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создания и управления виртуальными машинами с использованием Vagrant и UTM, собрать собственный Vagrant Box с операционной системой Rocky Linux при помощи Packer, настроить две виртуальные машины — сервер и клиент — и организовать между ними отдельную локальную сеть.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 ходе выполнения лабораторной работы необходимо:</w:t>
      </w:r>
    </w:p>
    <w:p>
      <w:pPr>
        <w:numPr>
          <w:ilvl w:val="0"/>
          <w:numId w:val="1001"/>
        </w:numPr>
        <w:pStyle w:val="Compact"/>
      </w:pPr>
      <w:r>
        <w:t xml:space="preserve">установить UTM, Vagrant и Packer;</w:t>
      </w:r>
    </w:p>
    <w:p>
      <w:pPr>
        <w:numPr>
          <w:ilvl w:val="0"/>
          <w:numId w:val="1001"/>
        </w:numPr>
        <w:pStyle w:val="Compact"/>
      </w:pPr>
      <w:r>
        <w:t xml:space="preserve">подготовить образ Rocky Linux для архитектуры ARM64;</w:t>
      </w:r>
    </w:p>
    <w:p>
      <w:pPr>
        <w:numPr>
          <w:ilvl w:val="0"/>
          <w:numId w:val="1001"/>
        </w:numPr>
        <w:pStyle w:val="Compact"/>
      </w:pPr>
      <w:r>
        <w:t xml:space="preserve">собрать Vagrant Box с использованием Packer;</w:t>
      </w:r>
    </w:p>
    <w:p>
      <w:pPr>
        <w:numPr>
          <w:ilvl w:val="0"/>
          <w:numId w:val="1001"/>
        </w:numPr>
        <w:pStyle w:val="Compact"/>
      </w:pPr>
      <w:r>
        <w:t xml:space="preserve">зарегистрировать созданный Box в Vagrant;</w:t>
      </w:r>
    </w:p>
    <w:p>
      <w:pPr>
        <w:numPr>
          <w:ilvl w:val="0"/>
          <w:numId w:val="1001"/>
        </w:numPr>
        <w:pStyle w:val="Compact"/>
      </w:pPr>
      <w:r>
        <w:t xml:space="preserve">создать конфигурацию Vagrant для виртуальных машин server и client;</w:t>
      </w:r>
    </w:p>
    <w:p>
      <w:pPr>
        <w:numPr>
          <w:ilvl w:val="0"/>
          <w:numId w:val="1001"/>
        </w:numPr>
        <w:pStyle w:val="Compact"/>
      </w:pPr>
      <w:r>
        <w:t xml:space="preserve">запустить виртуальные машины;</w:t>
      </w:r>
    </w:p>
    <w:p>
      <w:pPr>
        <w:numPr>
          <w:ilvl w:val="0"/>
          <w:numId w:val="1001"/>
        </w:numPr>
        <w:pStyle w:val="Compact"/>
      </w:pPr>
      <w:r>
        <w:t xml:space="preserve">настроить между виртуальными машинами приватную сеть;</w:t>
      </w:r>
    </w:p>
    <w:p>
      <w:pPr>
        <w:numPr>
          <w:ilvl w:val="0"/>
          <w:numId w:val="1001"/>
        </w:numPr>
        <w:pStyle w:val="Compact"/>
      </w:pPr>
      <w:r>
        <w:t xml:space="preserve">назначить серверу статический IP-адрес;</w:t>
      </w:r>
    </w:p>
    <w:p>
      <w:pPr>
        <w:numPr>
          <w:ilvl w:val="0"/>
          <w:numId w:val="1001"/>
        </w:numPr>
        <w:pStyle w:val="Compact"/>
      </w:pPr>
      <w:r>
        <w:t xml:space="preserve">проверить сетевое соединение между клиентом и сервером;</w:t>
      </w:r>
    </w:p>
    <w:p>
      <w:pPr>
        <w:numPr>
          <w:ilvl w:val="0"/>
          <w:numId w:val="1001"/>
        </w:numPr>
        <w:pStyle w:val="Compact"/>
      </w:pPr>
      <w:r>
        <w:t xml:space="preserve">выполнить provision виртуальных машин.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2"/>
        </w:numPr>
        <w:pStyle w:val="Compact"/>
      </w:pPr>
      <w:r>
        <w:t xml:space="preserve">Установка необходимого программного обеспечения</w:t>
      </w:r>
    </w:p>
    <w:p>
      <w:pPr>
        <w:pStyle w:val="FirstParagraph"/>
      </w:pPr>
      <w:r>
        <w:t xml:space="preserve">Для выполнения лабораторной работы на компьютере с macOS были установлены UTM, Packer и Vagrant. Для установки Packer и дополнительных инструментов использовался Homebrew.</w:t>
      </w:r>
    </w:p>
    <w:p>
      <w:pPr>
        <w:pStyle w:val="BodyText"/>
      </w:pPr>
      <w:r>
        <w:t xml:space="preserve">Для установки UTM и Packer были выполнены команды:</w:t>
      </w:r>
    </w:p>
    <w:p>
      <w:pPr>
        <w:pStyle w:val="BodyText"/>
      </w:pPr>
      <w:r>
        <w:t xml:space="preserve">brew install –cask utm</w:t>
      </w:r>
      <w:r>
        <w:t xml:space="preserve"> </w:t>
      </w:r>
      <w:r>
        <w:t xml:space="preserve">brew install packer wget</w:t>
      </w:r>
      <w:r>
        <w:t xml:space="preserve"> </w:t>
      </w:r>
      <w:r>
        <w:t xml:space="preserve">Vagrant устанавливался с использованием официального установщика. После установки Vagrant был подключён провайдер vagrant_utm:</w:t>
      </w:r>
    </w:p>
    <w:p>
      <w:pPr>
        <w:pStyle w:val="BodyText"/>
      </w:pPr>
      <w:r>
        <w:t xml:space="preserve">vagrant plugin install vagrant_utm</w:t>
      </w:r>
      <w:r>
        <w:t xml:space="preserve"> </w:t>
      </w:r>
      <w:r>
        <w:t xml:space="preserve">После установки была выполнена проверка наличия плагина:</w:t>
      </w:r>
    </w:p>
    <w:p>
      <w:pPr>
        <w:pStyle w:val="BodyText"/>
      </w:pPr>
      <w:r>
        <w:t xml:space="preserve">vagrant plugin list | grep vagrant_utm</w:t>
      </w:r>
      <w:r>
        <w:t xml:space="preserve"> </w:t>
      </w:r>
      <w:r>
        <w:t xml:space="preserve">Провайдер vagrant_utm позволяет Vagrant управлять виртуальными машинами непосредственно через UTM. В отличие от варианта с vagrant-qemu, созданные виртуальные машины отображаются в графическом интерфейсе UTM.(рис.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).</w:t>
      </w:r>
    </w:p>
    <w:p>
      <w:pPr>
        <w:pStyle w:val="CaptionedFigure"/>
      </w:pPr>
      <w:r>
        <w:drawing>
          <wp:inline>
            <wp:extent cx="3733800" cy="1109925"/>
            <wp:effectExtent b="0" l="0" r="0" t="0"/>
            <wp:docPr descr="Установленные UTM, Packer и Vagrant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9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Установленные UTM, Packer и Vagrant</w:t>
      </w:r>
    </w:p>
    <w:p>
      <w:pPr>
        <w:numPr>
          <w:ilvl w:val="0"/>
          <w:numId w:val="1003"/>
        </w:numPr>
        <w:pStyle w:val="Compact"/>
      </w:pPr>
      <w:r>
        <w:t xml:space="preserve">Подготовка рабочего каталога и образа Rocky Linux</w:t>
      </w:r>
    </w:p>
    <w:p>
      <w:pPr>
        <w:pStyle w:val="FirstParagraph"/>
      </w:pPr>
      <w:r>
        <w:t xml:space="preserve">Для лабораторной работы была создана структура каталогов проекта:</w:t>
      </w:r>
    </w:p>
    <w:p>
      <w:pPr>
        <w:pStyle w:val="BodyText"/>
      </w:pPr>
      <w:r>
        <w:t xml:space="preserve">mkdir -p ~/labs/user_name/packer/http</w:t>
      </w:r>
      <w:r>
        <w:t xml:space="preserve"> </w:t>
      </w:r>
      <w:r>
        <w:t xml:space="preserve">mkdir -p ~/labs/user_name/vagrant/provision/default</w:t>
      </w:r>
      <w:r>
        <w:t xml:space="preserve"> </w:t>
      </w:r>
      <w:r>
        <w:t xml:space="preserve">mkdir -p ~/labs/user_name/vagrant/provision/server</w:t>
      </w:r>
      <w:r>
        <w:t xml:space="preserve"> </w:t>
      </w:r>
      <w:r>
        <w:t xml:space="preserve">mkdir -p ~/labs/user_name/vagrant/provision/client</w:t>
      </w:r>
      <w:r>
        <w:t xml:space="preserve"> </w:t>
      </w:r>
      <w:r>
        <w:t xml:space="preserve">После этого был выполнен переход в каталог Packer:</w:t>
      </w:r>
    </w:p>
    <w:p>
      <w:pPr>
        <w:pStyle w:val="BodyText"/>
      </w:pPr>
      <w:r>
        <w:t xml:space="preserve">cd ~/labs/user_name/packer</w:t>
      </w:r>
      <w:r>
        <w:t xml:space="preserve"> </w:t>
      </w:r>
      <w:r>
        <w:t xml:space="preserve">Для виртуальных машин Apple Silicon необходимо использовать образ Rocky Linux архитектуры AArch64 (ARM64). Поэтому был загружен минимальный ISO-образ Rocky Linux 10.1 для AArch64, а также файл CHECKSUM:</w:t>
      </w:r>
    </w:p>
    <w:p>
      <w:pPr>
        <w:pStyle w:val="BodyText"/>
      </w:pPr>
      <w:r>
        <w:t xml:space="preserve">wget https://dl.rockylinux.org/pub/rocky/10/isos/aarch64/Rocky-10.1-aarch64-minimal.iso</w:t>
      </w:r>
      <w:r>
        <w:t xml:space="preserve"> </w:t>
      </w:r>
      <w:r>
        <w:t xml:space="preserve">wget https://dl.rockylinux.org/pub/rocky/10/isos/aarch64/CHECKSUM</w:t>
      </w:r>
      <w:r>
        <w:t xml:space="preserve"> </w:t>
      </w:r>
      <w:r>
        <w:t xml:space="preserve">Использование ARM64-образа необходимо для корректной работы виртуальной машины на компьютере с процессором Apple Silicon.(рис.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).</w:t>
      </w:r>
    </w:p>
    <w:p>
      <w:pPr>
        <w:pStyle w:val="CaptionedFigure"/>
      </w:pPr>
      <w:r>
        <w:drawing>
          <wp:inline>
            <wp:extent cx="3733800" cy="708860"/>
            <wp:effectExtent b="0" l="0" r="0" t="0"/>
            <wp:docPr descr="Загрузка образа Rocky Linux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8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Загрузка образа Rocky Linux</w:t>
      </w:r>
    </w:p>
    <w:p>
      <w:pPr>
        <w:numPr>
          <w:ilvl w:val="0"/>
          <w:numId w:val="1004"/>
        </w:numPr>
        <w:pStyle w:val="Compact"/>
      </w:pPr>
      <w:r>
        <w:t xml:space="preserve">Подготовка Kickstart-файла</w:t>
      </w:r>
    </w:p>
    <w:p>
      <w:pPr>
        <w:pStyle w:val="FirstParagraph"/>
      </w:pPr>
      <w:r>
        <w:t xml:space="preserve">Для автоматической установки Rocky Linux был подготовлен Kickstart-файл:</w:t>
      </w:r>
    </w:p>
    <w:p>
      <w:pPr>
        <w:pStyle w:val="BodyText"/>
      </w:pPr>
      <w:r>
        <w:t xml:space="preserve">http/rocky10-ks.cfg</w:t>
      </w:r>
      <w:r>
        <w:t xml:space="preserve"> </w:t>
      </w:r>
      <w:r>
        <w:t xml:space="preserve">Данный файл используется Packer при установке операционной системы и позволяет автоматически выполнить необходимые действия во время установки.</w:t>
      </w:r>
    </w:p>
    <w:p>
      <w:pPr>
        <w:pStyle w:val="BodyText"/>
      </w:pPr>
      <w:r>
        <w:t xml:space="preserve">Для ARM64 был скорректирован параметр загрузчика. В используемой конфигурации применялся вариант:</w:t>
      </w:r>
    </w:p>
    <w:p>
      <w:pPr>
        <w:pStyle w:val="BodyText"/>
      </w:pPr>
      <w:r>
        <w:t xml:space="preserve">bootloader –</w:t>
      </w:r>
      <w:r>
        <w:t xml:space="preserve"> </w:t>
      </w:r>
      <w:r>
        <w:t xml:space="preserve">append=</w:t>
      </w:r>
      <w:r>
        <w:t xml:space="preserve">“</w:t>
      </w:r>
      <w:r>
        <w:t xml:space="preserve">console=ttyAMA0,115200n8</w:t>
      </w:r>
      <w:r>
        <w:t xml:space="preserve"> </w:t>
      </w:r>
      <w:r>
        <w:t xml:space="preserve">net.ifnames=0</w:t>
      </w:r>
      <w:r>
        <w:t xml:space="preserve">”</w:t>
      </w:r>
      <w:r>
        <w:t xml:space="preserve"> </w:t>
      </w:r>
      <w:r>
        <w:t xml:space="preserve">–timeout=1</w:t>
      </w:r>
      <w:r>
        <w:t xml:space="preserve"> </w:t>
      </w:r>
      <w:r>
        <w:t xml:space="preserve">Также в параметрах загрузки использовалась передача Kickstart-файла:</w:t>
      </w:r>
    </w:p>
    <w:p>
      <w:pPr>
        <w:pStyle w:val="BodyText"/>
      </w:pPr>
      <w:r>
        <w:t xml:space="preserve">inst.ks=http://{{ .HTTPIP }}:{{ .HTTPPort }}/rocky10-ks.cfg</w:t>
      </w:r>
      <w:r>
        <w:t xml:space="preserve"> </w:t>
      </w:r>
      <w:r>
        <w:t xml:space="preserve">В данном варианте отдельное использование cloud-init не требуется. Настройка статического IP-адреса производится позднее при помощи nmcli в provision-скрипте.(рис.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).</w:t>
      </w:r>
    </w:p>
    <w:p>
      <w:pPr>
        <w:pStyle w:val="CaptionedFigure"/>
      </w:pPr>
      <w:r>
        <w:drawing>
          <wp:inline>
            <wp:extent cx="3733800" cy="758269"/>
            <wp:effectExtent b="0" l="0" r="0" t="0"/>
            <wp:docPr descr="Подготовленный Kickstart-файл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8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Подготовленный Kickstart-файл</w:t>
      </w:r>
    </w:p>
    <w:p>
      <w:pPr>
        <w:numPr>
          <w:ilvl w:val="0"/>
          <w:numId w:val="1005"/>
        </w:numPr>
        <w:pStyle w:val="Compact"/>
      </w:pPr>
      <w:r>
        <w:t xml:space="preserve">Сборка Vagrant Box при помощи Packer</w:t>
      </w:r>
    </w:p>
    <w:p>
      <w:pPr>
        <w:pStyle w:val="FirstParagraph"/>
      </w:pPr>
      <w:r>
        <w:t xml:space="preserve">Для создания собственного Box был подготовлен конфигурационный файл Packer.</w:t>
      </w:r>
    </w:p>
    <w:p>
      <w:pPr>
        <w:pStyle w:val="BodyText"/>
      </w:pPr>
      <w:r>
        <w:t xml:space="preserve">В конфигурации указываются ISO-образ Rocky Linux, его контрольная сумма, каталог с Kickstart-файлом, имя пользователя и пароль, а также команды загрузки и завершения работы виртуальной машины.</w:t>
      </w:r>
    </w:p>
    <w:p>
      <w:pPr>
        <w:pStyle w:val="BodyText"/>
      </w:pPr>
      <w:r>
        <w:t xml:space="preserve">Основные параметры имеют следующий вид:</w:t>
      </w:r>
    </w:p>
    <w:p>
      <w:pPr>
        <w:pStyle w:val="BodyText"/>
      </w:pPr>
      <w:r>
        <w:t xml:space="preserve">iso_url =</w:t>
      </w:r>
      <w:r>
        <w:t xml:space="preserve"> </w:t>
      </w:r>
      <w:r>
        <w:t xml:space="preserve">“</w:t>
      </w:r>
      <w:r>
        <w:t xml:space="preserve">/полный/путь/к/Rocky-10.1-aarch64-minimal.iso</w:t>
      </w:r>
      <w:r>
        <w:t xml:space="preserve">”</w:t>
      </w:r>
      <w:r>
        <w:t xml:space="preserve"> </w:t>
      </w:r>
      <w:r>
        <w:t xml:space="preserve">iso_checksum =</w:t>
      </w:r>
      <w:r>
        <w:t xml:space="preserve"> </w:t>
      </w:r>
      <w:r>
        <w:t xml:space="preserve">“</w:t>
      </w:r>
      <w:r>
        <w:t xml:space="preserve">sha256:ХЭШ_ИЗ_CHECKSUM</w:t>
      </w:r>
      <w:r>
        <w:t xml:space="preserve">”</w:t>
      </w:r>
      <w:r>
        <w:t xml:space="preserve"> </w:t>
      </w:r>
      <w:r>
        <w:t xml:space="preserve">http_directory =</w:t>
      </w:r>
      <w:r>
        <w:t xml:space="preserve"> </w:t>
      </w:r>
      <w:r>
        <w:t xml:space="preserve">“</w:t>
      </w:r>
      <w:r>
        <w:t xml:space="preserve">/полный/путь/к/packer/http</w:t>
      </w:r>
      <w:r>
        <w:t xml:space="preserve">”</w:t>
      </w:r>
      <w:r>
        <w:t xml:space="preserve"> </w:t>
      </w:r>
      <w:r>
        <w:t xml:space="preserve">ssh_username =</w:t>
      </w:r>
      <w:r>
        <w:t xml:space="preserve"> </w:t>
      </w:r>
      <w:r>
        <w:t xml:space="preserve">“</w:t>
      </w:r>
      <w:r>
        <w:t xml:space="preserve">vagrant</w:t>
      </w:r>
      <w:r>
        <w:t xml:space="preserve">”</w:t>
      </w:r>
      <w:r>
        <w:t xml:space="preserve"> </w:t>
      </w:r>
      <w:r>
        <w:t xml:space="preserve">ssh_password =</w:t>
      </w:r>
      <w:r>
        <w:t xml:space="preserve"> </w:t>
      </w:r>
      <w:r>
        <w:t xml:space="preserve">“</w:t>
      </w:r>
      <w:r>
        <w:t xml:space="preserve">vagrant</w:t>
      </w:r>
      <w:r>
        <w:t xml:space="preserve">”</w:t>
      </w:r>
      <w:r>
        <w:t xml:space="preserve"> </w:t>
      </w:r>
      <w:r>
        <w:t xml:space="preserve">shutdown_command =</w:t>
      </w:r>
      <w:r>
        <w:t xml:space="preserve"> </w:t>
      </w:r>
      <w:r>
        <w:t xml:space="preserve">“</w:t>
      </w:r>
      <w:r>
        <w:t xml:space="preserve">echo</w:t>
      </w:r>
      <w:r>
        <w:t xml:space="preserve"> </w:t>
      </w:r>
      <w:r>
        <w:t xml:space="preserve">‘</w:t>
      </w:r>
      <w:r>
        <w:t xml:space="preserve">vagrant</w:t>
      </w:r>
      <w:r>
        <w:t xml:space="preserve">’</w:t>
      </w:r>
      <w:r>
        <w:t xml:space="preserve"> </w:t>
      </w:r>
      <w:r>
        <w:t xml:space="preserve">| sudo -S /sbin/halt -h -p</w:t>
      </w:r>
      <w:r>
        <w:t xml:space="preserve">”</w:t>
      </w:r>
      <w:r>
        <w:t xml:space="preserve"> </w:t>
      </w:r>
      <w:r>
        <w:t xml:space="preserve">Для загрузки Kickstart-файла используется:</w:t>
      </w:r>
    </w:p>
    <w:p>
      <w:pPr>
        <w:pStyle w:val="BodyText"/>
      </w:pPr>
      <w:r>
        <w:t xml:space="preserve">boot_command = [</w:t>
      </w:r>
      <w:r>
        <w:t xml:space="preserve"> </w:t>
      </w:r>
      <w:r>
        <w:t xml:space="preserve">“</w:t>
      </w:r>
      <w:r>
        <w:t xml:space="preserve">e</w:t>
      </w:r>
      <w:r>
        <w:t xml:space="preserve">”</w:t>
      </w:r>
      <w:r>
        <w:t xml:space="preserve">,</w:t>
      </w:r>
      <w:r>
        <w:t xml:space="preserve"> </w:t>
      </w:r>
      <w:r>
        <w:t xml:space="preserve">” inst.ks=http://{{ .HTTPIP }}:{{ .HTTPPort }}/rocky10-ks.cfg net.ifnames=0</w:t>
      </w:r>
      <w:r>
        <w:t xml:space="preserve"> </w:t>
      </w:r>
      <w:r>
        <w:t xml:space="preserve">“</w:t>
      </w:r>
      <w:r>
        <w:t xml:space="preserve">,</w:t>
      </w:r>
      <w:r>
        <w:t xml:space="preserve">”</w:t>
      </w:r>
      <w:r>
        <w:t xml:space="preserve">”]</w:t>
      </w:r>
      <w:r>
        <w:t xml:space="preserve"> </w:t>
      </w:r>
      <w:r>
        <w:t xml:space="preserve">Для инициализации Packer и запуска сборки были использованы команды:</w:t>
      </w:r>
    </w:p>
    <w:p>
      <w:pPr>
        <w:pStyle w:val="BodyText"/>
      </w:pPr>
      <w:r>
        <w:t xml:space="preserve">packer init packer_templates</w:t>
      </w:r>
      <w:r>
        <w:t xml:space="preserve"> </w:t>
      </w:r>
      <w:r>
        <w:t xml:space="preserve">packer build –only=utm-iso.vm</w:t>
      </w:r>
      <w:r>
        <w:br/>
      </w:r>
      <w:r>
        <w:t xml:space="preserve">-var-file=os_pkrvars/rockylinux/rockylinux-10-aarch64.pkrvars.hcl</w:t>
      </w:r>
      <w:r>
        <w:br/>
      </w:r>
      <w:r>
        <w:t xml:space="preserve">./packer_templates</w:t>
      </w:r>
      <w:r>
        <w:t xml:space="preserve"> </w:t>
      </w:r>
      <w:r>
        <w:t xml:space="preserve">Packer создаёт виртуальную машину из ISO при помощи билдера utm-iso. После завершения установки post-processor автоматически формирует готовый файл Vagrant Box.(рис.</w:t>
      </w:r>
      <w:r>
        <w:t xml:space="preserve"> </w:t>
      </w:r>
      <w:r>
        <w:rPr>
          <w:bCs/>
          <w:b/>
        </w:rPr>
        <w:t xml:space="preserve">¿fig:004?</w:t>
      </w:r>
      <w:r>
        <w:t xml:space="preserve">).</w:t>
      </w:r>
    </w:p>
    <w:p>
      <w:pPr>
        <w:pStyle w:val="CaptionedFigure"/>
      </w:pPr>
      <w:r>
        <w:drawing>
          <wp:inline>
            <wp:extent cx="3733800" cy="2575391"/>
            <wp:effectExtent b="0" l="0" r="0" t="0"/>
            <wp:docPr descr="Процесс сборки Vagrant Box с помощью Packer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Процесс сборки Vagrant Box с помощью Packer</w:t>
      </w:r>
    </w:p>
    <w:p>
      <w:pPr>
        <w:numPr>
          <w:ilvl w:val="0"/>
          <w:numId w:val="1006"/>
        </w:numPr>
        <w:pStyle w:val="Compact"/>
      </w:pPr>
      <w:r>
        <w:t xml:space="preserve">Регистрация Box в Vagrant</w:t>
      </w:r>
    </w:p>
    <w:p>
      <w:pPr>
        <w:pStyle w:val="FirstParagraph"/>
      </w:pPr>
      <w:r>
        <w:t xml:space="preserve">После завершения сборки был получен файл:</w:t>
      </w:r>
    </w:p>
    <w:p>
      <w:pPr>
        <w:pStyle w:val="BodyText"/>
      </w:pPr>
      <w:r>
        <w:t xml:space="preserve">rockylinux10-utm.box</w:t>
      </w:r>
      <w:r>
        <w:t xml:space="preserve"> </w:t>
      </w:r>
      <w:r>
        <w:t xml:space="preserve">Созданный Box был зарегистрирован в Vagrant следующей командой:</w:t>
      </w:r>
    </w:p>
    <w:p>
      <w:pPr>
        <w:pStyle w:val="BodyText"/>
      </w:pPr>
      <w:r>
        <w:t xml:space="preserve">vagrant box add rockylinux10 rockylinux10-utm.box</w:t>
      </w:r>
      <w:r>
        <w:t xml:space="preserve"> </w:t>
      </w:r>
      <w:r>
        <w:t xml:space="preserve">Для проверки регистрации был выполнен запрос:</w:t>
      </w:r>
    </w:p>
    <w:p>
      <w:pPr>
        <w:pStyle w:val="BodyText"/>
      </w:pPr>
      <w:r>
        <w:t xml:space="preserve">vagrant box list</w:t>
      </w:r>
      <w:r>
        <w:t xml:space="preserve"> </w:t>
      </w:r>
      <w:r>
        <w:t xml:space="preserve">В результате в списке доступных Box появился rockylinux10.(рис.</w:t>
      </w:r>
      <w:r>
        <w:t xml:space="preserve"> </w:t>
      </w:r>
      <w:r>
        <w:rPr>
          <w:bCs/>
          <w:b/>
        </w:rPr>
        <w:t xml:space="preserve">¿fig:005?</w:t>
      </w:r>
      <w:r>
        <w:t xml:space="preserve">).</w:t>
      </w:r>
    </w:p>
    <w:p>
      <w:pPr>
        <w:pStyle w:val="CaptionedFigure"/>
      </w:pPr>
      <w:r>
        <w:drawing>
          <wp:inline>
            <wp:extent cx="3733800" cy="1772395"/>
            <wp:effectExtent b="0" l="0" r="0" t="0"/>
            <wp:docPr descr="Регистрация Rocky Linux Box в Vagrant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2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Регистрация Rocky Linux Box в Vagrant</w:t>
      </w:r>
    </w:p>
    <w:bookmarkEnd w:id="37"/>
    <w:bookmarkStart w:id="50" w:name="создание-и-настройка-vagrantfil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6. Создание и настройка Vagrantfile</w:t>
      </w:r>
    </w:p>
    <w:p>
      <w:pPr>
        <w:pStyle w:val="FirstParagraph"/>
      </w:pPr>
      <w:r>
        <w:t xml:space="preserve">Для управления виртуальными машинами был создан файл Vagrantfile.</w:t>
      </w:r>
    </w:p>
    <w:p>
      <w:pPr>
        <w:pStyle w:val="BodyText"/>
      </w:pPr>
      <w:r>
        <w:t xml:space="preserve">В качестве базового образа используется созданный ранее Box:</w:t>
      </w:r>
    </w:p>
    <w:p>
      <w:pPr>
        <w:pStyle w:val="BodyText"/>
      </w:pPr>
      <w:r>
        <w:t xml:space="preserve">config.vm.box =</w:t>
      </w:r>
      <w:r>
        <w:t xml:space="preserve"> </w:t>
      </w:r>
      <w:r>
        <w:t xml:space="preserve">“</w:t>
      </w:r>
      <w:r>
        <w:t xml:space="preserve">rockylinux10</w:t>
      </w:r>
      <w:r>
        <w:t xml:space="preserve">”</w:t>
      </w:r>
      <w:r>
        <w:t xml:space="preserve"> </w:t>
      </w:r>
      <w:r>
        <w:t xml:space="preserve">В проекте определены две виртуальные машины:</w:t>
      </w:r>
    </w:p>
    <w:p>
      <w:pPr>
        <w:pStyle w:val="BodyText"/>
      </w:pPr>
      <w:r>
        <w:t xml:space="preserve">server</w:t>
      </w:r>
      <w:r>
        <w:t xml:space="preserve"> </w:t>
      </w:r>
      <w:r>
        <w:t xml:space="preserve">client</w:t>
      </w:r>
      <w:r>
        <w:t xml:space="preserve"> </w:t>
      </w:r>
      <w:r>
        <w:t xml:space="preserve">Для каждой машины задаётся имя хоста, количество процессоров и объём оперативной памяти.</w:t>
      </w:r>
    </w:p>
    <w:p>
      <w:pPr>
        <w:pStyle w:val="BodyText"/>
      </w:pPr>
      <w:r>
        <w:t xml:space="preserve">Для сервера:</w:t>
      </w:r>
    </w:p>
    <w:p>
      <w:pPr>
        <w:pStyle w:val="BodyText"/>
      </w:pPr>
      <w:r>
        <w:t xml:space="preserve">server.vm.hostname =</w:t>
      </w:r>
      <w:r>
        <w:t xml:space="preserve"> </w:t>
      </w:r>
      <w:r>
        <w:t xml:space="preserve">“</w:t>
      </w:r>
      <w:r>
        <w:t xml:space="preserve">server</w:t>
      </w:r>
      <w:r>
        <w:t xml:space="preserve">”</w:t>
      </w:r>
    </w:p>
    <w:p>
      <w:pPr>
        <w:pStyle w:val="BodyText"/>
      </w:pPr>
      <w:r>
        <w:t xml:space="preserve">server.vm.provider</w:t>
      </w:r>
      <w:r>
        <w:t xml:space="preserve"> </w:t>
      </w:r>
      <w:r>
        <w:t xml:space="preserve">“</w:t>
      </w:r>
      <w:r>
        <w:t xml:space="preserve">utm</w:t>
      </w:r>
      <w:r>
        <w:t xml:space="preserve">”</w:t>
      </w:r>
      <w:r>
        <w:t xml:space="preserve"> </w:t>
      </w:r>
      <w:r>
        <w:t xml:space="preserve">do |u|</w:t>
      </w:r>
      <w:r>
        <w:t xml:space="preserve"> </w:t>
      </w:r>
      <w:r>
        <w:t xml:space="preserve">u.name =</w:t>
      </w:r>
      <w:r>
        <w:t xml:space="preserve"> </w:t>
      </w:r>
      <w:r>
        <w:t xml:space="preserve">“</w:t>
      </w:r>
      <w:r>
        <w:t xml:space="preserve">server</w:t>
      </w:r>
      <w:r>
        <w:t xml:space="preserve">”</w:t>
      </w:r>
      <w:r>
        <w:t xml:space="preserve"> </w:t>
      </w:r>
      <w:r>
        <w:t xml:space="preserve">u.cpus = 2</w:t>
      </w:r>
      <w:r>
        <w:t xml:space="preserve"> </w:t>
      </w:r>
      <w:r>
        <w:t xml:space="preserve">u.memory = 2048</w:t>
      </w:r>
      <w:r>
        <w:t xml:space="preserve"> </w:t>
      </w:r>
      <w:r>
        <w:t xml:space="preserve">end</w:t>
      </w:r>
      <w:r>
        <w:t xml:space="preserve"> </w:t>
      </w:r>
      <w:r>
        <w:t xml:space="preserve">Для клиента аналогично задаются параметры:</w:t>
      </w:r>
    </w:p>
    <w:p>
      <w:pPr>
        <w:pStyle w:val="BodyText"/>
      </w:pPr>
      <w:r>
        <w:t xml:space="preserve">client.vm.hostname =</w:t>
      </w:r>
      <w:r>
        <w:t xml:space="preserve"> </w:t>
      </w:r>
      <w:r>
        <w:t xml:space="preserve">“</w:t>
      </w:r>
      <w:r>
        <w:t xml:space="preserve">client</w:t>
      </w:r>
      <w:r>
        <w:t xml:space="preserve">”</w:t>
      </w:r>
    </w:p>
    <w:p>
      <w:pPr>
        <w:pStyle w:val="BodyText"/>
      </w:pPr>
      <w:r>
        <w:t xml:space="preserve">client.vm.provider</w:t>
      </w:r>
      <w:r>
        <w:t xml:space="preserve"> </w:t>
      </w:r>
      <w:r>
        <w:t xml:space="preserve">“</w:t>
      </w:r>
      <w:r>
        <w:t xml:space="preserve">utm</w:t>
      </w:r>
      <w:r>
        <w:t xml:space="preserve">”</w:t>
      </w:r>
      <w:r>
        <w:t xml:space="preserve"> </w:t>
      </w:r>
      <w:r>
        <w:t xml:space="preserve">do |u|</w:t>
      </w:r>
      <w:r>
        <w:t xml:space="preserve"> </w:t>
      </w:r>
      <w:r>
        <w:t xml:space="preserve">u.name =</w:t>
      </w:r>
      <w:r>
        <w:t xml:space="preserve"> </w:t>
      </w:r>
      <w:r>
        <w:t xml:space="preserve">“</w:t>
      </w:r>
      <w:r>
        <w:t xml:space="preserve">client</w:t>
      </w:r>
      <w:r>
        <w:t xml:space="preserve">”</w:t>
      </w:r>
      <w:r>
        <w:t xml:space="preserve"> </w:t>
      </w:r>
      <w:r>
        <w:t xml:space="preserve">u.cpus = 2</w:t>
      </w:r>
      <w:r>
        <w:t xml:space="preserve"> </w:t>
      </w:r>
      <w:r>
        <w:t xml:space="preserve">u.memory = 2048</w:t>
      </w:r>
      <w:r>
        <w:t xml:space="preserve"> </w:t>
      </w:r>
      <w:r>
        <w:t xml:space="preserve">end</w:t>
      </w:r>
      <w:r>
        <w:t xml:space="preserve"> </w:t>
      </w:r>
      <w:r>
        <w:t xml:space="preserve">Таким образом, Vagrantfile описывает конфигурацию двух виртуальных машин и порядок выполнения provision-скриптов.(рис.</w:t>
      </w:r>
      <w:r>
        <w:t xml:space="preserve"> </w:t>
      </w:r>
      <w:r>
        <w:rPr>
          <w:bCs/>
          <w:b/>
        </w:rPr>
        <w:t xml:space="preserve">¿fig:006?</w:t>
      </w:r>
      <w:r>
        <w:t xml:space="preserve">).</w:t>
      </w:r>
    </w:p>
    <w:p>
      <w:pPr>
        <w:pStyle w:val="CaptionedFigure"/>
      </w:pPr>
      <w:r>
        <w:drawing>
          <wp:inline>
            <wp:extent cx="3733800" cy="4006849"/>
            <wp:effectExtent b="0" l="0" r="0" t="0"/>
            <wp:docPr descr="Vagrantfile проекта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6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Vagrantfile проекта</w:t>
      </w:r>
    </w:p>
    <w:p>
      <w:pPr>
        <w:numPr>
          <w:ilvl w:val="0"/>
          <w:numId w:val="1007"/>
        </w:numPr>
        <w:pStyle w:val="Compact"/>
      </w:pPr>
      <w:r>
        <w:t xml:space="preserve">Первый запуск виртуальной машины</w:t>
      </w:r>
    </w:p>
    <w:p>
      <w:pPr>
        <w:pStyle w:val="FirstParagraph"/>
      </w:pPr>
      <w:r>
        <w:t xml:space="preserve">После подготовки конфигурации был выполнен переход в каталог Vagrant-проекта:</w:t>
      </w:r>
    </w:p>
    <w:p>
      <w:pPr>
        <w:pStyle w:val="BodyText"/>
      </w:pPr>
      <w:r>
        <w:t xml:space="preserve">cd ~/labs/user_name/vagrant</w:t>
      </w:r>
      <w:r>
        <w:t xml:space="preserve"> </w:t>
      </w:r>
      <w:r>
        <w:t xml:space="preserve">Затем была запущена виртуальная машина сервера:</w:t>
      </w:r>
    </w:p>
    <w:p>
      <w:pPr>
        <w:pStyle w:val="BodyText"/>
      </w:pPr>
      <w:r>
        <w:t xml:space="preserve">vagrant up server</w:t>
      </w:r>
      <w:r>
        <w:t xml:space="preserve"> </w:t>
      </w:r>
      <w:r>
        <w:t xml:space="preserve">При первом запуске автоматически открывается приложение UTM, в котором появляется созданная виртуальная машина server.</w:t>
      </w:r>
    </w:p>
    <w:p>
      <w:pPr>
        <w:pStyle w:val="BodyText"/>
      </w:pPr>
      <w:r>
        <w:t xml:space="preserve">Для подключения к виртуальной машине по SSH используется:</w:t>
      </w:r>
    </w:p>
    <w:p>
      <w:pPr>
        <w:pStyle w:val="BodyText"/>
      </w:pPr>
      <w:r>
        <w:t xml:space="preserve">vagrant ssh server</w:t>
      </w:r>
      <w:r>
        <w:t xml:space="preserve"> </w:t>
      </w:r>
      <w:r>
        <w:t xml:space="preserve">После проверки подключения был выполнен выход из виртуальной машины:</w:t>
      </w:r>
    </w:p>
    <w:p>
      <w:pPr>
        <w:pStyle w:val="BodyText"/>
      </w:pPr>
      <w:r>
        <w:t xml:space="preserve">exit</w:t>
      </w:r>
      <w:r>
        <w:t xml:space="preserve"> </w:t>
      </w:r>
      <w:r>
        <w:t xml:space="preserve">Для остановки сервера используется:</w:t>
      </w:r>
    </w:p>
    <w:p>
      <w:pPr>
        <w:pStyle w:val="BodyText"/>
      </w:pPr>
      <w:r>
        <w:t xml:space="preserve">vagrant halt server</w:t>
      </w:r>
      <w:r>
        <w:t xml:space="preserve"> </w:t>
      </w:r>
      <w:r>
        <w:t xml:space="preserve">Такой порядок запуска и управления виртуальной машиной предусмотрен используемым провайдером vagrant_utm.(рис.</w:t>
      </w:r>
      <w:r>
        <w:t xml:space="preserve"> </w:t>
      </w:r>
      <w:r>
        <w:rPr>
          <w:bCs/>
          <w:b/>
        </w:rPr>
        <w:t xml:space="preserve">¿fig:007?</w:t>
      </w:r>
      <w:r>
        <w:t xml:space="preserve">).</w:t>
      </w:r>
    </w:p>
    <w:p>
      <w:pPr>
        <w:pStyle w:val="CaptionedFigure"/>
      </w:pPr>
      <w:r>
        <w:drawing>
          <wp:inline>
            <wp:extent cx="3733800" cy="3942846"/>
            <wp:effectExtent b="0" l="0" r="0" t="0"/>
            <wp:docPr descr="Запущенная виртуальная машина server в UTM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42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Запущенная виртуальная машина server в UTM</w:t>
      </w:r>
    </w:p>
    <w:p>
      <w:pPr>
        <w:numPr>
          <w:ilvl w:val="0"/>
          <w:numId w:val="1008"/>
        </w:numPr>
        <w:pStyle w:val="Compact"/>
      </w:pPr>
      <w:r>
        <w:t xml:space="preserve">Настройка приватной сети между server и client</w:t>
      </w:r>
    </w:p>
    <w:p>
      <w:pPr>
        <w:pStyle w:val="FirstParagraph"/>
      </w:pPr>
      <w:r>
        <w:t xml:space="preserve">Для организации отдельной сети между виртуальными машинами был добавлен дополнительный сетевой адаптер.</w:t>
      </w:r>
    </w:p>
    <w:p>
      <w:pPr>
        <w:pStyle w:val="BodyText"/>
      </w:pPr>
      <w:r>
        <w:t xml:space="preserve">Провайдер vagrant_utm не позволяет задать private_network непосредственно в Vagrantfile, поэтому третий сетевой адаптер необходимо добавить вручную через графический интерфейс UTM.</w:t>
      </w:r>
    </w:p>
    <w:p>
      <w:pPr>
        <w:pStyle w:val="BodyText"/>
      </w:pPr>
      <w:r>
        <w:t xml:space="preserve">Сначала виртуальная машина была остановлена:</w:t>
      </w:r>
    </w:p>
    <w:p>
      <w:pPr>
        <w:pStyle w:val="BodyText"/>
      </w:pPr>
      <w:r>
        <w:t xml:space="preserve">vagrant halt server</w:t>
      </w:r>
      <w:r>
        <w:t xml:space="preserve"> </w:t>
      </w:r>
      <w:r>
        <w:t xml:space="preserve">Затем в UTM для виртуальной машины server был открыт раздел:</w:t>
      </w:r>
    </w:p>
    <w:p>
      <w:pPr>
        <w:pStyle w:val="BodyText"/>
      </w:pPr>
      <w:r>
        <w:t xml:space="preserve">Edit → Network → New</w:t>
      </w:r>
      <w:r>
        <w:t xml:space="preserve"> </w:t>
      </w:r>
      <w:r>
        <w:t xml:space="preserve">Для нового адаптера был выбран режим:</w:t>
      </w:r>
    </w:p>
    <w:p>
      <w:pPr>
        <w:pStyle w:val="BodyText"/>
      </w:pPr>
      <w:r>
        <w:t xml:space="preserve">Host Only</w:t>
      </w:r>
      <w:r>
        <w:t xml:space="preserve"> </w:t>
      </w:r>
      <w:r>
        <w:t xml:space="preserve">Такая же настройка была выполнена для виртуальной машины client. При этом обе виртуальные машины должны использовать одну и ту же Host Only-сеть.(рис.</w:t>
      </w:r>
      <w:r>
        <w:t xml:space="preserve"> </w:t>
      </w:r>
      <w:r>
        <w:rPr>
          <w:bCs/>
          <w:b/>
        </w:rPr>
        <w:t xml:space="preserve">¿fig:008?</w:t>
      </w:r>
      <w:r>
        <w:t xml:space="preserve">).</w:t>
      </w:r>
    </w:p>
    <w:p>
      <w:pPr>
        <w:pStyle w:val="CaptionedFigure"/>
      </w:pPr>
      <w:r>
        <w:drawing>
          <wp:inline>
            <wp:extent cx="3733800" cy="1138041"/>
            <wp:effectExtent b="0" l="0" r="0" t="0"/>
            <wp:docPr descr="Настройка Host Only сети в UTM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8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Host Only сети в UTM</w:t>
      </w:r>
    </w:p>
    <w:p>
      <w:pPr>
        <w:numPr>
          <w:ilvl w:val="0"/>
          <w:numId w:val="1009"/>
        </w:numPr>
        <w:pStyle w:val="Compact"/>
      </w:pPr>
      <w:r>
        <w:t xml:space="preserve">Назначение статического IP-адреса и проверка соединения</w:t>
      </w:r>
    </w:p>
    <w:p>
      <w:pPr>
        <w:pStyle w:val="FirstParagraph"/>
      </w:pPr>
      <w:r>
        <w:t xml:space="preserve">Для сервера был подготовлен дополнительный provision-скрипт:</w:t>
      </w:r>
    </w:p>
    <w:p>
      <w:pPr>
        <w:pStyle w:val="BodyText"/>
      </w:pPr>
      <w:r>
        <w:t xml:space="preserve">provision/server/03-static-ip.sh</w:t>
      </w:r>
      <w:r>
        <w:t xml:space="preserve"> </w:t>
      </w:r>
      <w:r>
        <w:t xml:space="preserve">В скрипте используется утилита nmcli</w:t>
      </w:r>
    </w:p>
    <w:p>
      <w:pPr>
        <w:pStyle w:val="BodyText"/>
      </w:pPr>
      <w:r>
        <w:t xml:space="preserve">Имя сетевого соединения необходимо предварительно проверить внутри виртуальной машины командой:</w:t>
      </w:r>
    </w:p>
    <w:p>
      <w:pPr>
        <w:pStyle w:val="BodyText"/>
      </w:pPr>
      <w:r>
        <w:t xml:space="preserve">nmcli connection show</w:t>
      </w:r>
      <w:r>
        <w:t xml:space="preserve"> </w:t>
      </w:r>
      <w:r>
        <w:t xml:space="preserve">После настройки сервера была выполнена проверка связи с клиентской виртуальной машины:</w:t>
      </w:r>
    </w:p>
    <w:p>
      <w:pPr>
        <w:pStyle w:val="BodyText"/>
      </w:pPr>
      <w:r>
        <w:t xml:space="preserve">vagrant ssh client</w:t>
      </w:r>
      <w:r>
        <w:t xml:space="preserve"> </w:t>
      </w:r>
      <w:r>
        <w:t xml:space="preserve">ping -c3 192.168.1.1</w:t>
      </w:r>
      <w:r>
        <w:t xml:space="preserve"> </w:t>
      </w:r>
      <w:r>
        <w:t xml:space="preserve">Успешное получение ответов на ICMP-запросы подтверждает наличие сетевого соединения между клиентом и сервером.(рис.</w:t>
      </w:r>
      <w:r>
        <w:t xml:space="preserve"> </w:t>
      </w:r>
      <w:r>
        <w:rPr>
          <w:bCs/>
          <w:b/>
        </w:rPr>
        <w:t xml:space="preserve">¿fig:009?</w:t>
      </w:r>
      <w:r>
        <w:t xml:space="preserve">).</w:t>
      </w:r>
    </w:p>
    <w:p>
      <w:pPr>
        <w:pStyle w:val="CaptionedFigure"/>
      </w:pPr>
      <w:r>
        <w:drawing>
          <wp:inline>
            <wp:extent cx="3733800" cy="1231635"/>
            <wp:effectExtent b="0" l="0" r="0" t="0"/>
            <wp:docPr descr="Проверка соединения между client и server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1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соединения между client и server</w:t>
      </w:r>
    </w:p>
    <w:bookmarkEnd w:id="50"/>
    <w:bookmarkStart w:id="61" w:name="ответ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 на контрольные вопросы</w:t>
      </w:r>
    </w:p>
    <w:bookmarkStart w:id="51" w:name="что-такое-vagrant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1. Что такое Vagrant?</w:t>
      </w:r>
    </w:p>
    <w:p>
      <w:pPr>
        <w:pStyle w:val="FirstParagraph"/>
      </w:pPr>
      <w:r>
        <w:t xml:space="preserve">vagrant — инструмент для создания и управления виртуальными машинами при помощи конфигурационных файлов и командной строки.</w:t>
      </w:r>
    </w:p>
    <w:bookmarkEnd w:id="51"/>
    <w:bookmarkStart w:id="52" w:name="для-чего-используется-packer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2. Для чего используется Packer?</w:t>
      </w:r>
    </w:p>
    <w:p>
      <w:pPr>
        <w:pStyle w:val="FirstParagraph"/>
      </w:pPr>
      <w:r>
        <w:t xml:space="preserve">Packer используется для автоматической сборки образов виртуальных машин. В данной лабораторной работе он применяется для создания Vagrant Box из ISO-образа Rocky Linux.</w:t>
      </w:r>
    </w:p>
    <w:bookmarkEnd w:id="52"/>
    <w:bookmarkStart w:id="53" w:name="что-такое-vagrant-box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3. Что такое Vagrant Box?</w:t>
      </w:r>
    </w:p>
    <w:p>
      <w:pPr>
        <w:pStyle w:val="FirstParagraph"/>
      </w:pPr>
      <w:r>
        <w:t xml:space="preserve">Vagrant Box — это упакованный образ виртуальной машины, который может использоваться Vagrant как исходный образ для создания новых виртуальных машин.</w:t>
      </w:r>
    </w:p>
    <w:bookmarkEnd w:id="53"/>
    <w:bookmarkStart w:id="54" w:name="для-чего-нужен-vagrantfile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 Для чего нужен Vagrantfile?</w:t>
      </w:r>
    </w:p>
    <w:p>
      <w:pPr>
        <w:pStyle w:val="FirstParagraph"/>
      </w:pPr>
      <w:r>
        <w:t xml:space="preserve">Vagrantfile содержит конфигурацию виртуальных машин: используемый Box, имя машины, параметры процессора и памяти, а также команды и provision-скрипты.</w:t>
      </w:r>
    </w:p>
    <w:bookmarkEnd w:id="54"/>
    <w:bookmarkStart w:id="55" w:name="что-такое-provision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5. Что такое provision?</w:t>
      </w:r>
    </w:p>
    <w:p>
      <w:pPr>
        <w:pStyle w:val="FirstParagraph"/>
      </w:pPr>
      <w:r>
        <w:t xml:space="preserve">Provision — автоматическая настройка виртуальной машины после её создания. При помощи provision-скриптов можно устанавливать программы, изменять конфигурацию системы, создавать пользователей и настраивать сеть.</w:t>
      </w:r>
    </w:p>
    <w:bookmarkEnd w:id="55"/>
    <w:bookmarkStart w:id="56" w:name="для-чего-используется-utm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6. Для чего используется UTM?</w:t>
      </w:r>
    </w:p>
    <w:p>
      <w:pPr>
        <w:pStyle w:val="FirstParagraph"/>
      </w:pPr>
      <w:r>
        <w:t xml:space="preserve">UTM используется для создания и запуска виртуальных машин. В данной работе Vagrant управляет виртуальными машинами непосредственно через UTM.</w:t>
      </w:r>
    </w:p>
    <w:bookmarkEnd w:id="56"/>
    <w:bookmarkStart w:id="57" w:name="для-чего-используется-сеть-host-only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7. Для чего используется сеть Host Only?</w:t>
      </w:r>
    </w:p>
    <w:p>
      <w:pPr>
        <w:pStyle w:val="FirstParagraph"/>
      </w:pPr>
      <w:r>
        <w:t xml:space="preserve">Host Only позволяет создать изолированную сеть, в которой могут взаимодействовать виртуальные машины и хост-компьютер. В лабораторной работе она используется для организации отдельной сети между server и client.</w:t>
      </w:r>
    </w:p>
    <w:bookmarkEnd w:id="57"/>
    <w:bookmarkStart w:id="58" w:name="для-чего-используется-команда-nmcli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8. Для чего используется команда nmcli?</w:t>
      </w:r>
    </w:p>
    <w:p>
      <w:pPr>
        <w:pStyle w:val="FirstParagraph"/>
      </w:pPr>
      <w:r>
        <w:t xml:space="preserve">nmcli — консольная утилита для управления сетевыми соединениями в Linux. В лабораторной работе она используется для назначения серверу статического IP-адреса.</w:t>
      </w:r>
    </w:p>
    <w:bookmarkEnd w:id="58"/>
    <w:bookmarkStart w:id="59" w:name="для-чего-используется-команда-ping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9. Для чего используется команда ping?</w:t>
      </w:r>
    </w:p>
    <w:p>
      <w:pPr>
        <w:pStyle w:val="FirstParagraph"/>
      </w:pPr>
      <w:r>
        <w:t xml:space="preserve">ping используется для проверки доступности другого устройства по сети при помощи ICMP-запросов. В лабораторной работе с помощью ping проверяется связь клиента с сервером.</w:t>
      </w:r>
    </w:p>
    <w:bookmarkEnd w:id="59"/>
    <w:bookmarkStart w:id="60" w:name="X9b4e125deefda274dd0b7630c46b8711ff2d251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10. Какие виртуальные машины создаются в лабораторной работе?</w:t>
      </w:r>
    </w:p>
    <w:p>
      <w:pPr>
        <w:pStyle w:val="FirstParagraph"/>
      </w:pPr>
      <w:r>
        <w:t xml:space="preserve">Создаются две виртуальные машины: server и client. Обе машины используют Rocky Linux и управляются через Vagrant с использованием провайдера vagrant_utm.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получены практические навыки использования UTM, Packer и Vagrant для создания и управления виртуальными машинами.</w:t>
      </w:r>
    </w:p>
    <w:bookmarkEnd w:id="62"/>
    <w:bookmarkStart w:id="64" w:name="список-литературы"/>
    <w:p>
      <w:pPr>
        <w:pStyle w:val="Heading1"/>
      </w:pPr>
      <w:r>
        <w:t xml:space="preserve">Список литературы</w:t>
      </w:r>
    </w:p>
    <w:bookmarkStart w:id="63" w:name="refs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Коровкин Никита Михайлович</dc:creator>
  <dc:language>ru-RU</dc:language>
  <cp:keywords/>
  <dcterms:created xsi:type="dcterms:W3CDTF">2026-09-09T09:03:59Z</dcterms:created>
  <dcterms:modified xsi:type="dcterms:W3CDTF">2026-09-09T09:03:59Z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