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индивидуальному</w:t>
      </w:r>
      <w:r>
        <w:t xml:space="preserve"> </w:t>
      </w:r>
      <w:r>
        <w:t xml:space="preserve">проекту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2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Установить DVWA</w:t>
      </w:r>
    </w:p>
    <w:bookmarkEnd w:id="20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Вводим предложенную на странице гитхаба команду для автоматической установки. Начнётся установка, и сначала установится php-gd (рис. 1).</w:t>
      </w:r>
    </w:p>
    <w:p>
      <w:pPr>
        <w:pStyle w:val="CaptionedFigure"/>
      </w:pPr>
      <w:r>
        <w:drawing>
          <wp:inline>
            <wp:extent cx="5334000" cy="2925738"/>
            <wp:effectExtent b="0" l="0" r="0" t="0"/>
            <wp:docPr descr="Ввод команд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Ввод команды</w:t>
      </w:r>
    </w:p>
    <w:p>
      <w:pPr>
        <w:pStyle w:val="BodyText"/>
      </w:pPr>
      <w:r>
        <w:t xml:space="preserve">После этого переходим на предложенный адрес localhost/dvwa и нажимаем на reset database (рис. 2).</w:t>
      </w:r>
    </w:p>
    <w:p>
      <w:pPr>
        <w:pStyle w:val="CaptionedFigure"/>
      </w:pPr>
      <w:r>
        <w:drawing>
          <wp:inline>
            <wp:extent cx="5334000" cy="977583"/>
            <wp:effectExtent b="0" l="0" r="0" t="0"/>
            <wp:docPr descr="Переход на сайт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7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Переход на сайт</w:t>
      </w:r>
    </w:p>
    <w:p>
      <w:pPr>
        <w:pStyle w:val="BodyText"/>
      </w:pPr>
      <w:r>
        <w:t xml:space="preserve">После этого авторизируемся по тем данным, что были выведены на скриншоте 2 (рис. 3).</w:t>
      </w:r>
    </w:p>
    <w:p>
      <w:pPr>
        <w:pStyle w:val="CaptionedFigure"/>
      </w:pPr>
      <w:r>
        <w:drawing>
          <wp:inline>
            <wp:extent cx="5334000" cy="1786212"/>
            <wp:effectExtent b="0" l="0" r="0" t="0"/>
            <wp:docPr descr="Авторизация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Авторизация</w:t>
      </w:r>
    </w:p>
    <w:p>
      <w:pPr>
        <w:pStyle w:val="BodyText"/>
      </w:pPr>
      <w:r>
        <w:t xml:space="preserve">И мы заходим на настроенный сайт</w:t>
      </w:r>
    </w:p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настроен dvwa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</dc:title>
  <dc:creator>Коровкин Никита Михайлович</dc:creator>
  <dc:language>ru-RU</dc:language>
  <cp:keywords/>
  <dcterms:created xsi:type="dcterms:W3CDTF">2026-03-20T07:18:56Z</dcterms:created>
  <dcterms:modified xsi:type="dcterms:W3CDTF">2026-03-20T07:18:56Z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Часть 2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