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z w:val="56"/>
          <w:szCs w:val="56"/>
        </w:rPr>
      </w:pPr>
      <w:r>
        <w:rPr>
          <w:sz w:val="56"/>
          <w:szCs w:val="56"/>
          <w:rtl w:val="0"/>
          <w:lang w:val="en-US"/>
        </w:rPr>
        <w:t>PROGRAMMER DOCUMENTATION</w:t>
      </w:r>
    </w:p>
    <w:p>
      <w:pPr>
        <w:pStyle w:val="Heading"/>
        <w:bidi w:val="0"/>
      </w:pPr>
      <w:r>
        <w:rPr>
          <w:rtl w:val="0"/>
        </w:rPr>
        <w:t>INTRODUCTION</w:t>
      </w:r>
    </w:p>
    <w:p>
      <w:pPr>
        <w:pStyle w:val="Body"/>
        <w:bidi w:val="0"/>
      </w:pPr>
      <w:r>
        <w:rPr>
          <w:rtl w:val="0"/>
        </w:rPr>
        <w:t>This system was developed for lecturers managing student projects, respective project tasks, and teams of students. The system allows lecturers to assign marks to students and allocate marks for the students</w:t>
      </w:r>
      <w:r>
        <w:rPr>
          <w:rtl w:val="0"/>
        </w:rPr>
        <w:t xml:space="preserve">’ </w:t>
      </w:r>
      <w:r>
        <w:rPr>
          <w:rtl w:val="0"/>
        </w:rPr>
        <w:t>projects and project tasks.</w:t>
      </w:r>
    </w:p>
    <w:p>
      <w:pPr>
        <w:pStyle w:val="Body"/>
        <w:bidi w:val="0"/>
      </w:pPr>
    </w:p>
    <w:p>
      <w:pPr>
        <w:pStyle w:val="Body"/>
        <w:bidi w:val="0"/>
      </w:pPr>
    </w:p>
    <w:p>
      <w:pPr>
        <w:pStyle w:val="Heading"/>
        <w:bidi w:val="0"/>
      </w:pPr>
      <w:r>
        <w:rPr>
          <w:rtl w:val="0"/>
        </w:rPr>
        <w:t>DATABASE DETAILS</w:t>
      </w:r>
    </w:p>
    <w:p>
      <w:pPr>
        <w:pStyle w:val="Body"/>
        <w:bidi w:val="0"/>
      </w:pPr>
      <w:r>
        <w:rPr>
          <w:rtl w:val="0"/>
        </w:rPr>
        <w:t>The database stores [insert].</w:t>
      </w:r>
    </w:p>
    <w:p>
      <w:pPr>
        <w:pStyle w:val="Body"/>
        <w:bidi w:val="0"/>
      </w:pPr>
    </w:p>
    <w:p>
      <w:pPr>
        <w:pStyle w:val="Heading 2"/>
        <w:bidi w:val="0"/>
      </w:pPr>
      <w:r>
        <w:rPr>
          <w:rtl w:val="0"/>
        </w:rPr>
        <w:t>Tables</w:t>
      </w:r>
    </w:p>
    <w:p>
      <w:pPr>
        <w:pStyle w:val="Body"/>
        <w:bidi w:val="0"/>
      </w:pPr>
    </w:p>
    <w:tbl>
      <w:tblPr>
        <w:tblW w:w="961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2408"/>
        <w:gridCol w:w="7209"/>
      </w:tblGrid>
      <w:tr>
        <w:tblPrEx>
          <w:shd w:val="clear" w:color="auto" w:fill="auto"/>
        </w:tblPrEx>
        <w:trPr>
          <w:trHeight w:val="296" w:hRule="atLeast"/>
          <w:tblHeader/>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Table Name</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Project</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Contains objects related to the projects and their tasks as well as supervisors.</w:t>
            </w:r>
          </w:p>
        </w:tc>
      </w:tr>
      <w:tr>
        <w:tblPrEx>
          <w:shd w:val="clear" w:color="auto" w:fill="auto"/>
        </w:tblPrEx>
        <w:trPr>
          <w:trHeight w:val="494"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Student</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Contains objects related to the students</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groups, mark information and student task and project assignments.</w:t>
            </w: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Supervisor</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Contains objects related to the supervisors.</w:t>
            </w: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Assignment</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Project_Task</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Student_Task</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Buddy_Rating</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6" w:hRule="atLeast"/>
        </w:trPr>
        <w:tc>
          <w:tcPr>
            <w:tcW w:type="dxa" w:w="24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Group</w:t>
            </w:r>
          </w:p>
        </w:tc>
        <w:tc>
          <w:tcPr>
            <w:tcW w:type="dxa" w:w="7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p>
    <w:p>
      <w:pPr>
        <w:pStyle w:val="Heading 2"/>
        <w:bidi w:val="0"/>
      </w:pPr>
      <w:r>
        <w:rPr>
          <w:rtl w:val="0"/>
        </w:rPr>
        <w:t>Users</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2256"/>
        <w:gridCol w:w="7381"/>
      </w:tblGrid>
      <w:tr>
        <w:tblPrEx>
          <w:shd w:val="clear" w:color="auto" w:fill="auto"/>
        </w:tblPrEx>
        <w:trPr>
          <w:trHeight w:val="288" w:hRule="atLeast"/>
        </w:trPr>
        <w:tc>
          <w:tcPr>
            <w:tcW w:type="dxa" w:w="225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User</w:t>
            </w:r>
          </w:p>
        </w:tc>
        <w:tc>
          <w:tcPr>
            <w:tcW w:type="dxa" w:w="73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Description</w:t>
            </w: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r>
        <w:rPr>
          <w:rtl w:val="0"/>
        </w:rPr>
        <w:t>Stored Procedures</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2256"/>
        <w:gridCol w:w="7381"/>
      </w:tblGrid>
      <w:tr>
        <w:tblPrEx>
          <w:shd w:val="clear" w:color="auto" w:fill="auto"/>
        </w:tblPrEx>
        <w:trPr>
          <w:trHeight w:val="288" w:hRule="atLeast"/>
        </w:trPr>
        <w:tc>
          <w:tcPr>
            <w:tcW w:type="dxa" w:w="225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Name</w:t>
            </w:r>
          </w:p>
        </w:tc>
        <w:tc>
          <w:tcPr>
            <w:tcW w:type="dxa" w:w="73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Description</w:t>
            </w: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w:bidi w:val="0"/>
      </w:pPr>
    </w:p>
    <w:p>
      <w:pPr>
        <w:pStyle w:val="Heading"/>
        <w:bidi w:val="0"/>
      </w:pPr>
      <w:r>
        <w:rPr>
          <w:rtl w:val="0"/>
        </w:rPr>
        <w:t>ERD</w:t>
      </w:r>
    </w:p>
    <w:p>
      <w:pPr>
        <w:pStyle w:val="Body"/>
        <w:bidi w:val="0"/>
      </w:pPr>
    </w:p>
    <w:p>
      <w:pPr>
        <w:pStyle w:val="Heading"/>
        <w:bidi w:val="0"/>
      </w:pPr>
      <w:r>
        <w:rPr>
          <w:rtl w:val="0"/>
        </w:rPr>
        <w:t>CLASSES</w:t>
      </w:r>
    </w:p>
    <w:p>
      <w:pPr>
        <w:pStyle w:val="Heading 2"/>
        <w:bidi w:val="0"/>
      </w:pPr>
      <w:r>
        <w:rPr>
          <w:rtl w:val="0"/>
        </w:rPr>
        <w:t>Name</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2256"/>
        <w:gridCol w:w="7381"/>
      </w:tblGrid>
      <w:tr>
        <w:tblPrEx>
          <w:shd w:val="clear" w:color="auto" w:fill="auto"/>
        </w:tblPrEx>
        <w:trPr>
          <w:trHeight w:val="288" w:hRule="atLeast"/>
        </w:trPr>
        <w:tc>
          <w:tcPr>
            <w:tcW w:type="dxa" w:w="225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Fields/Methods</w:t>
            </w:r>
          </w:p>
        </w:tc>
        <w:tc>
          <w:tcPr>
            <w:tcW w:type="dxa" w:w="738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d5d5d5"/>
            <w:tcMar>
              <w:top w:type="dxa" w:w="80"/>
              <w:left w:type="dxa" w:w="80"/>
              <w:bottom w:type="dxa" w:w="80"/>
              <w:right w:type="dxa" w:w="80"/>
            </w:tcMar>
            <w:vAlign w:val="top"/>
          </w:tcPr>
          <w:p>
            <w:pPr>
              <w:pStyle w:val="Table Style 2"/>
            </w:pPr>
            <w:r>
              <w:rPr>
                <w:rFonts w:ascii="Helvetica Neue" w:hAnsi="Helvetica Neue"/>
                <w:b w:val="1"/>
                <w:bCs w:val="1"/>
                <w:rtl w:val="0"/>
              </w:rPr>
              <w:t>Description</w:t>
            </w: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8" w:hRule="atLeast"/>
        </w:trPr>
        <w:tc>
          <w:tcPr>
            <w:tcW w:type="dxa" w:w="22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Heading"/>
        <w:bidi w:val="0"/>
      </w:pPr>
      <w:r>
        <w:rPr>
          <w:rtl w:val="0"/>
        </w:rPr>
        <w:t>HIERARCHY CHART OF FLOW</w:t>
      </w:r>
    </w:p>
    <w:p>
      <w:pPr>
        <w:pStyle w:val="Body"/>
        <w:numPr>
          <w:ilvl w:val="0"/>
          <w:numId w:val="2"/>
        </w:numPr>
        <w:bidi w:val="0"/>
      </w:pPr>
      <w:r>
        <w:rPr>
          <w:rtl w:val="0"/>
        </w:rPr>
        <w:t>How the program should flow for each user type. Flowchart</w:t>
      </w:r>
    </w:p>
    <w:p>
      <w:pPr>
        <w:pStyle w:val="Body"/>
        <w:bidi w:val="0"/>
      </w:pPr>
    </w:p>
    <w:p>
      <w:pPr>
        <w:pStyle w:val="Heading"/>
        <w:bidi w:val="0"/>
      </w:pPr>
      <w:r>
        <w:rPr>
          <w:rtl w:val="0"/>
        </w:rPr>
        <w:t>PROGRAMMED METHODS</w:t>
      </w:r>
    </w:p>
    <w:p>
      <w:pPr>
        <w:pStyle w:val="Body"/>
        <w:bidi w:val="0"/>
      </w:pPr>
    </w:p>
    <w:p>
      <w:pPr>
        <w:pStyle w:val="Heading 2"/>
        <w:bidi w:val="0"/>
      </w:pPr>
      <w:r>
        <w:rPr>
          <w:rtl w:val="0"/>
        </w:rPr>
        <w:t>MethodName</w:t>
      </w:r>
    </w:p>
    <w:p>
      <w:pPr>
        <w:pStyle w:val="Body"/>
        <w:bidi w:val="0"/>
      </w:pPr>
      <w:r>
        <w:rPr>
          <w:rtl w:val="0"/>
        </w:rPr>
        <w:t>Description of Method</w:t>
      </w:r>
    </w:p>
    <w:p>
      <w:pPr>
        <w:pStyle w:val="Body"/>
        <w:bidi w:val="0"/>
      </w:pPr>
      <w:r>
        <w:rPr>
          <w:rtl w:val="0"/>
        </w:rPr>
        <w:t>Code Snippet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