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806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97C62" w14:paraId="2F1880D2" w14:textId="77777777" w:rsidTr="00D0747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97C62" w:rsidRDefault="0030463F" w:rsidP="00D07470">
            <w:pPr>
              <w:spacing w:line="360" w:lineRule="auto"/>
              <w:jc w:val="center"/>
              <w:rPr>
                <w:rFonts w:eastAsia="Tahoma" w:cs="Arial"/>
              </w:rPr>
            </w:pPr>
            <w:r w:rsidRPr="00697C62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97C62" w:rsidRDefault="0030463F" w:rsidP="00D07470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97C62" w:rsidRDefault="0030463F" w:rsidP="00D07470">
            <w:pPr>
              <w:spacing w:line="360" w:lineRule="auto"/>
              <w:jc w:val="center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SCHOOL OF INFORMATION AND TECHNOLOGY</w:t>
            </w:r>
          </w:p>
        </w:tc>
      </w:tr>
      <w:tr w:rsidR="008C7C78" w:rsidRPr="00697C62" w14:paraId="78555613" w14:textId="77777777" w:rsidTr="00D0747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1721703" w:rsidR="008C7C78" w:rsidRPr="00697C62" w:rsidRDefault="008C7C78" w:rsidP="008C7C78">
            <w:pPr>
              <w:spacing w:line="360" w:lineRule="auto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NAME: BUSONGAN, DEMIRAYE-ANNE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24040344" w:rsidR="008C7C78" w:rsidRPr="00697C62" w:rsidRDefault="008C7C78" w:rsidP="008C7C78">
            <w:pPr>
              <w:spacing w:line="360" w:lineRule="auto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DATE PERFORMED: 16 OCT 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8C7C78" w:rsidRPr="00697C62" w:rsidRDefault="008C7C78" w:rsidP="008C7C78">
            <w:pPr>
              <w:spacing w:line="360" w:lineRule="auto"/>
              <w:jc w:val="center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 </w:t>
            </w:r>
          </w:p>
        </w:tc>
      </w:tr>
      <w:tr w:rsidR="008C7C78" w:rsidRPr="00697C62" w14:paraId="0A6D3125" w14:textId="77777777" w:rsidTr="00D0747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80B4F50" w:rsidR="008C7C78" w:rsidRPr="00697C62" w:rsidRDefault="008C7C78" w:rsidP="008C7C78">
            <w:pPr>
              <w:spacing w:line="360" w:lineRule="auto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Section: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2FF91FF9" w:rsidR="008C7C78" w:rsidRPr="00697C62" w:rsidRDefault="008C7C78" w:rsidP="008C7C78">
            <w:pPr>
              <w:spacing w:line="360" w:lineRule="auto"/>
              <w:rPr>
                <w:rFonts w:eastAsia="Tahoma" w:cs="Arial"/>
              </w:rPr>
            </w:pPr>
            <w:r w:rsidRPr="00697C62">
              <w:rPr>
                <w:rFonts w:eastAsia="Tahoma" w:cs="Arial"/>
              </w:rPr>
              <w:t>DATE SUBMITTED: 16 OCT 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8C7C78" w:rsidRPr="00697C62" w:rsidRDefault="008C7C78" w:rsidP="008C7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49F3A0A0" w14:textId="1BD809A6" w:rsidR="00A94627" w:rsidRPr="00697C62" w:rsidRDefault="00427F03" w:rsidP="003F3D5B">
      <w:pPr>
        <w:pStyle w:val="Heading1"/>
        <w:rPr>
          <w:rFonts w:cs="Arial"/>
          <w:bCs/>
        </w:rPr>
      </w:pPr>
      <w:r w:rsidRPr="00697C62">
        <w:rPr>
          <w:rFonts w:cs="Arial"/>
        </w:rPr>
        <w:t xml:space="preserve">SYSADM1 – </w:t>
      </w:r>
      <w:r w:rsidR="00405472" w:rsidRPr="00697C62">
        <w:rPr>
          <w:rFonts w:cs="Arial"/>
        </w:rPr>
        <w:t>Web Server Monitoring</w:t>
      </w:r>
    </w:p>
    <w:p w14:paraId="44CAC33D" w14:textId="14BFFBA8" w:rsidR="00E803CD" w:rsidRPr="00697C62" w:rsidRDefault="00405472" w:rsidP="00822051">
      <w:pPr>
        <w:pStyle w:val="BodyTextL25"/>
        <w:numPr>
          <w:ilvl w:val="0"/>
          <w:numId w:val="26"/>
        </w:numPr>
        <w:spacing w:before="0" w:after="0"/>
        <w:rPr>
          <w:rFonts w:cs="Arial"/>
          <w:sz w:val="22"/>
          <w:lang w:val="en-PH"/>
        </w:rPr>
      </w:pPr>
      <w:r w:rsidRPr="00697C62">
        <w:rPr>
          <w:rFonts w:cs="Arial"/>
          <w:sz w:val="22"/>
          <w:lang w:val="en-PH"/>
        </w:rPr>
        <w:t>How do you monitor web server statistics?</w:t>
      </w:r>
    </w:p>
    <w:p w14:paraId="095470D9" w14:textId="528696A9" w:rsidR="009F4F49" w:rsidRPr="00697C62" w:rsidRDefault="009F4F49" w:rsidP="009F4F49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697C62">
        <w:rPr>
          <w:rFonts w:ascii="Arial" w:hAnsi="Arial" w:cs="Arial"/>
          <w:sz w:val="22"/>
          <w:szCs w:val="22"/>
        </w:rPr>
        <w:t>According to NETDATA, m</w:t>
      </w:r>
      <w:r w:rsidRPr="00697C62">
        <w:rPr>
          <w:rFonts w:ascii="Arial" w:hAnsi="Arial" w:cs="Arial"/>
          <w:sz w:val="22"/>
          <w:szCs w:val="22"/>
        </w:rPr>
        <w:t>onitoring web server statistics is crucial for optimal performance and user satisfaction. Here’s a streamlined approach:</w:t>
      </w:r>
    </w:p>
    <w:p w14:paraId="14B9E4AC" w14:textId="7C8BCDC3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Choose Monitoring Tools</w:t>
      </w:r>
      <w:r w:rsidRPr="00697C62">
        <w:rPr>
          <w:rFonts w:ascii="Arial" w:hAnsi="Arial" w:cs="Arial"/>
          <w:sz w:val="22"/>
          <w:szCs w:val="22"/>
        </w:rPr>
        <w:t>: Select tools like Netdata for real-time insights, Prometheus and Grafana for advanced metrics, or Nagios/Zabbix for alerts and health monitoring.</w:t>
      </w:r>
      <w:r w:rsidRPr="00697C62">
        <w:rPr>
          <w:rFonts w:ascii="Arial" w:hAnsi="Arial" w:cs="Arial"/>
          <w:sz w:val="22"/>
          <w:szCs w:val="22"/>
        </w:rPr>
        <w:br/>
      </w:r>
    </w:p>
    <w:p w14:paraId="6DAC0F85" w14:textId="1A61A35C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Collect Host Metrics</w:t>
      </w:r>
      <w:r w:rsidRPr="00697C62">
        <w:rPr>
          <w:rFonts w:ascii="Arial" w:hAnsi="Arial" w:cs="Arial"/>
          <w:sz w:val="22"/>
          <w:szCs w:val="22"/>
        </w:rPr>
        <w:t>: Monitor key host metrics, including uptime, CPU and memory usage, and disk I/O to prevent overload and bottlenecks.</w:t>
      </w:r>
      <w:r w:rsidRPr="00697C62">
        <w:rPr>
          <w:rFonts w:ascii="Arial" w:hAnsi="Arial" w:cs="Arial"/>
          <w:sz w:val="22"/>
          <w:szCs w:val="22"/>
        </w:rPr>
        <w:br/>
      </w:r>
    </w:p>
    <w:p w14:paraId="7CDC5620" w14:textId="2EC4BB18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Monitor Web Server Metrics</w:t>
      </w:r>
      <w:r w:rsidRPr="00697C62">
        <w:rPr>
          <w:rFonts w:ascii="Arial" w:hAnsi="Arial" w:cs="Arial"/>
          <w:sz w:val="22"/>
          <w:szCs w:val="22"/>
        </w:rPr>
        <w:t>: Focus on request and response rates, error codes, response times, response sizes, and active connections to assess server health.</w:t>
      </w:r>
      <w:r w:rsidRPr="00697C62">
        <w:rPr>
          <w:rFonts w:ascii="Arial" w:hAnsi="Arial" w:cs="Arial"/>
          <w:sz w:val="22"/>
          <w:szCs w:val="22"/>
        </w:rPr>
        <w:br/>
      </w:r>
    </w:p>
    <w:p w14:paraId="2BE110B9" w14:textId="4C4A43D0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Utilize Built-in Modules</w:t>
      </w:r>
      <w:r w:rsidRPr="00697C62">
        <w:rPr>
          <w:rFonts w:ascii="Arial" w:hAnsi="Arial" w:cs="Arial"/>
          <w:sz w:val="22"/>
          <w:szCs w:val="22"/>
        </w:rPr>
        <w:t xml:space="preserve">: Use Apache's </w:t>
      </w:r>
      <w:r w:rsidRPr="00697C62">
        <w:rPr>
          <w:rStyle w:val="HTMLCode"/>
          <w:rFonts w:ascii="Arial" w:hAnsi="Arial" w:cs="Arial"/>
          <w:sz w:val="22"/>
          <w:szCs w:val="22"/>
        </w:rPr>
        <w:t>mod_status</w:t>
      </w:r>
      <w:r w:rsidRPr="00697C62">
        <w:rPr>
          <w:rFonts w:ascii="Arial" w:hAnsi="Arial" w:cs="Arial"/>
          <w:sz w:val="22"/>
          <w:szCs w:val="22"/>
        </w:rPr>
        <w:t xml:space="preserve"> or NGINX's </w:t>
      </w:r>
      <w:r w:rsidRPr="00697C62">
        <w:rPr>
          <w:rStyle w:val="HTMLCode"/>
          <w:rFonts w:ascii="Arial" w:hAnsi="Arial" w:cs="Arial"/>
          <w:sz w:val="22"/>
          <w:szCs w:val="22"/>
        </w:rPr>
        <w:t>ngx_http_stub_status_module</w:t>
      </w:r>
      <w:r w:rsidRPr="00697C62">
        <w:rPr>
          <w:rFonts w:ascii="Arial" w:hAnsi="Arial" w:cs="Arial"/>
          <w:sz w:val="22"/>
          <w:szCs w:val="22"/>
        </w:rPr>
        <w:t xml:space="preserve"> for direct performance metrics.</w:t>
      </w:r>
      <w:r w:rsidRPr="00697C62">
        <w:rPr>
          <w:rFonts w:ascii="Arial" w:hAnsi="Arial" w:cs="Arial"/>
          <w:sz w:val="22"/>
          <w:szCs w:val="22"/>
        </w:rPr>
        <w:br/>
      </w:r>
    </w:p>
    <w:p w14:paraId="744B4FDD" w14:textId="58184FF6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Set Up Log Monitoring</w:t>
      </w:r>
      <w:r w:rsidRPr="00697C62">
        <w:rPr>
          <w:rFonts w:ascii="Arial" w:hAnsi="Arial" w:cs="Arial"/>
          <w:sz w:val="22"/>
          <w:szCs w:val="22"/>
        </w:rPr>
        <w:t>: Implement log analysis tools to track traffic patterns and errors, extracting useful metrics like request paths.</w:t>
      </w:r>
      <w:r w:rsidRPr="00697C62">
        <w:rPr>
          <w:rFonts w:ascii="Arial" w:hAnsi="Arial" w:cs="Arial"/>
          <w:sz w:val="22"/>
          <w:szCs w:val="22"/>
        </w:rPr>
        <w:br/>
      </w:r>
    </w:p>
    <w:p w14:paraId="0843B624" w14:textId="37C0828F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Create Dashboards and Alerts</w:t>
      </w:r>
      <w:r w:rsidRPr="00697C62">
        <w:rPr>
          <w:rFonts w:ascii="Arial" w:hAnsi="Arial" w:cs="Arial"/>
          <w:sz w:val="22"/>
          <w:szCs w:val="22"/>
        </w:rPr>
        <w:t>: Develop customizable dashboards for key metrics and set alert thresholds to notify sysadmins of issues.</w:t>
      </w:r>
      <w:r w:rsidRPr="00697C62">
        <w:rPr>
          <w:rFonts w:ascii="Arial" w:hAnsi="Arial" w:cs="Arial"/>
          <w:sz w:val="22"/>
          <w:szCs w:val="22"/>
        </w:rPr>
        <w:br/>
      </w:r>
    </w:p>
    <w:p w14:paraId="28AF4970" w14:textId="6F5D7AE4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Analyze and Optimize</w:t>
      </w:r>
      <w:r w:rsidRPr="00697C62">
        <w:rPr>
          <w:rFonts w:ascii="Arial" w:hAnsi="Arial" w:cs="Arial"/>
          <w:sz w:val="22"/>
          <w:szCs w:val="22"/>
        </w:rPr>
        <w:t>: Regularly review data to identify trends, adjust resources, and optimize configurations based on usage patterns.</w:t>
      </w:r>
      <w:r w:rsidRPr="00697C62">
        <w:rPr>
          <w:rFonts w:ascii="Arial" w:hAnsi="Arial" w:cs="Arial"/>
          <w:sz w:val="22"/>
          <w:szCs w:val="22"/>
        </w:rPr>
        <w:br/>
      </w:r>
    </w:p>
    <w:p w14:paraId="67A116AA" w14:textId="77777777" w:rsidR="009F4F49" w:rsidRPr="00697C62" w:rsidRDefault="009F4F49" w:rsidP="009F4F49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Conduct Regular Reviews</w:t>
      </w:r>
      <w:r w:rsidRPr="00697C62">
        <w:rPr>
          <w:rFonts w:ascii="Arial" w:hAnsi="Arial" w:cs="Arial"/>
          <w:sz w:val="22"/>
          <w:szCs w:val="22"/>
        </w:rPr>
        <w:t>: Continuously evaluate your monitoring strategy to ensure it meets the evolving needs of your infrastructure.</w:t>
      </w:r>
    </w:p>
    <w:p w14:paraId="29EF74D1" w14:textId="199A10B0" w:rsidR="009F4F49" w:rsidRPr="00697C62" w:rsidRDefault="009F4F49" w:rsidP="009F4F49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697C62">
        <w:rPr>
          <w:rFonts w:ascii="Arial" w:hAnsi="Arial" w:cs="Arial"/>
          <w:sz w:val="22"/>
          <w:szCs w:val="22"/>
        </w:rPr>
        <w:t>By following these steps, you can effectively monitor your web servers for reliable and efficient performance.</w:t>
      </w:r>
      <w:r w:rsidRPr="00697C62">
        <w:rPr>
          <w:rFonts w:ascii="Arial" w:hAnsi="Arial" w:cs="Arial"/>
          <w:sz w:val="22"/>
          <w:szCs w:val="22"/>
        </w:rPr>
        <w:br/>
      </w:r>
      <w:r w:rsidRPr="00697C62">
        <w:rPr>
          <w:rFonts w:ascii="Arial" w:hAnsi="Arial" w:cs="Arial"/>
          <w:sz w:val="22"/>
          <w:szCs w:val="22"/>
        </w:rPr>
        <w:br/>
        <w:t>Retrieved October 16, 2024 from https://www.netdata.cloud/blog/web-servers-and-their-performance/</w:t>
      </w:r>
    </w:p>
    <w:p w14:paraId="5EF12867" w14:textId="77777777" w:rsidR="00822051" w:rsidRDefault="00822051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347BC28" w14:textId="77777777" w:rsidR="00697C62" w:rsidRDefault="00697C62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120A0235" w14:textId="77777777" w:rsidR="00697C62" w:rsidRDefault="00697C62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5035D28" w14:textId="77777777" w:rsidR="00697C62" w:rsidRDefault="00697C62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0D19A053" w14:textId="77777777" w:rsidR="00697C62" w:rsidRDefault="00697C62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B284CFF" w14:textId="77777777" w:rsidR="00697C62" w:rsidRPr="00697C62" w:rsidRDefault="00697C62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61D12C03" w14:textId="32CE247B" w:rsidR="00405472" w:rsidRPr="00697C62" w:rsidRDefault="00405472" w:rsidP="00801DE4">
      <w:pPr>
        <w:pStyle w:val="BodyTextL25"/>
        <w:numPr>
          <w:ilvl w:val="0"/>
          <w:numId w:val="26"/>
        </w:numPr>
        <w:spacing w:before="0" w:after="0"/>
        <w:rPr>
          <w:rFonts w:cs="Arial"/>
          <w:sz w:val="22"/>
          <w:lang w:val="en-PH"/>
        </w:rPr>
      </w:pPr>
      <w:r w:rsidRPr="00697C62">
        <w:rPr>
          <w:rFonts w:cs="Arial"/>
          <w:sz w:val="22"/>
          <w:lang w:val="en-PH"/>
        </w:rPr>
        <w:t>What are the key metrics that you need to monitor in a web server?</w:t>
      </w:r>
    </w:p>
    <w:p w14:paraId="7FFA500C" w14:textId="24ECC9B8" w:rsidR="009F4F49" w:rsidRPr="00697C62" w:rsidRDefault="00697C62" w:rsidP="009F4F49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697C62">
        <w:rPr>
          <w:rFonts w:ascii="Arial" w:hAnsi="Arial" w:cs="Arial"/>
          <w:sz w:val="22"/>
          <w:szCs w:val="22"/>
        </w:rPr>
        <w:t>According to NETDATA</w:t>
      </w:r>
      <w:r>
        <w:rPr>
          <w:rFonts w:ascii="Arial" w:hAnsi="Arial" w:cs="Arial"/>
          <w:sz w:val="22"/>
          <w:szCs w:val="22"/>
        </w:rPr>
        <w:t>, k</w:t>
      </w:r>
      <w:r w:rsidR="009F4F49" w:rsidRPr="00697C62">
        <w:rPr>
          <w:rFonts w:ascii="Arial" w:hAnsi="Arial" w:cs="Arial"/>
          <w:sz w:val="22"/>
          <w:szCs w:val="22"/>
        </w:rPr>
        <w:t>ey metrics to monitor in a web server include:</w:t>
      </w:r>
    </w:p>
    <w:p w14:paraId="40DDEBD9" w14:textId="725D2916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Request Rate</w:t>
      </w:r>
      <w:r w:rsidRPr="00697C62">
        <w:rPr>
          <w:rFonts w:ascii="Arial" w:hAnsi="Arial" w:cs="Arial"/>
          <w:sz w:val="22"/>
          <w:szCs w:val="22"/>
        </w:rPr>
        <w:t>: The number of incoming requests over a specific time period, indicating traffic levels.</w:t>
      </w:r>
      <w:r w:rsidRPr="00697C62">
        <w:rPr>
          <w:rFonts w:ascii="Arial" w:hAnsi="Arial" w:cs="Arial"/>
          <w:sz w:val="22"/>
          <w:szCs w:val="22"/>
        </w:rPr>
        <w:br/>
      </w:r>
    </w:p>
    <w:p w14:paraId="1CADB7AE" w14:textId="7AFE3131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Response Rate</w:t>
      </w:r>
      <w:r w:rsidRPr="00697C62">
        <w:rPr>
          <w:rFonts w:ascii="Arial" w:hAnsi="Arial" w:cs="Arial"/>
          <w:sz w:val="22"/>
          <w:szCs w:val="22"/>
        </w:rPr>
        <w:t>: The number of requests successfully processed by the server, helping to assess server performance.</w:t>
      </w:r>
      <w:r w:rsidRPr="00697C62">
        <w:rPr>
          <w:rFonts w:ascii="Arial" w:hAnsi="Arial" w:cs="Arial"/>
          <w:sz w:val="22"/>
          <w:szCs w:val="22"/>
        </w:rPr>
        <w:br/>
      </w:r>
    </w:p>
    <w:p w14:paraId="4F6C4B80" w14:textId="04B21CEA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Error Codes</w:t>
      </w:r>
      <w:r w:rsidRPr="00697C62">
        <w:rPr>
          <w:rFonts w:ascii="Arial" w:hAnsi="Arial" w:cs="Arial"/>
          <w:sz w:val="22"/>
          <w:szCs w:val="22"/>
        </w:rPr>
        <w:t>: HTTP status codes (e.g., 404, 500) that indicate issues in handling requests and can highlight underlying problems.</w:t>
      </w:r>
      <w:r w:rsidRPr="00697C62">
        <w:rPr>
          <w:rFonts w:ascii="Arial" w:hAnsi="Arial" w:cs="Arial"/>
          <w:sz w:val="22"/>
          <w:szCs w:val="22"/>
        </w:rPr>
        <w:br/>
      </w:r>
    </w:p>
    <w:p w14:paraId="08995DAC" w14:textId="400BF714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Response Time</w:t>
      </w:r>
      <w:r w:rsidRPr="00697C62">
        <w:rPr>
          <w:rFonts w:ascii="Arial" w:hAnsi="Arial" w:cs="Arial"/>
          <w:sz w:val="22"/>
          <w:szCs w:val="22"/>
        </w:rPr>
        <w:t>: The time taken to respond to requests, with higher times signaling potential performance issues.</w:t>
      </w:r>
      <w:r w:rsidRPr="00697C62">
        <w:rPr>
          <w:rFonts w:ascii="Arial" w:hAnsi="Arial" w:cs="Arial"/>
          <w:sz w:val="22"/>
          <w:szCs w:val="22"/>
        </w:rPr>
        <w:br/>
      </w:r>
    </w:p>
    <w:p w14:paraId="7EAB3FBC" w14:textId="26128B57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Response Size</w:t>
      </w:r>
      <w:r w:rsidRPr="00697C62">
        <w:rPr>
          <w:rFonts w:ascii="Arial" w:hAnsi="Arial" w:cs="Arial"/>
          <w:sz w:val="22"/>
          <w:szCs w:val="22"/>
        </w:rPr>
        <w:t>: The amount of data returned in responses, which can impact load times and bandwidth usage.</w:t>
      </w:r>
      <w:r w:rsidRPr="00697C62">
        <w:rPr>
          <w:rFonts w:ascii="Arial" w:hAnsi="Arial" w:cs="Arial"/>
          <w:sz w:val="22"/>
          <w:szCs w:val="22"/>
        </w:rPr>
        <w:br/>
      </w:r>
    </w:p>
    <w:p w14:paraId="0AB90E9B" w14:textId="3078509D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Active Connections</w:t>
      </w:r>
      <w:r w:rsidRPr="00697C62">
        <w:rPr>
          <w:rFonts w:ascii="Arial" w:hAnsi="Arial" w:cs="Arial"/>
          <w:sz w:val="22"/>
          <w:szCs w:val="22"/>
        </w:rPr>
        <w:t>: The number of current connections being processed, helping to prevent server overload.</w:t>
      </w:r>
      <w:r w:rsidRPr="00697C62">
        <w:rPr>
          <w:rFonts w:ascii="Arial" w:hAnsi="Arial" w:cs="Arial"/>
          <w:sz w:val="22"/>
          <w:szCs w:val="22"/>
        </w:rPr>
        <w:br/>
      </w:r>
    </w:p>
    <w:p w14:paraId="7871F4CC" w14:textId="12B95FDE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CPU Usage</w:t>
      </w:r>
      <w:r w:rsidRPr="00697C62">
        <w:rPr>
          <w:rFonts w:ascii="Arial" w:hAnsi="Arial" w:cs="Arial"/>
          <w:sz w:val="22"/>
          <w:szCs w:val="22"/>
        </w:rPr>
        <w:t>: The percentage of CPU resources being utilized, important for assessing server load.</w:t>
      </w:r>
      <w:r w:rsidRPr="00697C62">
        <w:rPr>
          <w:rFonts w:ascii="Arial" w:hAnsi="Arial" w:cs="Arial"/>
          <w:sz w:val="22"/>
          <w:szCs w:val="22"/>
        </w:rPr>
        <w:br/>
      </w:r>
    </w:p>
    <w:p w14:paraId="46C9218E" w14:textId="6C9F9067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Memory Usage</w:t>
      </w:r>
      <w:r w:rsidRPr="00697C62">
        <w:rPr>
          <w:rFonts w:ascii="Arial" w:hAnsi="Arial" w:cs="Arial"/>
          <w:sz w:val="22"/>
          <w:szCs w:val="22"/>
        </w:rPr>
        <w:t>: The amount of RAM in use, which can indicate potential exhaustion or memory leaks.</w:t>
      </w:r>
      <w:r w:rsidRPr="00697C62">
        <w:rPr>
          <w:rFonts w:ascii="Arial" w:hAnsi="Arial" w:cs="Arial"/>
          <w:sz w:val="22"/>
          <w:szCs w:val="22"/>
        </w:rPr>
        <w:br/>
      </w:r>
    </w:p>
    <w:p w14:paraId="2D1930B5" w14:textId="4073A792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Disk I/O</w:t>
      </w:r>
      <w:r w:rsidRPr="00697C62">
        <w:rPr>
          <w:rFonts w:ascii="Arial" w:hAnsi="Arial" w:cs="Arial"/>
          <w:sz w:val="22"/>
          <w:szCs w:val="22"/>
        </w:rPr>
        <w:t>: The read/write operations on disk, helping to identify bottlenecks in storage.</w:t>
      </w:r>
      <w:r w:rsidRPr="00697C62">
        <w:rPr>
          <w:rFonts w:ascii="Arial" w:hAnsi="Arial" w:cs="Arial"/>
          <w:sz w:val="22"/>
          <w:szCs w:val="22"/>
        </w:rPr>
        <w:br/>
      </w:r>
    </w:p>
    <w:p w14:paraId="3A6E6DB7" w14:textId="77777777" w:rsidR="009F4F49" w:rsidRPr="00697C62" w:rsidRDefault="009F4F49" w:rsidP="009F4F4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97C62">
        <w:rPr>
          <w:rStyle w:val="Strong"/>
          <w:rFonts w:ascii="Arial" w:hAnsi="Arial" w:cs="Arial"/>
          <w:sz w:val="22"/>
          <w:szCs w:val="22"/>
        </w:rPr>
        <w:t>Uptime</w:t>
      </w:r>
      <w:r w:rsidRPr="00697C62">
        <w:rPr>
          <w:rFonts w:ascii="Arial" w:hAnsi="Arial" w:cs="Arial"/>
          <w:sz w:val="22"/>
          <w:szCs w:val="22"/>
        </w:rPr>
        <w:t>: The total time the server has been operational, critical for measuring reliability.</w:t>
      </w:r>
    </w:p>
    <w:p w14:paraId="3973D6C7" w14:textId="77777777" w:rsidR="009F4F49" w:rsidRPr="00697C62" w:rsidRDefault="009F4F49" w:rsidP="009F4F49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697C62">
        <w:rPr>
          <w:rFonts w:ascii="Arial" w:hAnsi="Arial" w:cs="Arial"/>
          <w:sz w:val="22"/>
          <w:szCs w:val="22"/>
        </w:rPr>
        <w:t>Monitoring these metrics helps ensure optimal server performance and user satisfaction.</w:t>
      </w:r>
    </w:p>
    <w:p w14:paraId="677537D8" w14:textId="7E0DCC22" w:rsidR="00E803CD" w:rsidRPr="00697C62" w:rsidRDefault="009F4F49" w:rsidP="00E803CD">
      <w:pPr>
        <w:pStyle w:val="ListParagraph"/>
        <w:rPr>
          <w:rFonts w:cs="Arial"/>
          <w:lang w:val="en-PH"/>
        </w:rPr>
      </w:pPr>
      <w:r w:rsidRPr="00697C62">
        <w:rPr>
          <w:rFonts w:cs="Arial"/>
        </w:rPr>
        <w:t>Retrieved October 16, 2024 from https://www.netdata.cloud/blog/web-servers-and-their-performance/</w:t>
      </w:r>
    </w:p>
    <w:p w14:paraId="31B0D201" w14:textId="77777777" w:rsidR="00E803CD" w:rsidRPr="00697C62" w:rsidRDefault="00E803CD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FF05219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318A5C8E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40D7467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33374B77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6B56E8F9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00348302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7992A297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097463E9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51299678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437E559B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272009BC" w14:textId="77777777" w:rsidR="009F4F49" w:rsidRDefault="009F4F49" w:rsidP="00011A22">
      <w:pPr>
        <w:pStyle w:val="BodyTextL25"/>
        <w:spacing w:before="0" w:after="0"/>
        <w:ind w:left="0"/>
        <w:rPr>
          <w:rFonts w:cs="Arial"/>
          <w:sz w:val="22"/>
          <w:lang w:val="en-PH"/>
        </w:rPr>
      </w:pPr>
    </w:p>
    <w:p w14:paraId="31CF5D36" w14:textId="77777777" w:rsidR="00011A22" w:rsidRPr="00697C62" w:rsidRDefault="00011A22" w:rsidP="00011A22">
      <w:pPr>
        <w:pStyle w:val="BodyTextL25"/>
        <w:spacing w:before="0" w:after="0"/>
        <w:ind w:left="0"/>
        <w:rPr>
          <w:rFonts w:cs="Arial"/>
          <w:sz w:val="22"/>
          <w:lang w:val="en-PH"/>
        </w:rPr>
      </w:pPr>
    </w:p>
    <w:p w14:paraId="1322484B" w14:textId="77777777" w:rsidR="009F4F49" w:rsidRPr="00697C62" w:rsidRDefault="009F4F49" w:rsidP="00E803CD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424CF959" w14:textId="03B4E353" w:rsidR="00962589" w:rsidRPr="00697C62" w:rsidRDefault="00962589" w:rsidP="00962589">
      <w:pPr>
        <w:pStyle w:val="BodyTextL25"/>
        <w:numPr>
          <w:ilvl w:val="0"/>
          <w:numId w:val="26"/>
        </w:numPr>
        <w:spacing w:before="0" w:after="0"/>
        <w:rPr>
          <w:rFonts w:cs="Arial"/>
          <w:sz w:val="22"/>
          <w:lang w:val="en-PH"/>
        </w:rPr>
      </w:pPr>
      <w:r w:rsidRPr="00697C62">
        <w:rPr>
          <w:rFonts w:cs="Arial"/>
          <w:sz w:val="22"/>
        </w:rPr>
        <w:t>Analyze the provided web server statistics to determine what is being asked for below.</w:t>
      </w:r>
    </w:p>
    <w:p w14:paraId="12C087E3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5CBD2592" w14:textId="3EF5FD24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  <w:r w:rsidRPr="00697C62">
        <w:rPr>
          <w:rFonts w:cs="Arial"/>
          <w:noProof/>
          <w:sz w:val="22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11E37CD0" wp14:editId="7DFD31F5">
            <wp:simplePos x="0" y="0"/>
            <wp:positionH relativeFrom="page">
              <wp:align>center</wp:align>
            </wp:positionH>
            <wp:positionV relativeFrom="paragraph">
              <wp:posOffset>86995</wp:posOffset>
            </wp:positionV>
            <wp:extent cx="6425565" cy="1795145"/>
            <wp:effectExtent l="76200" t="76200" r="127635" b="128905"/>
            <wp:wrapNone/>
            <wp:docPr id="2568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099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79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AB17DC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29C3F8F3" w14:textId="2CE24EE9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4C584454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13F7AC06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500D9664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63D2767B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65AD32CC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70C46EA6" w14:textId="02117996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35E12A03" w14:textId="77777777" w:rsidR="00962589" w:rsidRPr="00697C62" w:rsidRDefault="00962589" w:rsidP="00962589">
      <w:pPr>
        <w:pStyle w:val="BodyTextL25"/>
        <w:spacing w:before="0" w:after="0"/>
        <w:rPr>
          <w:rFonts w:cs="Arial"/>
          <w:sz w:val="22"/>
        </w:rPr>
      </w:pPr>
    </w:p>
    <w:p w14:paraId="47D1355E" w14:textId="1199043D" w:rsidR="00962589" w:rsidRPr="00697C62" w:rsidRDefault="009F4F49" w:rsidP="00962589">
      <w:pPr>
        <w:pStyle w:val="BodyTextL25"/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br/>
      </w:r>
    </w:p>
    <w:p w14:paraId="7EB2BA08" w14:textId="0014F48A" w:rsidR="00962589" w:rsidRPr="00697C62" w:rsidRDefault="00962589" w:rsidP="00962589">
      <w:pPr>
        <w:pStyle w:val="BodyTextL25"/>
        <w:spacing w:before="0" w:after="0"/>
        <w:rPr>
          <w:rFonts w:cs="Arial"/>
          <w:sz w:val="22"/>
          <w:lang w:val="en-PH"/>
        </w:rPr>
      </w:pPr>
    </w:p>
    <w:p w14:paraId="78F656E2" w14:textId="197C4FBB" w:rsidR="00962589" w:rsidRPr="00697C62" w:rsidRDefault="00962589" w:rsidP="00EF0AA1">
      <w:pPr>
        <w:pStyle w:val="BodyTextL25"/>
        <w:numPr>
          <w:ilvl w:val="0"/>
          <w:numId w:val="27"/>
        </w:numPr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t xml:space="preserve">Average response time: </w:t>
      </w:r>
      <w:r w:rsidR="00DB3A4F">
        <w:rPr>
          <w:rFonts w:cs="Arial"/>
          <w:sz w:val="22"/>
        </w:rPr>
        <w:tab/>
      </w:r>
      <w:r w:rsidR="009F4F49" w:rsidRPr="00697C62">
        <w:rPr>
          <w:rFonts w:cs="Arial"/>
          <w:b/>
          <w:sz w:val="22"/>
        </w:rPr>
        <w:t>738.8888889</w:t>
      </w:r>
      <w:r w:rsidR="00697C62" w:rsidRPr="00697C62">
        <w:rPr>
          <w:rFonts w:cs="Arial"/>
          <w:b/>
          <w:sz w:val="22"/>
        </w:rPr>
        <w:t>(ms)</w:t>
      </w:r>
    </w:p>
    <w:p w14:paraId="1D701E08" w14:textId="407D1430" w:rsidR="00962589" w:rsidRPr="00697C62" w:rsidRDefault="00962589" w:rsidP="00EF0AA1">
      <w:pPr>
        <w:pStyle w:val="BodyTextL25"/>
        <w:numPr>
          <w:ilvl w:val="0"/>
          <w:numId w:val="27"/>
        </w:numPr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t>Request per second:</w:t>
      </w:r>
      <w:r w:rsidR="00697C62" w:rsidRPr="00697C62">
        <w:rPr>
          <w:rFonts w:cs="Arial"/>
          <w:sz w:val="22"/>
        </w:rPr>
        <w:tab/>
      </w:r>
      <w:r w:rsidR="00DB3A4F">
        <w:rPr>
          <w:rFonts w:cs="Arial"/>
          <w:sz w:val="22"/>
        </w:rPr>
        <w:tab/>
      </w:r>
      <w:r w:rsidR="00697C62" w:rsidRPr="00697C62">
        <w:rPr>
          <w:rFonts w:cs="Arial"/>
          <w:b/>
          <w:sz w:val="22"/>
        </w:rPr>
        <w:t>1 request per second</w:t>
      </w:r>
    </w:p>
    <w:p w14:paraId="713CCB2E" w14:textId="58F0C8AE" w:rsidR="00962589" w:rsidRPr="00697C62" w:rsidRDefault="00962589" w:rsidP="00EF0AA1">
      <w:pPr>
        <w:pStyle w:val="BodyTextL25"/>
        <w:numPr>
          <w:ilvl w:val="0"/>
          <w:numId w:val="27"/>
        </w:numPr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t>Memory usage:</w:t>
      </w:r>
      <w:r w:rsidR="00697C62" w:rsidRPr="00697C62">
        <w:rPr>
          <w:rFonts w:cs="Arial"/>
          <w:sz w:val="22"/>
        </w:rPr>
        <w:tab/>
      </w:r>
      <w:r w:rsidR="00697C62" w:rsidRPr="00697C62">
        <w:rPr>
          <w:rFonts w:cs="Arial"/>
          <w:sz w:val="22"/>
        </w:rPr>
        <w:tab/>
      </w:r>
      <w:r w:rsidR="00697C62" w:rsidRPr="00697C62">
        <w:rPr>
          <w:rFonts w:cs="Arial"/>
          <w:b/>
          <w:sz w:val="22"/>
        </w:rPr>
        <w:t>97.77777778</w:t>
      </w:r>
      <w:r w:rsidR="00697C62" w:rsidRPr="00697C62">
        <w:rPr>
          <w:rFonts w:cs="Arial"/>
          <w:b/>
          <w:sz w:val="22"/>
        </w:rPr>
        <w:t>%</w:t>
      </w:r>
    </w:p>
    <w:p w14:paraId="444B9F58" w14:textId="510B67B0" w:rsidR="00962589" w:rsidRPr="00697C62" w:rsidRDefault="00962589" w:rsidP="00EF0AA1">
      <w:pPr>
        <w:pStyle w:val="BodyTextL25"/>
        <w:numPr>
          <w:ilvl w:val="0"/>
          <w:numId w:val="27"/>
        </w:numPr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t>Error rate:</w:t>
      </w:r>
      <w:r w:rsidR="00697C62" w:rsidRPr="00697C62">
        <w:rPr>
          <w:rFonts w:cs="Arial"/>
          <w:sz w:val="22"/>
        </w:rPr>
        <w:tab/>
      </w:r>
      <w:r w:rsidR="00697C62" w:rsidRPr="00697C62">
        <w:rPr>
          <w:rFonts w:cs="Arial"/>
          <w:sz w:val="22"/>
        </w:rPr>
        <w:tab/>
      </w:r>
      <w:r w:rsidR="00DB3A4F">
        <w:rPr>
          <w:rFonts w:cs="Arial"/>
          <w:sz w:val="22"/>
        </w:rPr>
        <w:tab/>
      </w:r>
      <w:r w:rsidR="00DB3A4F" w:rsidRPr="00DB3A4F">
        <w:rPr>
          <w:b/>
        </w:rPr>
        <w:t>22.22%</w:t>
      </w:r>
    </w:p>
    <w:p w14:paraId="64108602" w14:textId="3D95B1F7" w:rsidR="00962589" w:rsidRPr="00697C62" w:rsidRDefault="00962589" w:rsidP="00EF0AA1">
      <w:pPr>
        <w:pStyle w:val="BodyTextL25"/>
        <w:numPr>
          <w:ilvl w:val="0"/>
          <w:numId w:val="27"/>
        </w:numPr>
        <w:spacing w:before="0" w:after="0"/>
        <w:rPr>
          <w:rFonts w:cs="Arial"/>
          <w:b/>
          <w:sz w:val="22"/>
        </w:rPr>
      </w:pPr>
      <w:r w:rsidRPr="00697C62">
        <w:rPr>
          <w:rFonts w:cs="Arial"/>
          <w:sz w:val="22"/>
        </w:rPr>
        <w:t>Common error types:</w:t>
      </w:r>
      <w:r w:rsidR="00697C62" w:rsidRPr="00697C62">
        <w:rPr>
          <w:rFonts w:cs="Arial"/>
          <w:sz w:val="22"/>
        </w:rPr>
        <w:tab/>
      </w:r>
      <w:r w:rsidR="00DB3A4F">
        <w:rPr>
          <w:rFonts w:cs="Arial"/>
          <w:sz w:val="22"/>
        </w:rPr>
        <w:tab/>
      </w:r>
      <w:r w:rsidR="00697C62" w:rsidRPr="00697C62">
        <w:rPr>
          <w:rFonts w:cs="Arial"/>
          <w:b/>
          <w:sz w:val="22"/>
        </w:rPr>
        <w:t xml:space="preserve">404 Not Found </w:t>
      </w:r>
    </w:p>
    <w:p w14:paraId="175E8705" w14:textId="24E47FC9" w:rsidR="00697C62" w:rsidRPr="00697C62" w:rsidRDefault="00697C62" w:rsidP="00DB3A4F">
      <w:pPr>
        <w:pStyle w:val="BodyTextL25"/>
        <w:spacing w:before="0" w:after="0"/>
        <w:ind w:left="2880" w:firstLine="720"/>
        <w:rPr>
          <w:rFonts w:cs="Arial"/>
          <w:b/>
          <w:sz w:val="22"/>
        </w:rPr>
      </w:pPr>
      <w:r w:rsidRPr="00697C62">
        <w:rPr>
          <w:rFonts w:cs="Arial"/>
          <w:b/>
          <w:sz w:val="22"/>
        </w:rPr>
        <w:t>500 Internal Server Error</w:t>
      </w:r>
    </w:p>
    <w:p w14:paraId="15112395" w14:textId="77777777" w:rsidR="009F4F49" w:rsidRPr="00697C62" w:rsidRDefault="009F4F49" w:rsidP="00DB3A4F">
      <w:pPr>
        <w:pStyle w:val="BodyTextL25"/>
        <w:spacing w:before="0" w:after="0"/>
        <w:ind w:left="0"/>
        <w:rPr>
          <w:rFonts w:cs="Arial"/>
          <w:sz w:val="22"/>
        </w:rPr>
      </w:pPr>
      <w:bookmarkStart w:id="0" w:name="_GoBack"/>
      <w:bookmarkEnd w:id="0"/>
    </w:p>
    <w:p w14:paraId="0CE3AA83" w14:textId="77777777" w:rsidR="009F4F49" w:rsidRPr="00697C62" w:rsidRDefault="009F4F49" w:rsidP="009F4F49">
      <w:pPr>
        <w:pStyle w:val="BodyTextL25"/>
        <w:spacing w:before="0" w:after="0"/>
        <w:ind w:left="720"/>
        <w:rPr>
          <w:rFonts w:cs="Arial"/>
          <w:sz w:val="22"/>
        </w:rPr>
      </w:pPr>
    </w:p>
    <w:p w14:paraId="17FF70A9" w14:textId="10BC5853" w:rsidR="00BB66E4" w:rsidRPr="00697C62" w:rsidRDefault="00962589" w:rsidP="00EF0AA1">
      <w:pPr>
        <w:pStyle w:val="BodyTextL25"/>
        <w:numPr>
          <w:ilvl w:val="0"/>
          <w:numId w:val="26"/>
        </w:numPr>
        <w:spacing w:before="0" w:after="0"/>
        <w:rPr>
          <w:rFonts w:cs="Arial"/>
          <w:sz w:val="22"/>
        </w:rPr>
      </w:pPr>
      <w:r w:rsidRPr="00697C62">
        <w:rPr>
          <w:rFonts w:cs="Arial"/>
          <w:sz w:val="22"/>
        </w:rPr>
        <w:t>What are the possible issues in the web server statistics above?</w:t>
      </w:r>
      <w:r w:rsidR="00697C62" w:rsidRPr="00697C62">
        <w:rPr>
          <w:rFonts w:cs="Arial"/>
          <w:sz w:val="22"/>
        </w:rPr>
        <w:br/>
      </w:r>
      <w:r w:rsidR="00697C62" w:rsidRPr="00697C62">
        <w:rPr>
          <w:rFonts w:cs="Arial"/>
          <w:sz w:val="22"/>
        </w:rPr>
        <w:t>To delve into the web server statistics, the high average response time suggests potential performance bottlenecks. The memory usage nearing 100% indicates resource strain, which could lead to crashes or slowdowns. The error rate of around 22% is concerning, especially with the presence of common errors like 404 and 500, pointing to possible issues in routing or server configuration.</w:t>
      </w:r>
      <w:r w:rsidR="00697C62" w:rsidRPr="00697C62">
        <w:rPr>
          <w:rFonts w:cs="Arial"/>
          <w:sz w:val="22"/>
        </w:rPr>
        <w:t xml:space="preserve"> </w:t>
      </w:r>
      <w:r w:rsidR="00697C62" w:rsidRPr="00697C62">
        <w:rPr>
          <w:rFonts w:cs="Arial"/>
          <w:sz w:val="22"/>
        </w:rPr>
        <w:t>The 404 error means that the requested resource was not found on the server, indicating a broken link or missing page. The 500 error is a generic server error, suggesting an internal problem that prevented the server from fulfilling the request. Both errors can impact user experience significantly.</w:t>
      </w:r>
    </w:p>
    <w:p w14:paraId="61A41AB2" w14:textId="77777777" w:rsidR="00962589" w:rsidRPr="00697C62" w:rsidRDefault="00962589" w:rsidP="00EF0AA1">
      <w:pPr>
        <w:pStyle w:val="BodyTextL25"/>
        <w:spacing w:before="0" w:after="0"/>
        <w:ind w:left="0"/>
        <w:rPr>
          <w:rFonts w:cs="Arial"/>
          <w:sz w:val="22"/>
        </w:rPr>
      </w:pPr>
    </w:p>
    <w:p w14:paraId="224DCDB3" w14:textId="4C78BE14" w:rsidR="00801DE4" w:rsidRPr="00697C62" w:rsidRDefault="00801DE4" w:rsidP="00BB66E4">
      <w:pPr>
        <w:pStyle w:val="BodyTextL25"/>
        <w:ind w:left="0"/>
        <w:rPr>
          <w:rFonts w:cs="Arial"/>
          <w:b/>
          <w:bCs/>
          <w:sz w:val="22"/>
        </w:rPr>
      </w:pPr>
      <w:r w:rsidRPr="00697C62">
        <w:rPr>
          <w:rFonts w:cs="Arial"/>
          <w:b/>
          <w:bCs/>
          <w:sz w:val="22"/>
        </w:rPr>
        <w:t>Grading Rubric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702"/>
        <w:gridCol w:w="7715"/>
      </w:tblGrid>
      <w:tr w:rsidR="00EF0AA1" w:rsidRPr="00697C62" w14:paraId="22236C0C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B83A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8022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C63F5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Description</w:t>
            </w:r>
          </w:p>
        </w:tc>
      </w:tr>
      <w:tr w:rsidR="00EF0AA1" w:rsidRPr="00697C62" w14:paraId="56E60025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CB1F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Monitoring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3809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6798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Demonstrates understanding of various methods for monitoring web server statistics (e.g., using tools, server logs, performance counters).</w:t>
            </w:r>
          </w:p>
        </w:tc>
      </w:tr>
      <w:tr w:rsidR="00EF0AA1" w:rsidRPr="00697C62" w14:paraId="74786C45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61AF" w14:textId="706C62D4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Key 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05309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E5FA7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Identifies the correct key metrics to monitor (e.g., response time, traffic, error rates, resource usage).</w:t>
            </w:r>
          </w:p>
        </w:tc>
      </w:tr>
      <w:tr w:rsidR="00EF0AA1" w:rsidRPr="00697C62" w14:paraId="7DAFB1E4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94C4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Data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E0D3A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E44BC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Accurately calculates average response time, requests per second, memory usage, error rate, and identifies common error types.</w:t>
            </w:r>
          </w:p>
        </w:tc>
      </w:tr>
      <w:tr w:rsidR="00EF0AA1" w:rsidRPr="00697C62" w14:paraId="3572CFD5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8709D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Issues Identification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0961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BFFB" w14:textId="77777777" w:rsidR="00EF0AA1" w:rsidRPr="00697C62" w:rsidRDefault="00EF0AA1" w:rsidP="00EF0AA1">
            <w:pPr>
              <w:jc w:val="center"/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Accurately identifies potential issues based on the analyzed statistics (e.g., high error rates, resource constraints).</w:t>
            </w:r>
          </w:p>
        </w:tc>
      </w:tr>
      <w:tr w:rsidR="00EF0AA1" w:rsidRPr="00697C62" w14:paraId="471E4D6A" w14:textId="77777777" w:rsidTr="00EF0A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BFB71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E874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  <w:r w:rsidRPr="00697C62">
              <w:rPr>
                <w:rFonts w:cs="Arial"/>
                <w:lang w:val="en-PH"/>
              </w:rPr>
              <w:t>/60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79224" w14:textId="77777777" w:rsidR="00EF0AA1" w:rsidRPr="00697C62" w:rsidRDefault="00EF0AA1" w:rsidP="00EF0AA1">
            <w:pPr>
              <w:rPr>
                <w:rFonts w:cs="Arial"/>
                <w:lang w:val="en-PH"/>
              </w:rPr>
            </w:pPr>
          </w:p>
        </w:tc>
      </w:tr>
    </w:tbl>
    <w:p w14:paraId="3B1340DE" w14:textId="77777777" w:rsidR="00801DE4" w:rsidRPr="00697C62" w:rsidRDefault="00801DE4" w:rsidP="00BB66E4">
      <w:pPr>
        <w:pStyle w:val="BodyTextL25"/>
        <w:ind w:left="0"/>
        <w:rPr>
          <w:rFonts w:cs="Arial"/>
          <w:sz w:val="22"/>
        </w:rPr>
      </w:pPr>
    </w:p>
    <w:sectPr w:rsidR="00801DE4" w:rsidRPr="00697C62" w:rsidSect="00CB2EEC">
      <w:footerReference w:type="default" r:id="rId10"/>
      <w:headerReference w:type="first" r:id="rId11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DE6D4" w14:textId="77777777" w:rsidR="00472F43" w:rsidRDefault="00472F43" w:rsidP="00710659">
      <w:pPr>
        <w:spacing w:after="0" w:line="240" w:lineRule="auto"/>
      </w:pPr>
      <w:r>
        <w:separator/>
      </w:r>
    </w:p>
    <w:p w14:paraId="6AFD1639" w14:textId="77777777" w:rsidR="00472F43" w:rsidRDefault="00472F43"/>
  </w:endnote>
  <w:endnote w:type="continuationSeparator" w:id="0">
    <w:p w14:paraId="680E88D7" w14:textId="77777777" w:rsidR="00472F43" w:rsidRDefault="00472F43" w:rsidP="00710659">
      <w:pPr>
        <w:spacing w:after="0" w:line="240" w:lineRule="auto"/>
      </w:pPr>
      <w:r>
        <w:continuationSeparator/>
      </w:r>
    </w:p>
    <w:p w14:paraId="10A496A5" w14:textId="77777777" w:rsidR="00472F43" w:rsidRDefault="00472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712F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712F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0C2F8" w14:textId="77777777" w:rsidR="00472F43" w:rsidRDefault="00472F43" w:rsidP="00710659">
      <w:pPr>
        <w:spacing w:after="0" w:line="240" w:lineRule="auto"/>
      </w:pPr>
      <w:r>
        <w:separator/>
      </w:r>
    </w:p>
    <w:p w14:paraId="4034722B" w14:textId="77777777" w:rsidR="00472F43" w:rsidRDefault="00472F43"/>
  </w:footnote>
  <w:footnote w:type="continuationSeparator" w:id="0">
    <w:p w14:paraId="7F26EFB0" w14:textId="77777777" w:rsidR="00472F43" w:rsidRDefault="00472F43" w:rsidP="00710659">
      <w:pPr>
        <w:spacing w:after="0" w:line="240" w:lineRule="auto"/>
      </w:pPr>
      <w:r>
        <w:continuationSeparator/>
      </w:r>
    </w:p>
    <w:p w14:paraId="13C63970" w14:textId="77777777" w:rsidR="00472F43" w:rsidRDefault="00472F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B7D0F"/>
    <w:multiLevelType w:val="hybridMultilevel"/>
    <w:tmpl w:val="E5B26E1C"/>
    <w:lvl w:ilvl="0" w:tplc="E71486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E7795"/>
    <w:multiLevelType w:val="multilevel"/>
    <w:tmpl w:val="E606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C396366"/>
    <w:multiLevelType w:val="hybridMultilevel"/>
    <w:tmpl w:val="91F8512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754D2"/>
    <w:multiLevelType w:val="hybridMultilevel"/>
    <w:tmpl w:val="870EB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81836"/>
    <w:multiLevelType w:val="multilevel"/>
    <w:tmpl w:val="BB70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A44EF"/>
    <w:multiLevelType w:val="hybridMultilevel"/>
    <w:tmpl w:val="AC801C66"/>
    <w:lvl w:ilvl="0" w:tplc="34090015">
      <w:start w:val="1"/>
      <w:numFmt w:val="upp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4761858"/>
    <w:multiLevelType w:val="multilevel"/>
    <w:tmpl w:val="1AF8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81569"/>
    <w:multiLevelType w:val="hybridMultilevel"/>
    <w:tmpl w:val="E36ADE5E"/>
    <w:lvl w:ilvl="0" w:tplc="D53E54F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5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22"/>
  </w:num>
  <w:num w:numId="16">
    <w:abstractNumId w:val="6"/>
  </w:num>
  <w:num w:numId="17">
    <w:abstractNumId w:val="20"/>
  </w:num>
  <w:num w:numId="18">
    <w:abstractNumId w:val="7"/>
  </w:num>
  <w:num w:numId="19">
    <w:abstractNumId w:val="21"/>
  </w:num>
  <w:num w:numId="20">
    <w:abstractNumId w:val="23"/>
  </w:num>
  <w:num w:numId="21">
    <w:abstractNumId w:val="16"/>
  </w:num>
  <w:num w:numId="22">
    <w:abstractNumId w:val="24"/>
  </w:num>
  <w:num w:numId="23">
    <w:abstractNumId w:val="0"/>
  </w:num>
  <w:num w:numId="24">
    <w:abstractNumId w:val="17"/>
  </w:num>
  <w:num w:numId="25">
    <w:abstractNumId w:val="18"/>
  </w:num>
  <w:num w:numId="26">
    <w:abstractNumId w:val="15"/>
  </w:num>
  <w:num w:numId="27">
    <w:abstractNumId w:val="14"/>
  </w:num>
  <w:num w:numId="28">
    <w:abstractNumId w:val="1"/>
  </w:num>
  <w:num w:numId="29">
    <w:abstractNumId w:val="27"/>
  </w:num>
  <w:num w:numId="30">
    <w:abstractNumId w:val="26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1A22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EEA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394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652F"/>
    <w:rsid w:val="003B7605"/>
    <w:rsid w:val="003C08AA"/>
    <w:rsid w:val="003C2A7B"/>
    <w:rsid w:val="003C49EF"/>
    <w:rsid w:val="003C6BCA"/>
    <w:rsid w:val="003C7902"/>
    <w:rsid w:val="003D0BFF"/>
    <w:rsid w:val="003D32C6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472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2F43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411C"/>
    <w:rsid w:val="004D682B"/>
    <w:rsid w:val="004E6152"/>
    <w:rsid w:val="004F344A"/>
    <w:rsid w:val="00504ED4"/>
    <w:rsid w:val="00504FBF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2C3E"/>
    <w:rsid w:val="00593386"/>
    <w:rsid w:val="00595177"/>
    <w:rsid w:val="00596998"/>
    <w:rsid w:val="0059790F"/>
    <w:rsid w:val="005A6E62"/>
    <w:rsid w:val="005B2FB3"/>
    <w:rsid w:val="005C54D8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04F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97C62"/>
    <w:rsid w:val="006A0FAE"/>
    <w:rsid w:val="006A1B33"/>
    <w:rsid w:val="006A2D39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56F8B"/>
    <w:rsid w:val="00760FE4"/>
    <w:rsid w:val="007636C2"/>
    <w:rsid w:val="00763D8B"/>
    <w:rsid w:val="007657F6"/>
    <w:rsid w:val="00765E47"/>
    <w:rsid w:val="0077125A"/>
    <w:rsid w:val="007712F8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1DE4"/>
    <w:rsid w:val="00802FFA"/>
    <w:rsid w:val="00810E4B"/>
    <w:rsid w:val="00814BAA"/>
    <w:rsid w:val="00816F0C"/>
    <w:rsid w:val="00822051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3C1D"/>
    <w:rsid w:val="008B4F20"/>
    <w:rsid w:val="008B68E7"/>
    <w:rsid w:val="008B7FFD"/>
    <w:rsid w:val="008C286A"/>
    <w:rsid w:val="008C2920"/>
    <w:rsid w:val="008C4307"/>
    <w:rsid w:val="008C7C78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2589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9F4F49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0A17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411E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D19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66E4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B47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6A0A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0020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07470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3A4F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826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03C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1DE5"/>
    <w:rsid w:val="00EC6F62"/>
    <w:rsid w:val="00ED2EA2"/>
    <w:rsid w:val="00ED6019"/>
    <w:rsid w:val="00ED7830"/>
    <w:rsid w:val="00EE3909"/>
    <w:rsid w:val="00EF0AA1"/>
    <w:rsid w:val="00EF4205"/>
    <w:rsid w:val="00EF5939"/>
    <w:rsid w:val="00EF663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87914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320CC-6B71-4271-864F-7600C008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busongan_d</cp:lastModifiedBy>
  <cp:revision>2</cp:revision>
  <cp:lastPrinted>2024-10-10T04:59:00Z</cp:lastPrinted>
  <dcterms:created xsi:type="dcterms:W3CDTF">2024-10-16T02:35:00Z</dcterms:created>
  <dcterms:modified xsi:type="dcterms:W3CDTF">2024-10-16T02:35:00Z</dcterms:modified>
</cp:coreProperties>
</file>