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05" w:type="dxa"/>
        <w:tblInd w:w="93" w:type="dxa"/>
        <w:tblLook w:val="04A0"/>
      </w:tblPr>
      <w:tblGrid>
        <w:gridCol w:w="10505"/>
      </w:tblGrid>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8322A" w:rsidRDefault="0078322A" w:rsidP="00370FFC">
            <w:pPr>
              <w:spacing w:after="0" w:line="240" w:lineRule="auto"/>
              <w:jc w:val="center"/>
              <w:rPr>
                <w:rFonts w:asciiTheme="majorHAnsi" w:eastAsia="Times New Roman" w:hAnsiTheme="majorHAnsi" w:cs="Times New Roman"/>
                <w:b/>
                <w:color w:val="000000"/>
                <w:sz w:val="20"/>
                <w:szCs w:val="20"/>
                <w:u w:val="single"/>
                <w:lang w:eastAsia="id-ID"/>
              </w:rPr>
            </w:pPr>
            <w:r w:rsidRPr="0078322A">
              <w:rPr>
                <w:rFonts w:asciiTheme="majorHAnsi" w:eastAsia="Times New Roman" w:hAnsiTheme="majorHAnsi" w:cs="Times New Roman"/>
                <w:b/>
                <w:color w:val="000000"/>
                <w:sz w:val="20"/>
                <w:szCs w:val="20"/>
                <w:u w:val="single"/>
                <w:lang w:eastAsia="id-ID"/>
              </w:rPr>
              <w:t>Kisi – kisi Seni Budaya Kelas 10</w:t>
            </w:r>
          </w:p>
          <w:p w:rsidR="0078322A" w:rsidRPr="0078322A" w:rsidRDefault="0078322A" w:rsidP="00370FFC">
            <w:pPr>
              <w:spacing w:after="0" w:line="240" w:lineRule="auto"/>
              <w:jc w:val="center"/>
              <w:rPr>
                <w:rFonts w:asciiTheme="majorHAnsi" w:eastAsia="Times New Roman" w:hAnsiTheme="majorHAnsi" w:cs="Times New Roman"/>
                <w:b/>
                <w:color w:val="000000"/>
                <w:sz w:val="20"/>
                <w:szCs w:val="20"/>
                <w:u w:val="single"/>
                <w:lang w:eastAsia="id-ID"/>
              </w:rPr>
            </w:pPr>
          </w:p>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 xml:space="preserve">Tujuan sebuah poster adalah </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 xml:space="preserve">Poster yang memiliki tujuan untuk mengembalikan semangat pembaca atas perjuangan dalam melakukan hal yang bermanfaat adalah </w:t>
            </w:r>
          </w:p>
        </w:tc>
      </w:tr>
      <w:tr w:rsidR="0078322A" w:rsidRPr="00725643" w:rsidTr="0078322A">
        <w:trPr>
          <w:trHeight w:val="285"/>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Arial"/>
                <w:color w:val="000000"/>
                <w:sz w:val="20"/>
                <w:szCs w:val="20"/>
                <w:lang w:eastAsia="id-ID"/>
              </w:rPr>
            </w:pPr>
            <w:r w:rsidRPr="00725643">
              <w:rPr>
                <w:rFonts w:asciiTheme="majorHAnsi" w:eastAsia="Times New Roman" w:hAnsiTheme="majorHAnsi" w:cs="Arial"/>
                <w:color w:val="000000"/>
                <w:sz w:val="20"/>
                <w:szCs w:val="20"/>
                <w:lang w:eastAsia="id-ID"/>
              </w:rPr>
              <w:t>Salah satu fungsi pameran di sekolah bagi siswa adalah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Dalam kegiatan pameran, cara memajang karya seni rupa dua dimensi yang paling tepat adalah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Jenis karya seni dua dimensi yang dipamerkan terdiri atas</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Pameran yang hanya menampilakan karya seorang seniman disebut pameran</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Pameran yang diadakan dengan maksud dan tujuan tertentu dan tidak terikat rutinitas, disebut pameran</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Pameran yang tidak terikat lamanya waktu, Di sebut pameran</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Pameran yang mempertunjukkan satu jenis karya seni saja disebut pameran</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contoh dari pameran tetap permanen adalah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Kepanitiaan pameran yang bertugas memajang karya adalah seksi</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Salah satu kelengkapan dalam pameran karya seni rupa, yang berupa daftar karya disebut</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Langkah pertama dalam menyelengarkan pameran Adalah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Secara visual karya seni rupa terdiri dari garis, raut (bidang dan bentuk), ruang, tekstur, warna atau gelap terang. Hal tersebut termasuk dalam</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Setiap seniman mempunyai karakter tersendiri dalam membuat karya seni rupa, sehingga menghasilkan aneka karya yang beragam bentuk dan visualnya. Cara untuk menuangkan ekspresi sang perupa disebut juga dengan istilah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Langkah-langkah kerja kreatif dalam menanggapi karya agar menghasilkan kritik yang berkualitas dan mudah dikomunikasikan disebut juga dengan istilah…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Pada tahap awal kritikus seni berusaha menemukan dan mencatat segala fenomena secara visual, ini disebut dengan istilah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Tahapan ini kita berupaya menelusuri kualitas karya berdasarkan struktur formal atau unsur pembentuknya, maka hal yang dimaksud adalah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Pada tahapan ini kita berupaya menafsirkan makna suatu karya, baik dari sisi tema, simbol. maupun masalah yang dimunculkan, maka hal yang dimaksud adalah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Tahapan ini kita menilai kualitas suatu karya, baik dari sisi formal maupun konteksnya. Hal ini bias dikatakan dengan istilah…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Membandingkan karya yang ditanggapi dengan karya lain yang sejenis, membahas tujuan dan fungsi karya tersebut, menetapkan eksistensi karya tersebut dengan karya sebelumnya, menelaah sudut pandang karya tersebut, maka hal yang dimaksud adalah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Pernahkah kamu sadari bahwa tanggapan yang diberikan terhadap karya seni, baik lisan maupun tulisan itu mempunyai fungsi penting bagi dunia seni maupun proses pendidikan seni di sekolah. Fungsi utama kritik karya seni rupa adalah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Satu kritik seni rupa dapat diungkapkan dari mana sumber inspirasi sang perupa dalam berkarya . Mengenali dan menafsirkan informasi, adalah bagian dari</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Memberi tanggapan terhadap sesuatu yang memiliki nilai seni, bagian dari</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Ketika kita memberi tanggapan terhadap karya yang memiliki keindahan dan prosesnya, bagian dari.</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 xml:space="preserve"> rangkaian notasi musik yang diurutkan berdasarkan frekuensi dasar atau pitch di sebut</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Arial"/>
                <w:color w:val="202124"/>
                <w:sz w:val="20"/>
                <w:szCs w:val="20"/>
                <w:lang w:eastAsia="id-ID"/>
              </w:rPr>
            </w:pPr>
            <w:r w:rsidRPr="00725643">
              <w:rPr>
                <w:rFonts w:asciiTheme="majorHAnsi" w:eastAsia="Times New Roman" w:hAnsiTheme="majorHAnsi" w:cs="Arial"/>
                <w:color w:val="202124"/>
                <w:sz w:val="20"/>
                <w:szCs w:val="20"/>
                <w:lang w:eastAsia="id-ID"/>
              </w:rPr>
              <w:t>interval nada dari nada satu (do) ke nada kedelapan (do'). Dalam tangga nada diatonik di sebut</w:t>
            </w:r>
          </w:p>
        </w:tc>
      </w:tr>
      <w:tr w:rsidR="0078322A" w:rsidRPr="00725643" w:rsidTr="0078322A">
        <w:trPr>
          <w:trHeight w:val="285"/>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Arial"/>
                <w:color w:val="000000"/>
                <w:sz w:val="20"/>
                <w:szCs w:val="20"/>
                <w:lang w:eastAsia="id-ID"/>
              </w:rPr>
            </w:pPr>
            <w:r w:rsidRPr="00725643">
              <w:rPr>
                <w:rFonts w:asciiTheme="majorHAnsi" w:eastAsia="Times New Roman" w:hAnsiTheme="majorHAnsi" w:cs="Arial"/>
                <w:color w:val="000000"/>
                <w:sz w:val="20"/>
                <w:szCs w:val="20"/>
                <w:lang w:eastAsia="id-ID"/>
              </w:rPr>
              <w:t>tangga nada yang mempunyai dua jarak nada, yaitu satu dan setengah dan memiliki tujuh nada pokok di sebut</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1 – 1 – ½ - 1 – 1 – 1 -1 – 1/2 merupakan interval dari</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Tangga nada yang di awali dari nada do adalah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memberikan kesan yang kuat, menggebu-gebu, bersemangat, dan juga riang adalah ciri dari tangga nada</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jika kamu berada di nada C Lalu di suruh naik 2 nada maka akan sampai pada nada</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jika kamu berada di nada C Lalu di suruh naik 2 1/2 nada maka akan sampai pada nada</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jika kamu berada di nada A Lalu di suruh turun 1 nada maka akan sampai pada nada</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Tangga nada yang di awali dari nada la adalah</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bersifat sedih dan kurang bersemangat merupakan ciri dari tangga nada</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1, ½ , 1 , 1 , ½ , 1 , 1 merupakan in</w:t>
            </w:r>
            <w:r w:rsidRPr="0078322A">
              <w:rPr>
                <w:rFonts w:asciiTheme="majorHAnsi" w:eastAsia="Times New Roman" w:hAnsiTheme="majorHAnsi" w:cs="Times New Roman"/>
                <w:color w:val="000000"/>
                <w:sz w:val="20"/>
                <w:szCs w:val="20"/>
                <w:lang w:eastAsia="id-ID"/>
              </w:rPr>
              <w:t>t</w:t>
            </w:r>
            <w:r w:rsidRPr="00725643">
              <w:rPr>
                <w:rFonts w:asciiTheme="majorHAnsi" w:eastAsia="Times New Roman" w:hAnsiTheme="majorHAnsi" w:cs="Times New Roman"/>
                <w:color w:val="000000"/>
                <w:sz w:val="20"/>
                <w:szCs w:val="20"/>
                <w:lang w:eastAsia="id-ID"/>
              </w:rPr>
              <w:t>erval dari</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Times New Roman"/>
                <w:color w:val="000000"/>
                <w:sz w:val="20"/>
                <w:szCs w:val="20"/>
                <w:lang w:eastAsia="id-ID"/>
              </w:rPr>
            </w:pPr>
            <w:r w:rsidRPr="00725643">
              <w:rPr>
                <w:rFonts w:asciiTheme="majorHAnsi" w:eastAsia="Times New Roman" w:hAnsiTheme="majorHAnsi" w:cs="Times New Roman"/>
                <w:color w:val="000000"/>
                <w:sz w:val="20"/>
                <w:szCs w:val="20"/>
                <w:lang w:eastAsia="id-ID"/>
              </w:rPr>
              <w:t>lanjutkan lagu berikut : cerdas slalu berfikir, islami bersyariat,trampil dalam berkarya...</w:t>
            </w:r>
          </w:p>
        </w:tc>
      </w:tr>
      <w:tr w:rsidR="0078322A" w:rsidRPr="00725643" w:rsidTr="0078322A">
        <w:trPr>
          <w:trHeight w:val="285"/>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Arial"/>
                <w:color w:val="000000"/>
                <w:sz w:val="20"/>
                <w:szCs w:val="20"/>
                <w:lang w:eastAsia="id-ID"/>
              </w:rPr>
            </w:pPr>
            <w:r w:rsidRPr="00725643">
              <w:rPr>
                <w:rFonts w:asciiTheme="majorHAnsi" w:eastAsia="Times New Roman" w:hAnsiTheme="majorHAnsi" w:cs="Arial"/>
                <w:color w:val="000000"/>
                <w:sz w:val="20"/>
                <w:szCs w:val="20"/>
                <w:lang w:eastAsia="id-ID"/>
              </w:rPr>
              <w:t>lanjutkan lagu berikut : tempat ku menuntut ilmu....</w:t>
            </w:r>
          </w:p>
        </w:tc>
      </w:tr>
      <w:tr w:rsidR="0078322A" w:rsidRPr="00725643" w:rsidTr="0078322A">
        <w:trPr>
          <w:trHeight w:val="300"/>
        </w:trPr>
        <w:tc>
          <w:tcPr>
            <w:tcW w:w="10505" w:type="dxa"/>
            <w:tcBorders>
              <w:top w:val="nil"/>
              <w:left w:val="nil"/>
              <w:bottom w:val="nil"/>
              <w:right w:val="nil"/>
            </w:tcBorders>
            <w:shd w:val="clear" w:color="auto" w:fill="auto"/>
            <w:noWrap/>
            <w:vAlign w:val="bottom"/>
            <w:hideMark/>
          </w:tcPr>
          <w:p w:rsidR="0078322A" w:rsidRPr="00725643" w:rsidRDefault="0078322A" w:rsidP="00370FFC">
            <w:pPr>
              <w:spacing w:after="0" w:line="240" w:lineRule="auto"/>
              <w:rPr>
                <w:rFonts w:asciiTheme="majorHAnsi" w:eastAsia="Times New Roman" w:hAnsiTheme="majorHAnsi" w:cs="Arial"/>
                <w:color w:val="000000"/>
                <w:sz w:val="20"/>
                <w:szCs w:val="20"/>
                <w:lang w:eastAsia="id-ID"/>
              </w:rPr>
            </w:pPr>
            <w:r w:rsidRPr="00725643">
              <w:rPr>
                <w:rFonts w:asciiTheme="majorHAnsi" w:eastAsia="Times New Roman" w:hAnsiTheme="majorHAnsi" w:cs="Arial"/>
                <w:color w:val="000000"/>
                <w:sz w:val="20"/>
                <w:szCs w:val="20"/>
                <w:lang w:eastAsia="id-ID"/>
              </w:rPr>
              <w:t>lanjutkan lagu berikut : jadi anak yang berbakti,jadi anak yang mandiri citra man 2....</w:t>
            </w:r>
          </w:p>
        </w:tc>
      </w:tr>
    </w:tbl>
    <w:p w:rsidR="008351EE" w:rsidRDefault="008351EE"/>
    <w:sectPr w:rsidR="008351EE" w:rsidSect="0078322A">
      <w:pgSz w:w="11907" w:h="18711" w:code="9"/>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Light"/>
    <w:panose1 w:val="020F05020202040302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Cambria">
    <w:altName w:val="Calisto MT"/>
    <w:panose1 w:val="0204050305040603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322A"/>
    <w:rsid w:val="0078322A"/>
    <w:rsid w:val="008351EE"/>
    <w:rsid w:val="00D1120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2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sanggarseniman2brebe</dc:creator>
  <cp:lastModifiedBy>sanggarseniman2brebe</cp:lastModifiedBy>
  <cp:revision>1</cp:revision>
  <dcterms:created xsi:type="dcterms:W3CDTF">2022-05-26T07:37:00Z</dcterms:created>
  <dcterms:modified xsi:type="dcterms:W3CDTF">2022-05-26T07:43:00Z</dcterms:modified>
</cp:coreProperties>
</file>