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"/>
        <w:tblW w:w="15085" w:type="dxa"/>
        <w:tblLook w:val="04A0"/>
      </w:tblPr>
      <w:tblGrid>
        <w:gridCol w:w="3420"/>
        <w:gridCol w:w="2993"/>
        <w:gridCol w:w="222"/>
        <w:gridCol w:w="6054"/>
        <w:gridCol w:w="222"/>
        <w:gridCol w:w="222"/>
        <w:gridCol w:w="976"/>
        <w:gridCol w:w="976"/>
      </w:tblGrid>
      <w:tr w:rsidR="008D2F5C" w:rsidRPr="00DB6E92" w:rsidTr="000B73B0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EC07E4" w:rsidP="000B73B0">
            <w:pPr>
              <w:tabs>
                <w:tab w:val="left" w:pos="13230"/>
              </w:tabs>
              <w:spacing w:after="0" w:line="240" w:lineRule="auto"/>
              <w:ind w:firstLine="1609"/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</w:rPr>
            </w:pPr>
            <w:r w:rsidRPr="00DB6E92"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  <w:lang w:val="en-US"/>
              </w:rPr>
              <w:t>KISI - KISI SOAL P</w:t>
            </w:r>
            <w:r w:rsidRPr="00DB6E92"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</w:rPr>
              <w:t>AT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D2F5C" w:rsidRPr="00DB6E92" w:rsidTr="000B73B0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r w:rsidRPr="00DB6E92">
              <w:rPr>
                <w:rFonts w:asciiTheme="minorHAnsi" w:eastAsia="Times New Roman" w:hAnsiTheme="minorHAnsi"/>
                <w:noProof/>
                <w:color w:val="000000"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506095</wp:posOffset>
                  </wp:positionH>
                  <wp:positionV relativeFrom="paragraph">
                    <wp:posOffset>-119380</wp:posOffset>
                  </wp:positionV>
                  <wp:extent cx="1362710" cy="1160145"/>
                  <wp:effectExtent l="19050" t="0" r="8890" b="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160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Jenis</w:t>
            </w:r>
            <w:proofErr w:type="spellEnd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Sekolah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:  MAN</w:t>
            </w: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 1 Brebes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D2F5C" w:rsidRPr="00DB6E92" w:rsidTr="000B73B0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 xml:space="preserve">Mata </w:t>
            </w:r>
            <w:proofErr w:type="spellStart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Pelajaran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 xml:space="preserve">:  </w:t>
            </w: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Kimia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D2F5C" w:rsidRPr="00DB6E92" w:rsidTr="000B73B0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Kelas</w:t>
            </w:r>
            <w:proofErr w:type="spellEnd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 xml:space="preserve"> / Semester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:  X</w:t>
            </w:r>
            <w:r w:rsidR="00EC07E4"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 IPA</w:t>
            </w: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/ I</w:t>
            </w:r>
            <w:r w:rsidR="00EC07E4"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I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D2F5C" w:rsidRPr="00DB6E92" w:rsidTr="000B73B0">
        <w:trPr>
          <w:trHeight w:val="37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Alokasi</w:t>
            </w:r>
            <w:proofErr w:type="spellEnd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Waktu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DA7CF8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 xml:space="preserve">:  </w:t>
            </w: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6</w:t>
            </w:r>
            <w:r w:rsidR="008D2F5C"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 xml:space="preserve">0  </w:t>
            </w:r>
            <w:proofErr w:type="spellStart"/>
            <w:r w:rsidR="008D2F5C"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Menit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D2F5C" w:rsidRPr="00DB6E92" w:rsidTr="000B73B0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Jumlah</w:t>
            </w:r>
            <w:proofErr w:type="spellEnd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Soal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 xml:space="preserve">: </w:t>
            </w:r>
            <w:r w:rsidR="00EC07E4"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35</w:t>
            </w: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Pilihan</w:t>
            </w:r>
            <w:proofErr w:type="spellEnd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Ganda</w:t>
            </w:r>
            <w:proofErr w:type="spellEnd"/>
            <w:r w:rsidR="00EC07E4"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, 5</w:t>
            </w:r>
            <w:r w:rsidR="00DA7CF8"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 Essay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8D2F5C" w:rsidRPr="00DB6E92" w:rsidTr="000B73B0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Kurikulum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r w:rsidRPr="00DB6E92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: K13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F5C" w:rsidRPr="00DB6E92" w:rsidRDefault="008D2F5C" w:rsidP="000B73B0">
            <w:pPr>
              <w:tabs>
                <w:tab w:val="left" w:pos="13230"/>
              </w:tabs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8D2F5C" w:rsidRPr="00DB6E92" w:rsidRDefault="008D2F5C" w:rsidP="008D2F5C">
      <w:pPr>
        <w:spacing w:after="0"/>
        <w:rPr>
          <w:rFonts w:asciiTheme="minorHAnsi" w:hAnsiTheme="minorHAnsi"/>
          <w:sz w:val="24"/>
          <w:szCs w:val="24"/>
        </w:rPr>
      </w:pPr>
    </w:p>
    <w:p w:rsidR="008D2F5C" w:rsidRPr="00DB6E92" w:rsidRDefault="008D2F5C" w:rsidP="008D2F5C">
      <w:pPr>
        <w:spacing w:after="0"/>
        <w:rPr>
          <w:rFonts w:asciiTheme="minorHAnsi" w:hAnsiTheme="minorHAnsi"/>
          <w:sz w:val="24"/>
          <w:szCs w:val="24"/>
        </w:rPr>
      </w:pPr>
    </w:p>
    <w:tbl>
      <w:tblPr>
        <w:tblW w:w="13389" w:type="dxa"/>
        <w:tblInd w:w="19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40"/>
        <w:gridCol w:w="2482"/>
        <w:gridCol w:w="3686"/>
        <w:gridCol w:w="992"/>
        <w:gridCol w:w="862"/>
        <w:gridCol w:w="2127"/>
      </w:tblGrid>
      <w:tr w:rsidR="00C2592C" w:rsidRPr="00DB6E92" w:rsidTr="0017311D">
        <w:tc>
          <w:tcPr>
            <w:tcW w:w="3240" w:type="dxa"/>
            <w:tcBorders>
              <w:top w:val="single" w:sz="4" w:space="0" w:color="auto"/>
            </w:tcBorders>
          </w:tcPr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Kompetensi Dasar</w:t>
            </w:r>
          </w:p>
        </w:tc>
        <w:tc>
          <w:tcPr>
            <w:tcW w:w="2482" w:type="dxa"/>
            <w:tcBorders>
              <w:top w:val="single" w:sz="4" w:space="0" w:color="auto"/>
            </w:tcBorders>
          </w:tcPr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Materi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Indikator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Bentuk Soal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  <w:lang w:val="en-US"/>
              </w:rPr>
            </w:pPr>
            <w:r w:rsidRPr="00DB6E92">
              <w:rPr>
                <w:rFonts w:asciiTheme="minorHAnsi" w:hAnsiTheme="minorHAnsi" w:cstheme="minorBidi"/>
              </w:rPr>
              <w:t xml:space="preserve">No </w:t>
            </w: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Soal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  <w:lang w:val="en-US"/>
              </w:rPr>
            </w:pPr>
            <w:r w:rsidRPr="00DB6E92">
              <w:rPr>
                <w:rFonts w:asciiTheme="minorHAnsi" w:hAnsiTheme="minorHAnsi" w:cstheme="minorBidi"/>
                <w:lang w:val="en-US"/>
              </w:rPr>
              <w:t xml:space="preserve">Level </w:t>
            </w: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  <w:lang w:val="en-US"/>
              </w:rPr>
            </w:pPr>
            <w:proofErr w:type="spellStart"/>
            <w:r w:rsidRPr="00DB6E92">
              <w:rPr>
                <w:rFonts w:asciiTheme="minorHAnsi" w:hAnsiTheme="minorHAnsi" w:cstheme="minorBidi"/>
                <w:lang w:val="en-US"/>
              </w:rPr>
              <w:t>Kognitif</w:t>
            </w:r>
            <w:proofErr w:type="spellEnd"/>
          </w:p>
        </w:tc>
      </w:tr>
      <w:tr w:rsidR="00C2592C" w:rsidRPr="00DB6E92" w:rsidTr="0017311D">
        <w:trPr>
          <w:trHeight w:val="346"/>
        </w:trPr>
        <w:tc>
          <w:tcPr>
            <w:tcW w:w="3240" w:type="dxa"/>
          </w:tcPr>
          <w:p w:rsidR="00DB6E92" w:rsidRPr="00DB6E92" w:rsidRDefault="00DB6E92" w:rsidP="00DB6E9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:rsidR="00DB6E92" w:rsidRPr="00DB6E92" w:rsidRDefault="00DB6E92" w:rsidP="00DB6E9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653" w:hanging="425"/>
              <w:jc w:val="both"/>
              <w:rPr>
                <w:rFonts w:asciiTheme="minorHAnsi" w:hAnsiTheme="minorHAnsi"/>
              </w:rPr>
            </w:pPr>
            <w:r w:rsidRPr="00DB6E92">
              <w:rPr>
                <w:rFonts w:asciiTheme="minorHAnsi" w:hAnsiTheme="minorHAnsi"/>
              </w:rPr>
              <w:t>Menganalisis sifat larutan elektrolit dan nonelektrolit berdasarkan daya hantar listriknya</w:t>
            </w:r>
          </w:p>
          <w:p w:rsidR="00C2592C" w:rsidRPr="00DB6E92" w:rsidRDefault="00C2592C" w:rsidP="00C2592C">
            <w:pPr>
              <w:spacing w:after="0" w:line="240" w:lineRule="auto"/>
              <w:ind w:left="601" w:hanging="568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ind w:left="601" w:hanging="568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ind w:left="601" w:hanging="568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ind w:left="601" w:hanging="568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ind w:left="601" w:hanging="568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ind w:left="601" w:hanging="568"/>
              <w:rPr>
                <w:rFonts w:asciiTheme="minorHAnsi" w:hAnsiTheme="minorHAnsi" w:cstheme="minorBidi"/>
              </w:rPr>
            </w:pPr>
          </w:p>
        </w:tc>
        <w:tc>
          <w:tcPr>
            <w:tcW w:w="2482" w:type="dxa"/>
          </w:tcPr>
          <w:p w:rsidR="00C2592C" w:rsidRPr="00DB6E92" w:rsidRDefault="00EC07E4" w:rsidP="00C2592C">
            <w:pPr>
              <w:pStyle w:val="ListParagraph"/>
              <w:widowControl w:val="0"/>
              <w:spacing w:after="0" w:line="240" w:lineRule="auto"/>
              <w:ind w:left="0"/>
              <w:rPr>
                <w:rFonts w:asciiTheme="minorHAnsi" w:eastAsia="ヒラギノ角ゴ Pro W3" w:hAnsiTheme="minorHAnsi" w:cstheme="minorBidi"/>
                <w:bCs/>
                <w:kern w:val="24"/>
                <w:lang w:eastAsia="id-ID"/>
              </w:rPr>
            </w:pPr>
            <w:r w:rsidRPr="00DB6E92">
              <w:rPr>
                <w:rFonts w:asciiTheme="minorHAnsi" w:eastAsia="ヒラギノ角ゴ Pro W3" w:hAnsiTheme="minorHAnsi" w:cstheme="minorBidi"/>
                <w:bCs/>
                <w:kern w:val="24"/>
                <w:lang w:eastAsia="id-ID"/>
              </w:rPr>
              <w:t>Larutan elektrolit dan Nonelektrolit</w:t>
            </w:r>
          </w:p>
        </w:tc>
        <w:tc>
          <w:tcPr>
            <w:tcW w:w="3686" w:type="dxa"/>
            <w:shd w:val="clear" w:color="auto" w:fill="FFFFFF"/>
          </w:tcPr>
          <w:p w:rsidR="00EC07E4" w:rsidRPr="00DB6E92" w:rsidRDefault="00270494" w:rsidP="00EC07E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Siswa dapat m</w:t>
            </w:r>
            <w:r w:rsidR="0058124C">
              <w:rPr>
                <w:rFonts w:asciiTheme="minorHAnsi" w:hAnsiTheme="minorHAnsi"/>
              </w:rPr>
              <w:t>enjelaskan pengertian</w:t>
            </w:r>
            <w:r w:rsidR="00EC07E4" w:rsidRPr="00DB6E92">
              <w:rPr>
                <w:rFonts w:asciiTheme="minorHAnsi" w:hAnsiTheme="minorHAnsi"/>
              </w:rPr>
              <w:t xml:space="preserve"> larutan elektrolit kuat, lemah dan nonelektrolit</w:t>
            </w:r>
          </w:p>
          <w:p w:rsidR="00EC07E4" w:rsidRPr="00DB6E92" w:rsidRDefault="00270494" w:rsidP="00EC07E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Siswa dapat m</w:t>
            </w:r>
            <w:r w:rsidR="00EC07E4" w:rsidRPr="00DB6E92">
              <w:rPr>
                <w:rFonts w:asciiTheme="minorHAnsi" w:hAnsiTheme="minorHAnsi"/>
              </w:rPr>
              <w:t xml:space="preserve">engelompokkan larutan ke dalam larutan elektrolit kuat, elektrolit lemah, dan nonelektrolit berdasarkan </w:t>
            </w:r>
            <w:r w:rsidR="004636C0" w:rsidRPr="004636C0">
              <w:rPr>
                <w:rFonts w:asciiTheme="minorHAnsi" w:hAnsiTheme="minorHAnsi" w:cs="Arial"/>
              </w:rPr>
              <w:t>data percobaan</w:t>
            </w:r>
            <w:r w:rsidR="004636C0" w:rsidRPr="004636C0">
              <w:rPr>
                <w:rFonts w:asciiTheme="minorHAnsi" w:hAnsiTheme="minorHAnsi"/>
              </w:rPr>
              <w:t xml:space="preserve"> </w:t>
            </w:r>
            <w:r w:rsidR="004636C0">
              <w:rPr>
                <w:rFonts w:asciiTheme="minorHAnsi" w:hAnsiTheme="minorHAnsi"/>
              </w:rPr>
              <w:t xml:space="preserve">uji </w:t>
            </w:r>
            <w:r w:rsidR="00EC07E4" w:rsidRPr="004636C0">
              <w:rPr>
                <w:rFonts w:asciiTheme="minorHAnsi" w:hAnsiTheme="minorHAnsi"/>
              </w:rPr>
              <w:t>daya hantar list</w:t>
            </w:r>
            <w:r w:rsidR="00EC07E4" w:rsidRPr="00DB6E92">
              <w:rPr>
                <w:rFonts w:asciiTheme="minorHAnsi" w:hAnsiTheme="minorHAnsi"/>
              </w:rPr>
              <w:t xml:space="preserve">riknya </w:t>
            </w:r>
          </w:p>
          <w:p w:rsidR="004636C0" w:rsidRDefault="00270494" w:rsidP="00EC07E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Siswa dapat me</w:t>
            </w:r>
            <w:r w:rsidR="004636C0">
              <w:rPr>
                <w:rFonts w:asciiTheme="minorHAnsi" w:hAnsiTheme="minorHAnsi"/>
              </w:rPr>
              <w:t>ngurutkan kekuatan daya hantar listrik berdasarkan data percobaan uji daya hantar listrik</w:t>
            </w:r>
          </w:p>
          <w:p w:rsidR="00EC07E4" w:rsidRPr="00DB6E92" w:rsidRDefault="00270494" w:rsidP="00EC07E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Siswa dapat m</w:t>
            </w:r>
            <w:r w:rsidR="00EC07E4" w:rsidRPr="00DB6E92">
              <w:rPr>
                <w:rFonts w:asciiTheme="minorHAnsi" w:hAnsiTheme="minorHAnsi"/>
              </w:rPr>
              <w:t>enyebutkan contoh-contoh larutan elektrolit kuat,</w:t>
            </w:r>
            <w:r w:rsidR="004636C0">
              <w:rPr>
                <w:rFonts w:asciiTheme="minorHAnsi" w:hAnsiTheme="minorHAnsi"/>
              </w:rPr>
              <w:t xml:space="preserve"> lemah, dan nonelektrolit</w:t>
            </w:r>
          </w:p>
          <w:p w:rsidR="0007796F" w:rsidRDefault="00270494" w:rsidP="00EC07E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Siswa dapat m</w:t>
            </w:r>
            <w:r w:rsidR="0007796F">
              <w:rPr>
                <w:rFonts w:asciiTheme="minorHAnsi" w:hAnsiTheme="minorHAnsi"/>
              </w:rPr>
              <w:t>enentukan reaksi ionisasi</w:t>
            </w:r>
          </w:p>
          <w:p w:rsidR="00EC07E4" w:rsidRPr="00DB6E92" w:rsidRDefault="00270494" w:rsidP="00EC07E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Siswa dapat m</w:t>
            </w:r>
            <w:r w:rsidR="0007796F">
              <w:rPr>
                <w:rFonts w:asciiTheme="minorHAnsi" w:hAnsiTheme="minorHAnsi"/>
              </w:rPr>
              <w:t xml:space="preserve">enghitung jumlah </w:t>
            </w:r>
            <w:r w:rsidR="0007796F">
              <w:rPr>
                <w:rFonts w:asciiTheme="minorHAnsi" w:hAnsiTheme="minorHAnsi"/>
              </w:rPr>
              <w:lastRenderedPageBreak/>
              <w:t>ion pada</w:t>
            </w:r>
            <w:r w:rsidR="00EC07E4" w:rsidRPr="00DB6E92">
              <w:rPr>
                <w:rFonts w:asciiTheme="minorHAnsi" w:hAnsiTheme="minorHAnsi"/>
              </w:rPr>
              <w:t xml:space="preserve"> </w:t>
            </w:r>
            <w:r w:rsidR="0007796F">
              <w:rPr>
                <w:rFonts w:asciiTheme="minorHAnsi" w:hAnsiTheme="minorHAnsi"/>
              </w:rPr>
              <w:t xml:space="preserve">senyawa didalam </w:t>
            </w:r>
            <w:r w:rsidR="00EC07E4" w:rsidRPr="00DB6E92">
              <w:rPr>
                <w:rFonts w:asciiTheme="minorHAnsi" w:hAnsiTheme="minorHAnsi"/>
              </w:rPr>
              <w:t>larutan</w:t>
            </w:r>
          </w:p>
          <w:p w:rsidR="00104960" w:rsidRPr="00B90C76" w:rsidRDefault="00270494" w:rsidP="00B90C7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Siswa dapat m</w:t>
            </w:r>
            <w:r w:rsidR="00EC07E4" w:rsidRPr="00DB6E92">
              <w:rPr>
                <w:rFonts w:asciiTheme="minorHAnsi" w:hAnsiTheme="minorHAnsi"/>
              </w:rPr>
              <w:t>engelompokkan larutan elektrolit berdasarkan senyawa ion dan senyawa kovalen</w:t>
            </w:r>
          </w:p>
          <w:p w:rsidR="00104960" w:rsidRPr="00104960" w:rsidRDefault="00104960" w:rsidP="00104960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992" w:type="dxa"/>
          </w:tcPr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  <w:lang w:val="en-US"/>
              </w:rPr>
            </w:pPr>
            <w:r w:rsidRPr="00DB6E92">
              <w:rPr>
                <w:rFonts w:asciiTheme="minorHAnsi" w:hAnsiTheme="minorHAnsi" w:cstheme="minorBidi"/>
              </w:rPr>
              <w:lastRenderedPageBreak/>
              <w:t>Pilgan</w:t>
            </w: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C07E4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  <w:lang w:val="en-US"/>
              </w:rPr>
            </w:pPr>
            <w:r w:rsidRPr="00DB6E92">
              <w:rPr>
                <w:rFonts w:asciiTheme="minorHAnsi" w:hAnsiTheme="minorHAnsi" w:cstheme="minorBidi"/>
              </w:rPr>
              <w:t>Pilgan</w:t>
            </w:r>
          </w:p>
          <w:p w:rsidR="00C2592C" w:rsidRPr="00DB6E92" w:rsidRDefault="00084039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essai</w:t>
            </w: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C07E4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  <w:lang w:val="en-US"/>
              </w:rPr>
            </w:pPr>
          </w:p>
          <w:p w:rsidR="00C2592C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4636C0" w:rsidRDefault="004636C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pilgan </w:t>
            </w:r>
          </w:p>
          <w:p w:rsidR="004636C0" w:rsidRDefault="004636C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4636C0" w:rsidRPr="004636C0" w:rsidRDefault="004636C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  <w:lang w:val="en-US"/>
              </w:rPr>
            </w:pPr>
            <w:r w:rsidRPr="00DB6E92">
              <w:rPr>
                <w:rFonts w:asciiTheme="minorHAnsi" w:hAnsiTheme="minorHAnsi" w:cstheme="minorBidi"/>
              </w:rPr>
              <w:t>Pilgan</w:t>
            </w: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6F547F" w:rsidRPr="00DB6E92" w:rsidRDefault="006F547F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Pilgan</w:t>
            </w:r>
          </w:p>
          <w:p w:rsidR="00C2592C" w:rsidRPr="00DB6E92" w:rsidRDefault="0007796F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Pilgan </w:t>
            </w:r>
          </w:p>
          <w:p w:rsidR="00EC07E4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C07E4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 xml:space="preserve">Pilgan </w:t>
            </w:r>
          </w:p>
        </w:tc>
        <w:tc>
          <w:tcPr>
            <w:tcW w:w="862" w:type="dxa"/>
          </w:tcPr>
          <w:p w:rsidR="00C2592C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  <w:lang w:val="en-US"/>
              </w:rPr>
              <w:t>1</w:t>
            </w:r>
            <w:r w:rsidRPr="00DB6E92">
              <w:rPr>
                <w:rFonts w:asciiTheme="minorHAnsi" w:hAnsiTheme="minorHAnsi" w:cstheme="minorBidi"/>
              </w:rPr>
              <w:t>,2</w:t>
            </w: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C07E4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Pr="00DB6E92" w:rsidRDefault="004636C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3,4</w:t>
            </w:r>
          </w:p>
          <w:p w:rsidR="00C2592C" w:rsidRPr="00DB6E92" w:rsidRDefault="00084039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</w:t>
            </w:r>
          </w:p>
          <w:p w:rsidR="005A680F" w:rsidRPr="00DB6E92" w:rsidRDefault="005A680F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4636C0" w:rsidRDefault="004636C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5</w:t>
            </w:r>
          </w:p>
          <w:p w:rsidR="004636C0" w:rsidRDefault="004636C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4636C0" w:rsidRPr="004636C0" w:rsidRDefault="004636C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6,7,8</w:t>
            </w: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6F547F" w:rsidRPr="00DB6E92" w:rsidRDefault="006F547F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07796F" w:rsidRDefault="0007796F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9</w:t>
            </w:r>
          </w:p>
          <w:p w:rsidR="00C2592C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10</w:t>
            </w:r>
          </w:p>
          <w:p w:rsidR="00EC07E4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C07E4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11,12</w:t>
            </w:r>
          </w:p>
        </w:tc>
        <w:tc>
          <w:tcPr>
            <w:tcW w:w="2127" w:type="dxa"/>
          </w:tcPr>
          <w:p w:rsidR="00C2592C" w:rsidRPr="00DB6E92" w:rsidRDefault="006F547F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C2</w:t>
            </w:r>
          </w:p>
          <w:p w:rsidR="006F547F" w:rsidRPr="00DB6E92" w:rsidRDefault="006F547F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C07E4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6F547F" w:rsidRPr="00DB6E92" w:rsidRDefault="004636C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C2</w:t>
            </w:r>
          </w:p>
          <w:p w:rsidR="006F547F" w:rsidRPr="00DB6E92" w:rsidRDefault="006F547F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6F547F" w:rsidRPr="00DB6E92" w:rsidRDefault="006F547F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C07E4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C07E4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50AC6" w:rsidRPr="00DB6E92" w:rsidRDefault="004636C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50AC6" w:rsidRPr="00DB6E92" w:rsidRDefault="0010496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C2</w:t>
            </w: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C07E4" w:rsidRPr="00DB6E92" w:rsidRDefault="00EC07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50AC6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C</w:t>
            </w:r>
            <w:r w:rsidR="00EC07E4" w:rsidRPr="00DB6E92">
              <w:rPr>
                <w:rFonts w:asciiTheme="minorHAnsi" w:hAnsiTheme="minorHAnsi" w:cstheme="minorBidi"/>
              </w:rPr>
              <w:t>3</w:t>
            </w:r>
          </w:p>
          <w:p w:rsidR="00104960" w:rsidRDefault="0007796F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  <w:p w:rsidR="00104960" w:rsidRDefault="0010496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04960" w:rsidRPr="00DB6E92" w:rsidRDefault="00104960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C2</w:t>
            </w:r>
          </w:p>
        </w:tc>
      </w:tr>
      <w:tr w:rsidR="00C2592C" w:rsidRPr="00DB6E92" w:rsidTr="0017311D">
        <w:trPr>
          <w:trHeight w:val="904"/>
        </w:trPr>
        <w:tc>
          <w:tcPr>
            <w:tcW w:w="3240" w:type="dxa"/>
          </w:tcPr>
          <w:p w:rsidR="00DB6E92" w:rsidRDefault="00DB6E92" w:rsidP="00DB6E92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DB6E92">
              <w:rPr>
                <w:rFonts w:asciiTheme="minorHAnsi" w:hAnsiTheme="minorHAnsi"/>
              </w:rPr>
              <w:lastRenderedPageBreak/>
              <w:t>Menganalisis perkembangan konsep reaksi oksidasi-reduksi</w:t>
            </w:r>
          </w:p>
          <w:p w:rsidR="00412589" w:rsidRPr="00412589" w:rsidRDefault="00412589" w:rsidP="00412589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:rsidR="00C2592C" w:rsidRPr="00DB6E92" w:rsidRDefault="00C2592C" w:rsidP="00D47CBE">
            <w:pPr>
              <w:widowControl w:val="0"/>
              <w:tabs>
                <w:tab w:val="left" w:pos="2010"/>
              </w:tabs>
              <w:spacing w:after="0" w:line="240" w:lineRule="auto"/>
              <w:ind w:left="601" w:hanging="568"/>
              <w:rPr>
                <w:rFonts w:asciiTheme="minorHAnsi" w:eastAsia="Cambria" w:hAnsiTheme="minorHAnsi" w:cstheme="minorBidi"/>
                <w:color w:val="000000"/>
              </w:rPr>
            </w:pPr>
            <w:r w:rsidRPr="00DB6E92">
              <w:rPr>
                <w:rFonts w:asciiTheme="minorHAnsi" w:eastAsia="Cambria" w:hAnsiTheme="minorHAnsi" w:cstheme="minorBidi"/>
                <w:color w:val="000000"/>
                <w:lang w:val="en-US"/>
              </w:rPr>
              <w:t xml:space="preserve"> </w:t>
            </w:r>
            <w:r w:rsidRPr="00DB6E92">
              <w:rPr>
                <w:rFonts w:asciiTheme="minorHAnsi" w:eastAsia="Cambria" w:hAnsiTheme="minorHAnsi" w:cstheme="minorBidi"/>
                <w:color w:val="000000"/>
              </w:rPr>
              <w:t xml:space="preserve">   </w:t>
            </w:r>
          </w:p>
        </w:tc>
        <w:tc>
          <w:tcPr>
            <w:tcW w:w="2482" w:type="dxa"/>
          </w:tcPr>
          <w:p w:rsidR="00C2592C" w:rsidRPr="00DB6E92" w:rsidRDefault="00DB6E92" w:rsidP="00DB6E92">
            <w:pPr>
              <w:pStyle w:val="bulletmatpok"/>
              <w:numPr>
                <w:ilvl w:val="0"/>
                <w:numId w:val="0"/>
              </w:numPr>
              <w:spacing w:after="0"/>
              <w:ind w:left="175" w:right="72"/>
              <w:rPr>
                <w:rFonts w:asciiTheme="minorHAnsi" w:hAnsiTheme="minorHAnsi" w:cstheme="minorBidi"/>
                <w:lang w:val="en-US"/>
              </w:rPr>
            </w:pPr>
            <w:r w:rsidRPr="00DB6E92">
              <w:rPr>
                <w:rFonts w:asciiTheme="minorHAnsi" w:hAnsiTheme="minorHAnsi" w:cstheme="minorBidi"/>
              </w:rPr>
              <w:t>Reaksi reduksi dan oksidasi seta tata nama senyawa</w:t>
            </w:r>
          </w:p>
        </w:tc>
        <w:tc>
          <w:tcPr>
            <w:tcW w:w="3686" w:type="dxa"/>
          </w:tcPr>
          <w:p w:rsidR="00DB6E92" w:rsidRPr="00DB6E92" w:rsidRDefault="00270494" w:rsidP="00DB6E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Siswa dapat m</w:t>
            </w:r>
            <w:r w:rsidR="00DB6E92" w:rsidRPr="00DB6E92">
              <w:rPr>
                <w:rFonts w:asciiTheme="minorHAnsi" w:hAnsiTheme="minorHAnsi"/>
              </w:rPr>
              <w:t>enjelaskan konsep reduksi-oksidasi berdasarkan pengikatan dan pelepasan oksigen, penerimaan dan pelepasan elektron, serta  perubahan bilangan oksidasi</w:t>
            </w:r>
          </w:p>
          <w:p w:rsidR="00DA08E5" w:rsidRDefault="00270494" w:rsidP="00DB6E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Siswa dapat m</w:t>
            </w:r>
            <w:r w:rsidR="00DB6E92" w:rsidRPr="00DB6E92">
              <w:rPr>
                <w:rFonts w:asciiTheme="minorHAnsi" w:hAnsiTheme="minorHAnsi"/>
              </w:rPr>
              <w:t xml:space="preserve">enentukan bilangan oksidasi (biloks) </w:t>
            </w:r>
            <w:r w:rsidR="00DA08E5">
              <w:rPr>
                <w:rFonts w:asciiTheme="minorHAnsi" w:hAnsiTheme="minorHAnsi"/>
              </w:rPr>
              <w:t xml:space="preserve">unsur </w:t>
            </w:r>
            <w:r w:rsidR="00DB6E92" w:rsidRPr="00DB6E92">
              <w:rPr>
                <w:rFonts w:asciiTheme="minorHAnsi" w:hAnsiTheme="minorHAnsi"/>
              </w:rPr>
              <w:t>dalam senyawa dan</w:t>
            </w:r>
            <w:r w:rsidR="00DA08E5">
              <w:rPr>
                <w:rFonts w:asciiTheme="minorHAnsi" w:hAnsiTheme="minorHAnsi"/>
              </w:rPr>
              <w:t xml:space="preserve"> ion</w:t>
            </w:r>
          </w:p>
          <w:p w:rsidR="00DB6E92" w:rsidRPr="00DB6E92" w:rsidRDefault="00270494" w:rsidP="00DB6E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Siswa dapat m</w:t>
            </w:r>
            <w:r w:rsidR="00DA08E5">
              <w:rPr>
                <w:rFonts w:asciiTheme="minorHAnsi" w:hAnsiTheme="minorHAnsi"/>
              </w:rPr>
              <w:t xml:space="preserve">enentukan </w:t>
            </w:r>
            <w:r w:rsidR="0007796F">
              <w:rPr>
                <w:rFonts w:asciiTheme="minorHAnsi" w:hAnsiTheme="minorHAnsi"/>
              </w:rPr>
              <w:t xml:space="preserve">perubahan biloks dari suatu </w:t>
            </w:r>
            <w:r w:rsidR="00DB6E92" w:rsidRPr="00DB6E92">
              <w:rPr>
                <w:rFonts w:asciiTheme="minorHAnsi" w:hAnsiTheme="minorHAnsi"/>
              </w:rPr>
              <w:t>reaksi</w:t>
            </w:r>
            <w:r w:rsidR="0007796F">
              <w:rPr>
                <w:rFonts w:asciiTheme="minorHAnsi" w:hAnsiTheme="minorHAnsi"/>
              </w:rPr>
              <w:t xml:space="preserve"> redoks</w:t>
            </w:r>
          </w:p>
          <w:p w:rsidR="00B572E3" w:rsidRPr="00B572E3" w:rsidRDefault="00270494" w:rsidP="000840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93" w:hanging="284"/>
              <w:rPr>
                <w:rFonts w:asciiTheme="minorHAnsi" w:hAnsiTheme="minorHAnsi" w:cstheme="minorBidi"/>
                <w:lang w:val="en-US"/>
              </w:rPr>
            </w:pPr>
            <w:r>
              <w:rPr>
                <w:rFonts w:asciiTheme="minorHAnsi" w:hAnsiTheme="minorHAnsi"/>
              </w:rPr>
              <w:t>Siswa dapat m</w:t>
            </w:r>
            <w:r w:rsidR="00B572E3">
              <w:rPr>
                <w:rFonts w:asciiTheme="minorHAnsi" w:hAnsiTheme="minorHAnsi"/>
              </w:rPr>
              <w:t>enentu</w:t>
            </w:r>
            <w:r w:rsidR="00DB6E92" w:rsidRPr="00DB6E92">
              <w:rPr>
                <w:rFonts w:asciiTheme="minorHAnsi" w:hAnsiTheme="minorHAnsi"/>
              </w:rPr>
              <w:t>kan</w:t>
            </w:r>
            <w:r w:rsidR="00B90C76">
              <w:rPr>
                <w:rFonts w:asciiTheme="minorHAnsi" w:hAnsiTheme="minorHAnsi"/>
              </w:rPr>
              <w:t xml:space="preserve">  reaksi oksidasi dan </w:t>
            </w:r>
            <w:r w:rsidR="00C24F25">
              <w:rPr>
                <w:rFonts w:asciiTheme="minorHAnsi" w:hAnsiTheme="minorHAnsi"/>
              </w:rPr>
              <w:t>reduksi</w:t>
            </w:r>
            <w:r w:rsidR="00B572E3">
              <w:rPr>
                <w:rFonts w:asciiTheme="minorHAnsi" w:hAnsiTheme="minorHAnsi"/>
              </w:rPr>
              <w:t xml:space="preserve"> </w:t>
            </w:r>
            <w:r w:rsidR="00E65178">
              <w:rPr>
                <w:rFonts w:asciiTheme="minorHAnsi" w:hAnsiTheme="minorHAnsi"/>
              </w:rPr>
              <w:t xml:space="preserve">dari suatu </w:t>
            </w:r>
            <w:r w:rsidR="00E65178" w:rsidRPr="00DB6E92">
              <w:rPr>
                <w:rFonts w:asciiTheme="minorHAnsi" w:hAnsiTheme="minorHAnsi"/>
              </w:rPr>
              <w:t>reaksi</w:t>
            </w:r>
            <w:r w:rsidR="00E65178">
              <w:rPr>
                <w:rFonts w:asciiTheme="minorHAnsi" w:hAnsiTheme="minorHAnsi"/>
              </w:rPr>
              <w:t xml:space="preserve"> redoks</w:t>
            </w:r>
          </w:p>
          <w:p w:rsidR="00C2592C" w:rsidRPr="00084039" w:rsidRDefault="00270494" w:rsidP="000840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93" w:hanging="284"/>
              <w:rPr>
                <w:rFonts w:asciiTheme="minorHAnsi" w:hAnsiTheme="minorHAnsi" w:cstheme="minorBidi"/>
                <w:lang w:val="en-US"/>
              </w:rPr>
            </w:pPr>
            <w:r>
              <w:rPr>
                <w:rFonts w:asciiTheme="minorHAnsi" w:hAnsiTheme="minorHAnsi"/>
              </w:rPr>
              <w:t>Siswa dapat m</w:t>
            </w:r>
            <w:r w:rsidR="00B90C76">
              <w:rPr>
                <w:rFonts w:asciiTheme="minorHAnsi" w:hAnsiTheme="minorHAnsi"/>
              </w:rPr>
              <w:t>enentu</w:t>
            </w:r>
            <w:r w:rsidR="00B572E3">
              <w:rPr>
                <w:rFonts w:asciiTheme="minorHAnsi" w:hAnsiTheme="minorHAnsi"/>
              </w:rPr>
              <w:t xml:space="preserve">kan </w:t>
            </w:r>
            <w:r w:rsidR="00B90C76">
              <w:rPr>
                <w:rFonts w:asciiTheme="minorHAnsi" w:hAnsiTheme="minorHAnsi"/>
              </w:rPr>
              <w:t xml:space="preserve">reduktor, </w:t>
            </w:r>
            <w:r w:rsidR="00DB6E92" w:rsidRPr="00084039">
              <w:rPr>
                <w:rFonts w:asciiTheme="minorHAnsi" w:hAnsiTheme="minorHAnsi"/>
              </w:rPr>
              <w:t>oksidator</w:t>
            </w:r>
            <w:r w:rsidR="00B572E3">
              <w:rPr>
                <w:rFonts w:asciiTheme="minorHAnsi" w:hAnsiTheme="minorHAnsi"/>
              </w:rPr>
              <w:t>,</w:t>
            </w:r>
            <w:r w:rsidR="00B90C76">
              <w:rPr>
                <w:rFonts w:asciiTheme="minorHAnsi" w:hAnsiTheme="minorHAnsi"/>
              </w:rPr>
              <w:t xml:space="preserve"> hasil oksidasi </w:t>
            </w:r>
            <w:r w:rsidR="00B572E3">
              <w:rPr>
                <w:rFonts w:asciiTheme="minorHAnsi" w:hAnsiTheme="minorHAnsi"/>
              </w:rPr>
              <w:t xml:space="preserve">dan </w:t>
            </w:r>
            <w:r w:rsidR="00B90C76">
              <w:rPr>
                <w:rFonts w:asciiTheme="minorHAnsi" w:hAnsiTheme="minorHAnsi"/>
              </w:rPr>
              <w:t xml:space="preserve">hasil </w:t>
            </w:r>
            <w:r w:rsidR="00B572E3">
              <w:rPr>
                <w:rFonts w:asciiTheme="minorHAnsi" w:hAnsiTheme="minorHAnsi"/>
              </w:rPr>
              <w:t>reduksi</w:t>
            </w:r>
            <w:r w:rsidR="00B90C76">
              <w:rPr>
                <w:rFonts w:asciiTheme="minorHAnsi" w:hAnsiTheme="minorHAnsi"/>
              </w:rPr>
              <w:t xml:space="preserve"> </w:t>
            </w:r>
            <w:r w:rsidR="00E65178">
              <w:rPr>
                <w:rFonts w:asciiTheme="minorHAnsi" w:hAnsiTheme="minorHAnsi"/>
              </w:rPr>
              <w:t xml:space="preserve">dari suatu </w:t>
            </w:r>
            <w:r w:rsidR="00E65178" w:rsidRPr="00DB6E92">
              <w:rPr>
                <w:rFonts w:asciiTheme="minorHAnsi" w:hAnsiTheme="minorHAnsi"/>
              </w:rPr>
              <w:t>reaksi</w:t>
            </w:r>
            <w:r w:rsidR="00E65178">
              <w:rPr>
                <w:rFonts w:asciiTheme="minorHAnsi" w:hAnsiTheme="minorHAnsi"/>
              </w:rPr>
              <w:t xml:space="preserve"> redoks</w:t>
            </w:r>
          </w:p>
          <w:p w:rsidR="00C24F25" w:rsidRPr="00C24F25" w:rsidRDefault="00270494" w:rsidP="00DB6E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93" w:hanging="284"/>
              <w:rPr>
                <w:rFonts w:asciiTheme="minorHAnsi" w:hAnsiTheme="minorHAnsi" w:cstheme="minorBidi"/>
                <w:lang w:val="en-US"/>
              </w:rPr>
            </w:pPr>
            <w:r>
              <w:rPr>
                <w:rFonts w:asciiTheme="minorHAnsi" w:hAnsiTheme="minorHAnsi" w:cstheme="minorBidi"/>
              </w:rPr>
              <w:t>Siswa dapat m</w:t>
            </w:r>
            <w:r w:rsidR="00C24F25">
              <w:rPr>
                <w:rFonts w:asciiTheme="minorHAnsi" w:hAnsiTheme="minorHAnsi" w:cstheme="minorBidi"/>
              </w:rPr>
              <w:t>engidentifikasi reaksi yang termasuk redoks</w:t>
            </w:r>
          </w:p>
          <w:p w:rsidR="00C24F25" w:rsidRPr="00C24F25" w:rsidRDefault="00270494" w:rsidP="00DB6E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93" w:hanging="284"/>
              <w:rPr>
                <w:rFonts w:asciiTheme="minorHAnsi" w:hAnsiTheme="minorHAnsi" w:cstheme="minorBidi"/>
                <w:lang w:val="en-US"/>
              </w:rPr>
            </w:pPr>
            <w:r>
              <w:t>Siswa dapat m</w:t>
            </w:r>
            <w:r w:rsidR="0017311D">
              <w:t>engidentifikasi</w:t>
            </w:r>
            <w:r w:rsidR="00C24F25">
              <w:t xml:space="preserve"> reaksi </w:t>
            </w:r>
            <w:r w:rsidR="0017311D">
              <w:t>yang termasuk reaksi disproporsionasi/a</w:t>
            </w:r>
            <w:r w:rsidR="00C24F25">
              <w:t>utoredoks</w:t>
            </w:r>
            <w:r w:rsidR="00E65178">
              <w:t xml:space="preserve"> </w:t>
            </w:r>
          </w:p>
          <w:p w:rsidR="00C24F25" w:rsidRPr="00DB6E92" w:rsidRDefault="00270494" w:rsidP="00DB6E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93" w:hanging="284"/>
              <w:rPr>
                <w:rFonts w:asciiTheme="minorHAnsi" w:hAnsiTheme="minorHAnsi" w:cstheme="minorBidi"/>
                <w:lang w:val="en-US"/>
              </w:rPr>
            </w:pPr>
            <w:r>
              <w:t>Siswa dapat m</w:t>
            </w:r>
            <w:r w:rsidR="00C24F25">
              <w:t xml:space="preserve">enentukan </w:t>
            </w:r>
            <w:r w:rsidR="009125C5">
              <w:t xml:space="preserve">nama beberapa senyawa </w:t>
            </w:r>
            <w:r w:rsidR="00C24F25">
              <w:t>sesuai aturan IUPAC</w:t>
            </w:r>
          </w:p>
        </w:tc>
        <w:tc>
          <w:tcPr>
            <w:tcW w:w="992" w:type="dxa"/>
          </w:tcPr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Pilgan</w:t>
            </w:r>
          </w:p>
          <w:p w:rsidR="00C47FE4" w:rsidRPr="00DB6E92" w:rsidRDefault="00C47F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5A680F" w:rsidRPr="00DB6E92" w:rsidRDefault="005A680F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 xml:space="preserve"> </w:t>
            </w:r>
          </w:p>
          <w:p w:rsidR="00C47FE4" w:rsidRPr="00DB6E92" w:rsidRDefault="00C47FE4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DB6E92" w:rsidRPr="00DB6E92" w:rsidRDefault="00DB6E92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DB6E92" w:rsidRDefault="00DB6E92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Pilgan</w:t>
            </w:r>
          </w:p>
          <w:p w:rsidR="00507D12" w:rsidRDefault="00507D12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DA08E5" w:rsidRPr="00DB6E92" w:rsidRDefault="00DA08E5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507D12" w:rsidRDefault="005A680F" w:rsidP="00C47FE4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Pilgan</w:t>
            </w:r>
          </w:p>
          <w:p w:rsidR="00412589" w:rsidRDefault="00412589" w:rsidP="00C47FE4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412589" w:rsidRPr="00DB6E92" w:rsidRDefault="00412589" w:rsidP="00C47FE4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Pilgan </w:t>
            </w:r>
          </w:p>
          <w:p w:rsidR="00C47FE4" w:rsidRPr="00DB6E92" w:rsidRDefault="00C47FE4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47FE4" w:rsidRDefault="00C24F25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Pilgan </w:t>
            </w:r>
          </w:p>
          <w:p w:rsidR="009125C5" w:rsidRDefault="00B572E3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Essai </w:t>
            </w:r>
          </w:p>
          <w:p w:rsidR="00B572E3" w:rsidRDefault="00B572E3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9125C5" w:rsidRDefault="009125C5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Pilgan </w:t>
            </w:r>
          </w:p>
          <w:p w:rsidR="009125C5" w:rsidRDefault="009125C5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9125C5" w:rsidRPr="00DB6E92" w:rsidRDefault="009125C5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Pilgan </w:t>
            </w:r>
          </w:p>
          <w:p w:rsidR="00C47FE4" w:rsidRDefault="00C47FE4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7311D" w:rsidRPr="00DB6E92" w:rsidRDefault="0017311D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47FE4" w:rsidRPr="00DB6E92" w:rsidRDefault="009125C5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Pilgan </w:t>
            </w:r>
          </w:p>
        </w:tc>
        <w:tc>
          <w:tcPr>
            <w:tcW w:w="862" w:type="dxa"/>
          </w:tcPr>
          <w:p w:rsidR="00C2592C" w:rsidRPr="00DB6E92" w:rsidRDefault="00DB6E92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13</w:t>
            </w: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47FE4" w:rsidRPr="00DB6E92" w:rsidRDefault="00C47F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D47CBE" w:rsidRPr="00DB6E92" w:rsidRDefault="00D47CBE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Default="00C2592C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DB6E92" w:rsidRPr="00DB6E92" w:rsidRDefault="00DB6E92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14,15</w:t>
            </w:r>
          </w:p>
          <w:p w:rsidR="00150AC6" w:rsidRPr="00DB6E92" w:rsidRDefault="00150AC6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6F547F" w:rsidRPr="00DB6E92" w:rsidRDefault="006F547F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507D12" w:rsidRPr="00DB6E92" w:rsidRDefault="00DA08E5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16,17</w:t>
            </w:r>
          </w:p>
          <w:p w:rsidR="00C47FE4" w:rsidRPr="00DB6E92" w:rsidRDefault="00C47FE4" w:rsidP="00D47CBE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47FE4" w:rsidRDefault="009125C5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18</w:t>
            </w:r>
          </w:p>
          <w:p w:rsidR="00C24F25" w:rsidRDefault="00C24F25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4F25" w:rsidRDefault="00B90C76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19</w:t>
            </w:r>
          </w:p>
          <w:p w:rsidR="00C24F25" w:rsidRDefault="00B572E3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</w:t>
            </w:r>
          </w:p>
          <w:p w:rsidR="00B90C76" w:rsidRDefault="00B90C76" w:rsidP="00B90C76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9125C5" w:rsidRDefault="00C24F25" w:rsidP="00B90C76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</w:t>
            </w:r>
            <w:r w:rsidR="009125C5">
              <w:rPr>
                <w:rFonts w:asciiTheme="minorHAnsi" w:hAnsiTheme="minorHAnsi" w:cstheme="minorBidi"/>
              </w:rPr>
              <w:t>0</w:t>
            </w:r>
          </w:p>
          <w:p w:rsidR="009125C5" w:rsidRDefault="009125C5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65178" w:rsidRDefault="00E65178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21</w:t>
            </w:r>
          </w:p>
          <w:p w:rsidR="009125C5" w:rsidRDefault="009125C5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7311D" w:rsidRDefault="0017311D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9125C5" w:rsidRDefault="00E65178" w:rsidP="00E65178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22,23</w:t>
            </w:r>
          </w:p>
          <w:p w:rsidR="009125C5" w:rsidRPr="00DB6E92" w:rsidRDefault="009125C5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</w:tc>
        <w:tc>
          <w:tcPr>
            <w:tcW w:w="2127" w:type="dxa"/>
          </w:tcPr>
          <w:p w:rsidR="00D47CBE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C</w:t>
            </w:r>
            <w:r w:rsidR="00173C5F" w:rsidRPr="00DB6E92">
              <w:rPr>
                <w:rFonts w:asciiTheme="minorHAnsi" w:hAnsiTheme="minorHAnsi" w:cstheme="minorBidi"/>
              </w:rPr>
              <w:t>2</w:t>
            </w: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47FE4" w:rsidRPr="00DB6E92" w:rsidRDefault="00C47FE4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507D12" w:rsidRPr="00DB6E92" w:rsidRDefault="00507D12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50AC6" w:rsidRPr="00DB6E92" w:rsidRDefault="00150AC6" w:rsidP="00507D12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 xml:space="preserve">C3 </w:t>
            </w:r>
          </w:p>
          <w:p w:rsidR="00507D12" w:rsidRPr="00DB6E92" w:rsidRDefault="00507D12" w:rsidP="00507D12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47FE4" w:rsidRPr="00DB6E92" w:rsidRDefault="00C47FE4" w:rsidP="00507D12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47FE4" w:rsidRDefault="00507D12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C3</w:t>
            </w:r>
          </w:p>
          <w:p w:rsidR="0007796F" w:rsidRDefault="0007796F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07796F" w:rsidRDefault="0007796F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  <w:p w:rsidR="0007796F" w:rsidRDefault="0007796F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07796F" w:rsidRDefault="0007796F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  <w:p w:rsidR="0007796F" w:rsidRDefault="0007796F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07796F" w:rsidRDefault="0007796F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07796F" w:rsidRDefault="0007796F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C4</w:t>
            </w:r>
          </w:p>
          <w:p w:rsidR="00E65178" w:rsidRDefault="00E65178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65178" w:rsidRDefault="00E65178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  <w:p w:rsidR="00E65178" w:rsidRDefault="00E65178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7311D" w:rsidRDefault="0017311D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65178" w:rsidRPr="00DB6E92" w:rsidRDefault="00E65178" w:rsidP="00DA08E5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</w:tc>
      </w:tr>
      <w:tr w:rsidR="00C2592C" w:rsidRPr="00DB6E92" w:rsidTr="0017311D">
        <w:trPr>
          <w:trHeight w:val="904"/>
        </w:trPr>
        <w:tc>
          <w:tcPr>
            <w:tcW w:w="3240" w:type="dxa"/>
          </w:tcPr>
          <w:p w:rsidR="00C2592C" w:rsidRPr="00DB6E92" w:rsidRDefault="00412589" w:rsidP="00412589">
            <w:pPr>
              <w:pStyle w:val="ListParagraph"/>
              <w:spacing w:after="0" w:line="240" w:lineRule="auto"/>
              <w:ind w:left="653"/>
              <w:jc w:val="both"/>
              <w:rPr>
                <w:rFonts w:asciiTheme="minorHAnsi" w:eastAsia="Cambria" w:hAnsiTheme="minorHAnsi" w:cstheme="minorBidi"/>
                <w:color w:val="000000"/>
              </w:rPr>
            </w:pPr>
            <w:r>
              <w:lastRenderedPageBreak/>
              <w:t>3.10 Menerapkan konsep massa molekul relatif, persamaan reaksi, hukum-hukum dasar kimia, dan konsep mol untuk menyelesaikan perhitungan kimia</w:t>
            </w:r>
          </w:p>
        </w:tc>
        <w:tc>
          <w:tcPr>
            <w:tcW w:w="2482" w:type="dxa"/>
          </w:tcPr>
          <w:p w:rsidR="00D47CBE" w:rsidRPr="00DB6E92" w:rsidRDefault="00412589" w:rsidP="00412589">
            <w:pPr>
              <w:pStyle w:val="bulletmatpok"/>
              <w:numPr>
                <w:ilvl w:val="0"/>
                <w:numId w:val="0"/>
              </w:numPr>
              <w:spacing w:after="0"/>
              <w:ind w:left="175" w:right="72"/>
              <w:rPr>
                <w:rFonts w:asciiTheme="minorHAnsi" w:hAnsiTheme="minorHAnsi" w:cstheme="minorBidi"/>
                <w:lang w:val="en-US"/>
              </w:rPr>
            </w:pPr>
            <w:r>
              <w:rPr>
                <w:rFonts w:asciiTheme="minorHAnsi" w:hAnsiTheme="minorHAnsi" w:cstheme="minorBidi"/>
              </w:rPr>
              <w:t>Hukum-hukum dasar kimia dan stoikiometri</w:t>
            </w:r>
          </w:p>
          <w:p w:rsidR="00C2592C" w:rsidRPr="00DB6E92" w:rsidRDefault="00C2592C" w:rsidP="00C2592C">
            <w:pPr>
              <w:pStyle w:val="bulletmatpok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Bidi"/>
                <w:lang w:val="en-US"/>
              </w:rPr>
            </w:pPr>
          </w:p>
        </w:tc>
        <w:tc>
          <w:tcPr>
            <w:tcW w:w="3686" w:type="dxa"/>
          </w:tcPr>
          <w:p w:rsidR="00412589" w:rsidRPr="00CC62B7" w:rsidRDefault="00270494" w:rsidP="00CC62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93" w:hanging="284"/>
              <w:rPr>
                <w:rFonts w:asciiTheme="minorHAnsi" w:hAnsiTheme="minorHAnsi" w:cstheme="minorBidi"/>
                <w:lang w:val="en-US"/>
              </w:rPr>
            </w:pPr>
            <w:r>
              <w:rPr>
                <w:rFonts w:asciiTheme="minorHAnsi" w:hAnsiTheme="minorHAnsi" w:cstheme="minorBidi"/>
              </w:rPr>
              <w:t>Siswa dapat m</w:t>
            </w:r>
            <w:r w:rsidR="00412589">
              <w:rPr>
                <w:rFonts w:asciiTheme="minorHAnsi" w:hAnsiTheme="minorHAnsi" w:cstheme="minorBidi"/>
              </w:rPr>
              <w:t>e</w:t>
            </w:r>
            <w:r w:rsidR="00412589">
              <w:t>njelaskan konsep hukum-hukum dasar kimia</w:t>
            </w:r>
            <w:r w:rsidR="00543CF1">
              <w:t xml:space="preserve"> </w:t>
            </w:r>
          </w:p>
          <w:p w:rsidR="00C57681" w:rsidRDefault="00270494" w:rsidP="00412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</w:pPr>
            <w:r>
              <w:t>Siswa dapat m</w:t>
            </w:r>
            <w:r w:rsidR="00C57681">
              <w:t>enganalisis data untuk menyimpulkan hukum-hukum dasar kimia</w:t>
            </w:r>
          </w:p>
          <w:p w:rsidR="00412589" w:rsidRDefault="00270494" w:rsidP="00412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</w:pPr>
            <w:r>
              <w:t>Siswa dapat m</w:t>
            </w:r>
            <w:r w:rsidR="00412589">
              <w:t xml:space="preserve">enghitung massa </w:t>
            </w:r>
            <w:r w:rsidR="00693BB7">
              <w:t>atom relat</w:t>
            </w:r>
            <w:r w:rsidR="00543CF1">
              <w:t>if</w:t>
            </w:r>
          </w:p>
          <w:p w:rsidR="00412589" w:rsidRDefault="00270494" w:rsidP="00412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</w:pPr>
            <w:r>
              <w:t>Siswa dapat m</w:t>
            </w:r>
            <w:r w:rsidR="00C57681">
              <w:t>enentukan hubungan antara mol, jumlah partikel, massa molar dan volume molar gas</w:t>
            </w:r>
          </w:p>
          <w:p w:rsidR="00E65178" w:rsidRDefault="00270494" w:rsidP="00412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</w:pPr>
            <w:r>
              <w:t>Siswa dapat m</w:t>
            </w:r>
            <w:r w:rsidR="00E65178">
              <w:t>enghitung banyaknya zat dalam campuran (persen massa dan kemolaran)</w:t>
            </w:r>
          </w:p>
          <w:p w:rsidR="00412589" w:rsidRDefault="00270494" w:rsidP="00412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</w:pPr>
            <w:r>
              <w:t>Siswa dapat m</w:t>
            </w:r>
            <w:r w:rsidR="00412589">
              <w:t>enentukan rumus empiris dan rumus molekul</w:t>
            </w:r>
          </w:p>
          <w:p w:rsidR="00412589" w:rsidRDefault="00270494" w:rsidP="00412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</w:pPr>
            <w:r>
              <w:t>Siswa dapat m</w:t>
            </w:r>
            <w:r w:rsidR="00412589">
              <w:t>enyetarakan persamaan reaksi</w:t>
            </w:r>
          </w:p>
          <w:p w:rsidR="00084039" w:rsidRDefault="00084039" w:rsidP="00084039">
            <w:pPr>
              <w:pStyle w:val="ListParagraph"/>
              <w:spacing w:after="0" w:line="240" w:lineRule="auto"/>
              <w:ind w:left="318"/>
              <w:jc w:val="both"/>
            </w:pPr>
          </w:p>
          <w:p w:rsidR="00412589" w:rsidRDefault="00270494" w:rsidP="00412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</w:pPr>
            <w:r>
              <w:t>Siswa dapat m</w:t>
            </w:r>
            <w:r w:rsidR="002B2026">
              <w:t>enghitung</w:t>
            </w:r>
            <w:r w:rsidR="00543CF1">
              <w:t xml:space="preserve"> jumlah mol, massa molar, volume molar dan jumlah partikel yang terlibat dalam persamaan kimia</w:t>
            </w:r>
          </w:p>
          <w:p w:rsidR="00AA415A" w:rsidRPr="00543CF1" w:rsidRDefault="00270494" w:rsidP="0041258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93" w:hanging="284"/>
              <w:rPr>
                <w:rFonts w:asciiTheme="minorHAnsi" w:hAnsiTheme="minorHAnsi" w:cstheme="minorBidi"/>
              </w:rPr>
            </w:pPr>
            <w:r>
              <w:t>Siswa dapat m</w:t>
            </w:r>
            <w:r w:rsidR="00412589">
              <w:t>enentukan perekasi pembatas</w:t>
            </w:r>
          </w:p>
          <w:p w:rsidR="00543CF1" w:rsidRPr="00DB6E92" w:rsidRDefault="00270494" w:rsidP="0041258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93" w:hanging="284"/>
              <w:rPr>
                <w:rFonts w:asciiTheme="minorHAnsi" w:hAnsiTheme="minorHAnsi" w:cstheme="minorBidi"/>
              </w:rPr>
            </w:pPr>
            <w:r>
              <w:t>Siswa dapat m</w:t>
            </w:r>
            <w:r w:rsidR="00543CF1">
              <w:t>enghitun</w:t>
            </w:r>
            <w:r w:rsidR="002B2026">
              <w:t>g</w:t>
            </w:r>
            <w:r w:rsidR="00543CF1">
              <w:t xml:space="preserve"> banyaknya molekul air dalam senyawa hidrat</w:t>
            </w:r>
          </w:p>
        </w:tc>
        <w:tc>
          <w:tcPr>
            <w:tcW w:w="992" w:type="dxa"/>
          </w:tcPr>
          <w:p w:rsidR="00C2592C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Pilgan</w:t>
            </w: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D47CBE" w:rsidRPr="00DB6E92" w:rsidRDefault="00C2592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 xml:space="preserve">Pilgan </w:t>
            </w:r>
          </w:p>
          <w:p w:rsidR="00D47CBE" w:rsidRPr="00DB6E92" w:rsidRDefault="00D47CBE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D47CBE" w:rsidRPr="00DB6E92" w:rsidRDefault="00D47CBE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507D12" w:rsidRPr="00DB6E92" w:rsidRDefault="00D47CBE" w:rsidP="00E65178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 xml:space="preserve">Pilgan </w:t>
            </w:r>
            <w:r w:rsidR="00C2592C" w:rsidRPr="00DB6E92">
              <w:rPr>
                <w:rFonts w:asciiTheme="minorHAnsi" w:hAnsiTheme="minorHAnsi" w:cstheme="minorBidi"/>
              </w:rPr>
              <w:t xml:space="preserve"> </w:t>
            </w:r>
          </w:p>
          <w:p w:rsidR="00AA415A" w:rsidRDefault="001B1BE3" w:rsidP="00E65178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 xml:space="preserve">Pilgan </w:t>
            </w:r>
          </w:p>
          <w:p w:rsidR="00E65178" w:rsidRDefault="00E65178" w:rsidP="00E65178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E65178" w:rsidRDefault="00E65178" w:rsidP="00E65178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084039" w:rsidRPr="00DB6E92" w:rsidRDefault="00084039" w:rsidP="00543CF1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AA415A" w:rsidRPr="00DB6E92" w:rsidRDefault="00507D12" w:rsidP="00507D12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Pilgan</w:t>
            </w:r>
          </w:p>
          <w:p w:rsidR="00AA415A" w:rsidRPr="00DB6E92" w:rsidRDefault="00AA415A" w:rsidP="00507D12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AA415A" w:rsidRPr="00DB6E92" w:rsidRDefault="00AA415A" w:rsidP="00507D12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AA415A" w:rsidRPr="00DB6E92" w:rsidRDefault="00E65178" w:rsidP="00507D12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Pilgan </w:t>
            </w:r>
          </w:p>
          <w:p w:rsidR="00AA415A" w:rsidRPr="00DB6E92" w:rsidRDefault="00AA415A" w:rsidP="00507D12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507D12" w:rsidRPr="00DB6E92" w:rsidRDefault="00E65178" w:rsidP="00507D12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</w:t>
            </w:r>
            <w:r w:rsidR="00084039">
              <w:rPr>
                <w:rFonts w:asciiTheme="minorHAnsi" w:hAnsiTheme="minorHAnsi" w:cstheme="minorBidi"/>
              </w:rPr>
              <w:t xml:space="preserve">ilgan </w:t>
            </w:r>
            <w:r w:rsidR="00507D12" w:rsidRPr="00DB6E92">
              <w:rPr>
                <w:rFonts w:asciiTheme="minorHAnsi" w:hAnsiTheme="minorHAnsi" w:cstheme="minorBidi"/>
              </w:rPr>
              <w:t xml:space="preserve"> </w:t>
            </w:r>
          </w:p>
          <w:p w:rsidR="00507D12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essai </w:t>
            </w:r>
          </w:p>
          <w:p w:rsidR="002B2026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Pilgan</w:t>
            </w:r>
          </w:p>
          <w:p w:rsidR="00E65178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Essai </w:t>
            </w:r>
            <w:r w:rsidR="00E65178">
              <w:rPr>
                <w:rFonts w:asciiTheme="minorHAnsi" w:hAnsiTheme="minorHAnsi" w:cstheme="minorBidi"/>
              </w:rPr>
              <w:t xml:space="preserve"> </w:t>
            </w:r>
          </w:p>
          <w:p w:rsidR="002B2026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2B2026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2B2026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Essai</w:t>
            </w:r>
          </w:p>
          <w:p w:rsidR="002B2026" w:rsidRPr="00DB6E92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Pilgan </w:t>
            </w:r>
          </w:p>
        </w:tc>
        <w:tc>
          <w:tcPr>
            <w:tcW w:w="862" w:type="dxa"/>
          </w:tcPr>
          <w:p w:rsidR="00C2592C" w:rsidRPr="00DB6E92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24</w:t>
            </w: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C2592C" w:rsidRPr="00DB6E92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25</w:t>
            </w:r>
          </w:p>
          <w:p w:rsidR="00D47CBE" w:rsidRPr="00DB6E92" w:rsidRDefault="00D47CBE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D47CBE" w:rsidRPr="00DB6E92" w:rsidRDefault="00D47CBE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D47CBE" w:rsidRPr="00DB6E92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26</w:t>
            </w:r>
          </w:p>
          <w:p w:rsidR="00150AC6" w:rsidRPr="00DB6E92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27,28</w:t>
            </w: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B1BE3" w:rsidRPr="00DB6E92" w:rsidRDefault="001B1BE3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B1BE3" w:rsidRPr="00DB6E92" w:rsidRDefault="001B1BE3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B1BE3" w:rsidRPr="00DB6E92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29,30</w:t>
            </w: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507D12" w:rsidRPr="00DB6E92" w:rsidRDefault="00507D12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AA415A" w:rsidRPr="00DB6E92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31</w:t>
            </w:r>
          </w:p>
          <w:p w:rsidR="00507D12" w:rsidRPr="00DB6E92" w:rsidRDefault="00507D12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AA415A" w:rsidRPr="00DB6E92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32,33</w:t>
            </w:r>
          </w:p>
          <w:p w:rsidR="00AA415A" w:rsidRPr="00DB6E92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3</w:t>
            </w:r>
          </w:p>
          <w:p w:rsidR="00AA415A" w:rsidRPr="00DB6E92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34</w:t>
            </w:r>
          </w:p>
          <w:p w:rsidR="00AA415A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4</w:t>
            </w:r>
          </w:p>
          <w:p w:rsidR="002B2026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2B2026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2B2026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5</w:t>
            </w:r>
          </w:p>
          <w:p w:rsidR="002B2026" w:rsidRPr="00DB6E92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35</w:t>
            </w:r>
          </w:p>
        </w:tc>
        <w:tc>
          <w:tcPr>
            <w:tcW w:w="2127" w:type="dxa"/>
          </w:tcPr>
          <w:p w:rsidR="00150AC6" w:rsidRPr="00DB6E92" w:rsidRDefault="00507D12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C3</w:t>
            </w: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50AC6" w:rsidRPr="00DB6E92" w:rsidRDefault="00E65178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C4</w:t>
            </w: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50AC6" w:rsidRPr="00DB6E92" w:rsidRDefault="00E65178" w:rsidP="00E65178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C</w:t>
            </w:r>
            <w:r w:rsidR="00AA415A" w:rsidRPr="00DB6E92">
              <w:rPr>
                <w:rFonts w:asciiTheme="minorHAnsi" w:hAnsiTheme="minorHAnsi" w:cstheme="minorBidi"/>
              </w:rPr>
              <w:t>3</w:t>
            </w:r>
          </w:p>
          <w:p w:rsidR="00150AC6" w:rsidRPr="00DB6E92" w:rsidRDefault="00150AC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B1BE3" w:rsidRPr="00DB6E92" w:rsidRDefault="001B1BE3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2B2026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1B1BE3" w:rsidRPr="00DB6E92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  <w:p w:rsidR="00507D12" w:rsidRPr="00DB6E92" w:rsidRDefault="00507D12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AA415A" w:rsidRPr="00DB6E92" w:rsidRDefault="00AA415A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507D12" w:rsidRPr="00DB6E92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  <w:r w:rsidR="00507D12" w:rsidRPr="00DB6E92">
              <w:rPr>
                <w:rFonts w:asciiTheme="minorHAnsi" w:hAnsiTheme="minorHAnsi" w:cstheme="minorBidi"/>
              </w:rPr>
              <w:t xml:space="preserve"> </w:t>
            </w:r>
          </w:p>
          <w:p w:rsidR="00AA415A" w:rsidRPr="00DB6E92" w:rsidRDefault="00AA415A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AA415A" w:rsidRPr="00DB6E92" w:rsidRDefault="003E59D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  <w:p w:rsidR="00AA415A" w:rsidRPr="00DB6E92" w:rsidRDefault="003E59D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C4</w:t>
            </w:r>
          </w:p>
          <w:p w:rsidR="00AA415A" w:rsidRDefault="00AA415A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00DB6E92">
              <w:rPr>
                <w:rFonts w:asciiTheme="minorHAnsi" w:hAnsiTheme="minorHAnsi" w:cstheme="minorBidi"/>
              </w:rPr>
              <w:t>C3</w:t>
            </w:r>
          </w:p>
          <w:p w:rsidR="002B2026" w:rsidRDefault="003E59DC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  <w:p w:rsidR="002B2026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2B2026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</w:p>
          <w:p w:rsidR="002B2026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  <w:p w:rsidR="002B2026" w:rsidRPr="00DB6E92" w:rsidRDefault="002B2026" w:rsidP="00C2592C">
            <w:pPr>
              <w:spacing w:after="0" w:line="240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C3</w:t>
            </w:r>
          </w:p>
        </w:tc>
      </w:tr>
    </w:tbl>
    <w:p w:rsidR="008D2F5C" w:rsidRPr="002B2026" w:rsidRDefault="008D2F5C" w:rsidP="00C2592C">
      <w:pPr>
        <w:spacing w:after="0"/>
        <w:ind w:left="9770" w:firstLine="720"/>
        <w:rPr>
          <w:rFonts w:asciiTheme="minorHAnsi" w:hAnsiTheme="minorHAnsi"/>
          <w:sz w:val="24"/>
          <w:szCs w:val="24"/>
        </w:rPr>
      </w:pPr>
      <w:r w:rsidRPr="00DB6E92">
        <w:rPr>
          <w:rFonts w:asciiTheme="minorHAnsi" w:hAnsiTheme="minorHAnsi"/>
        </w:rPr>
        <w:t>Brebes</w:t>
      </w:r>
      <w:r w:rsidR="00B90067" w:rsidRPr="00DB6E92">
        <w:rPr>
          <w:rFonts w:asciiTheme="minorHAnsi" w:hAnsiTheme="minorHAnsi"/>
          <w:sz w:val="24"/>
          <w:szCs w:val="24"/>
          <w:lang w:val="en-US"/>
        </w:rPr>
        <w:t>,</w:t>
      </w:r>
      <w:r w:rsidR="002B2026">
        <w:rPr>
          <w:rFonts w:asciiTheme="minorHAnsi" w:hAnsiTheme="minorHAnsi"/>
          <w:sz w:val="24"/>
          <w:szCs w:val="24"/>
        </w:rPr>
        <w:t xml:space="preserve"> 10</w:t>
      </w:r>
      <w:r w:rsidR="00B90067" w:rsidRPr="00DB6E92">
        <w:rPr>
          <w:rFonts w:asciiTheme="minorHAnsi" w:hAnsiTheme="minorHAnsi"/>
          <w:sz w:val="24"/>
          <w:szCs w:val="24"/>
        </w:rPr>
        <w:t xml:space="preserve"> </w:t>
      </w:r>
      <w:r w:rsidR="002B2026">
        <w:rPr>
          <w:rFonts w:asciiTheme="minorHAnsi" w:hAnsiTheme="minorHAnsi"/>
          <w:sz w:val="24"/>
          <w:szCs w:val="24"/>
        </w:rPr>
        <w:t>April</w:t>
      </w:r>
      <w:r w:rsidR="002B2026">
        <w:rPr>
          <w:rFonts w:asciiTheme="minorHAnsi" w:hAnsiTheme="minorHAnsi"/>
          <w:sz w:val="24"/>
          <w:szCs w:val="24"/>
          <w:lang w:val="en-US"/>
        </w:rPr>
        <w:t xml:space="preserve"> 202</w:t>
      </w:r>
      <w:r w:rsidR="002B2026">
        <w:rPr>
          <w:rFonts w:asciiTheme="minorHAnsi" w:hAnsiTheme="minorHAnsi"/>
          <w:sz w:val="24"/>
          <w:szCs w:val="24"/>
        </w:rPr>
        <w:t>2</w:t>
      </w:r>
    </w:p>
    <w:p w:rsidR="008D2F5C" w:rsidRPr="00DB6E92" w:rsidRDefault="008D2F5C" w:rsidP="008D2F5C">
      <w:pPr>
        <w:spacing w:after="0"/>
        <w:ind w:left="10490" w:hanging="770"/>
        <w:rPr>
          <w:rFonts w:asciiTheme="minorHAnsi" w:hAnsiTheme="minorHAnsi"/>
          <w:sz w:val="24"/>
          <w:szCs w:val="24"/>
        </w:rPr>
      </w:pPr>
      <w:r w:rsidRPr="00DB6E92">
        <w:rPr>
          <w:rFonts w:asciiTheme="minorHAnsi" w:hAnsiTheme="minorHAnsi"/>
          <w:sz w:val="24"/>
          <w:szCs w:val="24"/>
          <w:lang w:val="en-US"/>
        </w:rPr>
        <w:tab/>
        <w:t xml:space="preserve">Guru </w:t>
      </w:r>
      <w:r w:rsidRPr="00DB6E92">
        <w:rPr>
          <w:rFonts w:asciiTheme="minorHAnsi" w:hAnsiTheme="minorHAnsi"/>
          <w:sz w:val="24"/>
          <w:szCs w:val="24"/>
        </w:rPr>
        <w:t>Mapel</w:t>
      </w:r>
    </w:p>
    <w:p w:rsidR="008D2F5C" w:rsidRPr="00DB6E92" w:rsidRDefault="008D2F5C" w:rsidP="008D2F5C">
      <w:pPr>
        <w:spacing w:after="0"/>
        <w:ind w:left="10490" w:hanging="770"/>
        <w:rPr>
          <w:rFonts w:asciiTheme="minorHAnsi" w:hAnsiTheme="minorHAnsi"/>
          <w:sz w:val="24"/>
          <w:szCs w:val="24"/>
        </w:rPr>
      </w:pPr>
    </w:p>
    <w:p w:rsidR="008D2F5C" w:rsidRPr="00DB6E92" w:rsidRDefault="008D2F5C" w:rsidP="008D2F5C">
      <w:pPr>
        <w:spacing w:after="0"/>
        <w:ind w:left="10490" w:hanging="770"/>
        <w:rPr>
          <w:rFonts w:asciiTheme="minorHAnsi" w:hAnsiTheme="minorHAnsi"/>
          <w:sz w:val="24"/>
          <w:szCs w:val="24"/>
        </w:rPr>
      </w:pPr>
      <w:r w:rsidRPr="00DB6E92">
        <w:rPr>
          <w:rFonts w:asciiTheme="minorHAnsi" w:hAnsiTheme="minorHAnsi"/>
          <w:sz w:val="24"/>
          <w:szCs w:val="24"/>
        </w:rPr>
        <w:t xml:space="preserve">  </w:t>
      </w:r>
    </w:p>
    <w:p w:rsidR="008D2F5C" w:rsidRPr="00DB6E92" w:rsidRDefault="008D2F5C" w:rsidP="008D2F5C">
      <w:pPr>
        <w:spacing w:after="0"/>
        <w:rPr>
          <w:rFonts w:asciiTheme="minorHAnsi" w:hAnsiTheme="minorHAnsi"/>
          <w:sz w:val="24"/>
          <w:szCs w:val="24"/>
        </w:rPr>
      </w:pPr>
    </w:p>
    <w:p w:rsidR="008D2F5C" w:rsidRPr="00DB6E92" w:rsidRDefault="008D2F5C" w:rsidP="008D2F5C">
      <w:pPr>
        <w:spacing w:after="0"/>
        <w:ind w:left="10490"/>
        <w:rPr>
          <w:rFonts w:asciiTheme="minorHAnsi" w:hAnsiTheme="minorHAnsi"/>
          <w:sz w:val="24"/>
          <w:szCs w:val="24"/>
        </w:rPr>
      </w:pPr>
      <w:r w:rsidRPr="00DB6E92">
        <w:rPr>
          <w:rFonts w:asciiTheme="minorHAnsi" w:hAnsiTheme="minorHAnsi"/>
          <w:sz w:val="24"/>
          <w:szCs w:val="24"/>
        </w:rPr>
        <w:t>Titin Khurotulaeni, S.Pd</w:t>
      </w:r>
      <w:r w:rsidRPr="00DB6E92">
        <w:rPr>
          <w:rFonts w:asciiTheme="minorHAnsi" w:hAnsiTheme="minorHAnsi"/>
          <w:sz w:val="24"/>
          <w:szCs w:val="24"/>
        </w:rPr>
        <w:tab/>
      </w:r>
      <w:r w:rsidRPr="00DB6E92">
        <w:rPr>
          <w:rFonts w:asciiTheme="minorHAnsi" w:hAnsiTheme="minorHAnsi"/>
          <w:sz w:val="24"/>
          <w:szCs w:val="24"/>
        </w:rPr>
        <w:tab/>
      </w:r>
      <w:r w:rsidRPr="00DB6E92">
        <w:rPr>
          <w:rFonts w:asciiTheme="minorHAnsi" w:hAnsiTheme="minorHAnsi"/>
          <w:sz w:val="24"/>
          <w:szCs w:val="24"/>
        </w:rPr>
        <w:tab/>
      </w:r>
      <w:r w:rsidRPr="00DB6E92">
        <w:rPr>
          <w:rFonts w:asciiTheme="minorHAnsi" w:hAnsiTheme="minorHAnsi"/>
          <w:sz w:val="24"/>
          <w:szCs w:val="24"/>
        </w:rPr>
        <w:tab/>
      </w:r>
    </w:p>
    <w:p w:rsidR="008D2F5C" w:rsidRPr="00DB6E92" w:rsidRDefault="008D2F5C" w:rsidP="008D2F5C">
      <w:pPr>
        <w:ind w:left="9770" w:firstLine="720"/>
        <w:rPr>
          <w:rFonts w:asciiTheme="minorHAnsi" w:hAnsiTheme="minorHAnsi"/>
        </w:rPr>
      </w:pPr>
      <w:r w:rsidRPr="00DB6E92">
        <w:rPr>
          <w:rFonts w:asciiTheme="minorHAnsi" w:hAnsiTheme="minorHAnsi"/>
          <w:sz w:val="24"/>
          <w:szCs w:val="24"/>
        </w:rPr>
        <w:t>NIP. 198502052009012011</w:t>
      </w:r>
    </w:p>
    <w:sectPr w:rsidR="008D2F5C" w:rsidRPr="00DB6E92" w:rsidSect="008D2F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45FA"/>
    <w:multiLevelType w:val="multilevel"/>
    <w:tmpl w:val="B8E2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">
    <w:nsid w:val="1E4270FD"/>
    <w:multiLevelType w:val="hybridMultilevel"/>
    <w:tmpl w:val="B2DC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A1080"/>
    <w:multiLevelType w:val="hybridMultilevel"/>
    <w:tmpl w:val="7A60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E7EF1"/>
    <w:multiLevelType w:val="hybridMultilevel"/>
    <w:tmpl w:val="59325C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A38C4"/>
    <w:multiLevelType w:val="hybridMultilevel"/>
    <w:tmpl w:val="255EE35E"/>
    <w:styleLink w:val="Style114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E603D"/>
    <w:multiLevelType w:val="multilevel"/>
    <w:tmpl w:val="A4281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6">
    <w:nsid w:val="5FEC28C0"/>
    <w:multiLevelType w:val="multilevel"/>
    <w:tmpl w:val="1268A0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4961DC0"/>
    <w:multiLevelType w:val="multilevel"/>
    <w:tmpl w:val="E88CC2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8">
    <w:nsid w:val="75982829"/>
    <w:multiLevelType w:val="hybridMultilevel"/>
    <w:tmpl w:val="AEB04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936FF"/>
    <w:multiLevelType w:val="hybridMultilevel"/>
    <w:tmpl w:val="471EB9A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2F5C"/>
    <w:rsid w:val="00044941"/>
    <w:rsid w:val="0007796F"/>
    <w:rsid w:val="00084039"/>
    <w:rsid w:val="000B73B0"/>
    <w:rsid w:val="00104960"/>
    <w:rsid w:val="001155AB"/>
    <w:rsid w:val="00150AC6"/>
    <w:rsid w:val="0017311D"/>
    <w:rsid w:val="00173C5F"/>
    <w:rsid w:val="001B1BE3"/>
    <w:rsid w:val="00270494"/>
    <w:rsid w:val="002B2026"/>
    <w:rsid w:val="00335334"/>
    <w:rsid w:val="003E59DC"/>
    <w:rsid w:val="00412589"/>
    <w:rsid w:val="004636C0"/>
    <w:rsid w:val="00507D12"/>
    <w:rsid w:val="00543CF1"/>
    <w:rsid w:val="0058124C"/>
    <w:rsid w:val="005A680F"/>
    <w:rsid w:val="005B7079"/>
    <w:rsid w:val="005E4864"/>
    <w:rsid w:val="00693BB7"/>
    <w:rsid w:val="006F547F"/>
    <w:rsid w:val="008D2F5C"/>
    <w:rsid w:val="009125C5"/>
    <w:rsid w:val="00987967"/>
    <w:rsid w:val="00990753"/>
    <w:rsid w:val="009F232D"/>
    <w:rsid w:val="00A04816"/>
    <w:rsid w:val="00A267C8"/>
    <w:rsid w:val="00AA415A"/>
    <w:rsid w:val="00B07EAC"/>
    <w:rsid w:val="00B42F3C"/>
    <w:rsid w:val="00B572E3"/>
    <w:rsid w:val="00B90067"/>
    <w:rsid w:val="00B90C76"/>
    <w:rsid w:val="00C24F25"/>
    <w:rsid w:val="00C2531D"/>
    <w:rsid w:val="00C2592C"/>
    <w:rsid w:val="00C47FE4"/>
    <w:rsid w:val="00C57681"/>
    <w:rsid w:val="00CC62B7"/>
    <w:rsid w:val="00CF6A87"/>
    <w:rsid w:val="00D47CBE"/>
    <w:rsid w:val="00DA08E5"/>
    <w:rsid w:val="00DA1AB7"/>
    <w:rsid w:val="00DA7CF8"/>
    <w:rsid w:val="00DB6E92"/>
    <w:rsid w:val="00DD17BD"/>
    <w:rsid w:val="00E65178"/>
    <w:rsid w:val="00E700DE"/>
    <w:rsid w:val="00EC07E4"/>
    <w:rsid w:val="00F37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5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"/>
    <w:basedOn w:val="Normal"/>
    <w:link w:val="ListParagraphChar"/>
    <w:uiPriority w:val="34"/>
    <w:qFormat/>
    <w:rsid w:val="008D2F5C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"/>
    <w:link w:val="ListParagraph"/>
    <w:uiPriority w:val="34"/>
    <w:locked/>
    <w:rsid w:val="008D2F5C"/>
    <w:rPr>
      <w:rFonts w:ascii="Calibri" w:eastAsia="Calibri" w:hAnsi="Calibri" w:cs="Times New Roman"/>
    </w:rPr>
  </w:style>
  <w:style w:type="paragraph" w:customStyle="1" w:styleId="bulletmatpok">
    <w:name w:val="bullet matpok"/>
    <w:basedOn w:val="ListParagraph"/>
    <w:qFormat/>
    <w:rsid w:val="008D2F5C"/>
    <w:pPr>
      <w:numPr>
        <w:numId w:val="2"/>
      </w:numPr>
      <w:tabs>
        <w:tab w:val="num" w:pos="360"/>
      </w:tabs>
      <w:spacing w:after="100" w:line="240" w:lineRule="auto"/>
      <w:ind w:left="238" w:right="74" w:hanging="238"/>
      <w:contextualSpacing w:val="0"/>
    </w:pPr>
    <w:rPr>
      <w:rFonts w:ascii="Arial Narrow" w:eastAsia="Times New Roman" w:hAnsi="Arial Narrow" w:cs="Arial"/>
    </w:rPr>
  </w:style>
  <w:style w:type="numbering" w:customStyle="1" w:styleId="Style114">
    <w:name w:val="Style114"/>
    <w:rsid w:val="008D2F5C"/>
    <w:pPr>
      <w:numPr>
        <w:numId w:val="2"/>
      </w:numPr>
    </w:pPr>
  </w:style>
  <w:style w:type="table" w:styleId="TableGrid">
    <w:name w:val="Table Grid"/>
    <w:basedOn w:val="TableNormal"/>
    <w:uiPriority w:val="59"/>
    <w:rsid w:val="00DB6E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602</Words>
  <Characters>2743</Characters>
  <Application>Microsoft Office Word</Application>
  <DocSecurity>0</DocSecurity>
  <Lines>124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2022-04-09T06:20:00Z</dcterms:created>
  <dcterms:modified xsi:type="dcterms:W3CDTF">2022-04-14T00:51:00Z</dcterms:modified>
</cp:coreProperties>
</file>