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BA" w:rsidRDefault="00AC2CE9" w:rsidP="00AC2CE9">
      <w:pPr>
        <w:jc w:val="center"/>
      </w:pPr>
      <w:r>
        <w:t>Kisi-</w:t>
      </w:r>
      <w:proofErr w:type="spellStart"/>
      <w:proofErr w:type="gramStart"/>
      <w:r>
        <w:t>kisi</w:t>
      </w:r>
      <w:proofErr w:type="spellEnd"/>
      <w:proofErr w:type="gramEnd"/>
      <w:r>
        <w:t xml:space="preserve"> AS </w:t>
      </w:r>
      <w:proofErr w:type="spellStart"/>
      <w:r>
        <w:t>PPKn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XI</w:t>
      </w:r>
    </w:p>
    <w:tbl>
      <w:tblPr>
        <w:tblStyle w:val="TableGrid"/>
        <w:tblW w:w="14318" w:type="dxa"/>
        <w:tblInd w:w="-856" w:type="dxa"/>
        <w:tblLook w:val="04A0" w:firstRow="1" w:lastRow="0" w:firstColumn="1" w:lastColumn="0" w:noHBand="0" w:noVBand="1"/>
      </w:tblPr>
      <w:tblGrid>
        <w:gridCol w:w="536"/>
        <w:gridCol w:w="3152"/>
        <w:gridCol w:w="2609"/>
        <w:gridCol w:w="3423"/>
        <w:gridCol w:w="982"/>
        <w:gridCol w:w="953"/>
        <w:gridCol w:w="2663"/>
      </w:tblGrid>
      <w:tr w:rsidR="00AC7218" w:rsidTr="002A0772">
        <w:tc>
          <w:tcPr>
            <w:tcW w:w="536" w:type="dxa"/>
          </w:tcPr>
          <w:p w:rsidR="00AC2CE9" w:rsidRDefault="00AC2CE9" w:rsidP="002A0772">
            <w:pPr>
              <w:jc w:val="center"/>
            </w:pPr>
            <w:r>
              <w:t>NO</w:t>
            </w:r>
          </w:p>
        </w:tc>
        <w:tc>
          <w:tcPr>
            <w:tcW w:w="3152" w:type="dxa"/>
          </w:tcPr>
          <w:p w:rsidR="00AC2CE9" w:rsidRDefault="00AC2CE9" w:rsidP="002A0772">
            <w:pPr>
              <w:jc w:val="center"/>
            </w:pPr>
            <w:r>
              <w:t>KOMPENTENSI DASAR</w:t>
            </w:r>
          </w:p>
        </w:tc>
        <w:tc>
          <w:tcPr>
            <w:tcW w:w="2609" w:type="dxa"/>
          </w:tcPr>
          <w:p w:rsidR="00AC2CE9" w:rsidRDefault="00AC2CE9" w:rsidP="002A0772">
            <w:pPr>
              <w:jc w:val="center"/>
            </w:pPr>
            <w:r>
              <w:t>MATERI</w:t>
            </w:r>
          </w:p>
        </w:tc>
        <w:tc>
          <w:tcPr>
            <w:tcW w:w="3423" w:type="dxa"/>
          </w:tcPr>
          <w:p w:rsidR="00AC2CE9" w:rsidRDefault="00AC2CE9" w:rsidP="002A0772">
            <w:pPr>
              <w:jc w:val="center"/>
            </w:pPr>
            <w:r>
              <w:t>INDIKATOR</w:t>
            </w:r>
          </w:p>
        </w:tc>
        <w:tc>
          <w:tcPr>
            <w:tcW w:w="982" w:type="dxa"/>
          </w:tcPr>
          <w:p w:rsidR="00AC2CE9" w:rsidRDefault="00AC2CE9" w:rsidP="002A0772">
            <w:pPr>
              <w:jc w:val="center"/>
            </w:pPr>
            <w:r>
              <w:t>JUMLAH SOAL</w:t>
            </w:r>
          </w:p>
        </w:tc>
        <w:tc>
          <w:tcPr>
            <w:tcW w:w="953" w:type="dxa"/>
          </w:tcPr>
          <w:p w:rsidR="00AC2CE9" w:rsidRDefault="00AC2CE9" w:rsidP="002A0772">
            <w:pPr>
              <w:jc w:val="center"/>
            </w:pPr>
            <w:r>
              <w:t>BENTUK SOAL</w:t>
            </w:r>
          </w:p>
        </w:tc>
        <w:tc>
          <w:tcPr>
            <w:tcW w:w="2663" w:type="dxa"/>
          </w:tcPr>
          <w:p w:rsidR="00AC2CE9" w:rsidRDefault="00AC2CE9" w:rsidP="002A0772">
            <w:pPr>
              <w:jc w:val="center"/>
            </w:pPr>
            <w:r>
              <w:t>NO.SOAL</w:t>
            </w:r>
          </w:p>
        </w:tc>
      </w:tr>
      <w:tr w:rsidR="0013725A" w:rsidTr="002A0772">
        <w:tc>
          <w:tcPr>
            <w:tcW w:w="536" w:type="dxa"/>
            <w:vMerge w:val="restart"/>
          </w:tcPr>
          <w:p w:rsidR="0013725A" w:rsidRDefault="0013725A" w:rsidP="00023875">
            <w:r>
              <w:t>1</w:t>
            </w:r>
          </w:p>
        </w:tc>
        <w:tc>
          <w:tcPr>
            <w:tcW w:w="3152" w:type="dxa"/>
            <w:vMerge w:val="restart"/>
          </w:tcPr>
          <w:p w:rsidR="0013725A" w:rsidRDefault="0013725A" w:rsidP="00023875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Menghayati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mewujudkan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UUD 1945</w:t>
            </w:r>
          </w:p>
          <w:p w:rsidR="0013725A" w:rsidRDefault="0013725A" w:rsidP="00023875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Menata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praksis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UUD 1945</w:t>
            </w:r>
          </w:p>
          <w:p w:rsidR="0013725A" w:rsidRDefault="0013725A" w:rsidP="00023875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UUD 1945</w:t>
            </w:r>
          </w:p>
          <w:p w:rsidR="0013725A" w:rsidRDefault="0013725A" w:rsidP="00023875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Mengkreasikan</w:t>
            </w:r>
            <w:proofErr w:type="spellEnd"/>
            <w:r>
              <w:t xml:space="preserve">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UUD 1945</w:t>
            </w:r>
          </w:p>
        </w:tc>
        <w:tc>
          <w:tcPr>
            <w:tcW w:w="2609" w:type="dxa"/>
          </w:tcPr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internasional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3423" w:type="dxa"/>
          </w:tcPr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internasional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982" w:type="dxa"/>
          </w:tcPr>
          <w:p w:rsidR="0013725A" w:rsidRDefault="0013725A" w:rsidP="00023875">
            <w:r>
              <w:t>7</w:t>
            </w:r>
          </w:p>
        </w:tc>
        <w:tc>
          <w:tcPr>
            <w:tcW w:w="953" w:type="dxa"/>
          </w:tcPr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Essay</w:t>
            </w:r>
          </w:p>
        </w:tc>
        <w:tc>
          <w:tcPr>
            <w:tcW w:w="2663" w:type="dxa"/>
          </w:tcPr>
          <w:p w:rsidR="0013725A" w:rsidRDefault="0013725A" w:rsidP="00023875">
            <w:r>
              <w:t>3,4,8</w:t>
            </w:r>
          </w:p>
          <w:p w:rsidR="0013725A" w:rsidRDefault="0013725A" w:rsidP="00023875">
            <w:r>
              <w:t>1( B),2(B).3(B)</w:t>
            </w:r>
          </w:p>
          <w:p w:rsidR="0013725A" w:rsidRDefault="0013725A" w:rsidP="00023875"/>
          <w:p w:rsidR="0013725A" w:rsidRDefault="0013725A" w:rsidP="00023875">
            <w:r>
              <w:t>1 (C)</w:t>
            </w:r>
          </w:p>
        </w:tc>
      </w:tr>
      <w:tr w:rsidR="0013725A" w:rsidTr="002A0772">
        <w:tc>
          <w:tcPr>
            <w:tcW w:w="536" w:type="dxa"/>
            <w:vMerge/>
          </w:tcPr>
          <w:p w:rsidR="0013725A" w:rsidRDefault="0013725A" w:rsidP="00023875"/>
        </w:tc>
        <w:tc>
          <w:tcPr>
            <w:tcW w:w="3152" w:type="dxa"/>
            <w:vMerge/>
          </w:tcPr>
          <w:p w:rsidR="0013725A" w:rsidRDefault="0013725A" w:rsidP="00023875"/>
        </w:tc>
        <w:tc>
          <w:tcPr>
            <w:tcW w:w="2609" w:type="dxa"/>
          </w:tcPr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internasional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3423" w:type="dxa"/>
          </w:tcPr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Indonesia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internasional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perdamaian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982" w:type="dxa"/>
          </w:tcPr>
          <w:p w:rsidR="0013725A" w:rsidRDefault="0013725A" w:rsidP="00023875">
            <w:r>
              <w:t>7</w:t>
            </w:r>
          </w:p>
        </w:tc>
        <w:tc>
          <w:tcPr>
            <w:tcW w:w="953" w:type="dxa"/>
          </w:tcPr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13725A" w:rsidRDefault="0013725A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 xml:space="preserve">Essay </w:t>
            </w:r>
          </w:p>
        </w:tc>
        <w:tc>
          <w:tcPr>
            <w:tcW w:w="2663" w:type="dxa"/>
          </w:tcPr>
          <w:p w:rsidR="0013725A" w:rsidRDefault="0013725A" w:rsidP="00023875">
            <w:r>
              <w:t>1,2,4,6,7,9</w:t>
            </w:r>
          </w:p>
          <w:p w:rsidR="0013725A" w:rsidRDefault="0013725A" w:rsidP="00023875">
            <w:r>
              <w:t>2(C)</w:t>
            </w:r>
          </w:p>
          <w:p w:rsidR="0013725A" w:rsidRDefault="0013725A" w:rsidP="00023875"/>
        </w:tc>
      </w:tr>
      <w:tr w:rsidR="002A0772" w:rsidTr="002A0772">
        <w:tc>
          <w:tcPr>
            <w:tcW w:w="536" w:type="dxa"/>
            <w:vMerge w:val="restart"/>
          </w:tcPr>
          <w:p w:rsidR="002A0772" w:rsidRDefault="002A0772" w:rsidP="00023875">
            <w:r>
              <w:t>2</w:t>
            </w:r>
          </w:p>
        </w:tc>
        <w:tc>
          <w:tcPr>
            <w:tcW w:w="3152" w:type="dxa"/>
            <w:vMerge w:val="restart"/>
          </w:tcPr>
          <w:p w:rsidR="002A0772" w:rsidRDefault="002A0772" w:rsidP="00023875">
            <w:pPr>
              <w:pStyle w:val="ListParagraph"/>
              <w:numPr>
                <w:ilvl w:val="0"/>
                <w:numId w:val="3"/>
              </w:numPr>
              <w:ind w:left="321" w:hanging="321"/>
            </w:pPr>
            <w:proofErr w:type="spellStart"/>
            <w:r>
              <w:t>Mensyukuri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mengatasinya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  <w:p w:rsidR="002A0772" w:rsidRDefault="002A0772" w:rsidP="00023875">
            <w:pPr>
              <w:pStyle w:val="ListParagraph"/>
              <w:numPr>
                <w:ilvl w:val="0"/>
                <w:numId w:val="3"/>
              </w:numPr>
              <w:ind w:left="321" w:hanging="321"/>
            </w:pPr>
            <w:proofErr w:type="spellStart"/>
            <w:r>
              <w:t>Mempertahankan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praksis</w:t>
            </w:r>
            <w:proofErr w:type="spellEnd"/>
            <w:r>
              <w:t xml:space="preserve"> yang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kesadaran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mengatasinya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  <w:p w:rsidR="002A0772" w:rsidRDefault="002A0772" w:rsidP="00023875">
            <w:pPr>
              <w:pStyle w:val="ListParagraph"/>
              <w:numPr>
                <w:ilvl w:val="0"/>
                <w:numId w:val="3"/>
              </w:numPr>
              <w:ind w:left="321" w:hanging="321"/>
            </w:pPr>
            <w:proofErr w:type="spellStart"/>
            <w:r>
              <w:t>Memprediksi</w:t>
            </w:r>
            <w:proofErr w:type="spellEnd"/>
            <w:r>
              <w:t xml:space="preserve"> </w:t>
            </w:r>
            <w:proofErr w:type="spellStart"/>
            <w:r>
              <w:t>kasus-kasus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bingkai</w:t>
            </w:r>
            <w:proofErr w:type="spellEnd"/>
            <w:r>
              <w:t xml:space="preserve"> </w:t>
            </w:r>
            <w:proofErr w:type="spellStart"/>
            <w:r>
              <w:t>Bhinneka</w:t>
            </w:r>
            <w:proofErr w:type="spellEnd"/>
            <w:r>
              <w:t xml:space="preserve"> Tunggal </w:t>
            </w:r>
            <w:proofErr w:type="spellStart"/>
            <w:r>
              <w:t>Ika</w:t>
            </w:r>
            <w:proofErr w:type="spellEnd"/>
          </w:p>
          <w:p w:rsidR="002A0772" w:rsidRDefault="002A0772" w:rsidP="00023875">
            <w:pPr>
              <w:pStyle w:val="ListParagraph"/>
              <w:numPr>
                <w:ilvl w:val="0"/>
                <w:numId w:val="3"/>
              </w:numPr>
              <w:ind w:left="321" w:hanging="321"/>
            </w:pPr>
            <w:proofErr w:type="spellStart"/>
            <w:r>
              <w:t>Mendemostrasikan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bingkai</w:t>
            </w:r>
            <w:proofErr w:type="spellEnd"/>
            <w:r>
              <w:t xml:space="preserve"> </w:t>
            </w:r>
            <w:proofErr w:type="spellStart"/>
            <w:r>
              <w:t>Bhinneka</w:t>
            </w:r>
            <w:proofErr w:type="spellEnd"/>
            <w:r>
              <w:t xml:space="preserve"> Tunggal </w:t>
            </w:r>
            <w:proofErr w:type="spellStart"/>
            <w:r>
              <w:t>Ika</w:t>
            </w:r>
            <w:proofErr w:type="spellEnd"/>
          </w:p>
          <w:p w:rsidR="002A0772" w:rsidRDefault="002A0772" w:rsidP="00023875"/>
        </w:tc>
        <w:tc>
          <w:tcPr>
            <w:tcW w:w="2609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Hakikat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  <w:tc>
          <w:tcPr>
            <w:tcW w:w="342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akikat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  <w:tc>
          <w:tcPr>
            <w:tcW w:w="982" w:type="dxa"/>
          </w:tcPr>
          <w:p w:rsidR="002A0772" w:rsidRDefault="002A0772" w:rsidP="00023875">
            <w:r>
              <w:t>11</w:t>
            </w:r>
          </w:p>
        </w:tc>
        <w:tc>
          <w:tcPr>
            <w:tcW w:w="95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2663" w:type="dxa"/>
          </w:tcPr>
          <w:p w:rsidR="002A0772" w:rsidRDefault="002A0772" w:rsidP="00023875">
            <w:r>
              <w:t>10,11,12,15,16,17,18,19,21</w:t>
            </w:r>
          </w:p>
          <w:p w:rsidR="002A0772" w:rsidRDefault="002A0772" w:rsidP="00023875">
            <w:r>
              <w:t>4(B), 5(B)</w:t>
            </w:r>
          </w:p>
        </w:tc>
      </w:tr>
      <w:tr w:rsidR="002A0772" w:rsidTr="002A0772">
        <w:tc>
          <w:tcPr>
            <w:tcW w:w="536" w:type="dxa"/>
            <w:vMerge/>
          </w:tcPr>
          <w:p w:rsidR="002A0772" w:rsidRDefault="002A0772" w:rsidP="00023875"/>
        </w:tc>
        <w:tc>
          <w:tcPr>
            <w:tcW w:w="3152" w:type="dxa"/>
            <w:vMerge/>
          </w:tcPr>
          <w:p w:rsidR="002A0772" w:rsidRDefault="002A0772" w:rsidP="0013725A">
            <w:pPr>
              <w:pStyle w:val="ListParagraph"/>
              <w:ind w:left="321"/>
            </w:pPr>
          </w:p>
        </w:tc>
        <w:tc>
          <w:tcPr>
            <w:tcW w:w="2609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  <w:tc>
          <w:tcPr>
            <w:tcW w:w="342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trategi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  <w:tc>
          <w:tcPr>
            <w:tcW w:w="982" w:type="dxa"/>
          </w:tcPr>
          <w:p w:rsidR="002A0772" w:rsidRDefault="002A0772" w:rsidP="00023875">
            <w:r>
              <w:t>6</w:t>
            </w:r>
          </w:p>
        </w:tc>
        <w:tc>
          <w:tcPr>
            <w:tcW w:w="95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Essay</w:t>
            </w:r>
          </w:p>
        </w:tc>
        <w:tc>
          <w:tcPr>
            <w:tcW w:w="2663" w:type="dxa"/>
          </w:tcPr>
          <w:p w:rsidR="002A0772" w:rsidRDefault="002A0772" w:rsidP="00023875">
            <w:r>
              <w:t>13,14,20</w:t>
            </w:r>
          </w:p>
          <w:p w:rsidR="002A0772" w:rsidRDefault="002A0772" w:rsidP="00023875">
            <w:r>
              <w:t>6 (B)</w:t>
            </w:r>
          </w:p>
          <w:p w:rsidR="002A0772" w:rsidRDefault="002A0772" w:rsidP="00023875"/>
          <w:p w:rsidR="002A0772" w:rsidRDefault="002A0772" w:rsidP="00023875">
            <w:r>
              <w:t>3 (C), 4 (C)</w:t>
            </w:r>
          </w:p>
        </w:tc>
      </w:tr>
      <w:tr w:rsidR="002A0772" w:rsidTr="002A0772">
        <w:tc>
          <w:tcPr>
            <w:tcW w:w="536" w:type="dxa"/>
            <w:vMerge w:val="restart"/>
          </w:tcPr>
          <w:p w:rsidR="002A0772" w:rsidRDefault="002A0772" w:rsidP="00023875">
            <w:r>
              <w:t>3</w:t>
            </w:r>
          </w:p>
        </w:tc>
        <w:tc>
          <w:tcPr>
            <w:tcW w:w="3152" w:type="dxa"/>
            <w:vMerge w:val="restart"/>
          </w:tcPr>
          <w:p w:rsidR="002A0772" w:rsidRDefault="002A0772" w:rsidP="00AC7218">
            <w:pPr>
              <w:pStyle w:val="ListParagraph"/>
              <w:numPr>
                <w:ilvl w:val="0"/>
                <w:numId w:val="4"/>
              </w:numPr>
              <w:ind w:left="338" w:hanging="338"/>
            </w:pPr>
            <w:proofErr w:type="spellStart"/>
            <w:r>
              <w:t>Menghayati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bangsa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NKRI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adil</w:t>
            </w:r>
            <w:proofErr w:type="spellEnd"/>
          </w:p>
          <w:p w:rsidR="002A0772" w:rsidRDefault="002A0772" w:rsidP="00AC7218">
            <w:pPr>
              <w:pStyle w:val="ListParagraph"/>
              <w:numPr>
                <w:ilvl w:val="0"/>
                <w:numId w:val="4"/>
              </w:numPr>
              <w:ind w:left="338" w:hanging="338"/>
            </w:pPr>
            <w:proofErr w:type="spellStart"/>
            <w:r>
              <w:t>Mewujudkan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praksis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NKRI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adil</w:t>
            </w:r>
            <w:proofErr w:type="spellEnd"/>
          </w:p>
          <w:p w:rsidR="002A0772" w:rsidRDefault="002A0772" w:rsidP="00AC7218">
            <w:pPr>
              <w:pStyle w:val="ListParagraph"/>
              <w:numPr>
                <w:ilvl w:val="0"/>
                <w:numId w:val="4"/>
              </w:numPr>
              <w:ind w:left="338" w:hanging="338"/>
            </w:pPr>
            <w:proofErr w:type="spellStart"/>
            <w:r>
              <w:t>Merasionalkan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pendorong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penghambat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NKRI</w:t>
            </w:r>
          </w:p>
          <w:p w:rsidR="002A0772" w:rsidRDefault="002A0772" w:rsidP="00AC7218">
            <w:pPr>
              <w:pStyle w:val="ListParagraph"/>
              <w:numPr>
                <w:ilvl w:val="0"/>
                <w:numId w:val="4"/>
              </w:numPr>
              <w:ind w:left="338" w:hanging="338"/>
            </w:pPr>
            <w:proofErr w:type="spellStart"/>
            <w:r>
              <w:t>Menyaji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pendorong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penghambat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NKRI</w:t>
            </w:r>
          </w:p>
        </w:tc>
        <w:tc>
          <w:tcPr>
            <w:tcW w:w="2609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lastRenderedPageBreak/>
              <w:t>Hakikat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</w:p>
        </w:tc>
        <w:tc>
          <w:tcPr>
            <w:tcW w:w="342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akikat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</w:p>
        </w:tc>
        <w:tc>
          <w:tcPr>
            <w:tcW w:w="982" w:type="dxa"/>
          </w:tcPr>
          <w:p w:rsidR="002A0772" w:rsidRDefault="002A0772" w:rsidP="00023875">
            <w:r>
              <w:lastRenderedPageBreak/>
              <w:t>3</w:t>
            </w:r>
          </w:p>
        </w:tc>
        <w:tc>
          <w:tcPr>
            <w:tcW w:w="95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2663" w:type="dxa"/>
          </w:tcPr>
          <w:p w:rsidR="002A0772" w:rsidRDefault="002A0772" w:rsidP="00023875">
            <w:r>
              <w:t>22,23</w:t>
            </w:r>
          </w:p>
          <w:p w:rsidR="002A0772" w:rsidRDefault="002A0772" w:rsidP="00023875">
            <w:r>
              <w:t>9 (B)</w:t>
            </w:r>
          </w:p>
        </w:tc>
      </w:tr>
      <w:tr w:rsidR="002A0772" w:rsidTr="00FD770C">
        <w:tc>
          <w:tcPr>
            <w:tcW w:w="536" w:type="dxa"/>
            <w:vMerge/>
          </w:tcPr>
          <w:p w:rsidR="002A0772" w:rsidRDefault="002A0772" w:rsidP="00023875"/>
        </w:tc>
        <w:tc>
          <w:tcPr>
            <w:tcW w:w="3152" w:type="dxa"/>
            <w:vMerge/>
          </w:tcPr>
          <w:p w:rsidR="002A0772" w:rsidRDefault="002A0772" w:rsidP="00AC7218"/>
        </w:tc>
        <w:tc>
          <w:tcPr>
            <w:tcW w:w="2609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bernegara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</w:t>
            </w:r>
            <w:proofErr w:type="spellStart"/>
            <w:r>
              <w:t>indonesia</w:t>
            </w:r>
            <w:proofErr w:type="spellEnd"/>
          </w:p>
        </w:tc>
        <w:tc>
          <w:tcPr>
            <w:tcW w:w="342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bernegara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</w:t>
            </w:r>
            <w:proofErr w:type="spellStart"/>
            <w:r>
              <w:t>indonesia</w:t>
            </w:r>
            <w:proofErr w:type="spellEnd"/>
          </w:p>
        </w:tc>
        <w:tc>
          <w:tcPr>
            <w:tcW w:w="982" w:type="dxa"/>
          </w:tcPr>
          <w:p w:rsidR="002A0772" w:rsidRDefault="002A0772" w:rsidP="00023875">
            <w:r>
              <w:t>4</w:t>
            </w:r>
          </w:p>
        </w:tc>
        <w:tc>
          <w:tcPr>
            <w:tcW w:w="95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 xml:space="preserve">Essay </w:t>
            </w:r>
          </w:p>
        </w:tc>
        <w:tc>
          <w:tcPr>
            <w:tcW w:w="2663" w:type="dxa"/>
          </w:tcPr>
          <w:p w:rsidR="002A0772" w:rsidRDefault="002A0772" w:rsidP="00023875">
            <w:r>
              <w:t>24.30</w:t>
            </w:r>
          </w:p>
          <w:p w:rsidR="002A0772" w:rsidRDefault="002A0772" w:rsidP="00023875">
            <w:r>
              <w:t>10 (B)</w:t>
            </w:r>
          </w:p>
          <w:p w:rsidR="002A0772" w:rsidRDefault="002A0772" w:rsidP="00023875"/>
          <w:p w:rsidR="002A0772" w:rsidRDefault="002A0772" w:rsidP="00023875">
            <w:r>
              <w:t>5 (C)</w:t>
            </w:r>
          </w:p>
        </w:tc>
      </w:tr>
      <w:tr w:rsidR="002A0772" w:rsidTr="00FD770C">
        <w:tc>
          <w:tcPr>
            <w:tcW w:w="536" w:type="dxa"/>
            <w:vMerge/>
          </w:tcPr>
          <w:p w:rsidR="002A0772" w:rsidRDefault="002A0772" w:rsidP="00023875"/>
        </w:tc>
        <w:tc>
          <w:tcPr>
            <w:tcW w:w="3152" w:type="dxa"/>
            <w:vMerge/>
          </w:tcPr>
          <w:p w:rsidR="002A0772" w:rsidRDefault="002A0772" w:rsidP="00AC7218"/>
        </w:tc>
        <w:tc>
          <w:tcPr>
            <w:tcW w:w="2609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pendorong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penghambat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</w:t>
            </w:r>
          </w:p>
        </w:tc>
        <w:tc>
          <w:tcPr>
            <w:tcW w:w="342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menjelaskan,mendeskripsikan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pendorong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penghambat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</w:p>
        </w:tc>
        <w:tc>
          <w:tcPr>
            <w:tcW w:w="982" w:type="dxa"/>
          </w:tcPr>
          <w:p w:rsidR="002A0772" w:rsidRDefault="002A0772" w:rsidP="00023875">
            <w:r>
              <w:t>1</w:t>
            </w:r>
          </w:p>
        </w:tc>
        <w:tc>
          <w:tcPr>
            <w:tcW w:w="95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</w:tc>
        <w:tc>
          <w:tcPr>
            <w:tcW w:w="2663" w:type="dxa"/>
          </w:tcPr>
          <w:p w:rsidR="002A0772" w:rsidRDefault="002A0772" w:rsidP="00023875">
            <w:r>
              <w:t>26</w:t>
            </w:r>
          </w:p>
        </w:tc>
      </w:tr>
      <w:tr w:rsidR="002A0772" w:rsidTr="00FD770C">
        <w:tc>
          <w:tcPr>
            <w:tcW w:w="536" w:type="dxa"/>
            <w:vMerge/>
          </w:tcPr>
          <w:p w:rsidR="002A0772" w:rsidRDefault="002A0772" w:rsidP="00023875"/>
        </w:tc>
        <w:tc>
          <w:tcPr>
            <w:tcW w:w="3152" w:type="dxa"/>
            <w:vMerge/>
          </w:tcPr>
          <w:p w:rsidR="002A0772" w:rsidRDefault="002A0772" w:rsidP="00AC7218"/>
        </w:tc>
        <w:tc>
          <w:tcPr>
            <w:tcW w:w="2609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17" w:hanging="284"/>
            </w:pPr>
            <w:proofErr w:type="spellStart"/>
            <w:r>
              <w:t>Perilaku</w:t>
            </w:r>
            <w:proofErr w:type="spellEnd"/>
            <w:r>
              <w:t xml:space="preserve"> yang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keutuhan</w:t>
            </w:r>
            <w:proofErr w:type="spellEnd"/>
            <w:r>
              <w:t xml:space="preserve"> NKRI</w:t>
            </w:r>
          </w:p>
        </w:tc>
        <w:tc>
          <w:tcPr>
            <w:tcW w:w="342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459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,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yang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keutuhan</w:t>
            </w:r>
            <w:proofErr w:type="spellEnd"/>
            <w:r>
              <w:t xml:space="preserve"> NKRI</w:t>
            </w:r>
          </w:p>
        </w:tc>
        <w:tc>
          <w:tcPr>
            <w:tcW w:w="982" w:type="dxa"/>
          </w:tcPr>
          <w:p w:rsidR="002A0772" w:rsidRDefault="002A0772" w:rsidP="00023875">
            <w:r>
              <w:t>6</w:t>
            </w:r>
          </w:p>
        </w:tc>
        <w:tc>
          <w:tcPr>
            <w:tcW w:w="953" w:type="dxa"/>
          </w:tcPr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r>
              <w:t>PG</w:t>
            </w:r>
          </w:p>
          <w:p w:rsidR="002A0772" w:rsidRDefault="002A0772" w:rsidP="00023875">
            <w:pPr>
              <w:pStyle w:val="ListParagraph"/>
              <w:numPr>
                <w:ilvl w:val="0"/>
                <w:numId w:val="2"/>
              </w:numPr>
              <w:ind w:left="34" w:hanging="142"/>
            </w:pP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2663" w:type="dxa"/>
          </w:tcPr>
          <w:p w:rsidR="002A0772" w:rsidRDefault="002A0772" w:rsidP="00023875">
            <w:r>
              <w:t>25,27.28,29</w:t>
            </w:r>
          </w:p>
          <w:p w:rsidR="002A0772" w:rsidRDefault="002A0772" w:rsidP="00023875">
            <w:r>
              <w:t>7 (B),8(B)</w:t>
            </w:r>
          </w:p>
        </w:tc>
      </w:tr>
    </w:tbl>
    <w:p w:rsidR="002A0772" w:rsidRDefault="00023875" w:rsidP="00AC2CE9">
      <w:r>
        <w:tab/>
      </w:r>
    </w:p>
    <w:p w:rsidR="00AC2CE9" w:rsidRDefault="002A0772" w:rsidP="002A0772">
      <w:pPr>
        <w:ind w:left="8640" w:firstLine="720"/>
        <w:jc w:val="center"/>
      </w:pPr>
      <w:proofErr w:type="spellStart"/>
      <w:r>
        <w:t>Babakan</w:t>
      </w:r>
      <w:proofErr w:type="spellEnd"/>
      <w:r>
        <w:t xml:space="preserve">, 20 </w:t>
      </w:r>
      <w:proofErr w:type="spellStart"/>
      <w:r>
        <w:t>Maret</w:t>
      </w:r>
      <w:proofErr w:type="spellEnd"/>
      <w:r>
        <w:t xml:space="preserve"> 2023</w:t>
      </w:r>
    </w:p>
    <w:p w:rsidR="002A0772" w:rsidRDefault="002A0772" w:rsidP="002A0772">
      <w:pPr>
        <w:ind w:left="9360" w:firstLine="720"/>
      </w:pPr>
      <w:proofErr w:type="spellStart"/>
      <w:r>
        <w:t>Penyusun</w:t>
      </w:r>
      <w:proofErr w:type="spellEnd"/>
    </w:p>
    <w:p w:rsidR="002A0772" w:rsidRDefault="002A0772" w:rsidP="002A0772">
      <w:pPr>
        <w:ind w:left="10080" w:firstLine="720"/>
      </w:pPr>
    </w:p>
    <w:p w:rsidR="002A0772" w:rsidRDefault="002A0772" w:rsidP="002A0772">
      <w:pPr>
        <w:spacing w:after="0"/>
        <w:ind w:left="9360" w:firstLine="720"/>
      </w:pPr>
      <w:r>
        <w:t xml:space="preserve">Krisno </w:t>
      </w:r>
      <w:proofErr w:type="spellStart"/>
      <w:r>
        <w:t>Handoko</w:t>
      </w:r>
      <w:proofErr w:type="spellEnd"/>
    </w:p>
    <w:p w:rsidR="002A0772" w:rsidRPr="002A0772" w:rsidRDefault="002A0772" w:rsidP="002A0772">
      <w:pPr>
        <w:spacing w:after="0"/>
        <w:ind w:left="10080"/>
      </w:pPr>
      <w:bookmarkStart w:id="0" w:name="_GoBack"/>
      <w:bookmarkEnd w:id="0"/>
      <w:r>
        <w:t>NIP.197012202007011027</w:t>
      </w:r>
    </w:p>
    <w:sectPr w:rsidR="002A0772" w:rsidRPr="002A0772" w:rsidSect="00AC2CE9">
      <w:pgSz w:w="15842" w:h="18711"/>
      <w:pgMar w:top="3238" w:right="1440" w:bottom="323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37B2"/>
    <w:multiLevelType w:val="hybridMultilevel"/>
    <w:tmpl w:val="5762C204"/>
    <w:lvl w:ilvl="0" w:tplc="1460E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77BAF"/>
    <w:multiLevelType w:val="hybridMultilevel"/>
    <w:tmpl w:val="741CE68C"/>
    <w:lvl w:ilvl="0" w:tplc="B3A2F994">
      <w:start w:val="1"/>
      <w:numFmt w:val="decimal"/>
      <w:lvlText w:val="3.%1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084"/>
    <w:multiLevelType w:val="hybridMultilevel"/>
    <w:tmpl w:val="C1CE8068"/>
    <w:lvl w:ilvl="0" w:tplc="F886DF98">
      <w:start w:val="1"/>
      <w:numFmt w:val="decimal"/>
      <w:lvlText w:val="2.%1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46A90"/>
    <w:multiLevelType w:val="multilevel"/>
    <w:tmpl w:val="ADDEB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E9"/>
    <w:rsid w:val="00023875"/>
    <w:rsid w:val="0013725A"/>
    <w:rsid w:val="002A0772"/>
    <w:rsid w:val="00AC2CE9"/>
    <w:rsid w:val="00AC7218"/>
    <w:rsid w:val="00F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E049E-67EC-4DE7-B903-B4436AAB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Krisno</dc:creator>
  <cp:keywords/>
  <dc:description/>
  <cp:lastModifiedBy>Krisno</cp:lastModifiedBy>
  <cp:revision>1</cp:revision>
  <dcterms:created xsi:type="dcterms:W3CDTF">2023-03-25T13:08:00Z</dcterms:created>
  <dcterms:modified xsi:type="dcterms:W3CDTF">2023-03-25T13:57:00Z</dcterms:modified>
</cp:coreProperties>
</file>