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B3DDA" w14:textId="375AEBA3" w:rsidR="00B72937" w:rsidRPr="0003777C" w:rsidRDefault="0003777C" w:rsidP="0003777C">
      <w:pPr>
        <w:jc w:val="center"/>
        <w:rPr>
          <w:sz w:val="24"/>
          <w:szCs w:val="24"/>
        </w:rPr>
      </w:pPr>
      <w:r w:rsidRPr="0003777C">
        <w:rPr>
          <w:sz w:val="24"/>
          <w:szCs w:val="24"/>
        </w:rPr>
        <w:t>SB TASK</w:t>
      </w:r>
    </w:p>
    <w:p w14:paraId="2EBA5310" w14:textId="5BFE343F" w:rsidR="0003777C" w:rsidRPr="0003777C" w:rsidRDefault="0003777C" w:rsidP="0003777C">
      <w:pPr>
        <w:jc w:val="both"/>
        <w:rPr>
          <w:sz w:val="24"/>
          <w:szCs w:val="24"/>
        </w:rPr>
      </w:pPr>
      <w:r w:rsidRPr="0003777C">
        <w:rPr>
          <w:sz w:val="24"/>
          <w:szCs w:val="24"/>
        </w:rPr>
        <w:t>Sejarah</w:t>
      </w:r>
    </w:p>
    <w:p w14:paraId="422739AA" w14:textId="2CBE885B" w:rsidR="0003777C" w:rsidRPr="0003777C" w:rsidRDefault="0003777C" w:rsidP="0003777C">
      <w:pPr>
        <w:jc w:val="both"/>
        <w:rPr>
          <w:color w:val="222222"/>
          <w:sz w:val="24"/>
          <w:szCs w:val="24"/>
          <w:shd w:val="clear" w:color="auto" w:fill="FFFFFF"/>
        </w:rPr>
      </w:pPr>
      <w:r w:rsidRPr="0003777C">
        <w:rPr>
          <w:rStyle w:val="Emphasis"/>
          <w:color w:val="222222"/>
          <w:sz w:val="24"/>
          <w:szCs w:val="24"/>
          <w:shd w:val="clear" w:color="auto" w:fill="FFFFFF"/>
        </w:rPr>
        <w:t>San Keu Jong</w:t>
      </w:r>
      <w:r w:rsidRPr="0003777C">
        <w:rPr>
          <w:color w:val="222222"/>
          <w:sz w:val="24"/>
          <w:szCs w:val="24"/>
          <w:shd w:val="clear" w:color="auto" w:fill="FFFFFF"/>
        </w:rPr>
        <w:t> 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atau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Singkawang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tidak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hanya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dikenal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dengan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keindahan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panoramanya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Terletak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di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antara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pegunungan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dan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pantai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Singkawang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memiliki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kultur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Cina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yang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kuat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. Kultur yang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demikian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kuat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tersebut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tidak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terlepas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dari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kehadiran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orang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Cina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di wilayah Borneo Barat.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Kedatangan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mereka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tidak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terkait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erat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dengan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keberadaan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pertambangan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emas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di Sambas dan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Mempawah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yang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menjadikan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emas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sebagai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komoditas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utama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saat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itu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>.</w:t>
      </w:r>
    </w:p>
    <w:p w14:paraId="2481C7C1" w14:textId="6C433A32" w:rsidR="0003777C" w:rsidRPr="0003777C" w:rsidRDefault="0003777C" w:rsidP="0003777C">
      <w:pPr>
        <w:jc w:val="both"/>
        <w:rPr>
          <w:color w:val="222222"/>
          <w:sz w:val="24"/>
          <w:szCs w:val="24"/>
          <w:shd w:val="clear" w:color="auto" w:fill="FFFFFF"/>
        </w:rPr>
      </w:pP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Merunut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catatan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sejarah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, pada masa Sultan Umar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Akkamuddin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II di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tahun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1760,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banyak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orang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Cina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didatangkan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untuk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menjadi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buruh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di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pertambangan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emas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. Para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migran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ini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kebanyakan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berasal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dari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etnis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Hakka yang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memang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bekerja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di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sektor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pertambangan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dan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pertanian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>.</w:t>
      </w:r>
    </w:p>
    <w:p w14:paraId="6A1C82A7" w14:textId="72B771E8" w:rsidR="0003777C" w:rsidRPr="0003777C" w:rsidRDefault="0003777C" w:rsidP="0003777C">
      <w:pPr>
        <w:jc w:val="both"/>
        <w:rPr>
          <w:color w:val="222222"/>
          <w:sz w:val="24"/>
          <w:szCs w:val="24"/>
          <w:shd w:val="clear" w:color="auto" w:fill="FFFFFF"/>
        </w:rPr>
      </w:pP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Sebagai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daerah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dengan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mayoritas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penduduk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dari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etnis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Cina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budaya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Cina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sangat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terasa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di wilayah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ini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. Salah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satu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bentuk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tradisi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dari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tanah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Cina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yang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dapat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dilihat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adalah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pembuatan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keramik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Cina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secara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tradisional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Pembuatan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keramik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di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Singkawang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berada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di wilayah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Sakkok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telah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dilakukan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secara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turun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temurun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Keramik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dari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Sakkok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03777C">
        <w:rPr>
          <w:color w:val="222222"/>
          <w:sz w:val="24"/>
          <w:szCs w:val="24"/>
          <w:shd w:val="clear" w:color="auto" w:fill="FFFFFF"/>
        </w:rPr>
        <w:t>memiliki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 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keunikan</w:t>
      </w:r>
      <w:proofErr w:type="spellEnd"/>
      <w:proofErr w:type="gram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tersendiri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dalam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dunia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keramik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di Indonesia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karena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para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pengrajin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menggunakan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teknik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pembuatan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dan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kualitas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bahan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keramik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yang juga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hampir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sama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dengan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teknik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dan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bahan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yang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ada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di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Cina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. Hal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ini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menjadikan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keramik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Cina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di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Sakkok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memiliki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hasil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produksi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menyerupai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keramik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yang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ada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di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Cina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atau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dapat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dikatakan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03777C">
        <w:rPr>
          <w:color w:val="222222"/>
          <w:sz w:val="24"/>
          <w:szCs w:val="24"/>
          <w:shd w:val="clear" w:color="auto" w:fill="FFFFFF"/>
        </w:rPr>
        <w:t>sebagai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>  replica</w:t>
      </w:r>
      <w:proofErr w:type="gram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keramik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buatan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Cina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kuno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terutama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keramik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pada masa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Dinasti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Ming (1368 – 1644) yang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memiliki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corak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naga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glasir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yang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indah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dan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cenderung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berwarna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terang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(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biru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>).</w:t>
      </w:r>
    </w:p>
    <w:p w14:paraId="0299BA8F" w14:textId="7B14916D" w:rsidR="0003777C" w:rsidRPr="0003777C" w:rsidRDefault="0003777C" w:rsidP="0003777C">
      <w:pPr>
        <w:jc w:val="both"/>
        <w:rPr>
          <w:sz w:val="24"/>
          <w:szCs w:val="24"/>
        </w:rPr>
      </w:pP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Sakkok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(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berada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di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Kelurahan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Sedau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Kecamatan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Singkawang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Selatan)</w:t>
      </w:r>
      <w:r w:rsidRPr="0003777C">
        <w:rPr>
          <w:color w:val="222222"/>
          <w:sz w:val="24"/>
          <w:szCs w:val="24"/>
          <w:shd w:val="clear" w:color="auto" w:fill="FFFFFF"/>
        </w:rPr>
        <w:t xml:space="preserve">. </w:t>
      </w:r>
      <w:r w:rsidRPr="0003777C">
        <w:rPr>
          <w:color w:val="222222"/>
          <w:sz w:val="24"/>
          <w:szCs w:val="24"/>
          <w:shd w:val="clear" w:color="auto" w:fill="FFFFFF"/>
        </w:rPr>
        <w:t xml:space="preserve">Di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Sakkok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inilah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berdiri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beberapa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perusahaan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keramik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Menurut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informasi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dari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salah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satu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pemilik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tungku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naga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pencetus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awal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mula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industri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keramik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merupakan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orang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Cina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yang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datang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langsung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dari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tanah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Cina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–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bukan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sebagai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penambang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emas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Pr="0003777C">
        <w:rPr>
          <w:color w:val="222222"/>
          <w:sz w:val="24"/>
          <w:szCs w:val="24"/>
          <w:shd w:val="clear" w:color="auto" w:fill="FFFFFF"/>
        </w:rPr>
        <w:t>– .</w:t>
      </w:r>
      <w:proofErr w:type="gram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Namun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sumber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lain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menyebutkan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jika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para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pengrajin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keramik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kemungkinan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para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petani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di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sekitar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kongsi-kongsi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yang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memiliki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keahlian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membuat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keramik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>.</w:t>
      </w:r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perusahaan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keramik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pertama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yang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didirikan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adalah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perusahaan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> </w:t>
      </w:r>
      <w:r w:rsidRPr="0003777C">
        <w:rPr>
          <w:rStyle w:val="Emphasis"/>
          <w:color w:val="222222"/>
          <w:sz w:val="24"/>
          <w:szCs w:val="24"/>
          <w:shd w:val="clear" w:color="auto" w:fill="FFFFFF"/>
        </w:rPr>
        <w:t xml:space="preserve">Yong Tong </w:t>
      </w:r>
      <w:proofErr w:type="spellStart"/>
      <w:r w:rsidRPr="0003777C">
        <w:rPr>
          <w:rStyle w:val="Emphasis"/>
          <w:color w:val="222222"/>
          <w:sz w:val="24"/>
          <w:szCs w:val="24"/>
          <w:shd w:val="clear" w:color="auto" w:fill="FFFFFF"/>
        </w:rPr>
        <w:t>Hwat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> 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atau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Dinamis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pada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tahun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1933 yang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menghasilkan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keramik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untuk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keperluan</w:t>
      </w:r>
      <w:proofErr w:type="spellEnd"/>
      <w:r w:rsidRPr="0003777C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777C">
        <w:rPr>
          <w:color w:val="222222"/>
          <w:sz w:val="24"/>
          <w:szCs w:val="24"/>
          <w:shd w:val="clear" w:color="auto" w:fill="FFFFFF"/>
        </w:rPr>
        <w:t>sehari-hari</w:t>
      </w:r>
      <w:proofErr w:type="spellEnd"/>
    </w:p>
    <w:p w14:paraId="6BEB2E69" w14:textId="3129BD5E" w:rsidR="0003777C" w:rsidRPr="0003777C" w:rsidRDefault="0003777C" w:rsidP="0003777C">
      <w:pPr>
        <w:jc w:val="both"/>
        <w:rPr>
          <w:sz w:val="24"/>
          <w:szCs w:val="24"/>
        </w:rPr>
      </w:pPr>
      <w:r w:rsidRPr="0003777C">
        <w:rPr>
          <w:sz w:val="24"/>
          <w:szCs w:val="24"/>
        </w:rPr>
        <w:t xml:space="preserve">Teknik </w:t>
      </w:r>
      <w:proofErr w:type="spellStart"/>
      <w:r w:rsidRPr="0003777C">
        <w:rPr>
          <w:sz w:val="24"/>
          <w:szCs w:val="24"/>
        </w:rPr>
        <w:t>Pembuatan</w:t>
      </w:r>
      <w:proofErr w:type="spellEnd"/>
    </w:p>
    <w:p w14:paraId="29527AB8" w14:textId="4FB3726F" w:rsidR="0003777C" w:rsidRPr="0003777C" w:rsidRDefault="0003777C" w:rsidP="0003777C">
      <w:pPr>
        <w:jc w:val="both"/>
        <w:rPr>
          <w:sz w:val="24"/>
          <w:szCs w:val="24"/>
        </w:rPr>
      </w:pPr>
      <w:proofErr w:type="spellStart"/>
      <w:r w:rsidRPr="0003777C">
        <w:rPr>
          <w:sz w:val="24"/>
          <w:szCs w:val="24"/>
        </w:rPr>
        <w:t>Produksi</w:t>
      </w:r>
      <w:proofErr w:type="spellEnd"/>
    </w:p>
    <w:p w14:paraId="3239E7D0" w14:textId="36364B94" w:rsidR="0003777C" w:rsidRPr="0003777C" w:rsidRDefault="0003777C" w:rsidP="0003777C">
      <w:pPr>
        <w:jc w:val="both"/>
        <w:rPr>
          <w:sz w:val="24"/>
          <w:szCs w:val="24"/>
        </w:rPr>
      </w:pPr>
      <w:proofErr w:type="spellStart"/>
      <w:r w:rsidRPr="0003777C">
        <w:rPr>
          <w:sz w:val="24"/>
          <w:szCs w:val="24"/>
        </w:rPr>
        <w:t>Pendistribusian</w:t>
      </w:r>
      <w:proofErr w:type="spellEnd"/>
    </w:p>
    <w:p w14:paraId="072893FD" w14:textId="77777777" w:rsidR="0003777C" w:rsidRPr="0003777C" w:rsidRDefault="0003777C" w:rsidP="0003777C">
      <w:pPr>
        <w:jc w:val="both"/>
        <w:rPr>
          <w:sz w:val="24"/>
          <w:szCs w:val="24"/>
        </w:rPr>
      </w:pPr>
    </w:p>
    <w:sectPr w:rsidR="0003777C" w:rsidRPr="00037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77C"/>
    <w:rsid w:val="0003777C"/>
    <w:rsid w:val="002F3D44"/>
    <w:rsid w:val="0052767D"/>
    <w:rsid w:val="00A92632"/>
    <w:rsid w:val="00B7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14C23"/>
  <w15:chartTrackingRefBased/>
  <w15:docId w15:val="{E45F07B4-03FA-4995-9730-1FF846361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6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63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3777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pancar wahyu</dc:creator>
  <cp:keywords/>
  <dc:description/>
  <cp:lastModifiedBy>pancar wahyu</cp:lastModifiedBy>
  <cp:revision>1</cp:revision>
  <dcterms:created xsi:type="dcterms:W3CDTF">2022-11-04T14:41:00Z</dcterms:created>
  <dcterms:modified xsi:type="dcterms:W3CDTF">2022-11-04T14:52:00Z</dcterms:modified>
</cp:coreProperties>
</file>