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80" w:lineRule="auto"/>
        <w:rPr>
          <w:highlight w:val="black"/>
        </w:rPr>
      </w:pPr>
      <w:r w:rsidDel="00000000" w:rsidR="00000000" w:rsidRPr="00000000">
        <w:rPr>
          <w:highlight w:val="black"/>
          <w:rtl w:val="0"/>
        </w:rPr>
        <w:t xml:space="preserve">PAKET 1: Aplikasi Katalog dan Monitoring Gempa BMKG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Permasalahan Indonesia berada di zona cincin api dengan aktivitas gempa yang sering terjadi. Pengguna membutuhkan cara mudah untuk melihat, mencari, dan mengeksplorasi informasi gempa terkini melalui perangkat mobile. Dalam project ini, mahasiswa diminta mengembangkan aplikasi mobile yang mengambil dan menampilkan informasi gempa dari REST API secara dinamis. Aplikasi tidak hanya berfungsi sebagai tampilan data, tetapi juga harus menerapkan konsep-konsep yang telah dipelajari selama perkuliahan Mobile Programming.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Persyaratan Teknis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1. Bahasa Pemrograman Menggunakan Kotlin dan fitur dimanfaatkan sebaik-baiknya, seperti: Data class Null safety Lambda Extension function jika diperlukan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2. User Interface Wajib menggunakan: Jetpack Compose Composable layout Lazy layout Reusable composable Material Design 3 Theme dan Typography Wajib modifikasi </w:t>
      </w:r>
      <w:r w:rsidDel="00000000" w:rsidR="00000000" w:rsidRPr="00000000">
        <w:rPr>
          <w:rFonts w:ascii="Consolas" w:cs="Consolas" w:eastAsia="Consolas" w:hAnsi="Consolas"/>
          <w:sz w:val="21"/>
          <w:szCs w:val="21"/>
          <w:highlight w:val="black"/>
          <w:rtl w:val="0"/>
        </w:rPr>
        <w:t xml:space="preserve">Color.kt</w:t>
      </w:r>
      <w:r w:rsidDel="00000000" w:rsidR="00000000" w:rsidRPr="00000000">
        <w:rPr>
          <w:sz w:val="21"/>
          <w:szCs w:val="21"/>
          <w:highlight w:val="black"/>
          <w:rtl w:val="0"/>
        </w:rPr>
        <w:t xml:space="preserve">, </w:t>
      </w:r>
      <w:r w:rsidDel="00000000" w:rsidR="00000000" w:rsidRPr="00000000">
        <w:rPr>
          <w:rFonts w:ascii="Consolas" w:cs="Consolas" w:eastAsia="Consolas" w:hAnsi="Consolas"/>
          <w:sz w:val="21"/>
          <w:szCs w:val="21"/>
          <w:highlight w:val="black"/>
          <w:rtl w:val="0"/>
        </w:rPr>
        <w:t xml:space="preserve">Theme.kt</w:t>
      </w:r>
      <w:r w:rsidDel="00000000" w:rsidR="00000000" w:rsidRPr="00000000">
        <w:rPr>
          <w:sz w:val="21"/>
          <w:szCs w:val="21"/>
          <w:highlight w:val="black"/>
          <w:rtl w:val="0"/>
        </w:rPr>
        <w:t xml:space="preserve"> (Light/Dark </w:t>
      </w:r>
      <w:r w:rsidDel="00000000" w:rsidR="00000000" w:rsidRPr="00000000">
        <w:rPr>
          <w:rFonts w:ascii="Consolas" w:cs="Consolas" w:eastAsia="Consolas" w:hAnsi="Consolas"/>
          <w:sz w:val="21"/>
          <w:szCs w:val="21"/>
          <w:highlight w:val="black"/>
          <w:rtl w:val="0"/>
        </w:rPr>
        <w:t xml:space="preserve">ColorScheme</w:t>
      </w:r>
      <w:r w:rsidDel="00000000" w:rsidR="00000000" w:rsidRPr="00000000">
        <w:rPr>
          <w:sz w:val="21"/>
          <w:szCs w:val="21"/>
          <w:highlight w:val="black"/>
          <w:rtl w:val="0"/>
        </w:rPr>
        <w:t xml:space="preserve">), </w:t>
      </w:r>
      <w:r w:rsidDel="00000000" w:rsidR="00000000" w:rsidRPr="00000000">
        <w:rPr>
          <w:rFonts w:ascii="Consolas" w:cs="Consolas" w:eastAsia="Consolas" w:hAnsi="Consolas"/>
          <w:sz w:val="21"/>
          <w:szCs w:val="21"/>
          <w:highlight w:val="black"/>
          <w:rtl w:val="0"/>
        </w:rPr>
        <w:t xml:space="preserve">Type.kt</w:t>
      </w:r>
      <w:r w:rsidDel="00000000" w:rsidR="00000000" w:rsidRPr="00000000">
        <w:rPr>
          <w:sz w:val="21"/>
          <w:szCs w:val="21"/>
          <w:highlight w:val="black"/>
          <w:rtl w:val="0"/>
        </w:rPr>
        <w:t xml:space="preserve"> (min. 2 override). Pakai </w:t>
      </w:r>
      <w:r w:rsidDel="00000000" w:rsidR="00000000" w:rsidRPr="00000000">
        <w:rPr>
          <w:rFonts w:ascii="Consolas" w:cs="Consolas" w:eastAsia="Consolas" w:hAnsi="Consolas"/>
          <w:sz w:val="21"/>
          <w:szCs w:val="21"/>
          <w:highlight w:val="black"/>
          <w:rtl w:val="0"/>
        </w:rPr>
        <w:t xml:space="preserve">Scaffold</w:t>
      </w:r>
      <w:r w:rsidDel="00000000" w:rsidR="00000000" w:rsidRPr="00000000">
        <w:rPr>
          <w:sz w:val="21"/>
          <w:szCs w:val="21"/>
          <w:highlight w:val="black"/>
          <w:rtl w:val="0"/>
        </w:rPr>
        <w:t xml:space="preserve"> + </w:t>
      </w:r>
      <w:r w:rsidDel="00000000" w:rsidR="00000000" w:rsidRPr="00000000">
        <w:rPr>
          <w:rFonts w:ascii="Consolas" w:cs="Consolas" w:eastAsia="Consolas" w:hAnsi="Consolas"/>
          <w:sz w:val="21"/>
          <w:szCs w:val="21"/>
          <w:highlight w:val="black"/>
          <w:rtl w:val="0"/>
        </w:rPr>
        <w:t xml:space="preserve">TopAppBar</w:t>
      </w:r>
      <w:r w:rsidDel="00000000" w:rsidR="00000000" w:rsidRPr="00000000">
        <w:rPr>
          <w:sz w:val="21"/>
          <w:szCs w:val="21"/>
          <w:highlight w:val="black"/>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3. List dan Data Menampilkan kumpulan gempa menggunakan </w:t>
      </w:r>
      <w:r w:rsidDel="00000000" w:rsidR="00000000" w:rsidRPr="00000000">
        <w:rPr>
          <w:rFonts w:ascii="Consolas" w:cs="Consolas" w:eastAsia="Consolas" w:hAnsi="Consolas"/>
          <w:sz w:val="21"/>
          <w:szCs w:val="21"/>
          <w:highlight w:val="black"/>
          <w:rtl w:val="0"/>
        </w:rPr>
        <w:t xml:space="preserve">LazyColumn</w:t>
      </w:r>
      <w:r w:rsidDel="00000000" w:rsidR="00000000" w:rsidRPr="00000000">
        <w:rPr>
          <w:sz w:val="21"/>
          <w:szCs w:val="21"/>
          <w:highlight w:val="black"/>
          <w:rtl w:val="0"/>
        </w:rPr>
        <w:t xml:space="preserve"> saja. Data dari API. Minimal info pada list: Tanggal gempa Magnitudo Wilayah Tanpa gambar. Dilarang lib image (Coil/Glide).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4. State dan Recomposition State-driven UI. Minimal: Search functionality (filter lokal berdasarkan Wilayah) Loading state Error state Perubahan UI berdasarkan state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5. Networking Wajib BMKG, tanpa API Key. Base URL: </w:t>
      </w:r>
      <w:hyperlink r:id="rId6">
        <w:r w:rsidDel="00000000" w:rsidR="00000000" w:rsidRPr="00000000">
          <w:rPr>
            <w:rFonts w:ascii="Consolas" w:cs="Consolas" w:eastAsia="Consolas" w:hAnsi="Consolas"/>
            <w:sz w:val="21"/>
            <w:szCs w:val="21"/>
            <w:highlight w:val="black"/>
            <w:u w:val="single"/>
            <w:rtl w:val="0"/>
          </w:rPr>
          <w:t xml:space="preserve">https://data.bmkg.go.id</w:t>
        </w:r>
      </w:hyperlink>
      <w:r w:rsidDel="00000000" w:rsidR="00000000" w:rsidRPr="00000000">
        <w:rPr>
          <w:sz w:val="21"/>
          <w:szCs w:val="21"/>
          <w:highlight w:val="black"/>
          <w:rtl w:val="0"/>
        </w:rPr>
        <w:t xml:space="preserve"> Endpoint: </w:t>
      </w:r>
      <w:r w:rsidDel="00000000" w:rsidR="00000000" w:rsidRPr="00000000">
        <w:rPr>
          <w:rFonts w:ascii="Consolas" w:cs="Consolas" w:eastAsia="Consolas" w:hAnsi="Consolas"/>
          <w:sz w:val="21"/>
          <w:szCs w:val="21"/>
          <w:highlight w:val="black"/>
          <w:rtl w:val="0"/>
        </w:rPr>
        <w:t xml:space="preserve">/DataMKG/TEWS/gempaterkini.json</w:t>
      </w:r>
      <w:r w:rsidDel="00000000" w:rsidR="00000000" w:rsidRPr="00000000">
        <w:rPr>
          <w:sz w:val="21"/>
          <w:szCs w:val="21"/>
          <w:highlight w:val="black"/>
          <w:rtl w:val="0"/>
        </w:rPr>
        <w:t xml:space="preserve"> Full: </w:t>
      </w:r>
      <w:hyperlink r:id="rId7">
        <w:r w:rsidDel="00000000" w:rsidR="00000000" w:rsidRPr="00000000">
          <w:rPr>
            <w:rFonts w:ascii="Consolas" w:cs="Consolas" w:eastAsia="Consolas" w:hAnsi="Consolas"/>
            <w:sz w:val="21"/>
            <w:szCs w:val="21"/>
            <w:highlight w:val="black"/>
            <w:u w:val="single"/>
            <w:rtl w:val="0"/>
          </w:rPr>
          <w:t xml:space="preserve">https://data.bmkg.go.id/DataMKG/TEWS/gempaterkini.json</w:t>
        </w:r>
      </w:hyperlink>
      <w:r w:rsidDel="00000000" w:rsidR="00000000" w:rsidRPr="00000000">
        <w:rPr>
          <w:sz w:val="21"/>
          <w:szCs w:val="21"/>
          <w:highlight w:val="black"/>
          <w:rtl w:val="0"/>
        </w:rPr>
        <w:t xml:space="preserve"> Struktur: </w:t>
      </w:r>
      <w:r w:rsidDel="00000000" w:rsidR="00000000" w:rsidRPr="00000000">
        <w:rPr>
          <w:rFonts w:ascii="Consolas" w:cs="Consolas" w:eastAsia="Consolas" w:hAnsi="Consolas"/>
          <w:sz w:val="21"/>
          <w:szCs w:val="21"/>
          <w:highlight w:val="black"/>
          <w:rtl w:val="0"/>
        </w:rPr>
        <w:t xml:space="preserve">Infogempa.gempa[]</w:t>
      </w:r>
      <w:r w:rsidDel="00000000" w:rsidR="00000000" w:rsidRPr="00000000">
        <w:rPr>
          <w:sz w:val="21"/>
          <w:szCs w:val="21"/>
          <w:highlight w:val="black"/>
          <w:rtl w:val="0"/>
        </w:rPr>
        <w:t xml:space="preserve"> Data minimal: Tanggal, Jam, Coordinates, Magnitude, Kedalaman, Wilayah, Potensi Wajib </w:t>
      </w:r>
      <w:r w:rsidDel="00000000" w:rsidR="00000000" w:rsidRPr="00000000">
        <w:rPr>
          <w:rFonts w:ascii="Consolas" w:cs="Consolas" w:eastAsia="Consolas" w:hAnsi="Consolas"/>
          <w:sz w:val="21"/>
          <w:szCs w:val="21"/>
          <w:highlight w:val="black"/>
          <w:rtl w:val="0"/>
        </w:rPr>
        <w:t xml:space="preserve">INTERNET</w:t>
      </w:r>
      <w:r w:rsidDel="00000000" w:rsidR="00000000" w:rsidRPr="00000000">
        <w:rPr>
          <w:sz w:val="21"/>
          <w:szCs w:val="21"/>
          <w:highlight w:val="black"/>
          <w:rtl w:val="0"/>
        </w:rPr>
        <w:t xml:space="preserve"> di </w:t>
      </w:r>
      <w:r w:rsidDel="00000000" w:rsidR="00000000" w:rsidRPr="00000000">
        <w:rPr>
          <w:rFonts w:ascii="Consolas" w:cs="Consolas" w:eastAsia="Consolas" w:hAnsi="Consolas"/>
          <w:sz w:val="21"/>
          <w:szCs w:val="21"/>
          <w:highlight w:val="black"/>
          <w:rtl w:val="0"/>
        </w:rPr>
        <w:t xml:space="preserve">AndroidManifest.xml</w:t>
      </w:r>
      <w:r w:rsidDel="00000000" w:rsidR="00000000" w:rsidRPr="00000000">
        <w:rPr>
          <w:sz w:val="21"/>
          <w:szCs w:val="21"/>
          <w:highlight w:val="black"/>
          <w:rtl w:val="0"/>
        </w:rPr>
        <w:t xml:space="preserve">. Retrofit + converter-gson. Lib boleh hanya: </w:t>
      </w:r>
      <w:r w:rsidDel="00000000" w:rsidR="00000000" w:rsidRPr="00000000">
        <w:rPr>
          <w:rFonts w:ascii="Consolas" w:cs="Consolas" w:eastAsia="Consolas" w:hAnsi="Consolas"/>
          <w:sz w:val="21"/>
          <w:szCs w:val="21"/>
          <w:highlight w:val="black"/>
          <w:rtl w:val="0"/>
        </w:rPr>
        <w:t xml:space="preserve">retrofit</w:t>
      </w:r>
      <w:r w:rsidDel="00000000" w:rsidR="00000000" w:rsidRPr="00000000">
        <w:rPr>
          <w:sz w:val="21"/>
          <w:szCs w:val="21"/>
          <w:highlight w:val="black"/>
          <w:rtl w:val="0"/>
        </w:rPr>
        <w:t xml:space="preserve">, </w:t>
      </w:r>
      <w:r w:rsidDel="00000000" w:rsidR="00000000" w:rsidRPr="00000000">
        <w:rPr>
          <w:rFonts w:ascii="Consolas" w:cs="Consolas" w:eastAsia="Consolas" w:hAnsi="Consolas"/>
          <w:sz w:val="21"/>
          <w:szCs w:val="21"/>
          <w:highlight w:val="black"/>
          <w:rtl w:val="0"/>
        </w:rPr>
        <w:t xml:space="preserve">converter-gson</w:t>
      </w:r>
      <w:r w:rsidDel="00000000" w:rsidR="00000000" w:rsidRPr="00000000">
        <w:rPr>
          <w:sz w:val="21"/>
          <w:szCs w:val="21"/>
          <w:highlight w:val="black"/>
          <w:rtl w:val="0"/>
        </w:rPr>
        <w:t xml:space="preserve">, </w:t>
      </w:r>
      <w:r w:rsidDel="00000000" w:rsidR="00000000" w:rsidRPr="00000000">
        <w:rPr>
          <w:rFonts w:ascii="Consolas" w:cs="Consolas" w:eastAsia="Consolas" w:hAnsi="Consolas"/>
          <w:sz w:val="21"/>
          <w:szCs w:val="21"/>
          <w:highlight w:val="black"/>
          <w:rtl w:val="0"/>
        </w:rPr>
        <w:t xml:space="preserve">navigation-compose</w:t>
      </w:r>
      <w:r w:rsidDel="00000000" w:rsidR="00000000" w:rsidRPr="00000000">
        <w:rPr>
          <w:sz w:val="21"/>
          <w:szCs w:val="21"/>
          <w:highlight w:val="black"/>
          <w:rtl w:val="0"/>
        </w:rPr>
        <w:t xml:space="preserve">, </w:t>
      </w:r>
      <w:r w:rsidDel="00000000" w:rsidR="00000000" w:rsidRPr="00000000">
        <w:rPr>
          <w:rFonts w:ascii="Consolas" w:cs="Consolas" w:eastAsia="Consolas" w:hAnsi="Consolas"/>
          <w:sz w:val="21"/>
          <w:szCs w:val="21"/>
          <w:highlight w:val="black"/>
          <w:rtl w:val="0"/>
        </w:rPr>
        <w:t xml:space="preserve">lifecycle-viewmodel-compose</w:t>
      </w:r>
      <w:r w:rsidDel="00000000" w:rsidR="00000000" w:rsidRPr="00000000">
        <w:rPr>
          <w:sz w:val="21"/>
          <w:szCs w:val="21"/>
          <w:highlight w:val="black"/>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6. Architecture Wajib MVVM. Minimal: View / Composable ViewModel Repository Retrofit API Service Data Model </w:t>
      </w:r>
      <w:r w:rsidDel="00000000" w:rsidR="00000000" w:rsidRPr="00000000">
        <w:rPr>
          <w:rFonts w:ascii="Consolas" w:cs="Consolas" w:eastAsia="Consolas" w:hAnsi="Consolas"/>
          <w:sz w:val="21"/>
          <w:szCs w:val="21"/>
          <w:highlight w:val="black"/>
          <w:rtl w:val="0"/>
        </w:rPr>
        <w:t xml:space="preserve">sealed UiState Loading/Success/Error</w:t>
      </w:r>
      <w:r w:rsidDel="00000000" w:rsidR="00000000" w:rsidRPr="00000000">
        <w:rPr>
          <w:sz w:val="21"/>
          <w:szCs w:val="21"/>
          <w:highlight w:val="black"/>
          <w:rtl w:val="0"/>
        </w:rPr>
        <w:t xml:space="preserve"> via </w:t>
      </w:r>
      <w:r w:rsidDel="00000000" w:rsidR="00000000" w:rsidRPr="00000000">
        <w:rPr>
          <w:rFonts w:ascii="Consolas" w:cs="Consolas" w:eastAsia="Consolas" w:hAnsi="Consolas"/>
          <w:sz w:val="21"/>
          <w:szCs w:val="21"/>
          <w:highlight w:val="black"/>
          <w:rtl w:val="0"/>
        </w:rPr>
        <w:t xml:space="preserve">StateFlow</w:t>
      </w:r>
      <w:r w:rsidDel="00000000" w:rsidR="00000000" w:rsidRPr="00000000">
        <w:rPr>
          <w:sz w:val="21"/>
          <w:szCs w:val="21"/>
          <w:highlight w:val="black"/>
          <w:rtl w:val="0"/>
        </w:rPr>
        <w:t xml:space="preserve"> pola P5. Dilarang call API langsung di Composable.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7. Screens Maks 2 screens via navigation-compose: Home Screen: judul aplikasi, search bar, daftar gempa (Tanggal + Magnitudo + Wilayah). Klik -&gt; Detail. Detail Screen: Tanggal, Jam, Coordinates, Magnitudo, Kedalaman, Wilayah, Potensi. Tombol back.</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Submission &amp; Deadline Offline saat shift. Kumpul 24 jam setelah shift selesai. Github repository + </w:t>
      </w:r>
      <w:r w:rsidDel="00000000" w:rsidR="00000000" w:rsidRPr="00000000">
        <w:rPr>
          <w:rFonts w:ascii="Consolas" w:cs="Consolas" w:eastAsia="Consolas" w:hAnsi="Consolas"/>
          <w:sz w:val="21"/>
          <w:szCs w:val="21"/>
          <w:highlight w:val="black"/>
          <w:rtl w:val="0"/>
        </w:rPr>
        <w:t xml:space="preserve">README.md</w:t>
      </w:r>
      <w:r w:rsidDel="00000000" w:rsidR="00000000" w:rsidRPr="00000000">
        <w:rPr>
          <w:sz w:val="21"/>
          <w:szCs w:val="21"/>
          <w:highlight w:val="black"/>
          <w:rtl w:val="0"/>
        </w:rPr>
        <w:t xml:space="preserve"> (screenshot 2 screen, fitur, architecture, API, teknis) + APK debug + video penjelasan kode (fokus kode, bukan demo). Kumpul link Github dan video pada form yang disediakan.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161616" w:val="clear"/>
        <w:spacing w:after="180" w:lineRule="auto"/>
        <w:rPr>
          <w:sz w:val="21"/>
          <w:szCs w:val="21"/>
          <w:highlight w:val="black"/>
        </w:rPr>
      </w:pPr>
      <w:r w:rsidDel="00000000" w:rsidR="00000000" w:rsidRPr="00000000">
        <w:rPr>
          <w:sz w:val="21"/>
          <w:szCs w:val="21"/>
          <w:highlight w:val="black"/>
          <w:rtl w:val="0"/>
        </w:rPr>
        <w:t xml:space="preserve">best of luck 🌊</w:t>
      </w:r>
    </w:p>
    <w:p w:rsidR="00000000" w:rsidDel="00000000" w:rsidP="00000000" w:rsidRDefault="00000000" w:rsidRPr="00000000" w14:paraId="0000000D">
      <w:pPr>
        <w:rPr>
          <w:highlight w:val="black"/>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bmkg.go.id/" TargetMode="External"/><Relationship Id="rId7" Type="http://schemas.openxmlformats.org/officeDocument/2006/relationships/hyperlink" Target="https://data.bmkg.go.id/DataMKG/TEWS/gempaterkini.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