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9C2AD" w14:textId="77777777" w:rsidR="00240194" w:rsidRPr="00FE6938" w:rsidRDefault="00000000">
      <w:pPr>
        <w:pStyle w:val="Judul1"/>
        <w:rPr>
          <w:rFonts w:ascii="Times New Roman" w:hAnsi="Times New Roman" w:cs="Times New Roman"/>
          <w:sz w:val="24"/>
          <w:szCs w:val="24"/>
        </w:rPr>
      </w:pPr>
      <w:r w:rsidRPr="00FE6938">
        <w:rPr>
          <w:rFonts w:ascii="Times New Roman" w:hAnsi="Times New Roman" w:cs="Times New Roman"/>
          <w:sz w:val="24"/>
          <w:szCs w:val="24"/>
        </w:rPr>
        <w:t>PROPOSAL PROGRAM KEGIATAN MAHASISWA</w:t>
      </w:r>
    </w:p>
    <w:p w14:paraId="29DE3214"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JUDUL PROGRAM</w:t>
      </w:r>
      <w:r w:rsidRPr="00FE6938">
        <w:rPr>
          <w:rFonts w:ascii="Times New Roman" w:hAnsi="Times New Roman" w:cs="Times New Roman"/>
          <w:sz w:val="24"/>
          <w:szCs w:val="24"/>
        </w:rPr>
        <w:br/>
        <w:t>“CleanEase: Inovasi Deterjen Cair Ramah Lingkungan Berbasis Ekstrak Tanaman Lokal”</w:t>
      </w:r>
    </w:p>
    <w:p w14:paraId="4C33EAD4"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BIDANG KEGIATAN:</w:t>
      </w:r>
      <w:r w:rsidRPr="00FE6938">
        <w:rPr>
          <w:rFonts w:ascii="Times New Roman" w:hAnsi="Times New Roman" w:cs="Times New Roman"/>
          <w:sz w:val="24"/>
          <w:szCs w:val="24"/>
        </w:rPr>
        <w:br/>
        <w:t>PKM KEWIRAUSAHAAN</w:t>
      </w:r>
    </w:p>
    <w:p w14:paraId="7EC49E61"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Diusulkan oleh:</w:t>
      </w:r>
      <w:r w:rsidRPr="00FE6938">
        <w:rPr>
          <w:rFonts w:ascii="Times New Roman" w:hAnsi="Times New Roman" w:cs="Times New Roman"/>
          <w:sz w:val="24"/>
          <w:szCs w:val="24"/>
        </w:rPr>
        <w:br/>
        <w:t>1. Komalasari (190xxxxxx)</w:t>
      </w:r>
      <w:r w:rsidRPr="00FE6938">
        <w:rPr>
          <w:rFonts w:ascii="Times New Roman" w:hAnsi="Times New Roman" w:cs="Times New Roman"/>
          <w:sz w:val="24"/>
          <w:szCs w:val="24"/>
        </w:rPr>
        <w:br/>
        <w:t>2. Anggota 2 (NIM xxxx)</w:t>
      </w:r>
      <w:r w:rsidRPr="00FE6938">
        <w:rPr>
          <w:rFonts w:ascii="Times New Roman" w:hAnsi="Times New Roman" w:cs="Times New Roman"/>
          <w:sz w:val="24"/>
          <w:szCs w:val="24"/>
        </w:rPr>
        <w:br/>
        <w:t>3. Anggota 3 (NIM xxxx)</w:t>
      </w:r>
    </w:p>
    <w:p w14:paraId="57FCE77F"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UNIVERSITAS JENDERAL SOEDIRMAN</w:t>
      </w:r>
      <w:r w:rsidRPr="00FE6938">
        <w:rPr>
          <w:rFonts w:ascii="Times New Roman" w:hAnsi="Times New Roman" w:cs="Times New Roman"/>
          <w:sz w:val="24"/>
          <w:szCs w:val="24"/>
        </w:rPr>
        <w:br/>
        <w:t>PURWOKERTO</w:t>
      </w:r>
      <w:r w:rsidRPr="00FE6938">
        <w:rPr>
          <w:rFonts w:ascii="Times New Roman" w:hAnsi="Times New Roman" w:cs="Times New Roman"/>
          <w:sz w:val="24"/>
          <w:szCs w:val="24"/>
        </w:rPr>
        <w:br/>
        <w:t>2024</w:t>
      </w:r>
    </w:p>
    <w:p w14:paraId="1C49E182"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DAFTAR ISI</w:t>
      </w:r>
    </w:p>
    <w:p w14:paraId="595D010E"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1. HALAMAN JUDUL</w:t>
      </w:r>
      <w:r w:rsidRPr="00FE6938">
        <w:rPr>
          <w:rFonts w:ascii="Times New Roman" w:hAnsi="Times New Roman" w:cs="Times New Roman"/>
          <w:sz w:val="24"/>
          <w:szCs w:val="24"/>
        </w:rPr>
        <w:br/>
        <w:t>2. HALAMAN PENGESAHAN</w:t>
      </w:r>
      <w:r w:rsidRPr="00FE6938">
        <w:rPr>
          <w:rFonts w:ascii="Times New Roman" w:hAnsi="Times New Roman" w:cs="Times New Roman"/>
          <w:sz w:val="24"/>
          <w:szCs w:val="24"/>
        </w:rPr>
        <w:br/>
        <w:t>3. DAFTAR ISI</w:t>
      </w:r>
      <w:r w:rsidRPr="00FE6938">
        <w:rPr>
          <w:rFonts w:ascii="Times New Roman" w:hAnsi="Times New Roman" w:cs="Times New Roman"/>
          <w:sz w:val="24"/>
          <w:szCs w:val="24"/>
        </w:rPr>
        <w:br/>
        <w:t>4. ABSTRAKSI</w:t>
      </w:r>
      <w:r w:rsidRPr="00FE6938">
        <w:rPr>
          <w:rFonts w:ascii="Times New Roman" w:hAnsi="Times New Roman" w:cs="Times New Roman"/>
          <w:sz w:val="24"/>
          <w:szCs w:val="24"/>
        </w:rPr>
        <w:br/>
        <w:t>5. BAB I PENDAHULUAN</w:t>
      </w:r>
      <w:r w:rsidRPr="00FE6938">
        <w:rPr>
          <w:rFonts w:ascii="Times New Roman" w:hAnsi="Times New Roman" w:cs="Times New Roman"/>
          <w:sz w:val="24"/>
          <w:szCs w:val="24"/>
        </w:rPr>
        <w:br/>
        <w:t>6. BAB II TUJUAN</w:t>
      </w:r>
      <w:r w:rsidRPr="00FE6938">
        <w:rPr>
          <w:rFonts w:ascii="Times New Roman" w:hAnsi="Times New Roman" w:cs="Times New Roman"/>
          <w:sz w:val="24"/>
          <w:szCs w:val="24"/>
        </w:rPr>
        <w:br/>
        <w:t>7. BAB III METODE PENELITIAN</w:t>
      </w:r>
      <w:r w:rsidRPr="00FE6938">
        <w:rPr>
          <w:rFonts w:ascii="Times New Roman" w:hAnsi="Times New Roman" w:cs="Times New Roman"/>
          <w:sz w:val="24"/>
          <w:szCs w:val="24"/>
        </w:rPr>
        <w:br/>
        <w:t>8. BAB IV BIAYA DAN JADWAL KEGIATAN</w:t>
      </w:r>
      <w:r w:rsidRPr="00FE6938">
        <w:rPr>
          <w:rFonts w:ascii="Times New Roman" w:hAnsi="Times New Roman" w:cs="Times New Roman"/>
          <w:sz w:val="24"/>
          <w:szCs w:val="24"/>
        </w:rPr>
        <w:br/>
        <w:t>9. BAB V KESIMPULAN</w:t>
      </w:r>
      <w:r w:rsidRPr="00FE6938">
        <w:rPr>
          <w:rFonts w:ascii="Times New Roman" w:hAnsi="Times New Roman" w:cs="Times New Roman"/>
          <w:sz w:val="24"/>
          <w:szCs w:val="24"/>
        </w:rPr>
        <w:br/>
        <w:t>10. DAFTAR PUSTAKA</w:t>
      </w:r>
      <w:r w:rsidRPr="00FE6938">
        <w:rPr>
          <w:rFonts w:ascii="Times New Roman" w:hAnsi="Times New Roman" w:cs="Times New Roman"/>
          <w:sz w:val="24"/>
          <w:szCs w:val="24"/>
        </w:rPr>
        <w:br/>
      </w:r>
    </w:p>
    <w:p w14:paraId="5FFE6534"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ABSTRAKSI</w:t>
      </w:r>
    </w:p>
    <w:p w14:paraId="3D7D640B"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“CleanEase” adalah inovasi produk deterjen cair ramah lingkungan berbasis ekstrak tanaman lokal seperti daun sirih dan jeruk nipis. Produk ini dirancang untuk mendukung gaya hidup sehat sekaligus meminimalkan dampak negatif terhadap lingkungan. Selain membersihkan noda dengan efektif, deterjen ini juga menawarkan manfaat tambahan seperti antibakteri alami tanpa meninggalkan residu berbahaya.</w:t>
      </w:r>
      <w:r w:rsidRPr="00FE6938">
        <w:rPr>
          <w:rFonts w:ascii="Times New Roman" w:hAnsi="Times New Roman" w:cs="Times New Roman"/>
          <w:sz w:val="24"/>
          <w:szCs w:val="24"/>
        </w:rPr>
        <w:br/>
      </w:r>
      <w:r w:rsidRPr="00FE6938">
        <w:rPr>
          <w:rFonts w:ascii="Times New Roman" w:hAnsi="Times New Roman" w:cs="Times New Roman"/>
          <w:sz w:val="24"/>
          <w:szCs w:val="24"/>
        </w:rPr>
        <w:br/>
        <w:t xml:space="preserve">Proyek ini mengintegrasikan bahan baku lokal, formulasi alami, serta strategi pemasaran </w:t>
      </w:r>
      <w:r w:rsidRPr="00FE6938">
        <w:rPr>
          <w:rFonts w:ascii="Times New Roman" w:hAnsi="Times New Roman" w:cs="Times New Roman"/>
          <w:sz w:val="24"/>
          <w:szCs w:val="24"/>
        </w:rPr>
        <w:lastRenderedPageBreak/>
        <w:t>digital yang efektif untuk menjangkau konsumen, khususnya mahasiswa dan keluarga muda. Dengan target menciptakan produk pembersih yang aman, efektif, dan berkelanjutan, CleanEase diharapkan tidak hanya memenuhi kebutuhan pasar tetapi juga berkontribusi pada pemberdayaan masyarakat dan pelestarian lingkungan.</w:t>
      </w:r>
      <w:r w:rsidRPr="00FE6938">
        <w:rPr>
          <w:rFonts w:ascii="Times New Roman" w:hAnsi="Times New Roman" w:cs="Times New Roman"/>
          <w:sz w:val="24"/>
          <w:szCs w:val="24"/>
        </w:rPr>
        <w:br/>
      </w:r>
    </w:p>
    <w:p w14:paraId="0E73BFE8"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BAB I: PENDAHULUAN</w:t>
      </w:r>
    </w:p>
    <w:p w14:paraId="0995ECD1" w14:textId="77777777" w:rsidR="00240194" w:rsidRPr="00FE6938" w:rsidRDefault="00000000">
      <w:pPr>
        <w:pStyle w:val="Judul3"/>
        <w:rPr>
          <w:rFonts w:ascii="Times New Roman" w:hAnsi="Times New Roman" w:cs="Times New Roman"/>
          <w:sz w:val="24"/>
          <w:szCs w:val="24"/>
        </w:rPr>
      </w:pPr>
      <w:r w:rsidRPr="00FE6938">
        <w:rPr>
          <w:rFonts w:ascii="Times New Roman" w:hAnsi="Times New Roman" w:cs="Times New Roman"/>
          <w:sz w:val="24"/>
          <w:szCs w:val="24"/>
        </w:rPr>
        <w:t>Latar Belakang</w:t>
      </w:r>
    </w:p>
    <w:p w14:paraId="57AAD6FB"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Limbah deterjen konvensional yang mengandung bahan kimia seperti fosfat dan sulfat sering kali mencemari ekosistem air dan membahayakan kehidupan biota air. Di sisi lain, kesadaran masyarakat tentang gaya hidup ramah lingkungan semakin meningkat, terutama pada generasi muda. Namun, pilihan produk pembersih ramah lingkungan masih terbatas di pasaran.</w:t>
      </w:r>
      <w:r w:rsidRPr="00FE6938">
        <w:rPr>
          <w:rFonts w:ascii="Times New Roman" w:hAnsi="Times New Roman" w:cs="Times New Roman"/>
          <w:sz w:val="24"/>
          <w:szCs w:val="24"/>
        </w:rPr>
        <w:br/>
      </w:r>
      <w:r w:rsidRPr="00FE6938">
        <w:rPr>
          <w:rFonts w:ascii="Times New Roman" w:hAnsi="Times New Roman" w:cs="Times New Roman"/>
          <w:sz w:val="24"/>
          <w:szCs w:val="24"/>
        </w:rPr>
        <w:br/>
        <w:t>Daun sirih dan jeruk nipis telah lama dikenal dalam tradisi lokal Indonesia sebagai bahan alami untuk membersihkan dan membasmi kuman. Melalui inovasi CleanEase, bahan-bahan ini diolah menjadi produk pembersih cair yang efektif dan aman bagi lingkungan. Produk ini diharapkan dapat memenuhi kebutuhan masyarakat akan deterjen yang ramah lingkungan sekaligus mendukung keberlanjutan ekonomi melalui pemanfaatan bahan baku lokal.</w:t>
      </w:r>
      <w:r w:rsidRPr="00FE6938">
        <w:rPr>
          <w:rFonts w:ascii="Times New Roman" w:hAnsi="Times New Roman" w:cs="Times New Roman"/>
          <w:sz w:val="24"/>
          <w:szCs w:val="24"/>
        </w:rPr>
        <w:br/>
      </w:r>
    </w:p>
    <w:p w14:paraId="500638D8" w14:textId="77777777" w:rsidR="00240194" w:rsidRPr="00FE6938" w:rsidRDefault="00000000">
      <w:pPr>
        <w:pStyle w:val="Judul3"/>
        <w:rPr>
          <w:rFonts w:ascii="Times New Roman" w:hAnsi="Times New Roman" w:cs="Times New Roman"/>
          <w:sz w:val="24"/>
          <w:szCs w:val="24"/>
        </w:rPr>
      </w:pPr>
      <w:r w:rsidRPr="00FE6938">
        <w:rPr>
          <w:rFonts w:ascii="Times New Roman" w:hAnsi="Times New Roman" w:cs="Times New Roman"/>
          <w:sz w:val="24"/>
          <w:szCs w:val="24"/>
        </w:rPr>
        <w:t>Manfaat</w:t>
      </w:r>
    </w:p>
    <w:p w14:paraId="19BF9242"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1. Bagi Anggota Kelompok PKM:</w:t>
      </w:r>
      <w:r w:rsidRPr="00FE6938">
        <w:rPr>
          <w:rFonts w:ascii="Times New Roman" w:hAnsi="Times New Roman" w:cs="Times New Roman"/>
          <w:sz w:val="24"/>
          <w:szCs w:val="24"/>
        </w:rPr>
        <w:br/>
        <w:t xml:space="preserve">   - Meningkatkan keterampilan kewirausahaan melalui pengalaman langsung dalam perencanaan, produksi, dan pemasaran.</w:t>
      </w:r>
      <w:r w:rsidRPr="00FE6938">
        <w:rPr>
          <w:rFonts w:ascii="Times New Roman" w:hAnsi="Times New Roman" w:cs="Times New Roman"/>
          <w:sz w:val="24"/>
          <w:szCs w:val="24"/>
        </w:rPr>
        <w:br/>
        <w:t xml:space="preserve">   - Memperluas pengetahuan tentang inovasi produk ramah lingkungan.</w:t>
      </w:r>
      <w:r w:rsidRPr="00FE6938">
        <w:rPr>
          <w:rFonts w:ascii="Times New Roman" w:hAnsi="Times New Roman" w:cs="Times New Roman"/>
          <w:sz w:val="24"/>
          <w:szCs w:val="24"/>
        </w:rPr>
        <w:br/>
      </w:r>
      <w:r w:rsidRPr="00FE6938">
        <w:rPr>
          <w:rFonts w:ascii="Times New Roman" w:hAnsi="Times New Roman" w:cs="Times New Roman"/>
          <w:sz w:val="24"/>
          <w:szCs w:val="24"/>
        </w:rPr>
        <w:br/>
        <w:t>2. Bagi Masyarakat:</w:t>
      </w:r>
      <w:r w:rsidRPr="00FE6938">
        <w:rPr>
          <w:rFonts w:ascii="Times New Roman" w:hAnsi="Times New Roman" w:cs="Times New Roman"/>
          <w:sz w:val="24"/>
          <w:szCs w:val="24"/>
        </w:rPr>
        <w:br/>
        <w:t xml:space="preserve">   - Memberikan akses terhadap produk pembersih berbasis bahan alami yang aman dan efektif.</w:t>
      </w:r>
      <w:r w:rsidRPr="00FE6938">
        <w:rPr>
          <w:rFonts w:ascii="Times New Roman" w:hAnsi="Times New Roman" w:cs="Times New Roman"/>
          <w:sz w:val="24"/>
          <w:szCs w:val="24"/>
        </w:rPr>
        <w:br/>
        <w:t xml:space="preserve">   - Memberdayakan petani lokal melalui pemanfaatan tanaman seperti daun sirih dan jeruk nipis.</w:t>
      </w:r>
      <w:r w:rsidRPr="00FE6938">
        <w:rPr>
          <w:rFonts w:ascii="Times New Roman" w:hAnsi="Times New Roman" w:cs="Times New Roman"/>
          <w:sz w:val="24"/>
          <w:szCs w:val="24"/>
        </w:rPr>
        <w:br/>
      </w:r>
      <w:r w:rsidRPr="00FE6938">
        <w:rPr>
          <w:rFonts w:ascii="Times New Roman" w:hAnsi="Times New Roman" w:cs="Times New Roman"/>
          <w:sz w:val="24"/>
          <w:szCs w:val="24"/>
        </w:rPr>
        <w:br/>
        <w:t>3. Bagi Lingkungan:</w:t>
      </w:r>
      <w:r w:rsidRPr="00FE6938">
        <w:rPr>
          <w:rFonts w:ascii="Times New Roman" w:hAnsi="Times New Roman" w:cs="Times New Roman"/>
          <w:sz w:val="24"/>
          <w:szCs w:val="24"/>
        </w:rPr>
        <w:br/>
        <w:t xml:space="preserve">   - Mengurangi pencemaran air akibat limbah deterjen berbahan kimia.</w:t>
      </w:r>
      <w:r w:rsidRPr="00FE6938">
        <w:rPr>
          <w:rFonts w:ascii="Times New Roman" w:hAnsi="Times New Roman" w:cs="Times New Roman"/>
          <w:sz w:val="24"/>
          <w:szCs w:val="24"/>
        </w:rPr>
        <w:br/>
        <w:t xml:space="preserve">   - Mendukung pelestarian lingkungan melalui penggunaan bahan alami dan minim residu.</w:t>
      </w:r>
      <w:r w:rsidRPr="00FE6938">
        <w:rPr>
          <w:rFonts w:ascii="Times New Roman" w:hAnsi="Times New Roman" w:cs="Times New Roman"/>
          <w:sz w:val="24"/>
          <w:szCs w:val="24"/>
        </w:rPr>
        <w:br/>
      </w:r>
    </w:p>
    <w:p w14:paraId="655AB502"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lastRenderedPageBreak/>
        <w:t>BAB II: TUJUAN</w:t>
      </w:r>
    </w:p>
    <w:p w14:paraId="63DEEF0E"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1. Menciptakan Produk Inovatif: Menghasilkan deterjen cair berbasis ekstrak tanaman lokal yang ramah lingkungan dan efektif untuk kebutuhan sehari-hari.</w:t>
      </w:r>
      <w:r w:rsidRPr="00FE6938">
        <w:rPr>
          <w:rFonts w:ascii="Times New Roman" w:hAnsi="Times New Roman" w:cs="Times New Roman"/>
          <w:sz w:val="24"/>
          <w:szCs w:val="24"/>
        </w:rPr>
        <w:br/>
        <w:t>2. Mengembangkan Jiwa Kewirausahaan: Memberikan pengalaman langsung kepada mahasiswa dalam mengelola bisnis, mulai dari perencanaan hingga evaluasi.</w:t>
      </w:r>
      <w:r w:rsidRPr="00FE6938">
        <w:rPr>
          <w:rFonts w:ascii="Times New Roman" w:hAnsi="Times New Roman" w:cs="Times New Roman"/>
          <w:sz w:val="24"/>
          <w:szCs w:val="24"/>
        </w:rPr>
        <w:br/>
        <w:t>3. Memperkenalkan Produk Ramah Lingkungan: Meningkatkan kesadaran masyarakat tentang pentingnya menggunakan produk pembersih yang aman bagi lingkungan.</w:t>
      </w:r>
      <w:r w:rsidRPr="00FE6938">
        <w:rPr>
          <w:rFonts w:ascii="Times New Roman" w:hAnsi="Times New Roman" w:cs="Times New Roman"/>
          <w:sz w:val="24"/>
          <w:szCs w:val="24"/>
        </w:rPr>
        <w:br/>
        <w:t>4. Memberdayakan Ekonomi Lokal: Mengoptimalkan potensi tanaman lokal seperti daun sirih dan jeruk nipis untuk meningkatkan nilai ekonomi petani.</w:t>
      </w:r>
      <w:r w:rsidRPr="00FE6938">
        <w:rPr>
          <w:rFonts w:ascii="Times New Roman" w:hAnsi="Times New Roman" w:cs="Times New Roman"/>
          <w:sz w:val="24"/>
          <w:szCs w:val="24"/>
        </w:rPr>
        <w:br/>
      </w:r>
    </w:p>
    <w:p w14:paraId="7A85EA69"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BAB III: METODE PENELITIAN</w:t>
      </w:r>
    </w:p>
    <w:p w14:paraId="7E7EC7C9"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3.1 Perencanaan Usaha</w:t>
      </w:r>
      <w:r w:rsidRPr="00FE6938">
        <w:rPr>
          <w:rFonts w:ascii="Times New Roman" w:hAnsi="Times New Roman" w:cs="Times New Roman"/>
          <w:sz w:val="24"/>
          <w:szCs w:val="24"/>
        </w:rPr>
        <w:br/>
        <w:t>- Survei Pasar: Melakukan survei untuk mengetahui kebutuhan dan preferensi konsumen terhadap produk pembersih ramah lingkungan.</w:t>
      </w:r>
      <w:r w:rsidRPr="00FE6938">
        <w:rPr>
          <w:rFonts w:ascii="Times New Roman" w:hAnsi="Times New Roman" w:cs="Times New Roman"/>
          <w:sz w:val="24"/>
          <w:szCs w:val="24"/>
        </w:rPr>
        <w:br/>
        <w:t>- Pengembangan Formulasi Produk: Membuat formulasi deterjen cair menggunakan ekstrak daun sirih dan jeruk nipis.</w:t>
      </w:r>
      <w:r w:rsidRPr="00FE6938">
        <w:rPr>
          <w:rFonts w:ascii="Times New Roman" w:hAnsi="Times New Roman" w:cs="Times New Roman"/>
          <w:sz w:val="24"/>
          <w:szCs w:val="24"/>
        </w:rPr>
        <w:br/>
      </w:r>
      <w:r w:rsidRPr="00FE6938">
        <w:rPr>
          <w:rFonts w:ascii="Times New Roman" w:hAnsi="Times New Roman" w:cs="Times New Roman"/>
          <w:sz w:val="24"/>
          <w:szCs w:val="24"/>
        </w:rPr>
        <w:br/>
        <w:t>3.2 Pelaksanaan Produksi</w:t>
      </w:r>
      <w:r w:rsidRPr="00FE6938">
        <w:rPr>
          <w:rFonts w:ascii="Times New Roman" w:hAnsi="Times New Roman" w:cs="Times New Roman"/>
          <w:sz w:val="24"/>
          <w:szCs w:val="24"/>
        </w:rPr>
        <w:br/>
        <w:t>- Penyediaan Bahan Baku: Menggunakan daun sirih dan jeruk nipis segar dari petani lokal.</w:t>
      </w:r>
      <w:r w:rsidRPr="00FE6938">
        <w:rPr>
          <w:rFonts w:ascii="Times New Roman" w:hAnsi="Times New Roman" w:cs="Times New Roman"/>
          <w:sz w:val="24"/>
          <w:szCs w:val="24"/>
        </w:rPr>
        <w:br/>
        <w:t>- Proses Produksi: Mengolah bahan baku menjadi deterjen cair dengan mempertimbangkan efikasi pembersih dan keamanan lingkungan.</w:t>
      </w:r>
      <w:r w:rsidRPr="00FE6938">
        <w:rPr>
          <w:rFonts w:ascii="Times New Roman" w:hAnsi="Times New Roman" w:cs="Times New Roman"/>
          <w:sz w:val="24"/>
          <w:szCs w:val="24"/>
        </w:rPr>
        <w:br/>
      </w:r>
      <w:r w:rsidRPr="00FE6938">
        <w:rPr>
          <w:rFonts w:ascii="Times New Roman" w:hAnsi="Times New Roman" w:cs="Times New Roman"/>
          <w:sz w:val="24"/>
          <w:szCs w:val="24"/>
        </w:rPr>
        <w:br/>
        <w:t>3.3 Pengelolaan Usaha</w:t>
      </w:r>
      <w:r w:rsidRPr="00FE6938">
        <w:rPr>
          <w:rFonts w:ascii="Times New Roman" w:hAnsi="Times New Roman" w:cs="Times New Roman"/>
          <w:sz w:val="24"/>
          <w:szCs w:val="24"/>
        </w:rPr>
        <w:br/>
        <w:t>- Menggunakan media sosial seperti Instagram dan TikTok untuk pemasaran.</w:t>
      </w:r>
      <w:r w:rsidRPr="00FE6938">
        <w:rPr>
          <w:rFonts w:ascii="Times New Roman" w:hAnsi="Times New Roman" w:cs="Times New Roman"/>
          <w:sz w:val="24"/>
          <w:szCs w:val="24"/>
        </w:rPr>
        <w:br/>
        <w:t>- Menjual produk melalui platform e-commerce lokal.</w:t>
      </w:r>
      <w:r w:rsidRPr="00FE6938">
        <w:rPr>
          <w:rFonts w:ascii="Times New Roman" w:hAnsi="Times New Roman" w:cs="Times New Roman"/>
          <w:sz w:val="24"/>
          <w:szCs w:val="24"/>
        </w:rPr>
        <w:br/>
      </w:r>
      <w:r w:rsidRPr="00FE6938">
        <w:rPr>
          <w:rFonts w:ascii="Times New Roman" w:hAnsi="Times New Roman" w:cs="Times New Roman"/>
          <w:sz w:val="24"/>
          <w:szCs w:val="24"/>
        </w:rPr>
        <w:br/>
        <w:t>3.4 Evaluasi Usaha</w:t>
      </w:r>
      <w:r w:rsidRPr="00FE6938">
        <w:rPr>
          <w:rFonts w:ascii="Times New Roman" w:hAnsi="Times New Roman" w:cs="Times New Roman"/>
          <w:sz w:val="24"/>
          <w:szCs w:val="24"/>
        </w:rPr>
        <w:br/>
        <w:t>- Mengumpulkan umpan balik dari pelanggan untuk mengetahui kepuasan terhadap produk.</w:t>
      </w:r>
      <w:r w:rsidRPr="00FE6938">
        <w:rPr>
          <w:rFonts w:ascii="Times New Roman" w:hAnsi="Times New Roman" w:cs="Times New Roman"/>
          <w:sz w:val="24"/>
          <w:szCs w:val="24"/>
        </w:rPr>
        <w:br/>
        <w:t>- Melakukan analisis keuangan untuk mengevaluasi keuntungan dan keberlanjutan usaha.</w:t>
      </w:r>
      <w:r w:rsidRPr="00FE6938">
        <w:rPr>
          <w:rFonts w:ascii="Times New Roman" w:hAnsi="Times New Roman" w:cs="Times New Roman"/>
          <w:sz w:val="24"/>
          <w:szCs w:val="24"/>
        </w:rPr>
        <w:br/>
      </w:r>
    </w:p>
    <w:p w14:paraId="60C35DC8"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BAB IV: BIAYA DAN JADWAL KEGIATAN</w:t>
      </w:r>
    </w:p>
    <w:p w14:paraId="41F1B3EC"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4.1 Rencana Anggaran Biaya</w:t>
      </w:r>
    </w:p>
    <w:tbl>
      <w:tblPr>
        <w:tblStyle w:val="KisiTabel"/>
        <w:tblW w:w="0" w:type="auto"/>
        <w:tblLook w:val="04A0" w:firstRow="1" w:lastRow="0" w:firstColumn="1" w:lastColumn="0" w:noHBand="0" w:noVBand="1"/>
      </w:tblPr>
      <w:tblGrid>
        <w:gridCol w:w="2160"/>
        <w:gridCol w:w="2160"/>
        <w:gridCol w:w="2160"/>
        <w:gridCol w:w="2160"/>
      </w:tblGrid>
      <w:tr w:rsidR="00240194" w:rsidRPr="00FE6938" w14:paraId="680BCAF8" w14:textId="77777777">
        <w:tc>
          <w:tcPr>
            <w:tcW w:w="2160" w:type="dxa"/>
          </w:tcPr>
          <w:p w14:paraId="70903EA5"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No</w:t>
            </w:r>
          </w:p>
        </w:tc>
        <w:tc>
          <w:tcPr>
            <w:tcW w:w="2160" w:type="dxa"/>
          </w:tcPr>
          <w:p w14:paraId="68C03EF1"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Item</w:t>
            </w:r>
          </w:p>
        </w:tc>
        <w:tc>
          <w:tcPr>
            <w:tcW w:w="2160" w:type="dxa"/>
          </w:tcPr>
          <w:p w14:paraId="323B9F42"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Jumlah</w:t>
            </w:r>
          </w:p>
        </w:tc>
        <w:tc>
          <w:tcPr>
            <w:tcW w:w="2160" w:type="dxa"/>
          </w:tcPr>
          <w:p w14:paraId="34597C8C"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Total (Rp)</w:t>
            </w:r>
          </w:p>
        </w:tc>
      </w:tr>
      <w:tr w:rsidR="00240194" w:rsidRPr="00FE6938" w14:paraId="1230A3DB" w14:textId="77777777">
        <w:tc>
          <w:tcPr>
            <w:tcW w:w="2160" w:type="dxa"/>
          </w:tcPr>
          <w:p w14:paraId="27766A35"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1</w:t>
            </w:r>
          </w:p>
        </w:tc>
        <w:tc>
          <w:tcPr>
            <w:tcW w:w="2160" w:type="dxa"/>
          </w:tcPr>
          <w:p w14:paraId="04D52C21"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Daun Sirih Segar (50 kg)</w:t>
            </w:r>
          </w:p>
        </w:tc>
        <w:tc>
          <w:tcPr>
            <w:tcW w:w="2160" w:type="dxa"/>
          </w:tcPr>
          <w:p w14:paraId="010A9C4C"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20.000</w:t>
            </w:r>
          </w:p>
        </w:tc>
        <w:tc>
          <w:tcPr>
            <w:tcW w:w="2160" w:type="dxa"/>
          </w:tcPr>
          <w:p w14:paraId="0F1ACCD4"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1.000.000</w:t>
            </w:r>
          </w:p>
        </w:tc>
      </w:tr>
      <w:tr w:rsidR="00240194" w:rsidRPr="00FE6938" w14:paraId="777DE18E" w14:textId="77777777">
        <w:tc>
          <w:tcPr>
            <w:tcW w:w="2160" w:type="dxa"/>
          </w:tcPr>
          <w:p w14:paraId="6F0AC86F"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lastRenderedPageBreak/>
              <w:t>2</w:t>
            </w:r>
          </w:p>
        </w:tc>
        <w:tc>
          <w:tcPr>
            <w:tcW w:w="2160" w:type="dxa"/>
          </w:tcPr>
          <w:p w14:paraId="0BB8318B"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Jeruk Nipis (30 kg)</w:t>
            </w:r>
          </w:p>
        </w:tc>
        <w:tc>
          <w:tcPr>
            <w:tcW w:w="2160" w:type="dxa"/>
          </w:tcPr>
          <w:p w14:paraId="345149E2"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15.000</w:t>
            </w:r>
          </w:p>
        </w:tc>
        <w:tc>
          <w:tcPr>
            <w:tcW w:w="2160" w:type="dxa"/>
          </w:tcPr>
          <w:p w14:paraId="2D8C3945"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450.000</w:t>
            </w:r>
          </w:p>
        </w:tc>
      </w:tr>
      <w:tr w:rsidR="00240194" w:rsidRPr="00FE6938" w14:paraId="36450437" w14:textId="77777777">
        <w:tc>
          <w:tcPr>
            <w:tcW w:w="2160" w:type="dxa"/>
          </w:tcPr>
          <w:p w14:paraId="33430E75"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3</w:t>
            </w:r>
          </w:p>
        </w:tc>
        <w:tc>
          <w:tcPr>
            <w:tcW w:w="2160" w:type="dxa"/>
          </w:tcPr>
          <w:p w14:paraId="2E8E5A5F"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Botol Kemasan (200 pcs)</w:t>
            </w:r>
          </w:p>
        </w:tc>
        <w:tc>
          <w:tcPr>
            <w:tcW w:w="2160" w:type="dxa"/>
          </w:tcPr>
          <w:p w14:paraId="262DCD5F"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5.000</w:t>
            </w:r>
          </w:p>
        </w:tc>
        <w:tc>
          <w:tcPr>
            <w:tcW w:w="2160" w:type="dxa"/>
          </w:tcPr>
          <w:p w14:paraId="462C8DB4"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1.000.000</w:t>
            </w:r>
          </w:p>
        </w:tc>
      </w:tr>
      <w:tr w:rsidR="00240194" w:rsidRPr="00FE6938" w14:paraId="589FA4A3" w14:textId="77777777">
        <w:tc>
          <w:tcPr>
            <w:tcW w:w="2160" w:type="dxa"/>
          </w:tcPr>
          <w:p w14:paraId="10BF72F2"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4</w:t>
            </w:r>
          </w:p>
        </w:tc>
        <w:tc>
          <w:tcPr>
            <w:tcW w:w="2160" w:type="dxa"/>
          </w:tcPr>
          <w:p w14:paraId="1BA973E6"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Promosi Digital (1 paket)</w:t>
            </w:r>
          </w:p>
        </w:tc>
        <w:tc>
          <w:tcPr>
            <w:tcW w:w="2160" w:type="dxa"/>
          </w:tcPr>
          <w:p w14:paraId="4ED00B0E"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w:t>
            </w:r>
          </w:p>
        </w:tc>
        <w:tc>
          <w:tcPr>
            <w:tcW w:w="2160" w:type="dxa"/>
          </w:tcPr>
          <w:p w14:paraId="1E450363"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1.500.000</w:t>
            </w:r>
          </w:p>
        </w:tc>
      </w:tr>
      <w:tr w:rsidR="00240194" w:rsidRPr="00FE6938" w14:paraId="25698645" w14:textId="77777777">
        <w:tc>
          <w:tcPr>
            <w:tcW w:w="2160" w:type="dxa"/>
          </w:tcPr>
          <w:p w14:paraId="7F7BD97A"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5</w:t>
            </w:r>
          </w:p>
        </w:tc>
        <w:tc>
          <w:tcPr>
            <w:tcW w:w="2160" w:type="dxa"/>
          </w:tcPr>
          <w:p w14:paraId="4D531C79"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Biaya Produksi</w:t>
            </w:r>
          </w:p>
        </w:tc>
        <w:tc>
          <w:tcPr>
            <w:tcW w:w="2160" w:type="dxa"/>
          </w:tcPr>
          <w:p w14:paraId="0878313E"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w:t>
            </w:r>
          </w:p>
        </w:tc>
        <w:tc>
          <w:tcPr>
            <w:tcW w:w="2160" w:type="dxa"/>
          </w:tcPr>
          <w:p w14:paraId="0605BE7D"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t>500.000</w:t>
            </w:r>
          </w:p>
        </w:tc>
      </w:tr>
    </w:tbl>
    <w:p w14:paraId="5C50DC22"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4.2 Jadwal Pelaksanaan Kegiatan</w:t>
      </w:r>
      <w:r w:rsidRPr="00FE6938">
        <w:rPr>
          <w:rFonts w:ascii="Times New Roman" w:hAnsi="Times New Roman" w:cs="Times New Roman"/>
          <w:sz w:val="24"/>
          <w:szCs w:val="24"/>
        </w:rPr>
        <w:br/>
        <w:t>| No | Kegiatan                 | Bulan 1 | Bulan 2 | Bulan 3 | Bulan 4 | Bulan 5 | Bulan 6 |</w:t>
      </w:r>
      <w:r w:rsidRPr="00FE6938">
        <w:rPr>
          <w:rFonts w:ascii="Times New Roman" w:hAnsi="Times New Roman" w:cs="Times New Roman"/>
          <w:sz w:val="24"/>
          <w:szCs w:val="24"/>
        </w:rPr>
        <w:br/>
        <w:t>|----|--------------------------|---------|---------|---------|---------|---------|---------|</w:t>
      </w:r>
      <w:r w:rsidRPr="00FE6938">
        <w:rPr>
          <w:rFonts w:ascii="Times New Roman" w:hAnsi="Times New Roman" w:cs="Times New Roman"/>
          <w:sz w:val="24"/>
          <w:szCs w:val="24"/>
        </w:rPr>
        <w:br/>
        <w:t xml:space="preserve">| 1  | Survei Pasar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         |         |         |         |</w:t>
      </w:r>
      <w:r w:rsidRPr="00FE6938">
        <w:rPr>
          <w:rFonts w:ascii="Times New Roman" w:hAnsi="Times New Roman" w:cs="Times New Roman"/>
          <w:sz w:val="24"/>
          <w:szCs w:val="24"/>
        </w:rPr>
        <w:br/>
        <w:t xml:space="preserve">| 2  | Produksi dan Pengemasan  |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         |         |</w:t>
      </w:r>
      <w:r w:rsidRPr="00FE6938">
        <w:rPr>
          <w:rFonts w:ascii="Times New Roman" w:hAnsi="Times New Roman" w:cs="Times New Roman"/>
          <w:sz w:val="24"/>
          <w:szCs w:val="24"/>
        </w:rPr>
        <w:br/>
        <w:t xml:space="preserve">| 3  | Promosi dan Penjualan    |         |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w:t>
      </w:r>
      <w:r w:rsidRPr="00FE6938">
        <w:rPr>
          <w:rFonts w:ascii="Times New Roman" w:hAnsi="Times New Roman" w:cs="Times New Roman"/>
          <w:sz w:val="24"/>
          <w:szCs w:val="24"/>
        </w:rPr>
        <w:br/>
        <w:t xml:space="preserve">| 4  | Evaluasi Usaha           |         |         |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w:t>
      </w:r>
      <w:r w:rsidRPr="00FE6938">
        <w:rPr>
          <w:rFonts w:ascii="Segoe UI Emoji" w:hAnsi="Segoe UI Emoji" w:cs="Segoe UI Emoji"/>
          <w:sz w:val="24"/>
          <w:szCs w:val="24"/>
        </w:rPr>
        <w:t>✅</w:t>
      </w:r>
      <w:r w:rsidRPr="00FE6938">
        <w:rPr>
          <w:rFonts w:ascii="Times New Roman" w:hAnsi="Times New Roman" w:cs="Times New Roman"/>
          <w:sz w:val="24"/>
          <w:szCs w:val="24"/>
        </w:rPr>
        <w:t xml:space="preserve">      |         |</w:t>
      </w:r>
      <w:r w:rsidRPr="00FE6938">
        <w:rPr>
          <w:rFonts w:ascii="Times New Roman" w:hAnsi="Times New Roman" w:cs="Times New Roman"/>
          <w:sz w:val="24"/>
          <w:szCs w:val="24"/>
        </w:rPr>
        <w:br/>
      </w:r>
    </w:p>
    <w:p w14:paraId="2519E0BD"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BAB V: KESIMPULAN</w:t>
      </w:r>
    </w:p>
    <w:p w14:paraId="6CCF8B13" w14:textId="77777777" w:rsidR="00240194" w:rsidRPr="00FE6938" w:rsidRDefault="00000000">
      <w:pPr>
        <w:rPr>
          <w:rFonts w:ascii="Times New Roman" w:hAnsi="Times New Roman" w:cs="Times New Roman"/>
          <w:sz w:val="24"/>
          <w:szCs w:val="24"/>
        </w:rPr>
      </w:pPr>
      <w:r w:rsidRPr="00FE6938">
        <w:rPr>
          <w:rFonts w:ascii="Times New Roman" w:hAnsi="Times New Roman" w:cs="Times New Roman"/>
          <w:sz w:val="24"/>
          <w:szCs w:val="24"/>
        </w:rPr>
        <w:br/>
        <w:t>“CleanEase” adalah inovasi deterjen cair berbasis bahan alami yang ramah lingkungan dan efektif dalam membersihkan. Dengan memanfaatkan ekstrak tanaman lokal seperti daun sirih dan jeruk nipis, program ini tidak hanya menawarkan solusi pembersih yang aman tetapi juga mendukung pemberdayaan ekonomi lokal dan keberlanjutan lingkungan.</w:t>
      </w:r>
      <w:r w:rsidRPr="00FE6938">
        <w:rPr>
          <w:rFonts w:ascii="Times New Roman" w:hAnsi="Times New Roman" w:cs="Times New Roman"/>
          <w:sz w:val="24"/>
          <w:szCs w:val="24"/>
        </w:rPr>
        <w:br/>
      </w:r>
      <w:r w:rsidRPr="00FE6938">
        <w:rPr>
          <w:rFonts w:ascii="Times New Roman" w:hAnsi="Times New Roman" w:cs="Times New Roman"/>
          <w:sz w:val="24"/>
          <w:szCs w:val="24"/>
        </w:rPr>
        <w:br/>
        <w:t>Melalui pelaksanaan proyek ini, mahasiswa dapat mengembangkan jiwa kewirausahaan sekaligus memberikan dampak positif bagi masyarakat. Evaluasi berkala dan adaptasi strategi akan memastikan keberlanjutan usaha serta peningkatan kualitas produk di masa mendatang.</w:t>
      </w:r>
      <w:r w:rsidRPr="00FE6938">
        <w:rPr>
          <w:rFonts w:ascii="Times New Roman" w:hAnsi="Times New Roman" w:cs="Times New Roman"/>
          <w:sz w:val="24"/>
          <w:szCs w:val="24"/>
        </w:rPr>
        <w:br/>
      </w:r>
    </w:p>
    <w:p w14:paraId="71173EA0" w14:textId="77777777" w:rsidR="00240194" w:rsidRPr="00FE6938" w:rsidRDefault="00000000">
      <w:pPr>
        <w:pStyle w:val="Judul2"/>
        <w:rPr>
          <w:rFonts w:ascii="Times New Roman" w:hAnsi="Times New Roman" w:cs="Times New Roman"/>
          <w:sz w:val="24"/>
          <w:szCs w:val="24"/>
        </w:rPr>
      </w:pPr>
      <w:r w:rsidRPr="00FE6938">
        <w:rPr>
          <w:rFonts w:ascii="Times New Roman" w:hAnsi="Times New Roman" w:cs="Times New Roman"/>
          <w:sz w:val="24"/>
          <w:szCs w:val="24"/>
        </w:rPr>
        <w:t>DAFTAR PUSTAKA</w:t>
      </w:r>
    </w:p>
    <w:p w14:paraId="23CA8187" w14:textId="77777777" w:rsidR="00240194" w:rsidRDefault="00000000">
      <w:pPr>
        <w:rPr>
          <w:rFonts w:ascii="Times New Roman" w:hAnsi="Times New Roman" w:cs="Times New Roman"/>
          <w:sz w:val="24"/>
          <w:szCs w:val="24"/>
        </w:rPr>
      </w:pPr>
      <w:r w:rsidRPr="00FE6938">
        <w:rPr>
          <w:rFonts w:ascii="Times New Roman" w:hAnsi="Times New Roman" w:cs="Times New Roman"/>
          <w:sz w:val="24"/>
          <w:szCs w:val="24"/>
        </w:rPr>
        <w:br/>
      </w:r>
      <w:bookmarkStart w:id="0" w:name="_Hlk183529340"/>
      <w:r w:rsidRPr="00FE6938">
        <w:rPr>
          <w:rFonts w:ascii="Times New Roman" w:hAnsi="Times New Roman" w:cs="Times New Roman"/>
          <w:sz w:val="24"/>
          <w:szCs w:val="24"/>
        </w:rPr>
        <w:t>1. Arisandi, D., &amp; Handayani, N. (2022). Pengolahan Limbah Rumah Tangga untuk Produk Ramah Lingkungan. Bandung: Penerbit Media Akademik.</w:t>
      </w:r>
      <w:r w:rsidRPr="00FE6938">
        <w:rPr>
          <w:rFonts w:ascii="Times New Roman" w:hAnsi="Times New Roman" w:cs="Times New Roman"/>
          <w:sz w:val="24"/>
          <w:szCs w:val="24"/>
        </w:rPr>
        <w:br/>
        <w:t>2. Lestari, I. (2021). Potensi Bahan Alami sebagai Produk Pembersih Alternatif. Yogyakarta: Gadjah Mada University Press.</w:t>
      </w:r>
      <w:r w:rsidRPr="00FE6938">
        <w:rPr>
          <w:rFonts w:ascii="Times New Roman" w:hAnsi="Times New Roman" w:cs="Times New Roman"/>
          <w:sz w:val="24"/>
          <w:szCs w:val="24"/>
        </w:rPr>
        <w:br/>
        <w:t>3. Prayoga, R., &amp; Purnomo, T. (2020). "Pemasaran Digital di Era Teknologi." Jurnal Ekonomi Digital, 15(2), 67-75.</w:t>
      </w:r>
      <w:r w:rsidRPr="00FE6938">
        <w:rPr>
          <w:rFonts w:ascii="Times New Roman" w:hAnsi="Times New Roman" w:cs="Times New Roman"/>
          <w:sz w:val="24"/>
          <w:szCs w:val="24"/>
        </w:rPr>
        <w:br/>
        <w:t>4. Supriyadi, A. (2018). "Inovasi Produk Berbasis Lingkungan untuk Pasar Lokal." Jurnal Kewirausahaan Indonesia, 10(3), 45-60.</w:t>
      </w:r>
      <w:r w:rsidRPr="00FE6938">
        <w:rPr>
          <w:rFonts w:ascii="Times New Roman" w:hAnsi="Times New Roman" w:cs="Times New Roman"/>
          <w:sz w:val="24"/>
          <w:szCs w:val="24"/>
        </w:rPr>
        <w:br/>
      </w:r>
      <w:r w:rsidRPr="00FE6938">
        <w:rPr>
          <w:rFonts w:ascii="Times New Roman" w:hAnsi="Times New Roman" w:cs="Times New Roman"/>
          <w:sz w:val="24"/>
          <w:szCs w:val="24"/>
        </w:rPr>
        <w:lastRenderedPageBreak/>
        <w:t>5. Yusuf, H. (2019). Manajemen Usaha Mikro dan Kecil. Jakarta: Prenada Media.</w:t>
      </w:r>
      <w:bookmarkEnd w:id="0"/>
      <w:r w:rsidRPr="00FE6938">
        <w:rPr>
          <w:rFonts w:ascii="Times New Roman" w:hAnsi="Times New Roman" w:cs="Times New Roman"/>
          <w:sz w:val="24"/>
          <w:szCs w:val="24"/>
        </w:rPr>
        <w:br/>
      </w:r>
    </w:p>
    <w:p w14:paraId="255F36C9" w14:textId="080DE5C9" w:rsidR="00FE6938" w:rsidRDefault="00FE6938">
      <w:pPr>
        <w:rPr>
          <w:rFonts w:ascii="Times New Roman" w:hAnsi="Times New Roman" w:cs="Times New Roman"/>
          <w:sz w:val="24"/>
          <w:szCs w:val="24"/>
        </w:rPr>
      </w:pPr>
      <w:r>
        <w:rPr>
          <w:rFonts w:ascii="Times New Roman" w:hAnsi="Times New Roman" w:cs="Times New Roman"/>
          <w:sz w:val="24"/>
          <w:szCs w:val="24"/>
        </w:rPr>
        <w:t>----------REVISI-----------</w:t>
      </w:r>
    </w:p>
    <w:p w14:paraId="6E27759E" w14:textId="77777777" w:rsidR="00FE6938" w:rsidRPr="00FE6938" w:rsidRDefault="00FE6938" w:rsidP="00FE6938">
      <w:pPr>
        <w:jc w:val="both"/>
        <w:rPr>
          <w:rFonts w:ascii="Times New Roman" w:hAnsi="Times New Roman" w:cs="Times New Roman"/>
          <w:sz w:val="24"/>
          <w:szCs w:val="24"/>
        </w:rPr>
      </w:pPr>
      <w:proofErr w:type="spellStart"/>
      <w:r w:rsidRPr="00FE6938">
        <w:rPr>
          <w:rFonts w:ascii="Times New Roman" w:hAnsi="Times New Roman" w:cs="Times New Roman"/>
          <w:sz w:val="24"/>
          <w:szCs w:val="24"/>
        </w:rPr>
        <w:t>Kegiatan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dilakukan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untuk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mewujudkan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inovasi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CleanEase</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yaitu</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deterjen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cair</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berbahan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alami</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ramah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lingkungan</w:t>
      </w:r>
      <w:proofErr w:type="spellEnd"/>
      <w:r w:rsidRPr="00FE6938">
        <w:rPr>
          <w:rFonts w:ascii="Times New Roman" w:hAnsi="Times New Roman" w:cs="Times New Roman"/>
          <w:sz w:val="24"/>
          <w:szCs w:val="24"/>
        </w:rPr>
        <w:t xml:space="preserve"> dan </w:t>
      </w:r>
      <w:proofErr w:type="spellStart"/>
      <w:r w:rsidRPr="00FE6938">
        <w:rPr>
          <w:rFonts w:ascii="Times New Roman" w:hAnsi="Times New Roman" w:cs="Times New Roman"/>
          <w:sz w:val="24"/>
          <w:szCs w:val="24"/>
        </w:rPr>
        <w:t>efektif</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menggunakan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ekstrak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daun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sirih</w:t>
      </w:r>
      <w:proofErr w:type="spellEnd"/>
      <w:r w:rsidRPr="00FE6938">
        <w:rPr>
          <w:rFonts w:ascii="Times New Roman" w:hAnsi="Times New Roman" w:cs="Times New Roman"/>
          <w:sz w:val="24"/>
          <w:szCs w:val="24"/>
        </w:rPr>
        <w:t xml:space="preserve"> dan </w:t>
      </w:r>
      <w:proofErr w:type="spellStart"/>
      <w:r w:rsidRPr="00FE6938">
        <w:rPr>
          <w:rFonts w:ascii="Times New Roman" w:hAnsi="Times New Roman" w:cs="Times New Roman"/>
          <w:sz w:val="24"/>
          <w:szCs w:val="24"/>
        </w:rPr>
        <w:t>jeruk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nipis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sebagai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utama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dirancang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sebagai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solusi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atas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permasalahan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limbah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deterjen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kimia</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sulit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terurai</w:t>
      </w:r>
      <w:proofErr w:type="spellEnd"/>
      <w:r w:rsidRPr="00FE6938">
        <w:rPr>
          <w:rFonts w:ascii="Times New Roman" w:hAnsi="Times New Roman" w:cs="Times New Roman"/>
          <w:sz w:val="24"/>
          <w:szCs w:val="24"/>
        </w:rPr>
        <w:t xml:space="preserve"> di </w:t>
      </w:r>
      <w:proofErr w:type="spellStart"/>
      <w:r w:rsidRPr="00FE6938">
        <w:rPr>
          <w:rFonts w:ascii="Times New Roman" w:hAnsi="Times New Roman" w:cs="Times New Roman"/>
          <w:sz w:val="24"/>
          <w:szCs w:val="24"/>
        </w:rPr>
        <w:t>lingkungan</w:t>
      </w:r>
      <w:proofErr w:type="spellEnd"/>
      <w:r w:rsidRPr="00FE6938">
        <w:rPr>
          <w:rFonts w:ascii="Times New Roman" w:hAnsi="Times New Roman" w:cs="Times New Roman"/>
          <w:sz w:val="24"/>
          <w:szCs w:val="24"/>
        </w:rPr>
        <w:t xml:space="preserve">. Selain </w:t>
      </w:r>
      <w:proofErr w:type="spellStart"/>
      <w:r w:rsidRPr="00FE6938">
        <w:rPr>
          <w:rFonts w:ascii="Times New Roman" w:hAnsi="Times New Roman" w:cs="Times New Roman"/>
          <w:sz w:val="24"/>
          <w:szCs w:val="24"/>
        </w:rPr>
        <w:t>itu</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menawarkan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pembersihan</w:t>
      </w:r>
      <w:proofErr w:type="spellEnd"/>
      <w:r w:rsidRPr="00FE6938">
        <w:rPr>
          <w:rFonts w:ascii="Times New Roman" w:hAnsi="Times New Roman" w:cs="Times New Roman"/>
          <w:sz w:val="24"/>
          <w:szCs w:val="24"/>
        </w:rPr>
        <w:t xml:space="preserve"> yang optimal </w:t>
      </w:r>
      <w:proofErr w:type="spellStart"/>
      <w:r w:rsidRPr="00FE6938">
        <w:rPr>
          <w:rFonts w:ascii="Times New Roman" w:hAnsi="Times New Roman" w:cs="Times New Roman"/>
          <w:sz w:val="24"/>
          <w:szCs w:val="24"/>
        </w:rPr>
        <w:t>dengan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sifat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antibakteri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alami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tanpa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merusak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ekosistem</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Dengan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pendekatan</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mengedepankan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keberlanjutan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CleanEase</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memberikan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alternatif</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bagi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masyarakat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untuk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berkontribusi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terhadap</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pelestarian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lingkungan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melalui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pilihan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lebih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bertanggung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jawab</w:t>
      </w:r>
      <w:proofErr w:type="spellEnd"/>
      <w:r w:rsidRPr="00FE6938">
        <w:rPr>
          <w:rFonts w:ascii="Times New Roman" w:hAnsi="Times New Roman" w:cs="Times New Roman"/>
          <w:sz w:val="24"/>
          <w:szCs w:val="24"/>
        </w:rPr>
        <w:t>.</w:t>
      </w:r>
    </w:p>
    <w:p w14:paraId="7AD82BE6" w14:textId="77777777" w:rsidR="00FE6938" w:rsidRPr="00FE6938" w:rsidRDefault="00FE6938" w:rsidP="00FE6938">
      <w:pPr>
        <w:jc w:val="both"/>
        <w:rPr>
          <w:rFonts w:ascii="Times New Roman" w:hAnsi="Times New Roman" w:cs="Times New Roman"/>
          <w:sz w:val="24"/>
          <w:szCs w:val="24"/>
        </w:rPr>
      </w:pPr>
      <w:proofErr w:type="spellStart"/>
      <w:r w:rsidRPr="00FE6938">
        <w:rPr>
          <w:rFonts w:ascii="Times New Roman" w:hAnsi="Times New Roman" w:cs="Times New Roman"/>
          <w:sz w:val="24"/>
          <w:szCs w:val="24"/>
        </w:rPr>
        <w:t>Permasalahan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pencemaran</w:t>
      </w:r>
      <w:proofErr w:type="spellEnd"/>
      <w:r w:rsidRPr="00FE6938">
        <w:rPr>
          <w:rFonts w:ascii="Times New Roman" w:hAnsi="Times New Roman" w:cs="Times New Roman"/>
          <w:sz w:val="24"/>
          <w:szCs w:val="24"/>
        </w:rPr>
        <w:t xml:space="preserve"> air </w:t>
      </w:r>
      <w:proofErr w:type="spellStart"/>
      <w:r w:rsidRPr="00FE6938">
        <w:rPr>
          <w:rFonts w:ascii="Times New Roman" w:hAnsi="Times New Roman" w:cs="Times New Roman"/>
          <w:sz w:val="24"/>
          <w:szCs w:val="24"/>
        </w:rPr>
        <w:t>akibat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limbah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deterjen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kimia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terus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meningkat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seiring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konsumsi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pembersih</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tidak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ramah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lingkungan</w:t>
      </w:r>
      <w:proofErr w:type="spellEnd"/>
      <w:r w:rsidRPr="00FE6938">
        <w:rPr>
          <w:rFonts w:ascii="Times New Roman" w:hAnsi="Times New Roman" w:cs="Times New Roman"/>
          <w:sz w:val="24"/>
          <w:szCs w:val="24"/>
        </w:rPr>
        <w:t xml:space="preserve">. Daun </w:t>
      </w:r>
      <w:proofErr w:type="spellStart"/>
      <w:r w:rsidRPr="00FE6938">
        <w:rPr>
          <w:rFonts w:ascii="Times New Roman" w:hAnsi="Times New Roman" w:cs="Times New Roman"/>
          <w:sz w:val="24"/>
          <w:szCs w:val="24"/>
        </w:rPr>
        <w:t>sirih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dikenal</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mengandung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senyawa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antibakteri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seperti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kavikol</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efektif</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membunuh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kuman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sementara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jeruk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nipis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memiliki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kandungan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asam</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sitrat</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mampu</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menghilangkan</w:t>
      </w:r>
      <w:proofErr w:type="spellEnd"/>
      <w:r w:rsidRPr="00FE6938">
        <w:rPr>
          <w:rFonts w:ascii="Times New Roman" w:hAnsi="Times New Roman" w:cs="Times New Roman"/>
          <w:sz w:val="24"/>
          <w:szCs w:val="24"/>
        </w:rPr>
        <w:t xml:space="preserve"> lemak dan </w:t>
      </w:r>
      <w:proofErr w:type="spellStart"/>
      <w:r w:rsidRPr="00FE6938">
        <w:rPr>
          <w:rFonts w:ascii="Times New Roman" w:hAnsi="Times New Roman" w:cs="Times New Roman"/>
          <w:sz w:val="24"/>
          <w:szCs w:val="24"/>
        </w:rPr>
        <w:t>noda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membandel</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Kedua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tidak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hanya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mendukung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performa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pembersih</w:t>
      </w:r>
      <w:proofErr w:type="spellEnd"/>
      <w:r w:rsidRPr="00FE6938">
        <w:rPr>
          <w:rFonts w:ascii="Times New Roman" w:hAnsi="Times New Roman" w:cs="Times New Roman"/>
          <w:sz w:val="24"/>
          <w:szCs w:val="24"/>
        </w:rPr>
        <w:t xml:space="preserve"> yang </w:t>
      </w:r>
      <w:proofErr w:type="spellStart"/>
      <w:r w:rsidRPr="00FE6938">
        <w:rPr>
          <w:rFonts w:ascii="Times New Roman" w:hAnsi="Times New Roman" w:cs="Times New Roman"/>
          <w:sz w:val="24"/>
          <w:szCs w:val="24"/>
        </w:rPr>
        <w:t>baik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tetapi</w:t>
      </w:r>
      <w:proofErr w:type="spellEnd"/>
      <w:r w:rsidRPr="00FE6938">
        <w:rPr>
          <w:rFonts w:ascii="Times New Roman" w:hAnsi="Times New Roman" w:cs="Times New Roman"/>
          <w:sz w:val="24"/>
          <w:szCs w:val="24"/>
        </w:rPr>
        <w:t xml:space="preserve"> juga </w:t>
      </w:r>
      <w:proofErr w:type="spellStart"/>
      <w:r w:rsidRPr="00FE6938">
        <w:rPr>
          <w:rFonts w:ascii="Times New Roman" w:hAnsi="Times New Roman" w:cs="Times New Roman"/>
          <w:sz w:val="24"/>
          <w:szCs w:val="24"/>
        </w:rPr>
        <w:t>aman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bagi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kesehatan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manusia</w:t>
      </w:r>
      <w:proofErr w:type="spellEnd"/>
      <w:r w:rsidRPr="00FE6938">
        <w:rPr>
          <w:rFonts w:ascii="Times New Roman" w:hAnsi="Times New Roman" w:cs="Times New Roman"/>
          <w:sz w:val="24"/>
          <w:szCs w:val="24"/>
        </w:rPr>
        <w:t xml:space="preserve"> dan </w:t>
      </w:r>
      <w:proofErr w:type="spellStart"/>
      <w:r w:rsidRPr="00FE6938">
        <w:rPr>
          <w:rFonts w:ascii="Times New Roman" w:hAnsi="Times New Roman" w:cs="Times New Roman"/>
          <w:sz w:val="24"/>
          <w:szCs w:val="24"/>
        </w:rPr>
        <w:t>ekosistem</w:t>
      </w:r>
      <w:proofErr w:type="spellEnd"/>
      <w:r w:rsidRPr="00FE6938">
        <w:rPr>
          <w:rFonts w:ascii="Times New Roman" w:hAnsi="Times New Roman" w:cs="Times New Roman"/>
          <w:sz w:val="24"/>
          <w:szCs w:val="24"/>
        </w:rPr>
        <w:t xml:space="preserve"> air.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diolah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menggunakan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metode</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higienis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untuk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memastikan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efisiensi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sekaligus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menjaga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kealamian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baku</w:t>
      </w:r>
      <w:proofErr w:type="spellEnd"/>
      <w:r w:rsidRPr="00FE6938">
        <w:rPr>
          <w:rFonts w:ascii="Times New Roman" w:hAnsi="Times New Roman" w:cs="Times New Roman"/>
          <w:sz w:val="24"/>
          <w:szCs w:val="24"/>
        </w:rPr>
        <w:t>.</w:t>
      </w:r>
    </w:p>
    <w:p w14:paraId="52192059" w14:textId="77777777" w:rsidR="00FE6938" w:rsidRPr="00FE6938" w:rsidRDefault="00FE6938" w:rsidP="00FE6938">
      <w:pPr>
        <w:jc w:val="both"/>
        <w:rPr>
          <w:rFonts w:ascii="Times New Roman" w:hAnsi="Times New Roman" w:cs="Times New Roman"/>
          <w:sz w:val="24"/>
          <w:szCs w:val="24"/>
        </w:rPr>
      </w:pPr>
      <w:proofErr w:type="spellStart"/>
      <w:r w:rsidRPr="00FE6938">
        <w:rPr>
          <w:rFonts w:ascii="Times New Roman" w:hAnsi="Times New Roman" w:cs="Times New Roman"/>
          <w:sz w:val="24"/>
          <w:szCs w:val="24"/>
        </w:rPr>
        <w:t>Inovasi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diimplementasikan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dengan</w:t>
      </w:r>
      <w:proofErr w:type="spellEnd"/>
      <w:r w:rsidRPr="00FE6938">
        <w:rPr>
          <w:rFonts w:ascii="Times New Roman" w:hAnsi="Times New Roman" w:cs="Times New Roman"/>
          <w:sz w:val="24"/>
          <w:szCs w:val="24"/>
        </w:rPr>
        <w:t xml:space="preserve"> strategi </w:t>
      </w:r>
      <w:proofErr w:type="spellStart"/>
      <w:r w:rsidRPr="00FE6938">
        <w:rPr>
          <w:rFonts w:ascii="Times New Roman" w:hAnsi="Times New Roman" w:cs="Times New Roman"/>
          <w:sz w:val="24"/>
          <w:szCs w:val="24"/>
        </w:rPr>
        <w:t>pemasaran</w:t>
      </w:r>
      <w:proofErr w:type="spellEnd"/>
      <w:r w:rsidRPr="00FE6938">
        <w:rPr>
          <w:rFonts w:ascii="Times New Roman" w:hAnsi="Times New Roman" w:cs="Times New Roman"/>
          <w:sz w:val="24"/>
          <w:szCs w:val="24"/>
        </w:rPr>
        <w:t xml:space="preserve"> digital yang </w:t>
      </w:r>
      <w:proofErr w:type="spellStart"/>
      <w:r w:rsidRPr="00FE6938">
        <w:rPr>
          <w:rFonts w:ascii="Times New Roman" w:hAnsi="Times New Roman" w:cs="Times New Roman"/>
          <w:sz w:val="24"/>
          <w:szCs w:val="24"/>
        </w:rPr>
        <w:t>mengutamakan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interaksi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langsung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dengan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konsumen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melalui</w:t>
      </w:r>
      <w:proofErr w:type="spellEnd"/>
      <w:r w:rsidRPr="00FE6938">
        <w:rPr>
          <w:rFonts w:ascii="Times New Roman" w:hAnsi="Times New Roman" w:cs="Times New Roman"/>
          <w:sz w:val="24"/>
          <w:szCs w:val="24"/>
        </w:rPr>
        <w:t xml:space="preserve"> platform media </w:t>
      </w:r>
      <w:proofErr w:type="spellStart"/>
      <w:r w:rsidRPr="00FE6938">
        <w:rPr>
          <w:rFonts w:ascii="Times New Roman" w:hAnsi="Times New Roman" w:cs="Times New Roman"/>
          <w:sz w:val="24"/>
          <w:szCs w:val="24"/>
        </w:rPr>
        <w:t>sosial</w:t>
      </w:r>
      <w:proofErr w:type="spellEnd"/>
      <w:r w:rsidRPr="00FE6938">
        <w:rPr>
          <w:rFonts w:ascii="Times New Roman" w:hAnsi="Times New Roman" w:cs="Times New Roman"/>
          <w:sz w:val="24"/>
          <w:szCs w:val="24"/>
        </w:rPr>
        <w:t xml:space="preserve">. Selain </w:t>
      </w:r>
      <w:proofErr w:type="spellStart"/>
      <w:r w:rsidRPr="00FE6938">
        <w:rPr>
          <w:rFonts w:ascii="Times New Roman" w:hAnsi="Times New Roman" w:cs="Times New Roman"/>
          <w:sz w:val="24"/>
          <w:szCs w:val="24"/>
        </w:rPr>
        <w:t>itu</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kolaborasi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dengan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petani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lokal</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untuk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penyediaan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bahan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baku</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turut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mendorong</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pemberdayaan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ekonomi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masyarakat</w:t>
      </w:r>
      <w:proofErr w:type="spellEnd"/>
      <w:r w:rsidRPr="00FE6938">
        <w:rPr>
          <w:rFonts w:ascii="Times New Roman" w:hAnsi="Times New Roman" w:cs="Times New Roman"/>
          <w:sz w:val="24"/>
          <w:szCs w:val="24"/>
        </w:rPr>
        <w:t xml:space="preserve">. Program </w:t>
      </w:r>
      <w:proofErr w:type="spellStart"/>
      <w:r w:rsidRPr="00FE6938">
        <w:rPr>
          <w:rFonts w:ascii="Times New Roman" w:hAnsi="Times New Roman" w:cs="Times New Roman"/>
          <w:sz w:val="24"/>
          <w:szCs w:val="24"/>
        </w:rPr>
        <w:t>ini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diharapkan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mampu</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membangun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kesadaran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masyarakat</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akan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pentingnya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produk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ramah</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lingkungan</w:t>
      </w:r>
      <w:proofErr w:type="spellEnd"/>
      <w:r w:rsidRPr="00FE6938">
        <w:rPr>
          <w:rFonts w:ascii="Times New Roman" w:hAnsi="Times New Roman" w:cs="Times New Roman"/>
          <w:sz w:val="24"/>
          <w:szCs w:val="24"/>
        </w:rPr>
        <w:t xml:space="preserve"> dan </w:t>
      </w:r>
      <w:proofErr w:type="spellStart"/>
      <w:r w:rsidRPr="00FE6938">
        <w:rPr>
          <w:rFonts w:ascii="Times New Roman" w:hAnsi="Times New Roman" w:cs="Times New Roman"/>
          <w:sz w:val="24"/>
          <w:szCs w:val="24"/>
        </w:rPr>
        <w:t>menginspirasi</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mahasiswa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untuk</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mengembangkan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jiwa</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kewirausahaan</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berbasis</w:t>
      </w:r>
      <w:proofErr w:type="spellEnd"/>
      <w:r w:rsidRPr="00FE6938">
        <w:rPr>
          <w:rFonts w:ascii="Times New Roman" w:hAnsi="Times New Roman" w:cs="Times New Roman"/>
          <w:sz w:val="24"/>
          <w:szCs w:val="24"/>
        </w:rPr>
        <w:t xml:space="preserve"> </w:t>
      </w:r>
      <w:proofErr w:type="spellStart"/>
      <w:r w:rsidRPr="00FE6938">
        <w:rPr>
          <w:rFonts w:ascii="Times New Roman" w:hAnsi="Times New Roman" w:cs="Times New Roman"/>
          <w:sz w:val="24"/>
          <w:szCs w:val="24"/>
        </w:rPr>
        <w:t>keberlanjutan</w:t>
      </w:r>
      <w:proofErr w:type="spellEnd"/>
      <w:r w:rsidRPr="00FE6938">
        <w:rPr>
          <w:rFonts w:ascii="Times New Roman" w:hAnsi="Times New Roman" w:cs="Times New Roman"/>
          <w:sz w:val="24"/>
          <w:szCs w:val="24"/>
        </w:rPr>
        <w:t>.</w:t>
      </w:r>
    </w:p>
    <w:p w14:paraId="1E8D50B5" w14:textId="77777777" w:rsidR="00FE6938" w:rsidRPr="00FE6938" w:rsidRDefault="00FE6938">
      <w:pPr>
        <w:rPr>
          <w:rFonts w:ascii="Times New Roman" w:hAnsi="Times New Roman" w:cs="Times New Roman"/>
          <w:sz w:val="24"/>
          <w:szCs w:val="24"/>
        </w:rPr>
      </w:pPr>
    </w:p>
    <w:sectPr w:rsidR="00FE6938" w:rsidRPr="00FE69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num w:numId="1" w16cid:durableId="1049692303">
    <w:abstractNumId w:val="8"/>
  </w:num>
  <w:num w:numId="2" w16cid:durableId="1393890462">
    <w:abstractNumId w:val="6"/>
  </w:num>
  <w:num w:numId="3" w16cid:durableId="535045519">
    <w:abstractNumId w:val="5"/>
  </w:num>
  <w:num w:numId="4" w16cid:durableId="1484472764">
    <w:abstractNumId w:val="4"/>
  </w:num>
  <w:num w:numId="5" w16cid:durableId="812062898">
    <w:abstractNumId w:val="7"/>
  </w:num>
  <w:num w:numId="6" w16cid:durableId="1282107181">
    <w:abstractNumId w:val="3"/>
  </w:num>
  <w:num w:numId="7" w16cid:durableId="30765091">
    <w:abstractNumId w:val="2"/>
  </w:num>
  <w:num w:numId="8" w16cid:durableId="149099071">
    <w:abstractNumId w:val="1"/>
  </w:num>
  <w:num w:numId="9" w16cid:durableId="162137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194"/>
    <w:rsid w:val="0029639D"/>
    <w:rsid w:val="00326F90"/>
    <w:rsid w:val="005F559B"/>
    <w:rsid w:val="00AA1D8D"/>
    <w:rsid w:val="00B47730"/>
    <w:rsid w:val="00CB0664"/>
    <w:rsid w:val="00E80444"/>
    <w:rsid w:val="00FC693F"/>
    <w:rsid w:val="00FE6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CA61"/>
  <w14:defaultImageDpi w14:val="300"/>
  <w15:docId w15:val="{B0F8662E-2E53-4B91-A2CC-E91B853A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141415">
      <w:bodyDiv w:val="1"/>
      <w:marLeft w:val="0"/>
      <w:marRight w:val="0"/>
      <w:marTop w:val="0"/>
      <w:marBottom w:val="0"/>
      <w:divBdr>
        <w:top w:val="none" w:sz="0" w:space="0" w:color="auto"/>
        <w:left w:val="none" w:sz="0" w:space="0" w:color="auto"/>
        <w:bottom w:val="none" w:sz="0" w:space="0" w:color="auto"/>
        <w:right w:val="none" w:sz="0" w:space="0" w:color="auto"/>
      </w:divBdr>
    </w:div>
    <w:div w:id="742140823">
      <w:bodyDiv w:val="1"/>
      <w:marLeft w:val="0"/>
      <w:marRight w:val="0"/>
      <w:marTop w:val="0"/>
      <w:marBottom w:val="0"/>
      <w:divBdr>
        <w:top w:val="none" w:sz="0" w:space="0" w:color="auto"/>
        <w:left w:val="none" w:sz="0" w:space="0" w:color="auto"/>
        <w:bottom w:val="none" w:sz="0" w:space="0" w:color="auto"/>
        <w:right w:val="none" w:sz="0" w:space="0" w:color="auto"/>
      </w:divBdr>
    </w:div>
    <w:div w:id="836194878">
      <w:bodyDiv w:val="1"/>
      <w:marLeft w:val="0"/>
      <w:marRight w:val="0"/>
      <w:marTop w:val="0"/>
      <w:marBottom w:val="0"/>
      <w:divBdr>
        <w:top w:val="none" w:sz="0" w:space="0" w:color="auto"/>
        <w:left w:val="none" w:sz="0" w:space="0" w:color="auto"/>
        <w:bottom w:val="none" w:sz="0" w:space="0" w:color="auto"/>
        <w:right w:val="none" w:sz="0" w:space="0" w:color="auto"/>
      </w:divBdr>
    </w:div>
    <w:div w:id="1269392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pancar wahyu</cp:lastModifiedBy>
  <cp:revision>2</cp:revision>
  <dcterms:created xsi:type="dcterms:W3CDTF">2013-12-23T23:15:00Z</dcterms:created>
  <dcterms:modified xsi:type="dcterms:W3CDTF">2024-11-26T09:07:00Z</dcterms:modified>
  <cp:category/>
</cp:coreProperties>
</file>