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9" w:rsidRDefault="0094353B" w:rsidP="0094353B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Support Vector Machines (SVM)</w:t>
      </w:r>
    </w:p>
    <w:p w:rsidR="0094353B" w:rsidRDefault="0094353B" w:rsidP="0094353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3121660" cy="1619250"/>
            <wp:effectExtent l="0" t="0" r="2540" b="0"/>
            <wp:wrapTight wrapText="bothSides">
              <wp:wrapPolygon edited="0">
                <wp:start x="0" y="0"/>
                <wp:lineTo x="0" y="21346"/>
                <wp:lineTo x="21486" y="2134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t="17539" r="8750" b="13784"/>
                    <a:stretch/>
                  </pic:blipFill>
                  <pic:spPr bwMode="auto">
                    <a:xfrm>
                      <a:off x="0" y="0"/>
                      <a:ext cx="312166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(Classification and Regression problems)</w:t>
      </w: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classification, there can be multiple possibilities for drawing the decision boundary. (</w:t>
      </w:r>
      <w:proofErr w:type="gramStart"/>
      <w:r>
        <w:rPr>
          <w:rFonts w:ascii="Times New Roman" w:hAnsi="Times New Roman" w:cs="Times New Roman"/>
          <w:sz w:val="24"/>
        </w:rPr>
        <w:t>refer</w:t>
      </w:r>
      <w:proofErr w:type="gramEnd"/>
      <w:r>
        <w:rPr>
          <w:rFonts w:ascii="Times New Roman" w:hAnsi="Times New Roman" w:cs="Times New Roman"/>
          <w:sz w:val="24"/>
        </w:rPr>
        <w:t xml:space="preserve"> fig)</w:t>
      </w: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how do we decide which boundary is best for my classification problem?</w:t>
      </w:r>
    </w:p>
    <w:p w:rsidR="0094353B" w:rsidRDefault="0094353B" w:rsidP="0094353B">
      <w:pPr>
        <w:rPr>
          <w:rFonts w:ascii="Times New Roman" w:hAnsi="Times New Roman" w:cs="Times New Roman"/>
          <w:sz w:val="24"/>
        </w:rPr>
      </w:pPr>
      <w:r w:rsidRPr="0094353B">
        <w:rPr>
          <w:rFonts w:ascii="Times New Roman" w:hAnsi="Times New Roman" w:cs="Times New Roman"/>
          <w:b/>
          <w:sz w:val="24"/>
        </w:rPr>
        <w:t>Approach 1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Maximize the margin (i.e. Distance between the nearby points and decision boundary). The </w:t>
      </w:r>
      <w:proofErr w:type="spellStart"/>
      <w:r>
        <w:rPr>
          <w:rFonts w:ascii="Times New Roman" w:hAnsi="Times New Roman" w:cs="Times New Roman"/>
          <w:sz w:val="24"/>
        </w:rPr>
        <w:t>datapoints</w:t>
      </w:r>
      <w:proofErr w:type="spellEnd"/>
      <w:r>
        <w:rPr>
          <w:rFonts w:ascii="Times New Roman" w:hAnsi="Times New Roman" w:cs="Times New Roman"/>
          <w:sz w:val="24"/>
        </w:rPr>
        <w:t xml:space="preserve"> are called support vectors. For 2d,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 xml:space="preserve"> is line. For 3d,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 xml:space="preserve"> is plane. For </w:t>
      </w:r>
      <w:proofErr w:type="spellStart"/>
      <w:r>
        <w:rPr>
          <w:rFonts w:ascii="Times New Roman" w:hAnsi="Times New Roman" w:cs="Times New Roman"/>
          <w:sz w:val="24"/>
        </w:rPr>
        <w:t>nd</w:t>
      </w:r>
      <w:proofErr w:type="spellEnd"/>
      <w:r>
        <w:rPr>
          <w:rFonts w:ascii="Times New Roman" w:hAnsi="Times New Roman" w:cs="Times New Roman"/>
          <w:sz w:val="24"/>
        </w:rPr>
        <w:t xml:space="preserve">,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 xml:space="preserve"> is hyperplane</w:t>
      </w:r>
    </w:p>
    <w:p w:rsidR="007475CE" w:rsidRDefault="007475CE" w:rsidP="00943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Support Vector Machines </w:t>
      </w:r>
      <w:r>
        <w:rPr>
          <w:rFonts w:ascii="Times New Roman" w:hAnsi="Times New Roman" w:cs="Times New Roman"/>
          <w:sz w:val="24"/>
        </w:rPr>
        <w:t>draws a hyperplane in n dimensional space such that it maximizes margin between classification groups</w:t>
      </w:r>
    </w:p>
    <w:p w:rsidR="007475CE" w:rsidRDefault="007475CE" w:rsidP="0094353B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58420</wp:posOffset>
            </wp:positionV>
            <wp:extent cx="4162425" cy="2052320"/>
            <wp:effectExtent l="0" t="0" r="9525" b="5080"/>
            <wp:wrapTight wrapText="bothSides">
              <wp:wrapPolygon edited="0">
                <wp:start x="0" y="0"/>
                <wp:lineTo x="0" y="21453"/>
                <wp:lineTo x="21551" y="21453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9" t="19022" r="18194" b="18231"/>
                    <a:stretch/>
                  </pic:blipFill>
                  <pic:spPr bwMode="auto">
                    <a:xfrm>
                      <a:off x="0" y="0"/>
                      <a:ext cx="4162425" cy="205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TERMS:</w:t>
      </w:r>
    </w:p>
    <w:p w:rsidR="007475CE" w:rsidRDefault="007475CE" w:rsidP="009435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Gamma:</w:t>
      </w:r>
    </w:p>
    <w:p w:rsidR="007475CE" w:rsidRDefault="007475CE" w:rsidP="00943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Suppose, we consider only the nearby </w:t>
      </w:r>
      <w:proofErr w:type="spellStart"/>
      <w:r>
        <w:rPr>
          <w:rFonts w:ascii="Times New Roman" w:hAnsi="Times New Roman" w:cs="Times New Roman"/>
          <w:sz w:val="24"/>
        </w:rPr>
        <w:t>datapts</w:t>
      </w:r>
      <w:proofErr w:type="spellEnd"/>
      <w:r>
        <w:rPr>
          <w:rFonts w:ascii="Times New Roman" w:hAnsi="Times New Roman" w:cs="Times New Roman"/>
          <w:sz w:val="24"/>
        </w:rPr>
        <w:t xml:space="preserve"> for drawing the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 xml:space="preserve"> (excluding far </w:t>
      </w:r>
      <w:proofErr w:type="spellStart"/>
      <w:r>
        <w:rPr>
          <w:rFonts w:ascii="Times New Roman" w:hAnsi="Times New Roman" w:cs="Times New Roman"/>
          <w:sz w:val="24"/>
        </w:rPr>
        <w:t>datapts</w:t>
      </w:r>
      <w:proofErr w:type="spellEnd"/>
      <w:r>
        <w:rPr>
          <w:rFonts w:ascii="Times New Roman" w:hAnsi="Times New Roman" w:cs="Times New Roman"/>
          <w:sz w:val="24"/>
        </w:rPr>
        <w:t>). This is an example of ‘High Gamma’</w:t>
      </w:r>
    </w:p>
    <w:p w:rsidR="007475CE" w:rsidRDefault="007475CE" w:rsidP="007475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Suppose, we consider </w:t>
      </w:r>
      <w:r>
        <w:rPr>
          <w:rFonts w:ascii="Times New Roman" w:hAnsi="Times New Roman" w:cs="Times New Roman"/>
          <w:sz w:val="24"/>
        </w:rPr>
        <w:t>nearby and far away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datapts</w:t>
      </w:r>
      <w:proofErr w:type="spellEnd"/>
      <w:r>
        <w:rPr>
          <w:rFonts w:ascii="Times New Roman" w:hAnsi="Times New Roman" w:cs="Times New Roman"/>
          <w:sz w:val="24"/>
        </w:rPr>
        <w:t xml:space="preserve"> for drawing the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>. This is an example of ‘</w:t>
      </w:r>
      <w:r>
        <w:rPr>
          <w:rFonts w:ascii="Times New Roman" w:hAnsi="Times New Roman" w:cs="Times New Roman"/>
          <w:sz w:val="24"/>
        </w:rPr>
        <w:t>Low</w:t>
      </w:r>
      <w:r>
        <w:rPr>
          <w:rFonts w:ascii="Times New Roman" w:hAnsi="Times New Roman" w:cs="Times New Roman"/>
          <w:sz w:val="24"/>
        </w:rPr>
        <w:t xml:space="preserve"> Gamma’</w:t>
      </w:r>
      <w:r w:rsidRPr="007475CE">
        <w:rPr>
          <w:noProof/>
        </w:rPr>
        <w:t xml:space="preserve"> </w:t>
      </w:r>
    </w:p>
    <w:p w:rsidR="007475CE" w:rsidRPr="007475CE" w:rsidRDefault="007475CE" w:rsidP="0094353B">
      <w:pPr>
        <w:rPr>
          <w:rFonts w:ascii="Times New Roman" w:hAnsi="Times New Roman" w:cs="Times New Roman"/>
          <w:sz w:val="24"/>
        </w:rPr>
      </w:pPr>
    </w:p>
    <w:p w:rsidR="007475CE" w:rsidRDefault="007475CE" w:rsidP="0094353B">
      <w:pPr>
        <w:rPr>
          <w:rFonts w:ascii="Times New Roman" w:hAnsi="Times New Roman" w:cs="Times New Roman"/>
          <w:b/>
          <w:sz w:val="24"/>
        </w:rPr>
      </w:pPr>
    </w:p>
    <w:p w:rsidR="007475CE" w:rsidRDefault="00835812" w:rsidP="0094353B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2837815</wp:posOffset>
            </wp:positionH>
            <wp:positionV relativeFrom="paragraph">
              <wp:posOffset>273685</wp:posOffset>
            </wp:positionV>
            <wp:extent cx="4276725" cy="2075815"/>
            <wp:effectExtent l="0" t="0" r="9525" b="635"/>
            <wp:wrapTight wrapText="bothSides">
              <wp:wrapPolygon edited="0">
                <wp:start x="0" y="0"/>
                <wp:lineTo x="0" y="21408"/>
                <wp:lineTo x="21552" y="21408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18774" r="13472" b="15760"/>
                    <a:stretch/>
                  </pic:blipFill>
                  <pic:spPr bwMode="auto">
                    <a:xfrm>
                      <a:off x="0" y="0"/>
                      <a:ext cx="4276725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475CE">
        <w:rPr>
          <w:rFonts w:ascii="Times New Roman" w:hAnsi="Times New Roman" w:cs="Times New Roman"/>
          <w:b/>
          <w:sz w:val="24"/>
        </w:rPr>
        <w:t>Regularization</w:t>
      </w:r>
    </w:p>
    <w:p w:rsidR="007475CE" w:rsidRDefault="007475CE" w:rsidP="009435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Suppose, we draw the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 xml:space="preserve"> very carefully (almost overfitting) … might be a case with complex datasets. The line would be a complex curve. But the scope</w:t>
      </w:r>
      <w:r w:rsidR="00835812">
        <w:rPr>
          <w:rFonts w:ascii="Times New Roman" w:hAnsi="Times New Roman" w:cs="Times New Roman"/>
          <w:sz w:val="24"/>
        </w:rPr>
        <w:t xml:space="preserve"> of misclassification is reduced. This is an example of ‘High regularization’</w:t>
      </w:r>
    </w:p>
    <w:p w:rsidR="00835812" w:rsidRPr="00835812" w:rsidRDefault="007475CE" w:rsidP="0094353B">
      <w:pPr>
        <w:rPr>
          <w:noProof/>
        </w:rPr>
      </w:pPr>
      <w:r>
        <w:rPr>
          <w:rFonts w:ascii="Times New Roman" w:hAnsi="Times New Roman" w:cs="Times New Roman"/>
          <w:sz w:val="24"/>
        </w:rPr>
        <w:t xml:space="preserve">Suppose, </w:t>
      </w:r>
      <w:proofErr w:type="gramStart"/>
      <w:r>
        <w:rPr>
          <w:rFonts w:ascii="Times New Roman" w:hAnsi="Times New Roman" w:cs="Times New Roman"/>
          <w:sz w:val="24"/>
        </w:rPr>
        <w:t>We</w:t>
      </w:r>
      <w:proofErr w:type="gramEnd"/>
      <w:r>
        <w:rPr>
          <w:rFonts w:ascii="Times New Roman" w:hAnsi="Times New Roman" w:cs="Times New Roman"/>
          <w:sz w:val="24"/>
        </w:rPr>
        <w:t xml:space="preserve"> draw the decision </w:t>
      </w:r>
      <w:proofErr w:type="spellStart"/>
      <w:r>
        <w:rPr>
          <w:rFonts w:ascii="Times New Roman" w:hAnsi="Times New Roman" w:cs="Times New Roman"/>
          <w:sz w:val="24"/>
        </w:rPr>
        <w:t>bdry</w:t>
      </w:r>
      <w:proofErr w:type="spellEnd"/>
      <w:r>
        <w:rPr>
          <w:rFonts w:ascii="Times New Roman" w:hAnsi="Times New Roman" w:cs="Times New Roman"/>
          <w:sz w:val="24"/>
        </w:rPr>
        <w:t xml:space="preserve"> with some relaxations. Here the line would be much smoother. But also possibility of misclassification of odd </w:t>
      </w:r>
      <w:proofErr w:type="spellStart"/>
      <w:r>
        <w:rPr>
          <w:rFonts w:ascii="Times New Roman" w:hAnsi="Times New Roman" w:cs="Times New Roman"/>
          <w:sz w:val="24"/>
        </w:rPr>
        <w:t>datapt</w:t>
      </w:r>
      <w:proofErr w:type="spellEnd"/>
      <w:r w:rsidR="00835812">
        <w:rPr>
          <w:noProof/>
        </w:rPr>
        <w:t>. This is an example of ‘low regularization’</w:t>
      </w:r>
    </w:p>
    <w:sectPr w:rsidR="00835812" w:rsidRPr="00835812" w:rsidSect="00943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3B"/>
    <w:rsid w:val="007475CE"/>
    <w:rsid w:val="00835812"/>
    <w:rsid w:val="0094353B"/>
    <w:rsid w:val="00C65449"/>
    <w:rsid w:val="00CD2825"/>
    <w:rsid w:val="00D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F0F11-37E5-46AC-8C1E-684A0E7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Panchal</dc:creator>
  <cp:keywords/>
  <dc:description/>
  <cp:lastModifiedBy>Pratham Panchal</cp:lastModifiedBy>
  <cp:revision>2</cp:revision>
  <dcterms:created xsi:type="dcterms:W3CDTF">2022-03-21T12:37:00Z</dcterms:created>
  <dcterms:modified xsi:type="dcterms:W3CDTF">2022-03-21T12:59:00Z</dcterms:modified>
</cp:coreProperties>
</file>