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8EEF0" w14:textId="32B27123" w:rsidR="0085452A" w:rsidRDefault="00220593" w:rsidP="000F2991">
      <w:pPr>
        <w:pStyle w:val="Ttulo1"/>
      </w:pPr>
      <w:r>
        <w:t xml:space="preserve">Ejemplo de llenado paralelo de arreglo </w:t>
      </w:r>
    </w:p>
    <w:p w14:paraId="71868863" w14:textId="76BAE919" w:rsidR="006D1B24" w:rsidRPr="006D1B24" w:rsidRDefault="00220593" w:rsidP="006D1B24">
      <w:pPr>
        <w:jc w:val="center"/>
        <w:rPr>
          <w:sz w:val="28"/>
          <w:szCs w:val="28"/>
        </w:rPr>
      </w:pPr>
      <w:r>
        <w:rPr>
          <w:sz w:val="28"/>
          <w:szCs w:val="28"/>
        </w:rPr>
        <w:t>Taller de Sistemas Operativos</w:t>
      </w:r>
    </w:p>
    <w:p w14:paraId="3B27605E" w14:textId="41DDB571" w:rsidR="0085452A" w:rsidRPr="00454413" w:rsidRDefault="0085452A" w:rsidP="000F2991">
      <w:pPr>
        <w:pStyle w:val="Ttulo1"/>
        <w:rPr>
          <w:sz w:val="24"/>
        </w:rPr>
      </w:pPr>
      <w:r w:rsidRPr="00454413">
        <w:rPr>
          <w:sz w:val="24"/>
        </w:rPr>
        <w:t xml:space="preserve">Escuela de Ingeniería Civil Informática, </w:t>
      </w:r>
    </w:p>
    <w:p w14:paraId="4F6A61EF" w14:textId="194A1055" w:rsidR="0085452A" w:rsidRPr="00454413" w:rsidRDefault="00E75F9C" w:rsidP="000F2991">
      <w:pPr>
        <w:pStyle w:val="Ttulo1"/>
        <w:rPr>
          <w:sz w:val="24"/>
        </w:rPr>
      </w:pPr>
      <w:r w:rsidRPr="00454413">
        <w:rPr>
          <w:sz w:val="24"/>
        </w:rPr>
        <w:t>Universidad de Val</w:t>
      </w:r>
      <w:r w:rsidR="0085452A" w:rsidRPr="00454413">
        <w:rPr>
          <w:sz w:val="24"/>
        </w:rPr>
        <w:t>paraíso</w:t>
      </w:r>
    </w:p>
    <w:p w14:paraId="4FFF8A0A" w14:textId="44EABA76" w:rsidR="009D4A50" w:rsidRPr="00454413" w:rsidRDefault="00365CEA" w:rsidP="000F2991">
      <w:pPr>
        <w:pStyle w:val="Ttulo1"/>
        <w:rPr>
          <w:sz w:val="24"/>
        </w:rPr>
      </w:pPr>
      <w:r w:rsidRPr="00454413">
        <w:rPr>
          <w:sz w:val="24"/>
        </w:rPr>
        <w:t>2020</w:t>
      </w:r>
      <w:r w:rsidR="009D4A50" w:rsidRPr="00454413">
        <w:rPr>
          <w:sz w:val="24"/>
        </w:rPr>
        <w:t xml:space="preserve">, </w:t>
      </w:r>
      <w:r w:rsidR="009E1C6D" w:rsidRPr="00454413">
        <w:rPr>
          <w:sz w:val="24"/>
        </w:rPr>
        <w:t>Primer</w:t>
      </w:r>
      <w:r w:rsidR="009D4A50" w:rsidRPr="00454413">
        <w:rPr>
          <w:sz w:val="24"/>
        </w:rPr>
        <w:t xml:space="preserve"> Semestre</w:t>
      </w:r>
    </w:p>
    <w:p w14:paraId="6A6A3FFB" w14:textId="7B179BB6" w:rsidR="00220593" w:rsidRDefault="00220593" w:rsidP="00220593">
      <w:pPr>
        <w:pStyle w:val="Ttulo2"/>
      </w:pPr>
      <w:r>
        <w:t>Problema</w:t>
      </w:r>
    </w:p>
    <w:p w14:paraId="53BD91CC" w14:textId="6B23E2FC" w:rsidR="00220593" w:rsidRDefault="00220593" w:rsidP="00220593">
      <w:r>
        <w:t>El problema consiste en llenar un arreglo unidimensional en forma paralela (utilizando threads)</w:t>
      </w:r>
      <w:r w:rsidR="00270AD6">
        <w:t xml:space="preserve"> y realizar las pruebas de desempeño respectiva</w:t>
      </w:r>
      <w:r>
        <w:t xml:space="preserve">. </w:t>
      </w:r>
      <w:r w:rsidR="003E7132">
        <w:t>El diseño que se presenta en este documento asume que se utilizarán dos threads y la implementación en C++ versión 2017.</w:t>
      </w:r>
    </w:p>
    <w:p w14:paraId="373639E8" w14:textId="7FE6871F" w:rsidR="00220593" w:rsidRDefault="00220593" w:rsidP="00220593">
      <w:pPr>
        <w:pStyle w:val="Ttulo2"/>
      </w:pPr>
      <w:r>
        <w:t>Diseño</w:t>
      </w:r>
    </w:p>
    <w:p w14:paraId="49DAB2A3" w14:textId="701CDAB6" w:rsidR="00270A72" w:rsidRPr="00270A72" w:rsidRDefault="00270A72" w:rsidP="00270A72">
      <w:pPr>
        <w:pStyle w:val="Ttulo3"/>
      </w:pPr>
      <w:r>
        <w:t>Descripción general</w:t>
      </w:r>
    </w:p>
    <w:p w14:paraId="7253CA5A" w14:textId="5BAFBCB0" w:rsidR="00220593" w:rsidRDefault="00202D11" w:rsidP="00220593">
      <w:r>
        <w:t>El diseño asume que el arreglo es de tamaño dinámico</w:t>
      </w:r>
      <w:r w:rsidR="00270A72">
        <w:t xml:space="preserve"> configurable a través de parámetros de entrada al programa</w:t>
      </w:r>
      <w:r>
        <w:t xml:space="preserve"> y es global al proceso. Esto significa que es visible por todos los threads creados dentro de él. La solución se estructura </w:t>
      </w:r>
      <w:r w:rsidR="00270A72">
        <w:t>en una etapa denominada</w:t>
      </w:r>
      <w:r>
        <w:t xml:space="preserve"> </w:t>
      </w:r>
      <w:r w:rsidR="00270A72">
        <w:t>“</w:t>
      </w:r>
      <w:r w:rsidR="00270A72" w:rsidRPr="00202D11">
        <w:rPr>
          <w:i/>
          <w:iCs/>
        </w:rPr>
        <w:t>Etapa de llenado</w:t>
      </w:r>
      <w:r w:rsidR="00270A72">
        <w:t>”</w:t>
      </w:r>
      <w:r w:rsidR="00270A72">
        <w:t xml:space="preserve"> </w:t>
      </w:r>
      <w:r>
        <w:t xml:space="preserve">(ver </w:t>
      </w:r>
      <w:r>
        <w:fldChar w:fldCharType="begin"/>
      </w:r>
      <w:r>
        <w:instrText xml:space="preserve"> REF _Ref43153967 \h </w:instrText>
      </w:r>
      <w:r>
        <w:fldChar w:fldCharType="separate"/>
      </w:r>
      <w:r>
        <w:t xml:space="preserve">Figura </w:t>
      </w:r>
      <w:r>
        <w:rPr>
          <w:noProof/>
        </w:rPr>
        <w:t>1</w:t>
      </w:r>
      <w:r>
        <w:fldChar w:fldCharType="end"/>
      </w:r>
      <w:r>
        <w:t>). Cada thread conoce los índices de inicio y fin donde debe almacenar un número aleatorio. Para que exista una ganancia en velocidad de ejecución, sólo de deben utilizar funciones de generación de números aleatorios del tipo thread-safe, si no va a existir un cuello de botella y la solución con threads será más costosa en tiempo que la solución secuencial.</w:t>
      </w:r>
    </w:p>
    <w:p w14:paraId="311FA476" w14:textId="1E733AD7" w:rsidR="00220593" w:rsidRDefault="00270A72" w:rsidP="00220593">
      <w:pPr>
        <w:keepNext/>
        <w:jc w:val="center"/>
      </w:pPr>
      <w:r w:rsidRPr="00270A72">
        <w:drawing>
          <wp:inline distT="0" distB="0" distL="0" distR="0" wp14:anchorId="45A50CDE" wp14:editId="1B59E79F">
            <wp:extent cx="5616575" cy="2682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575" cy="2682240"/>
                    </a:xfrm>
                    <a:prstGeom prst="rect">
                      <a:avLst/>
                    </a:prstGeom>
                  </pic:spPr>
                </pic:pic>
              </a:graphicData>
            </a:graphic>
          </wp:inline>
        </w:drawing>
      </w:r>
    </w:p>
    <w:p w14:paraId="0E934C28" w14:textId="3689A12A" w:rsidR="00220593" w:rsidRDefault="00220593" w:rsidP="00220593">
      <w:pPr>
        <w:pStyle w:val="Descripcin"/>
      </w:pPr>
      <w:bookmarkStart w:id="0" w:name="_Ref43153967"/>
      <w:r>
        <w:t xml:space="preserve">Figura </w:t>
      </w:r>
      <w:r>
        <w:fldChar w:fldCharType="begin"/>
      </w:r>
      <w:r>
        <w:instrText xml:space="preserve"> SEQ Figura \* ARABIC </w:instrText>
      </w:r>
      <w:r>
        <w:fldChar w:fldCharType="separate"/>
      </w:r>
      <w:r w:rsidR="00C52367">
        <w:rPr>
          <w:noProof/>
        </w:rPr>
        <w:t>1</w:t>
      </w:r>
      <w:r>
        <w:fldChar w:fldCharType="end"/>
      </w:r>
      <w:bookmarkEnd w:id="0"/>
    </w:p>
    <w:p w14:paraId="64C28CB9" w14:textId="6CC9B740" w:rsidR="00270A72" w:rsidRPr="00270A72" w:rsidRDefault="00270AD6" w:rsidP="00270A72">
      <w:pPr>
        <w:pStyle w:val="Ttulo3"/>
      </w:pPr>
      <w:r>
        <w:t>Etapa de llenado</w:t>
      </w:r>
    </w:p>
    <w:p w14:paraId="0BC1D459" w14:textId="61EFA799" w:rsidR="00220593" w:rsidRDefault="00270AD6" w:rsidP="00220593">
      <w:r>
        <w:t xml:space="preserve">El llenado del arreglo global </w:t>
      </w:r>
      <w:r w:rsidRPr="00074212">
        <w:rPr>
          <w:rFonts w:ascii="Courier New" w:hAnsi="Courier New" w:cs="Courier New"/>
          <w:b/>
          <w:bCs/>
        </w:rPr>
        <w:t>g_numbers[]</w:t>
      </w:r>
      <w:r>
        <w:t xml:space="preserve">, se realizará a través de una función denominada </w:t>
      </w:r>
      <w:r w:rsidRPr="00270AD6">
        <w:rPr>
          <w:rFonts w:ascii="Courier New" w:hAnsi="Courier New" w:cs="Courier New"/>
          <w:b/>
          <w:bCs/>
        </w:rPr>
        <w:t>fillArray</w:t>
      </w:r>
      <w:r>
        <w:t>, que tiene dos parámetros: uno que indica el índice de inicio (</w:t>
      </w:r>
      <w:r w:rsidRPr="00270AD6">
        <w:rPr>
          <w:rFonts w:ascii="Courier New" w:hAnsi="Courier New" w:cs="Courier New"/>
          <w:b/>
          <w:bCs/>
        </w:rPr>
        <w:t>beginIdx</w:t>
      </w:r>
      <w:r>
        <w:t>) y otro para el índice de fin (</w:t>
      </w:r>
      <w:r w:rsidRPr="00270AD6">
        <w:rPr>
          <w:rFonts w:ascii="Courier New" w:hAnsi="Courier New" w:cs="Courier New"/>
          <w:b/>
          <w:bCs/>
        </w:rPr>
        <w:t>endIdx</w:t>
      </w:r>
      <w:r>
        <w:t xml:space="preserve">). </w:t>
      </w:r>
      <w:r w:rsidR="00790B85">
        <w:t xml:space="preserve">Esto permite que la función sea llamada en forma secuencial o parcial por los threads. </w:t>
      </w:r>
      <w:r>
        <w:t xml:space="preserve">La </w:t>
      </w:r>
      <w:r>
        <w:fldChar w:fldCharType="begin"/>
      </w:r>
      <w:r>
        <w:instrText xml:space="preserve"> REF _Ref43195683 \h </w:instrText>
      </w:r>
      <w:r>
        <w:fldChar w:fldCharType="separate"/>
      </w:r>
      <w:r>
        <w:t xml:space="preserve">Figura </w:t>
      </w:r>
      <w:r>
        <w:rPr>
          <w:noProof/>
        </w:rPr>
        <w:t>2</w:t>
      </w:r>
      <w:r>
        <w:fldChar w:fldCharType="end"/>
      </w:r>
      <w:r>
        <w:t xml:space="preserve"> muestra el diseño de esta función.</w:t>
      </w:r>
      <w:r w:rsidR="00D956A1">
        <w:t xml:space="preserve"> </w:t>
      </w:r>
    </w:p>
    <w:p w14:paraId="7ED4EA04" w14:textId="77777777" w:rsidR="00270AD6" w:rsidRDefault="00270AD6" w:rsidP="00270AD6">
      <w:pPr>
        <w:keepNext/>
        <w:jc w:val="center"/>
      </w:pPr>
      <w:r w:rsidRPr="00270AD6">
        <w:lastRenderedPageBreak/>
        <w:drawing>
          <wp:inline distT="0" distB="0" distL="0" distR="0" wp14:anchorId="2535FE64" wp14:editId="7FBE136B">
            <wp:extent cx="3808675" cy="2494047"/>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069" cy="2499544"/>
                    </a:xfrm>
                    <a:prstGeom prst="rect">
                      <a:avLst/>
                    </a:prstGeom>
                  </pic:spPr>
                </pic:pic>
              </a:graphicData>
            </a:graphic>
          </wp:inline>
        </w:drawing>
      </w:r>
    </w:p>
    <w:p w14:paraId="7265C7F0" w14:textId="5C3B53C6" w:rsidR="00270AD6" w:rsidRDefault="00270AD6" w:rsidP="00270AD6">
      <w:pPr>
        <w:pStyle w:val="Descripcin"/>
      </w:pPr>
      <w:bookmarkStart w:id="1" w:name="_Ref43195683"/>
      <w:r>
        <w:t xml:space="preserve">Figura </w:t>
      </w:r>
      <w:r>
        <w:fldChar w:fldCharType="begin"/>
      </w:r>
      <w:r>
        <w:instrText xml:space="preserve"> SEQ Figura \* ARABIC </w:instrText>
      </w:r>
      <w:r>
        <w:fldChar w:fldCharType="separate"/>
      </w:r>
      <w:r w:rsidR="00C52367">
        <w:rPr>
          <w:noProof/>
        </w:rPr>
        <w:t>2</w:t>
      </w:r>
      <w:r>
        <w:fldChar w:fldCharType="end"/>
      </w:r>
      <w:bookmarkEnd w:id="1"/>
    </w:p>
    <w:p w14:paraId="4A64579A" w14:textId="498F7209" w:rsidR="00270AD6" w:rsidRDefault="00270AD6" w:rsidP="00220593">
      <w:r>
        <w:t xml:space="preserve">Esta función tendrá un generador de número aleatorios (RNE, Random Number Engine). </w:t>
      </w:r>
      <w:r w:rsidR="00C55497">
        <w:t xml:space="preserve">Para las pruebas de funcionamiento, se probará con la función </w:t>
      </w:r>
      <w:r w:rsidR="00C55497" w:rsidRPr="00C55497">
        <w:rPr>
          <w:rFonts w:ascii="Courier New" w:hAnsi="Courier New" w:cs="Courier New"/>
          <w:b/>
          <w:bCs/>
        </w:rPr>
        <w:t>std::rand()</w:t>
      </w:r>
      <w:r w:rsidR="00C55497">
        <w:t xml:space="preserve"> disponible en la biblioteca </w:t>
      </w:r>
      <w:r w:rsidR="00C55497" w:rsidRPr="00C55497">
        <w:rPr>
          <w:rFonts w:ascii="Courier New" w:hAnsi="Courier New" w:cs="Courier New"/>
          <w:b/>
          <w:bCs/>
        </w:rPr>
        <w:t>&lt;cstdlib&gt;</w:t>
      </w:r>
      <w:r w:rsidR="00C55497">
        <w:t xml:space="preserve"> y con la función </w:t>
      </w:r>
      <w:r w:rsidR="00C55497" w:rsidRPr="00C55497">
        <w:rPr>
          <w:rFonts w:ascii="Courier New" w:hAnsi="Courier New" w:cs="Courier New"/>
          <w:b/>
          <w:bCs/>
        </w:rPr>
        <w:t>std::uniform_int_distribution&lt;&gt;</w:t>
      </w:r>
      <w:r w:rsidR="00C55497">
        <w:t xml:space="preserve"> disponible en </w:t>
      </w:r>
      <w:r w:rsidR="00C55497" w:rsidRPr="00C55497">
        <w:rPr>
          <w:rFonts w:ascii="Courier New" w:hAnsi="Courier New" w:cs="Courier New"/>
          <w:b/>
          <w:bCs/>
        </w:rPr>
        <w:t>&lt;random&gt;</w:t>
      </w:r>
      <w:r w:rsidR="00C55497">
        <w:t>.</w:t>
      </w:r>
    </w:p>
    <w:p w14:paraId="415F6F4D" w14:textId="7662C17C" w:rsidR="00074212" w:rsidRDefault="00074212" w:rsidP="00074212">
      <w:pPr>
        <w:pStyle w:val="Ttulo3"/>
      </w:pPr>
      <w:r>
        <w:t>Implementación</w:t>
      </w:r>
    </w:p>
    <w:p w14:paraId="0D5D1738" w14:textId="1C3A00ED" w:rsidR="00A710FC" w:rsidRDefault="00A710FC" w:rsidP="00A710FC">
      <w:pPr>
        <w:pStyle w:val="Ttulo4"/>
      </w:pPr>
      <w:r>
        <w:t>Llenado del arreglo</w:t>
      </w:r>
    </w:p>
    <w:p w14:paraId="5B999781" w14:textId="79B77053" w:rsidR="00A710FC" w:rsidRDefault="00074212" w:rsidP="00220593">
      <w:r>
        <w:t>La</w:t>
      </w:r>
      <w:r w:rsidR="00A710FC">
        <w:t xml:space="preserve"> implementación de la</w:t>
      </w:r>
      <w:r>
        <w:t xml:space="preserve"> función </w:t>
      </w:r>
      <w:r w:rsidRPr="00A710FC">
        <w:rPr>
          <w:rFonts w:ascii="Courier New" w:hAnsi="Courier New" w:cs="Courier New"/>
          <w:b/>
          <w:bCs/>
        </w:rPr>
        <w:t>fillArray</w:t>
      </w:r>
      <w:r w:rsidR="00A710FC">
        <w:t xml:space="preserve"> se muestra en la </w:t>
      </w:r>
      <w:r w:rsidR="00A710FC">
        <w:fldChar w:fldCharType="begin"/>
      </w:r>
      <w:r w:rsidR="00A710FC">
        <w:instrText xml:space="preserve"> REF _Ref43197112 \h </w:instrText>
      </w:r>
      <w:r w:rsidR="00A710FC">
        <w:fldChar w:fldCharType="separate"/>
      </w:r>
      <w:r w:rsidR="00A710FC">
        <w:t xml:space="preserve">Tabla </w:t>
      </w:r>
      <w:r w:rsidR="00A710FC">
        <w:rPr>
          <w:noProof/>
        </w:rPr>
        <w:t>1</w:t>
      </w:r>
      <w:r w:rsidR="00A710FC">
        <w:fldChar w:fldCharType="end"/>
      </w:r>
    </w:p>
    <w:p w14:paraId="03C9837E" w14:textId="7645DC31" w:rsidR="00A710FC" w:rsidRDefault="00A710FC" w:rsidP="00A710FC">
      <w:pPr>
        <w:pStyle w:val="Descripcin"/>
        <w:keepNext/>
      </w:pPr>
      <w:bookmarkStart w:id="2" w:name="_Ref43197112"/>
      <w:r>
        <w:t xml:space="preserve">Tabla </w:t>
      </w:r>
      <w:r>
        <w:fldChar w:fldCharType="begin"/>
      </w:r>
      <w:r>
        <w:instrText xml:space="preserve"> SEQ Tabla \* ARABIC </w:instrText>
      </w:r>
      <w:r>
        <w:fldChar w:fldCharType="separate"/>
      </w:r>
      <w:r>
        <w:rPr>
          <w:noProof/>
        </w:rPr>
        <w:t>1</w:t>
      </w:r>
      <w:r>
        <w:fldChar w:fldCharType="end"/>
      </w:r>
      <w:bookmarkEnd w:id="2"/>
    </w:p>
    <w:tbl>
      <w:tblPr>
        <w:tblStyle w:val="Tablaconcuadrcula"/>
        <w:tblW w:w="0" w:type="auto"/>
        <w:jc w:val="center"/>
        <w:tblLook w:val="04A0" w:firstRow="1" w:lastRow="0" w:firstColumn="1" w:lastColumn="0" w:noHBand="0" w:noVBand="1"/>
      </w:tblPr>
      <w:tblGrid>
        <w:gridCol w:w="7938"/>
      </w:tblGrid>
      <w:tr w:rsidR="00A710FC" w14:paraId="20F1989D" w14:textId="77777777" w:rsidTr="00A710FC">
        <w:trPr>
          <w:jc w:val="center"/>
        </w:trPr>
        <w:tc>
          <w:tcPr>
            <w:tcW w:w="7938" w:type="dxa"/>
          </w:tcPr>
          <w:p w14:paraId="6F788F5C" w14:textId="77777777" w:rsidR="00A710FC" w:rsidRPr="00A710FC" w:rsidRDefault="00A710FC" w:rsidP="00A710FC">
            <w:pPr>
              <w:pStyle w:val="CdigoFuente"/>
              <w:ind w:left="0"/>
              <w:rPr>
                <w:sz w:val="20"/>
                <w:szCs w:val="20"/>
                <w:lang w:val="en-US"/>
              </w:rPr>
            </w:pPr>
            <w:r w:rsidRPr="00A710FC">
              <w:rPr>
                <w:sz w:val="20"/>
                <w:szCs w:val="20"/>
                <w:lang w:val="en-US"/>
              </w:rPr>
              <w:t xml:space="preserve">void </w:t>
            </w:r>
            <w:r w:rsidRPr="00A710FC">
              <w:rPr>
                <w:b/>
                <w:bCs/>
                <w:sz w:val="20"/>
                <w:szCs w:val="20"/>
                <w:lang w:val="en-US"/>
              </w:rPr>
              <w:t>fillArray</w:t>
            </w:r>
            <w:r w:rsidRPr="00A710FC">
              <w:rPr>
                <w:sz w:val="20"/>
                <w:szCs w:val="20"/>
                <w:lang w:val="en-US"/>
              </w:rPr>
              <w:t xml:space="preserve">(size_t </w:t>
            </w:r>
            <w:r w:rsidRPr="00A710FC">
              <w:rPr>
                <w:b/>
                <w:bCs/>
                <w:sz w:val="20"/>
                <w:szCs w:val="20"/>
                <w:lang w:val="en-US"/>
              </w:rPr>
              <w:t>beginIdx</w:t>
            </w:r>
            <w:r w:rsidRPr="00A710FC">
              <w:rPr>
                <w:sz w:val="20"/>
                <w:szCs w:val="20"/>
                <w:lang w:val="en-US"/>
              </w:rPr>
              <w:t xml:space="preserve">, size_t </w:t>
            </w:r>
            <w:r w:rsidRPr="00A710FC">
              <w:rPr>
                <w:b/>
                <w:bCs/>
                <w:sz w:val="20"/>
                <w:szCs w:val="20"/>
                <w:lang w:val="en-US"/>
              </w:rPr>
              <w:t>endIdx</w:t>
            </w:r>
            <w:r w:rsidRPr="00A710FC">
              <w:rPr>
                <w:sz w:val="20"/>
                <w:szCs w:val="20"/>
                <w:lang w:val="en-US"/>
              </w:rPr>
              <w:t xml:space="preserve">, size_t </w:t>
            </w:r>
            <w:r w:rsidRPr="00A710FC">
              <w:rPr>
                <w:b/>
                <w:bCs/>
                <w:sz w:val="20"/>
                <w:szCs w:val="20"/>
                <w:lang w:val="en-US"/>
              </w:rPr>
              <w:t>RNEtype</w:t>
            </w:r>
            <w:r w:rsidRPr="00A710FC">
              <w:rPr>
                <w:sz w:val="20"/>
                <w:szCs w:val="20"/>
                <w:lang w:val="en-US"/>
              </w:rPr>
              <w:t>) {</w:t>
            </w:r>
          </w:p>
          <w:p w14:paraId="7F20A278" w14:textId="77777777" w:rsidR="00A710FC" w:rsidRPr="00A710FC" w:rsidRDefault="00A710FC" w:rsidP="00A710FC">
            <w:pPr>
              <w:pStyle w:val="CdigoFuente"/>
              <w:ind w:left="0"/>
              <w:rPr>
                <w:sz w:val="20"/>
                <w:szCs w:val="20"/>
                <w:lang w:val="en-US"/>
              </w:rPr>
            </w:pPr>
            <w:r w:rsidRPr="00A710FC">
              <w:rPr>
                <w:sz w:val="20"/>
                <w:szCs w:val="20"/>
                <w:lang w:val="en-US"/>
              </w:rPr>
              <w:tab/>
              <w:t>//Used for std::rand</w:t>
            </w:r>
          </w:p>
          <w:p w14:paraId="2205E515" w14:textId="77777777" w:rsidR="00A710FC" w:rsidRPr="00A710FC" w:rsidRDefault="00A710FC" w:rsidP="00A710FC">
            <w:pPr>
              <w:pStyle w:val="CdigoFuente"/>
              <w:ind w:left="0"/>
              <w:rPr>
                <w:sz w:val="20"/>
                <w:szCs w:val="20"/>
                <w:lang w:val="en-US"/>
              </w:rPr>
            </w:pPr>
            <w:r w:rsidRPr="00A710FC">
              <w:rPr>
                <w:sz w:val="20"/>
                <w:szCs w:val="20"/>
                <w:lang w:val="en-US"/>
              </w:rPr>
              <w:tab/>
              <w:t xml:space="preserve">std::srand(std::time(0)); //current time as seed </w:t>
            </w:r>
          </w:p>
          <w:p w14:paraId="57322A79" w14:textId="77777777" w:rsidR="00A710FC" w:rsidRPr="00A710FC" w:rsidRDefault="00A710FC" w:rsidP="00A710FC">
            <w:pPr>
              <w:pStyle w:val="CdigoFuente"/>
              <w:ind w:left="0"/>
              <w:rPr>
                <w:sz w:val="20"/>
                <w:szCs w:val="20"/>
                <w:lang w:val="en-US"/>
              </w:rPr>
            </w:pPr>
            <w:r w:rsidRPr="00A710FC">
              <w:rPr>
                <w:sz w:val="20"/>
                <w:szCs w:val="20"/>
                <w:lang w:val="en-US"/>
              </w:rPr>
              <w:tab/>
            </w:r>
          </w:p>
          <w:p w14:paraId="3A94479D" w14:textId="77777777" w:rsidR="00A710FC" w:rsidRPr="00A710FC" w:rsidRDefault="00A710FC" w:rsidP="00A710FC">
            <w:pPr>
              <w:pStyle w:val="CdigoFuente"/>
              <w:ind w:left="0"/>
              <w:rPr>
                <w:sz w:val="20"/>
                <w:szCs w:val="20"/>
                <w:lang w:val="en-US"/>
              </w:rPr>
            </w:pPr>
            <w:r w:rsidRPr="00A710FC">
              <w:rPr>
                <w:sz w:val="20"/>
                <w:szCs w:val="20"/>
                <w:lang w:val="en-US"/>
              </w:rPr>
              <w:tab/>
              <w:t>//Used for std::uniform_int_distribution</w:t>
            </w:r>
          </w:p>
          <w:p w14:paraId="658C1BD6" w14:textId="77777777" w:rsidR="00A710FC" w:rsidRPr="00A710FC" w:rsidRDefault="00A710FC" w:rsidP="00A710FC">
            <w:pPr>
              <w:pStyle w:val="CdigoFuente"/>
              <w:ind w:left="0"/>
              <w:rPr>
                <w:sz w:val="20"/>
                <w:szCs w:val="20"/>
                <w:lang w:val="en-US"/>
              </w:rPr>
            </w:pPr>
            <w:r w:rsidRPr="00A710FC">
              <w:rPr>
                <w:sz w:val="20"/>
                <w:szCs w:val="20"/>
                <w:lang w:val="en-US"/>
              </w:rPr>
              <w:tab/>
              <w:t>std::random_device device;</w:t>
            </w:r>
          </w:p>
          <w:p w14:paraId="4B14DDB9" w14:textId="77777777" w:rsidR="00A710FC" w:rsidRPr="00A710FC" w:rsidRDefault="00A710FC" w:rsidP="00A710FC">
            <w:pPr>
              <w:pStyle w:val="CdigoFuente"/>
              <w:ind w:left="0"/>
              <w:rPr>
                <w:sz w:val="20"/>
                <w:szCs w:val="20"/>
                <w:lang w:val="en-US"/>
              </w:rPr>
            </w:pPr>
            <w:r w:rsidRPr="00A710FC">
              <w:rPr>
                <w:sz w:val="20"/>
                <w:szCs w:val="20"/>
                <w:lang w:val="en-US"/>
              </w:rPr>
              <w:tab/>
              <w:t>std::mt19937 rng(device());</w:t>
            </w:r>
          </w:p>
          <w:p w14:paraId="7A8ADB25" w14:textId="77777777" w:rsidR="00A710FC" w:rsidRPr="00A710FC" w:rsidRDefault="00A710FC" w:rsidP="00A710FC">
            <w:pPr>
              <w:pStyle w:val="CdigoFuente"/>
              <w:ind w:left="0"/>
              <w:rPr>
                <w:sz w:val="20"/>
                <w:szCs w:val="20"/>
                <w:lang w:val="en-US"/>
              </w:rPr>
            </w:pPr>
            <w:r w:rsidRPr="00A710FC">
              <w:rPr>
                <w:sz w:val="20"/>
                <w:szCs w:val="20"/>
                <w:lang w:val="en-US"/>
              </w:rPr>
              <w:tab/>
              <w:t>std::uniform_int_distribution&lt;&gt; unif(0, RAND_MAX);</w:t>
            </w:r>
          </w:p>
          <w:p w14:paraId="3C060B95" w14:textId="77777777" w:rsidR="00A710FC" w:rsidRPr="00A710FC" w:rsidRDefault="00A710FC" w:rsidP="00A710FC">
            <w:pPr>
              <w:pStyle w:val="CdigoFuente"/>
              <w:ind w:left="0"/>
              <w:rPr>
                <w:sz w:val="20"/>
                <w:szCs w:val="20"/>
                <w:lang w:val="en-US"/>
              </w:rPr>
            </w:pPr>
            <w:r w:rsidRPr="00A710FC">
              <w:rPr>
                <w:sz w:val="20"/>
                <w:szCs w:val="20"/>
                <w:lang w:val="en-US"/>
              </w:rPr>
              <w:tab/>
            </w:r>
          </w:p>
          <w:p w14:paraId="4EF737C2" w14:textId="77777777" w:rsidR="00A710FC" w:rsidRPr="00A710FC" w:rsidRDefault="00A710FC" w:rsidP="00A710FC">
            <w:pPr>
              <w:pStyle w:val="CdigoFuente"/>
              <w:ind w:left="0"/>
              <w:rPr>
                <w:sz w:val="20"/>
                <w:szCs w:val="20"/>
                <w:lang w:val="en-US"/>
              </w:rPr>
            </w:pPr>
            <w:r w:rsidRPr="00A710FC">
              <w:rPr>
                <w:sz w:val="20"/>
                <w:szCs w:val="20"/>
                <w:lang w:val="en-US"/>
              </w:rPr>
              <w:tab/>
              <w:t>for(size_t i = beginIdx; i &lt; endIdx; ++i){</w:t>
            </w:r>
            <w:r w:rsidRPr="00A710FC">
              <w:rPr>
                <w:sz w:val="20"/>
                <w:szCs w:val="20"/>
                <w:lang w:val="en-US"/>
              </w:rPr>
              <w:tab/>
            </w:r>
            <w:r w:rsidRPr="00A710FC">
              <w:rPr>
                <w:sz w:val="20"/>
                <w:szCs w:val="20"/>
                <w:lang w:val="en-US"/>
              </w:rPr>
              <w:tab/>
            </w:r>
          </w:p>
          <w:p w14:paraId="7D22E524" w14:textId="77777777" w:rsidR="00A710FC" w:rsidRPr="00A710FC" w:rsidRDefault="00A710FC" w:rsidP="00A710FC">
            <w:pPr>
              <w:pStyle w:val="CdigoFuente"/>
              <w:ind w:left="0"/>
              <w:rPr>
                <w:sz w:val="20"/>
                <w:szCs w:val="20"/>
                <w:lang w:val="en-US"/>
              </w:rPr>
            </w:pPr>
            <w:r w:rsidRPr="00A710FC">
              <w:rPr>
                <w:sz w:val="20"/>
                <w:szCs w:val="20"/>
                <w:lang w:val="en-US"/>
              </w:rPr>
              <w:tab/>
            </w:r>
            <w:r>
              <w:rPr>
                <w:sz w:val="20"/>
                <w:szCs w:val="20"/>
                <w:lang w:val="en-US"/>
              </w:rPr>
              <w:tab/>
            </w:r>
            <w:r w:rsidRPr="00A710FC">
              <w:rPr>
                <w:sz w:val="20"/>
                <w:szCs w:val="20"/>
                <w:lang w:val="en-US"/>
              </w:rPr>
              <w:t>switch(RNEtype){</w:t>
            </w:r>
          </w:p>
          <w:p w14:paraId="3EBD83D9" w14:textId="77777777" w:rsidR="00A710FC" w:rsidRPr="00A710FC" w:rsidRDefault="00A710FC" w:rsidP="00A710FC">
            <w:pPr>
              <w:pStyle w:val="CdigoFuente"/>
              <w:ind w:left="0"/>
              <w:rPr>
                <w:sz w:val="20"/>
                <w:szCs w:val="20"/>
                <w:lang w:val="en-US"/>
              </w:rPr>
            </w:pPr>
            <w:r w:rsidRPr="00A710FC">
              <w:rPr>
                <w:sz w:val="20"/>
                <w:szCs w:val="20"/>
                <w:lang w:val="en-US"/>
              </w:rPr>
              <w:tab/>
            </w:r>
            <w:r w:rsidRPr="00A710FC">
              <w:rPr>
                <w:sz w:val="20"/>
                <w:szCs w:val="20"/>
                <w:lang w:val="en-US"/>
              </w:rPr>
              <w:tab/>
            </w:r>
            <w:r w:rsidRPr="00A710FC">
              <w:rPr>
                <w:sz w:val="20"/>
                <w:szCs w:val="20"/>
                <w:lang w:val="en-US"/>
              </w:rPr>
              <w:tab/>
              <w:t xml:space="preserve">case 0: </w:t>
            </w:r>
          </w:p>
          <w:p w14:paraId="0777F9B9" w14:textId="77777777" w:rsidR="00A710FC" w:rsidRPr="00A710FC" w:rsidRDefault="00A710FC" w:rsidP="00A710FC">
            <w:pPr>
              <w:pStyle w:val="CdigoFuente"/>
              <w:ind w:left="0"/>
              <w:rPr>
                <w:sz w:val="20"/>
                <w:szCs w:val="20"/>
                <w:lang w:val="en-US"/>
              </w:rPr>
            </w:pPr>
            <w:r w:rsidRPr="00A710FC">
              <w:rPr>
                <w:sz w:val="20"/>
                <w:szCs w:val="20"/>
                <w:lang w:val="en-US"/>
              </w:rPr>
              <w:tab/>
            </w:r>
            <w:r w:rsidRPr="00A710FC">
              <w:rPr>
                <w:sz w:val="20"/>
                <w:szCs w:val="20"/>
                <w:lang w:val="en-US"/>
              </w:rPr>
              <w:tab/>
            </w:r>
            <w:r w:rsidRPr="00A710FC">
              <w:rPr>
                <w:sz w:val="20"/>
                <w:szCs w:val="20"/>
                <w:lang w:val="en-US"/>
              </w:rPr>
              <w:tab/>
            </w:r>
            <w:r w:rsidRPr="00A710FC">
              <w:rPr>
                <w:sz w:val="20"/>
                <w:szCs w:val="20"/>
                <w:lang w:val="en-US"/>
              </w:rPr>
              <w:tab/>
              <w:t xml:space="preserve">g_numbers[i] = std::rand(); </w:t>
            </w:r>
          </w:p>
          <w:p w14:paraId="20B3D22D" w14:textId="77777777" w:rsidR="00A710FC" w:rsidRPr="00A710FC" w:rsidRDefault="00A710FC" w:rsidP="00A710FC">
            <w:pPr>
              <w:pStyle w:val="CdigoFuente"/>
              <w:ind w:left="0"/>
              <w:rPr>
                <w:sz w:val="20"/>
                <w:szCs w:val="20"/>
                <w:lang w:val="en-US"/>
              </w:rPr>
            </w:pPr>
            <w:r w:rsidRPr="00A710FC">
              <w:rPr>
                <w:sz w:val="20"/>
                <w:szCs w:val="20"/>
                <w:lang w:val="en-US"/>
              </w:rPr>
              <w:tab/>
            </w:r>
            <w:r w:rsidRPr="00A710FC">
              <w:rPr>
                <w:sz w:val="20"/>
                <w:szCs w:val="20"/>
                <w:lang w:val="en-US"/>
              </w:rPr>
              <w:tab/>
            </w:r>
            <w:r w:rsidRPr="00A710FC">
              <w:rPr>
                <w:sz w:val="20"/>
                <w:szCs w:val="20"/>
                <w:lang w:val="en-US"/>
              </w:rPr>
              <w:tab/>
            </w:r>
            <w:r w:rsidRPr="00A710FC">
              <w:rPr>
                <w:sz w:val="20"/>
                <w:szCs w:val="20"/>
                <w:lang w:val="en-US"/>
              </w:rPr>
              <w:tab/>
              <w:t>break;</w:t>
            </w:r>
          </w:p>
          <w:p w14:paraId="2D92C305" w14:textId="77777777" w:rsidR="00A710FC" w:rsidRPr="00A710FC" w:rsidRDefault="00A710FC" w:rsidP="00A710FC">
            <w:pPr>
              <w:pStyle w:val="CdigoFuente"/>
              <w:ind w:left="0"/>
              <w:rPr>
                <w:sz w:val="20"/>
                <w:szCs w:val="20"/>
                <w:lang w:val="en-US"/>
              </w:rPr>
            </w:pPr>
            <w:r w:rsidRPr="00A710FC">
              <w:rPr>
                <w:sz w:val="20"/>
                <w:szCs w:val="20"/>
                <w:lang w:val="en-US"/>
              </w:rPr>
              <w:tab/>
            </w:r>
            <w:r w:rsidRPr="00A710FC">
              <w:rPr>
                <w:sz w:val="20"/>
                <w:szCs w:val="20"/>
                <w:lang w:val="en-US"/>
              </w:rPr>
              <w:tab/>
            </w:r>
            <w:r w:rsidRPr="00A710FC">
              <w:rPr>
                <w:sz w:val="20"/>
                <w:szCs w:val="20"/>
                <w:lang w:val="en-US"/>
              </w:rPr>
              <w:tab/>
              <w:t>case 1:</w:t>
            </w:r>
          </w:p>
          <w:p w14:paraId="725052E8" w14:textId="77777777" w:rsidR="00A710FC" w:rsidRPr="00A710FC" w:rsidRDefault="00A710FC" w:rsidP="00A710FC">
            <w:pPr>
              <w:pStyle w:val="CdigoFuente"/>
              <w:ind w:left="0"/>
              <w:rPr>
                <w:sz w:val="20"/>
                <w:szCs w:val="20"/>
                <w:lang w:val="en-US"/>
              </w:rPr>
            </w:pPr>
            <w:r w:rsidRPr="00A710FC">
              <w:rPr>
                <w:sz w:val="20"/>
                <w:szCs w:val="20"/>
                <w:lang w:val="en-US"/>
              </w:rPr>
              <w:tab/>
            </w:r>
            <w:r w:rsidRPr="00A710FC">
              <w:rPr>
                <w:sz w:val="20"/>
                <w:szCs w:val="20"/>
                <w:lang w:val="en-US"/>
              </w:rPr>
              <w:tab/>
            </w:r>
            <w:r w:rsidRPr="00A710FC">
              <w:rPr>
                <w:sz w:val="20"/>
                <w:szCs w:val="20"/>
                <w:lang w:val="en-US"/>
              </w:rPr>
              <w:tab/>
            </w:r>
            <w:r w:rsidRPr="00A710FC">
              <w:rPr>
                <w:sz w:val="20"/>
                <w:szCs w:val="20"/>
                <w:lang w:val="en-US"/>
              </w:rPr>
              <w:tab/>
              <w:t>g_numbers[i] = unif(rng);</w:t>
            </w:r>
          </w:p>
          <w:p w14:paraId="0E89820C" w14:textId="77777777" w:rsidR="00A710FC" w:rsidRPr="00A710FC" w:rsidRDefault="00A710FC" w:rsidP="00A710FC">
            <w:pPr>
              <w:pStyle w:val="CdigoFuente"/>
              <w:ind w:left="0"/>
              <w:rPr>
                <w:sz w:val="20"/>
                <w:szCs w:val="20"/>
              </w:rPr>
            </w:pPr>
            <w:r w:rsidRPr="00A710FC">
              <w:rPr>
                <w:sz w:val="20"/>
                <w:szCs w:val="20"/>
                <w:lang w:val="en-US"/>
              </w:rPr>
              <w:tab/>
            </w:r>
            <w:r w:rsidRPr="00A710FC">
              <w:rPr>
                <w:sz w:val="20"/>
                <w:szCs w:val="20"/>
                <w:lang w:val="en-US"/>
              </w:rPr>
              <w:tab/>
            </w:r>
            <w:r w:rsidRPr="00A710FC">
              <w:rPr>
                <w:sz w:val="20"/>
                <w:szCs w:val="20"/>
                <w:lang w:val="en-US"/>
              </w:rPr>
              <w:tab/>
            </w:r>
            <w:r w:rsidRPr="00A710FC">
              <w:rPr>
                <w:sz w:val="20"/>
                <w:szCs w:val="20"/>
                <w:lang w:val="en-US"/>
              </w:rPr>
              <w:tab/>
            </w:r>
            <w:r w:rsidRPr="00A710FC">
              <w:rPr>
                <w:sz w:val="20"/>
                <w:szCs w:val="20"/>
              </w:rPr>
              <w:t>break;</w:t>
            </w:r>
          </w:p>
          <w:p w14:paraId="4C4ED243" w14:textId="77777777" w:rsidR="00A710FC" w:rsidRPr="00A710FC" w:rsidRDefault="00A710FC" w:rsidP="00A710FC">
            <w:pPr>
              <w:pStyle w:val="CdigoFuente"/>
              <w:ind w:left="0"/>
              <w:rPr>
                <w:sz w:val="20"/>
                <w:szCs w:val="20"/>
              </w:rPr>
            </w:pPr>
            <w:r w:rsidRPr="00A710FC">
              <w:rPr>
                <w:sz w:val="20"/>
                <w:szCs w:val="20"/>
              </w:rPr>
              <w:tab/>
            </w:r>
            <w:r w:rsidRPr="00A710FC">
              <w:rPr>
                <w:sz w:val="20"/>
                <w:szCs w:val="20"/>
              </w:rPr>
              <w:tab/>
              <w:t>}</w:t>
            </w:r>
          </w:p>
          <w:p w14:paraId="06E52E42" w14:textId="77777777" w:rsidR="00A710FC" w:rsidRPr="00A710FC" w:rsidRDefault="00A710FC" w:rsidP="00A710FC">
            <w:pPr>
              <w:pStyle w:val="CdigoFuente"/>
              <w:ind w:left="0"/>
              <w:rPr>
                <w:sz w:val="20"/>
                <w:szCs w:val="20"/>
              </w:rPr>
            </w:pPr>
            <w:r w:rsidRPr="00A710FC">
              <w:rPr>
                <w:sz w:val="20"/>
                <w:szCs w:val="20"/>
              </w:rPr>
              <w:tab/>
              <w:t>}</w:t>
            </w:r>
          </w:p>
          <w:p w14:paraId="01AE90B1" w14:textId="3B762EE2" w:rsidR="00A710FC" w:rsidRPr="00A710FC" w:rsidRDefault="00A710FC" w:rsidP="00A710FC">
            <w:pPr>
              <w:pStyle w:val="CdigoFuente"/>
              <w:ind w:left="0"/>
              <w:rPr>
                <w:sz w:val="20"/>
                <w:szCs w:val="20"/>
              </w:rPr>
            </w:pPr>
            <w:r w:rsidRPr="00A710FC">
              <w:rPr>
                <w:sz w:val="20"/>
                <w:szCs w:val="20"/>
              </w:rPr>
              <w:t>}</w:t>
            </w:r>
          </w:p>
        </w:tc>
      </w:tr>
    </w:tbl>
    <w:p w14:paraId="01B1079F" w14:textId="147EA12B" w:rsidR="00074212" w:rsidRDefault="00A710FC" w:rsidP="00A710FC">
      <w:pPr>
        <w:pStyle w:val="Ttulo4"/>
      </w:pPr>
      <w:r>
        <w:t>Medición del tiempo de ejecución</w:t>
      </w:r>
    </w:p>
    <w:p w14:paraId="20EDB297" w14:textId="140F7F86" w:rsidR="00074212" w:rsidRDefault="00A710FC" w:rsidP="00220593">
      <w:r>
        <w:t xml:space="preserve">Para medir el tiempo de ejecución en un bloque de código, se utiliza los métodos de </w:t>
      </w:r>
      <w:r w:rsidRPr="00A710FC">
        <w:rPr>
          <w:rFonts w:ascii="Courier New" w:hAnsi="Courier New" w:cs="Courier New"/>
          <w:b/>
          <w:bCs/>
        </w:rPr>
        <w:t>std::chrono</w:t>
      </w:r>
      <w:r>
        <w:t xml:space="preserve">, disponibles en </w:t>
      </w:r>
      <w:r w:rsidRPr="00A710FC">
        <w:rPr>
          <w:rFonts w:ascii="Courier New" w:hAnsi="Courier New" w:cs="Courier New"/>
          <w:b/>
          <w:bCs/>
        </w:rPr>
        <w:t>&lt;chrono&gt;</w:t>
      </w:r>
      <w:r>
        <w:t>. Un ejemplo se mue</w:t>
      </w:r>
      <w:r w:rsidR="006C4B27">
        <w:t>s</w:t>
      </w:r>
      <w:r>
        <w:t xml:space="preserve">tra en </w:t>
      </w:r>
      <w:r w:rsidR="006C4B27">
        <w:t xml:space="preserve">la </w:t>
      </w:r>
      <w:r w:rsidR="006C4B27">
        <w:fldChar w:fldCharType="begin"/>
      </w:r>
      <w:r w:rsidR="006C4B27">
        <w:instrText xml:space="preserve"> REF _Ref43197642 \h </w:instrText>
      </w:r>
      <w:r w:rsidR="006C4B27">
        <w:fldChar w:fldCharType="separate"/>
      </w:r>
      <w:r w:rsidR="006C4B27">
        <w:t xml:space="preserve">Tabla </w:t>
      </w:r>
      <w:r w:rsidR="006C4B27">
        <w:rPr>
          <w:noProof/>
        </w:rPr>
        <w:t>2</w:t>
      </w:r>
      <w:r w:rsidR="006C4B27">
        <w:fldChar w:fldCharType="end"/>
      </w:r>
      <w:r w:rsidR="006C4B27">
        <w:t>.</w:t>
      </w:r>
    </w:p>
    <w:p w14:paraId="6E532DEE" w14:textId="626E4296" w:rsidR="00A710FC" w:rsidRDefault="00A710FC" w:rsidP="00A710FC">
      <w:pPr>
        <w:pStyle w:val="Descripcin"/>
        <w:keepNext/>
      </w:pPr>
      <w:bookmarkStart w:id="3" w:name="_Ref43197642"/>
      <w:r>
        <w:lastRenderedPageBreak/>
        <w:t xml:space="preserve">Tabla </w:t>
      </w:r>
      <w:r>
        <w:fldChar w:fldCharType="begin"/>
      </w:r>
      <w:r>
        <w:instrText xml:space="preserve"> SEQ Tabla \* ARABIC </w:instrText>
      </w:r>
      <w:r>
        <w:fldChar w:fldCharType="separate"/>
      </w:r>
      <w:r>
        <w:rPr>
          <w:noProof/>
        </w:rPr>
        <w:t>2</w:t>
      </w:r>
      <w:r>
        <w:fldChar w:fldCharType="end"/>
      </w:r>
      <w:bookmarkEnd w:id="3"/>
      <w:r>
        <w:t xml:space="preserve"> Ejemplo de medición de tiempo de ejecución para el llenado secuencial</w:t>
      </w:r>
    </w:p>
    <w:tbl>
      <w:tblPr>
        <w:tblStyle w:val="Tablaconcuadrcula"/>
        <w:tblW w:w="0" w:type="auto"/>
        <w:tblLook w:val="04A0" w:firstRow="1" w:lastRow="0" w:firstColumn="1" w:lastColumn="0" w:noHBand="0" w:noVBand="1"/>
      </w:tblPr>
      <w:tblGrid>
        <w:gridCol w:w="8835"/>
      </w:tblGrid>
      <w:tr w:rsidR="00A710FC" w:rsidRPr="00A710FC" w14:paraId="59238331" w14:textId="77777777" w:rsidTr="00A710FC">
        <w:tc>
          <w:tcPr>
            <w:tcW w:w="8835" w:type="dxa"/>
          </w:tcPr>
          <w:p w14:paraId="1D62BE78" w14:textId="3FF2F29B" w:rsidR="00A710FC" w:rsidRPr="00A710FC" w:rsidRDefault="00A710FC" w:rsidP="00A710FC">
            <w:pPr>
              <w:pStyle w:val="CdigoFuente"/>
              <w:ind w:left="0"/>
              <w:jc w:val="left"/>
              <w:rPr>
                <w:sz w:val="20"/>
                <w:szCs w:val="20"/>
                <w:lang w:val="en-US"/>
              </w:rPr>
            </w:pPr>
            <w:r w:rsidRPr="00A710FC">
              <w:rPr>
                <w:sz w:val="20"/>
                <w:szCs w:val="20"/>
                <w:lang w:val="en-US"/>
              </w:rPr>
              <w:t>g_numbers = new uint64_t[totalElementos];</w:t>
            </w:r>
          </w:p>
          <w:p w14:paraId="2F453B0B" w14:textId="6651F3A8" w:rsidR="00A710FC" w:rsidRPr="00A710FC" w:rsidRDefault="00A710FC" w:rsidP="00A710FC">
            <w:pPr>
              <w:pStyle w:val="CdigoFuente"/>
              <w:ind w:left="0"/>
              <w:jc w:val="left"/>
              <w:rPr>
                <w:b/>
                <w:bCs/>
                <w:sz w:val="20"/>
                <w:szCs w:val="20"/>
                <w:lang w:val="en-US"/>
              </w:rPr>
            </w:pPr>
            <w:r w:rsidRPr="00A710FC">
              <w:rPr>
                <w:b/>
                <w:bCs/>
                <w:sz w:val="20"/>
                <w:szCs w:val="20"/>
                <w:lang w:val="en-US"/>
              </w:rPr>
              <w:t>auto start = std::chrono::high_resolution_clock::now();</w:t>
            </w:r>
          </w:p>
          <w:p w14:paraId="5F3F5DD5" w14:textId="70FD5B94" w:rsidR="00A710FC" w:rsidRPr="00A710FC" w:rsidRDefault="00A710FC" w:rsidP="00A710FC">
            <w:pPr>
              <w:pStyle w:val="CdigoFuente"/>
              <w:ind w:left="0"/>
              <w:jc w:val="left"/>
              <w:rPr>
                <w:sz w:val="20"/>
                <w:szCs w:val="20"/>
                <w:lang w:val="en-US"/>
              </w:rPr>
            </w:pPr>
            <w:r w:rsidRPr="00A710FC">
              <w:rPr>
                <w:sz w:val="20"/>
                <w:szCs w:val="20"/>
                <w:lang w:val="en-US"/>
              </w:rPr>
              <w:t>fillArray(0, totalElementos, RNEtype);</w:t>
            </w:r>
          </w:p>
          <w:p w14:paraId="1CFFA9B8" w14:textId="3B6BB10E" w:rsidR="00A710FC" w:rsidRPr="00A710FC" w:rsidRDefault="00A710FC" w:rsidP="00A710FC">
            <w:pPr>
              <w:pStyle w:val="CdigoFuente"/>
              <w:ind w:left="0"/>
              <w:jc w:val="left"/>
              <w:rPr>
                <w:b/>
                <w:bCs/>
                <w:sz w:val="20"/>
                <w:szCs w:val="20"/>
                <w:lang w:val="en-US"/>
              </w:rPr>
            </w:pPr>
            <w:r w:rsidRPr="00A710FC">
              <w:rPr>
                <w:b/>
                <w:bCs/>
                <w:sz w:val="20"/>
                <w:szCs w:val="20"/>
                <w:lang w:val="en-US"/>
              </w:rPr>
              <w:t xml:space="preserve">auto end  = std::chrono::high_resolution_clock::now(); </w:t>
            </w:r>
          </w:p>
          <w:p w14:paraId="27C8E28B" w14:textId="77777777" w:rsidR="00A710FC" w:rsidRPr="00A710FC" w:rsidRDefault="00A710FC" w:rsidP="00A710FC">
            <w:pPr>
              <w:pStyle w:val="CdigoFuente"/>
              <w:ind w:left="0"/>
              <w:jc w:val="left"/>
              <w:rPr>
                <w:b/>
                <w:bCs/>
                <w:sz w:val="20"/>
                <w:szCs w:val="20"/>
                <w:lang w:val="en-US"/>
              </w:rPr>
            </w:pPr>
            <w:r w:rsidRPr="00A710FC">
              <w:rPr>
                <w:b/>
                <w:bCs/>
                <w:sz w:val="20"/>
                <w:szCs w:val="20"/>
                <w:lang w:val="en-US"/>
              </w:rPr>
              <w:t xml:space="preserve">auto elapsed = </w:t>
            </w:r>
          </w:p>
          <w:p w14:paraId="171EBC8E" w14:textId="71F2CF4A" w:rsidR="00A710FC" w:rsidRPr="00A710FC" w:rsidRDefault="00A710FC" w:rsidP="00A710FC">
            <w:pPr>
              <w:pStyle w:val="CdigoFuente"/>
              <w:ind w:left="0"/>
              <w:jc w:val="left"/>
              <w:rPr>
                <w:b/>
                <w:bCs/>
                <w:sz w:val="20"/>
                <w:szCs w:val="20"/>
                <w:lang w:val="en-US"/>
              </w:rPr>
            </w:pPr>
            <w:r w:rsidRPr="00A710FC">
              <w:rPr>
                <w:b/>
                <w:bCs/>
                <w:sz w:val="20"/>
                <w:szCs w:val="20"/>
                <w:lang w:val="en-US"/>
              </w:rPr>
              <w:t xml:space="preserve">    </w:t>
            </w:r>
            <w:r w:rsidRPr="00A710FC">
              <w:rPr>
                <w:b/>
                <w:bCs/>
                <w:sz w:val="20"/>
                <w:szCs w:val="20"/>
                <w:lang w:val="en-US"/>
              </w:rPr>
              <w:t>std::chrono::duration_cast&lt;std::chrono::milliseconds&gt;(end - start);</w:t>
            </w:r>
          </w:p>
          <w:p w14:paraId="42FD40C9" w14:textId="77777777" w:rsidR="00852D21" w:rsidRDefault="00A710FC" w:rsidP="00852D21">
            <w:pPr>
              <w:pStyle w:val="CdigoFuente"/>
              <w:ind w:left="0"/>
              <w:jc w:val="left"/>
              <w:rPr>
                <w:b/>
                <w:bCs/>
                <w:sz w:val="20"/>
                <w:szCs w:val="20"/>
                <w:lang w:val="en-US"/>
              </w:rPr>
            </w:pPr>
            <w:r w:rsidRPr="00A710FC">
              <w:rPr>
                <w:b/>
                <w:bCs/>
                <w:sz w:val="20"/>
                <w:szCs w:val="20"/>
                <w:lang w:val="en-US"/>
              </w:rPr>
              <w:t>auto totalTimeFill_serial = elapsed.count();</w:t>
            </w:r>
          </w:p>
          <w:p w14:paraId="38ACD2E6" w14:textId="6FCDAF07" w:rsidR="00852D21" w:rsidRPr="00852D21" w:rsidRDefault="00852D21" w:rsidP="00852D21">
            <w:pPr>
              <w:pStyle w:val="CdigoFuente"/>
              <w:ind w:left="0"/>
              <w:jc w:val="left"/>
              <w:rPr>
                <w:sz w:val="20"/>
                <w:szCs w:val="20"/>
                <w:lang w:val="en-US"/>
              </w:rPr>
            </w:pPr>
            <w:r w:rsidRPr="00852D21">
              <w:rPr>
                <w:sz w:val="20"/>
                <w:szCs w:val="20"/>
                <w:lang w:val="en-US"/>
              </w:rPr>
              <w:t>delete[] g_numbers</w:t>
            </w:r>
            <w:r>
              <w:rPr>
                <w:sz w:val="20"/>
                <w:szCs w:val="20"/>
                <w:lang w:val="en-US"/>
              </w:rPr>
              <w:t>;</w:t>
            </w:r>
          </w:p>
        </w:tc>
      </w:tr>
    </w:tbl>
    <w:p w14:paraId="14F16328" w14:textId="0E5AFF79" w:rsidR="00270AD6" w:rsidRDefault="00074212" w:rsidP="00693DAE">
      <w:pPr>
        <w:pStyle w:val="Ttulo2"/>
      </w:pPr>
      <w:r>
        <w:t xml:space="preserve">Pruebas de </w:t>
      </w:r>
      <w:r w:rsidR="00B35C8E">
        <w:t>desempeño RNE</w:t>
      </w:r>
    </w:p>
    <w:p w14:paraId="5172814D" w14:textId="0C047290" w:rsidR="00B35C8E" w:rsidRDefault="00074212" w:rsidP="00220593">
      <w:r>
        <w:t xml:space="preserve">Las pruebas de </w:t>
      </w:r>
      <w:r w:rsidR="00B35C8E">
        <w:t xml:space="preserve">desempeño se diseñan para evaluar el comportamiento del algoritmo implementado bajo distintas implementaciones del módulo RNE, con un arreglo de </w:t>
      </w:r>
      <w:r w:rsidR="00B35C8E" w:rsidRPr="00B35C8E">
        <w:t>10000000</w:t>
      </w:r>
      <w:r w:rsidR="00B35C8E">
        <w:t xml:space="preserve"> elementos. Para cada una de ellas, se toma el tiempo secuencial y el tiempo con dos threads y se calcula el índice de desempeño SpeedUp.</w:t>
      </w:r>
    </w:p>
    <w:p w14:paraId="74DF06AA" w14:textId="77777777" w:rsidR="00B35C8E" w:rsidRDefault="00B35C8E" w:rsidP="00693DAE">
      <w:pPr>
        <w:pStyle w:val="Ttulo3"/>
      </w:pPr>
      <w:r>
        <w:t>Caso RNE implementado con std::rand()</w:t>
      </w:r>
    </w:p>
    <w:p w14:paraId="0C36C9FB" w14:textId="16D1F71B" w:rsidR="001E2DE5" w:rsidRDefault="00131F6B" w:rsidP="001E2DE5">
      <w:pPr>
        <w:keepNext/>
        <w:jc w:val="center"/>
      </w:pPr>
      <w:r w:rsidRPr="00131F6B">
        <w:drawing>
          <wp:inline distT="0" distB="0" distL="0" distR="0" wp14:anchorId="10018441" wp14:editId="00EC6773">
            <wp:extent cx="5616575" cy="7639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575" cy="763905"/>
                    </a:xfrm>
                    <a:prstGeom prst="rect">
                      <a:avLst/>
                    </a:prstGeom>
                  </pic:spPr>
                </pic:pic>
              </a:graphicData>
            </a:graphic>
          </wp:inline>
        </w:drawing>
      </w:r>
    </w:p>
    <w:p w14:paraId="119D2646" w14:textId="5D381E95" w:rsidR="00B35C8E" w:rsidRDefault="001E2DE5" w:rsidP="001E2DE5">
      <w:pPr>
        <w:pStyle w:val="Descripcin"/>
      </w:pPr>
      <w:bookmarkStart w:id="4" w:name="_Ref43198323"/>
      <w:r>
        <w:t xml:space="preserve">Figura </w:t>
      </w:r>
      <w:r>
        <w:fldChar w:fldCharType="begin"/>
      </w:r>
      <w:r>
        <w:instrText xml:space="preserve"> SEQ Figura \* ARABIC </w:instrText>
      </w:r>
      <w:r>
        <w:fldChar w:fldCharType="separate"/>
      </w:r>
      <w:r w:rsidR="00C52367">
        <w:rPr>
          <w:noProof/>
        </w:rPr>
        <w:t>3</w:t>
      </w:r>
      <w:r>
        <w:fldChar w:fldCharType="end"/>
      </w:r>
      <w:bookmarkEnd w:id="4"/>
    </w:p>
    <w:p w14:paraId="677514C6" w14:textId="2277DCF9" w:rsidR="001E2DE5" w:rsidRDefault="001E2DE5" w:rsidP="00220593">
      <w:r>
        <w:t xml:space="preserve">La </w:t>
      </w:r>
      <w:r>
        <w:fldChar w:fldCharType="begin"/>
      </w:r>
      <w:r>
        <w:instrText xml:space="preserve"> REF _Ref43198323 \h </w:instrText>
      </w:r>
      <w:r>
        <w:fldChar w:fldCharType="separate"/>
      </w:r>
      <w:r>
        <w:t xml:space="preserve">Figura </w:t>
      </w:r>
      <w:r>
        <w:rPr>
          <w:noProof/>
        </w:rPr>
        <w:t>3</w:t>
      </w:r>
      <w:r>
        <w:fldChar w:fldCharType="end"/>
      </w:r>
      <w:r>
        <w:t xml:space="preserve"> muestra una prueba realizada con </w:t>
      </w:r>
      <w:r w:rsidRPr="001E2DE5">
        <w:rPr>
          <w:rFonts w:ascii="Courier New" w:hAnsi="Courier New" w:cs="Courier New"/>
          <w:b/>
          <w:bCs/>
        </w:rPr>
        <w:t>std::rand()</w:t>
      </w:r>
      <w:r>
        <w:t>. Tal como se mencionó en la parte del diseño, hay un costo elevado cuando se utiliza una función que no es thread-safe en multiprogramación. Prueba de esto, es que el SpeeUp es 0.03. Esto significa que el algoritmo con threads es un 97% más lento que su versión secuencial.</w:t>
      </w:r>
    </w:p>
    <w:p w14:paraId="03611FF9" w14:textId="23D53887" w:rsidR="00B35C8E" w:rsidRDefault="00B35C8E" w:rsidP="00693DAE">
      <w:pPr>
        <w:pStyle w:val="Ttulo3"/>
      </w:pPr>
      <w:r>
        <w:t xml:space="preserve">Caso RNE implementado con </w:t>
      </w:r>
      <w:r w:rsidRPr="00B35C8E">
        <w:t>std::uniform_int_distribution&lt;&gt;</w:t>
      </w:r>
    </w:p>
    <w:p w14:paraId="39E7D805" w14:textId="4A8D1F27" w:rsidR="00131F6B" w:rsidRDefault="00131F6B" w:rsidP="00131F6B">
      <w:pPr>
        <w:keepNext/>
        <w:jc w:val="center"/>
      </w:pPr>
      <w:r w:rsidRPr="00131F6B">
        <w:drawing>
          <wp:inline distT="0" distB="0" distL="0" distR="0" wp14:anchorId="22F0E580" wp14:editId="0ED1FDF4">
            <wp:extent cx="5616575" cy="767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6575" cy="767715"/>
                    </a:xfrm>
                    <a:prstGeom prst="rect">
                      <a:avLst/>
                    </a:prstGeom>
                  </pic:spPr>
                </pic:pic>
              </a:graphicData>
            </a:graphic>
          </wp:inline>
        </w:drawing>
      </w:r>
    </w:p>
    <w:p w14:paraId="447433C6" w14:textId="509E1F76" w:rsidR="00074212" w:rsidRDefault="00131F6B" w:rsidP="00131F6B">
      <w:pPr>
        <w:pStyle w:val="Descripcin"/>
      </w:pPr>
      <w:bookmarkStart w:id="5" w:name="_Ref43198595"/>
      <w:r>
        <w:t xml:space="preserve">Figura </w:t>
      </w:r>
      <w:r>
        <w:fldChar w:fldCharType="begin"/>
      </w:r>
      <w:r>
        <w:instrText xml:space="preserve"> SEQ Figura \* ARABIC </w:instrText>
      </w:r>
      <w:r>
        <w:fldChar w:fldCharType="separate"/>
      </w:r>
      <w:r w:rsidR="00C52367">
        <w:rPr>
          <w:noProof/>
        </w:rPr>
        <w:t>4</w:t>
      </w:r>
      <w:r>
        <w:fldChar w:fldCharType="end"/>
      </w:r>
      <w:bookmarkEnd w:id="5"/>
    </w:p>
    <w:p w14:paraId="2E968934" w14:textId="1E1352D9" w:rsidR="00B35C8E" w:rsidRDefault="00131F6B" w:rsidP="00220593">
      <w:r>
        <w:t xml:space="preserve">La </w:t>
      </w:r>
      <w:r>
        <w:fldChar w:fldCharType="begin"/>
      </w:r>
      <w:r>
        <w:instrText xml:space="preserve"> REF _Ref43198595 \h </w:instrText>
      </w:r>
      <w:r>
        <w:fldChar w:fldCharType="separate"/>
      </w:r>
      <w:r>
        <w:t xml:space="preserve">Figura </w:t>
      </w:r>
      <w:r>
        <w:rPr>
          <w:noProof/>
        </w:rPr>
        <w:t>4</w:t>
      </w:r>
      <w:r>
        <w:fldChar w:fldCharType="end"/>
      </w:r>
      <w:r>
        <w:t xml:space="preserve"> muestra una prueba realizada con </w:t>
      </w:r>
      <w:r w:rsidRPr="00131F6B">
        <w:t>std::uniform_int_distribution&lt;&gt;</w:t>
      </w:r>
      <w:r>
        <w:t>. Debido a que esta función es thread-safe, los dos threads pueden acceder simultaneamente a ella. Esto implica que hay una ganancia en términos de tiempo de ejecución, con un SpeedUp de 1.98, lo que significa que la implementación con threads es un 98% más rápida que se contraparte secuencial.</w:t>
      </w:r>
    </w:p>
    <w:p w14:paraId="706B1BB3" w14:textId="7EDF21CF" w:rsidR="00B35C8E" w:rsidRDefault="00A11F2A" w:rsidP="00693DAE">
      <w:pPr>
        <w:pStyle w:val="Ttulo2"/>
      </w:pPr>
      <w:r>
        <w:t>Validación del algoritmo paralelo</w:t>
      </w:r>
    </w:p>
    <w:p w14:paraId="5EA422C5" w14:textId="45DDDBEC" w:rsidR="00A11F2A" w:rsidRDefault="00A11F2A" w:rsidP="00A11F2A">
      <w:r>
        <w:t xml:space="preserve">Para comprobar que efectivamente la solución con threads está utilizando en forma paralela el computador, es posible utilizar una herramienta que establezca la afinidad del proceso. La afinidad de un proceso determina en qué core(s) se va a ejecutar. Para esto, hay que investigar cuál es el hardware que se dispone. En el caso de este ejemplo, </w:t>
      </w:r>
      <w:r w:rsidR="001A3D4C">
        <w:t xml:space="preserve">el esquema del sistema utilizado se muestra en la </w:t>
      </w:r>
      <w:r w:rsidR="001A3D4C">
        <w:fldChar w:fldCharType="begin"/>
      </w:r>
      <w:r w:rsidR="001A3D4C">
        <w:instrText xml:space="preserve"> REF _Ref43199331 \h </w:instrText>
      </w:r>
      <w:r w:rsidR="001A3D4C">
        <w:fldChar w:fldCharType="separate"/>
      </w:r>
      <w:r w:rsidR="001A3D4C">
        <w:t xml:space="preserve">Figura </w:t>
      </w:r>
      <w:r w:rsidR="001A3D4C">
        <w:rPr>
          <w:noProof/>
        </w:rPr>
        <w:t>5</w:t>
      </w:r>
      <w:r w:rsidR="001A3D4C">
        <w:fldChar w:fldCharType="end"/>
      </w:r>
      <w:r w:rsidR="001A3D4C">
        <w:t xml:space="preserve">. Es un sistema con dos cores. Cada core tiene habilitado </w:t>
      </w:r>
      <w:r w:rsidR="001A3D4C">
        <w:lastRenderedPageBreak/>
        <w:t>hyper-threading, la que permite ejecutar dos threads de ejecución por cada core, pero en forma concurrente</w:t>
      </w:r>
      <w:r w:rsidR="00D07087">
        <w:t>/</w:t>
      </w:r>
      <w:r w:rsidR="001A3D4C">
        <w:t xml:space="preserve">paralela. </w:t>
      </w:r>
    </w:p>
    <w:p w14:paraId="02934A5F" w14:textId="0D892DBA" w:rsidR="001A3D4C" w:rsidRDefault="00C52367" w:rsidP="001A3D4C">
      <w:pPr>
        <w:keepNext/>
        <w:jc w:val="center"/>
      </w:pPr>
      <w:r w:rsidRPr="00C52367">
        <w:drawing>
          <wp:inline distT="0" distB="0" distL="0" distR="0" wp14:anchorId="62AC0020" wp14:editId="15D15E4B">
            <wp:extent cx="3124863" cy="161518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792" cy="1622389"/>
                    </a:xfrm>
                    <a:prstGeom prst="rect">
                      <a:avLst/>
                    </a:prstGeom>
                  </pic:spPr>
                </pic:pic>
              </a:graphicData>
            </a:graphic>
          </wp:inline>
        </w:drawing>
      </w:r>
    </w:p>
    <w:p w14:paraId="214551E8" w14:textId="3473B5AD" w:rsidR="00A11F2A" w:rsidRDefault="001A3D4C" w:rsidP="001A3D4C">
      <w:pPr>
        <w:pStyle w:val="Descripcin"/>
      </w:pPr>
      <w:bookmarkStart w:id="6" w:name="_Ref43199331"/>
      <w:r>
        <w:t xml:space="preserve">Figura </w:t>
      </w:r>
      <w:r>
        <w:fldChar w:fldCharType="begin"/>
      </w:r>
      <w:r>
        <w:instrText xml:space="preserve"> SEQ Figura \* ARABIC </w:instrText>
      </w:r>
      <w:r>
        <w:fldChar w:fldCharType="separate"/>
      </w:r>
      <w:r w:rsidR="00C52367">
        <w:rPr>
          <w:noProof/>
        </w:rPr>
        <w:t>5</w:t>
      </w:r>
      <w:r>
        <w:fldChar w:fldCharType="end"/>
      </w:r>
      <w:bookmarkEnd w:id="6"/>
    </w:p>
    <w:p w14:paraId="46032D57" w14:textId="4707E7BA" w:rsidR="00A11F2A" w:rsidRDefault="00C52367" w:rsidP="00A11F2A">
      <w:r>
        <w:t xml:space="preserve">La herramienta que se utilizará es taskset, la que permite establecer en que core(s) se ejecutará el proceso. </w:t>
      </w:r>
    </w:p>
    <w:p w14:paraId="78877D07" w14:textId="6538C7BE" w:rsidR="00C52367" w:rsidRDefault="00C52367" w:rsidP="00693DAE">
      <w:pPr>
        <w:pStyle w:val="Ttulo3"/>
      </w:pPr>
      <w:r>
        <w:t>Caso 1: ejecutar en un solo core</w:t>
      </w:r>
    </w:p>
    <w:p w14:paraId="15BBFC08" w14:textId="77777777" w:rsidR="00C52367" w:rsidRDefault="00C52367" w:rsidP="00C52367">
      <w:pPr>
        <w:keepNext/>
        <w:jc w:val="center"/>
      </w:pPr>
      <w:r w:rsidRPr="00C52367">
        <w:drawing>
          <wp:inline distT="0" distB="0" distL="0" distR="0" wp14:anchorId="03AE0722" wp14:editId="6F594270">
            <wp:extent cx="5616575" cy="6705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575" cy="670560"/>
                    </a:xfrm>
                    <a:prstGeom prst="rect">
                      <a:avLst/>
                    </a:prstGeom>
                  </pic:spPr>
                </pic:pic>
              </a:graphicData>
            </a:graphic>
          </wp:inline>
        </w:drawing>
      </w:r>
    </w:p>
    <w:p w14:paraId="1551A72F" w14:textId="68AB7642" w:rsidR="00C52367" w:rsidRDefault="00C52367" w:rsidP="00C52367">
      <w:pPr>
        <w:pStyle w:val="Descripcin"/>
      </w:pPr>
      <w:bookmarkStart w:id="7" w:name="_Ref43199581"/>
      <w:r>
        <w:t xml:space="preserve">Figura </w:t>
      </w:r>
      <w:r>
        <w:fldChar w:fldCharType="begin"/>
      </w:r>
      <w:r>
        <w:instrText xml:space="preserve"> SEQ Figura \* ARABIC </w:instrText>
      </w:r>
      <w:r>
        <w:fldChar w:fldCharType="separate"/>
      </w:r>
      <w:r>
        <w:rPr>
          <w:noProof/>
        </w:rPr>
        <w:t>6</w:t>
      </w:r>
      <w:r>
        <w:fldChar w:fldCharType="end"/>
      </w:r>
      <w:bookmarkEnd w:id="7"/>
    </w:p>
    <w:p w14:paraId="794EF3C8" w14:textId="407E0DDC" w:rsidR="00C52367" w:rsidRDefault="00C52367" w:rsidP="00A11F2A">
      <w:r>
        <w:t xml:space="preserve">En la </w:t>
      </w:r>
      <w:r>
        <w:fldChar w:fldCharType="begin"/>
      </w:r>
      <w:r>
        <w:instrText xml:space="preserve"> REF _Ref43199581 \h </w:instrText>
      </w:r>
      <w:r>
        <w:fldChar w:fldCharType="separate"/>
      </w:r>
      <w:r>
        <w:t xml:space="preserve">Figura </w:t>
      </w:r>
      <w:r>
        <w:rPr>
          <w:noProof/>
        </w:rPr>
        <w:t>6</w:t>
      </w:r>
      <w:r>
        <w:fldChar w:fldCharType="end"/>
      </w:r>
      <w:r>
        <w:t xml:space="preserve"> se muestra la ejecución del programa, confinado a un solo core. Como es de esperar, no hay diferencia entre los tiempos de ejecución secuencial y con threads, ya que no se puede utilizar más un core del sistema</w:t>
      </w:r>
      <w:r w:rsidR="00722817">
        <w:t xml:space="preserve"> (SpeedUp= 1.0)</w:t>
      </w:r>
      <w:r>
        <w:t>.</w:t>
      </w:r>
    </w:p>
    <w:p w14:paraId="5855CCD1" w14:textId="1A744215" w:rsidR="00C52367" w:rsidRDefault="00C52367" w:rsidP="00693DAE">
      <w:pPr>
        <w:pStyle w:val="Ttulo3"/>
      </w:pPr>
      <w:r>
        <w:t xml:space="preserve">Caso </w:t>
      </w:r>
      <w:r>
        <w:t>2</w:t>
      </w:r>
      <w:r>
        <w:t xml:space="preserve">: ejecutar en </w:t>
      </w:r>
      <w:r>
        <w:t>dos</w:t>
      </w:r>
      <w:r>
        <w:t xml:space="preserve"> core</w:t>
      </w:r>
      <w:r>
        <w:t>s</w:t>
      </w:r>
    </w:p>
    <w:p w14:paraId="7F75DEEE" w14:textId="77777777" w:rsidR="00C52367" w:rsidRDefault="00C52367" w:rsidP="00C52367">
      <w:pPr>
        <w:keepNext/>
        <w:jc w:val="center"/>
      </w:pPr>
      <w:r w:rsidRPr="00C52367">
        <w:drawing>
          <wp:inline distT="0" distB="0" distL="0" distR="0" wp14:anchorId="73289308" wp14:editId="70A1E649">
            <wp:extent cx="5616575" cy="648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75" cy="648970"/>
                    </a:xfrm>
                    <a:prstGeom prst="rect">
                      <a:avLst/>
                    </a:prstGeom>
                  </pic:spPr>
                </pic:pic>
              </a:graphicData>
            </a:graphic>
          </wp:inline>
        </w:drawing>
      </w:r>
    </w:p>
    <w:p w14:paraId="759B0D2F" w14:textId="72881460" w:rsidR="00C52367" w:rsidRDefault="00C52367" w:rsidP="00C52367">
      <w:pPr>
        <w:pStyle w:val="Descripcin"/>
      </w:pPr>
      <w:bookmarkStart w:id="8" w:name="_Ref43199729"/>
      <w:r>
        <w:t xml:space="preserve">Figura </w:t>
      </w:r>
      <w:r>
        <w:fldChar w:fldCharType="begin"/>
      </w:r>
      <w:r>
        <w:instrText xml:space="preserve"> SEQ Figura \* ARABIC </w:instrText>
      </w:r>
      <w:r>
        <w:fldChar w:fldCharType="separate"/>
      </w:r>
      <w:r>
        <w:rPr>
          <w:noProof/>
        </w:rPr>
        <w:t>7</w:t>
      </w:r>
      <w:r>
        <w:fldChar w:fldCharType="end"/>
      </w:r>
      <w:bookmarkEnd w:id="8"/>
    </w:p>
    <w:p w14:paraId="7E6741D1" w14:textId="72E12F59" w:rsidR="00C52367" w:rsidRDefault="00C52367" w:rsidP="00A11F2A">
      <w:r>
        <w:t xml:space="preserve">En la </w:t>
      </w:r>
      <w:r>
        <w:fldChar w:fldCharType="begin"/>
      </w:r>
      <w:r>
        <w:instrText xml:space="preserve"> REF _Ref43199729 \h </w:instrText>
      </w:r>
      <w:r>
        <w:fldChar w:fldCharType="separate"/>
      </w:r>
      <w:r>
        <w:t xml:space="preserve">Figura </w:t>
      </w:r>
      <w:r>
        <w:rPr>
          <w:noProof/>
        </w:rPr>
        <w:t>7</w:t>
      </w:r>
      <w:r>
        <w:fldChar w:fldCharType="end"/>
      </w:r>
      <w:r>
        <w:t xml:space="preserve"> se muestra la ejecución del mismo programa, pero ahora utilizando dos cores. Debido a</w:t>
      </w:r>
      <w:r w:rsidR="008A4090">
        <w:t xml:space="preserve"> que el</w:t>
      </w:r>
      <w:r>
        <w:t xml:space="preserve"> SpeedUp </w:t>
      </w:r>
      <w:r w:rsidR="008A4090">
        <w:t>es 2.0</w:t>
      </w:r>
      <w:r>
        <w:t>, se puede concluir que efectivamente hay ejecución paralela del algoritmo con threads.</w:t>
      </w:r>
    </w:p>
    <w:p w14:paraId="0D35E055" w14:textId="46B6D762" w:rsidR="00C52367" w:rsidRDefault="00C52367" w:rsidP="00693DAE">
      <w:pPr>
        <w:pStyle w:val="Ttulo3"/>
      </w:pPr>
      <w:r>
        <w:t xml:space="preserve">Caso </w:t>
      </w:r>
      <w:r>
        <w:t>3</w:t>
      </w:r>
      <w:r>
        <w:t>: ejecutar en dos solo cores</w:t>
      </w:r>
      <w:r>
        <w:t>, pero uno con hyper-threading</w:t>
      </w:r>
    </w:p>
    <w:p w14:paraId="6327F6C1" w14:textId="77777777" w:rsidR="00C52367" w:rsidRDefault="00C52367" w:rsidP="00C52367">
      <w:pPr>
        <w:keepNext/>
      </w:pPr>
      <w:r w:rsidRPr="00C52367">
        <w:drawing>
          <wp:inline distT="0" distB="0" distL="0" distR="0" wp14:anchorId="5B0D6A74" wp14:editId="747EB55F">
            <wp:extent cx="5616575" cy="6711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6575" cy="671195"/>
                    </a:xfrm>
                    <a:prstGeom prst="rect">
                      <a:avLst/>
                    </a:prstGeom>
                  </pic:spPr>
                </pic:pic>
              </a:graphicData>
            </a:graphic>
          </wp:inline>
        </w:drawing>
      </w:r>
    </w:p>
    <w:p w14:paraId="5859EF15" w14:textId="28B34ECF" w:rsidR="00C52367" w:rsidRDefault="00C52367" w:rsidP="00C52367">
      <w:pPr>
        <w:pStyle w:val="Descripcin"/>
      </w:pPr>
      <w:bookmarkStart w:id="9" w:name="_Ref43199985"/>
      <w:r>
        <w:t xml:space="preserve">Figura </w:t>
      </w:r>
      <w:r>
        <w:fldChar w:fldCharType="begin"/>
      </w:r>
      <w:r>
        <w:instrText xml:space="preserve"> SEQ Figura \* ARABIC </w:instrText>
      </w:r>
      <w:r>
        <w:fldChar w:fldCharType="separate"/>
      </w:r>
      <w:r>
        <w:rPr>
          <w:noProof/>
        </w:rPr>
        <w:t>8</w:t>
      </w:r>
      <w:r>
        <w:fldChar w:fldCharType="end"/>
      </w:r>
      <w:bookmarkEnd w:id="9"/>
    </w:p>
    <w:p w14:paraId="01E312E0" w14:textId="1F547637" w:rsidR="00C52367" w:rsidRDefault="00C52367" w:rsidP="00C52367">
      <w:r>
        <w:t xml:space="preserve">En la </w:t>
      </w:r>
      <w:r>
        <w:fldChar w:fldCharType="begin"/>
      </w:r>
      <w:r>
        <w:instrText xml:space="preserve"> REF _Ref43199985 \h </w:instrText>
      </w:r>
      <w:r>
        <w:fldChar w:fldCharType="separate"/>
      </w:r>
      <w:r>
        <w:t xml:space="preserve">Figura </w:t>
      </w:r>
      <w:r>
        <w:rPr>
          <w:noProof/>
        </w:rPr>
        <w:t>8</w:t>
      </w:r>
      <w:r>
        <w:fldChar w:fldCharType="end"/>
      </w:r>
      <w:r>
        <w:t xml:space="preserve"> se muestra la ejecución del programa utilizando el core 0, pero con su core con hyper-threading.</w:t>
      </w:r>
      <w:r w:rsidR="00D07087">
        <w:t xml:space="preserve"> Si bien se observa que hay una mejora de rendimiento, con un SpeedUp de 1.47, esto significa que no hubo una ejecución paralela, sino que concurrente/paralela</w:t>
      </w:r>
      <w:r w:rsidR="00E740AE">
        <w:t>.</w:t>
      </w:r>
    </w:p>
    <w:p w14:paraId="0647D980" w14:textId="5564BEF5" w:rsidR="00693DAE" w:rsidRDefault="00693DAE" w:rsidP="00693DAE">
      <w:pPr>
        <w:pStyle w:val="Ttulo2"/>
      </w:pPr>
      <w:r>
        <w:lastRenderedPageBreak/>
        <w:t>Conclusiones</w:t>
      </w:r>
    </w:p>
    <w:p w14:paraId="14FEAFDF" w14:textId="7959A5BD" w:rsidR="00693DAE" w:rsidRDefault="00693DAE" w:rsidP="00C52367">
      <w:r>
        <w:t>Este documento mostró una forma básica de diseñar, implementar, verificar y validar un algoritmo paralela. El proble a resolver es llenar un arreglo de tamaño dinámico a través de dos threads. Se realizaron diversas pruebas para el algoritmo implementado, como funcionamiento con funciones de generación de números aleatorios thread-safe y no thread-safe y pruebas que validaron el comportamiento paralelo, restringiendo el uso de los cores del sistema a través de una herramiento del sistema operativo.</w:t>
      </w:r>
    </w:p>
    <w:p w14:paraId="7F3841D6" w14:textId="0BA51770" w:rsidR="00693DAE" w:rsidRPr="00C52367" w:rsidRDefault="00693DAE" w:rsidP="00C52367">
      <w:r>
        <w:t>Queda pendiente realizar pruebas estadísticas para validar los resultados obtenidos.</w:t>
      </w:r>
    </w:p>
    <w:sectPr w:rsidR="00693DAE" w:rsidRPr="00C52367" w:rsidSect="00546D88">
      <w:headerReference w:type="default" r:id="rId16"/>
      <w:footerReference w:type="even" r:id="rId17"/>
      <w:footerReference w:type="default" r:id="rId18"/>
      <w:pgSz w:w="12240" w:h="15840"/>
      <w:pgMar w:top="1276" w:right="1694" w:bottom="1276"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3EDF5" w14:textId="77777777" w:rsidR="00227201" w:rsidRDefault="00227201" w:rsidP="000F2991">
      <w:r>
        <w:separator/>
      </w:r>
    </w:p>
  </w:endnote>
  <w:endnote w:type="continuationSeparator" w:id="0">
    <w:p w14:paraId="7CB99EA3" w14:textId="77777777" w:rsidR="00227201" w:rsidRDefault="00227201" w:rsidP="000F2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merican Typewriter">
    <w:panose1 w:val="02090604020004020304"/>
    <w:charset w:val="4D"/>
    <w:family w:val="roman"/>
    <w:pitch w:val="variable"/>
    <w:sig w:usb0="A000006F" w:usb1="00000019" w:usb2="00000000" w:usb3="00000000" w:csb0="00000111" w:csb1="00000000"/>
  </w:font>
  <w:font w:name="ヒラギノ角ゴ Pro W3">
    <w:panose1 w:val="020B03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7232" w14:textId="77777777" w:rsidR="00105AFF" w:rsidRDefault="00105AFF" w:rsidP="000F2991">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676CAE85" w14:textId="77777777" w:rsidR="00105AFF" w:rsidRDefault="00105AFF" w:rsidP="000F29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F1117" w14:textId="77777777" w:rsidR="00105AFF" w:rsidRPr="00E470ED" w:rsidRDefault="00105AFF" w:rsidP="000F2991">
    <w:pPr>
      <w:pStyle w:val="Piedepgina"/>
      <w:rPr>
        <w:rStyle w:val="Nmerodepgina"/>
        <w:sz w:val="16"/>
        <w:szCs w:val="16"/>
      </w:rPr>
    </w:pPr>
    <w:r w:rsidRPr="00E470ED">
      <w:rPr>
        <w:rStyle w:val="Nmerodepgina"/>
        <w:sz w:val="16"/>
        <w:szCs w:val="16"/>
      </w:rPr>
      <w:fldChar w:fldCharType="begin"/>
    </w:r>
    <w:r w:rsidRPr="00E470ED">
      <w:rPr>
        <w:rStyle w:val="Nmerodepgina"/>
        <w:sz w:val="16"/>
        <w:szCs w:val="16"/>
      </w:rPr>
      <w:instrText xml:space="preserve">PAGE  </w:instrText>
    </w:r>
    <w:r w:rsidRPr="00E470ED">
      <w:rPr>
        <w:rStyle w:val="Nmerodepgina"/>
        <w:sz w:val="16"/>
        <w:szCs w:val="16"/>
      </w:rPr>
      <w:fldChar w:fldCharType="separate"/>
    </w:r>
    <w:r w:rsidR="006E4788">
      <w:rPr>
        <w:rStyle w:val="Nmerodepgina"/>
        <w:noProof/>
        <w:sz w:val="16"/>
        <w:szCs w:val="16"/>
      </w:rPr>
      <w:t>1</w:t>
    </w:r>
    <w:r w:rsidRPr="00E470ED">
      <w:rPr>
        <w:rStyle w:val="Nmerodepgina"/>
        <w:sz w:val="16"/>
        <w:szCs w:val="16"/>
      </w:rPr>
      <w:fldChar w:fldCharType="end"/>
    </w:r>
  </w:p>
  <w:p w14:paraId="6C2F58E6" w14:textId="77777777" w:rsidR="00105AFF" w:rsidRDefault="00105AFF" w:rsidP="000F29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CC63" w14:textId="77777777" w:rsidR="00227201" w:rsidRDefault="00227201" w:rsidP="000F2991">
      <w:r>
        <w:separator/>
      </w:r>
    </w:p>
  </w:footnote>
  <w:footnote w:type="continuationSeparator" w:id="0">
    <w:p w14:paraId="5BC8166B" w14:textId="77777777" w:rsidR="00227201" w:rsidRDefault="00227201" w:rsidP="000F2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CF643" w14:textId="77777777" w:rsidR="00105AFF" w:rsidRPr="000905F6" w:rsidRDefault="00105AFF" w:rsidP="000F29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39A3"/>
    <w:multiLevelType w:val="hybridMultilevel"/>
    <w:tmpl w:val="09007E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34186C"/>
    <w:multiLevelType w:val="hybridMultilevel"/>
    <w:tmpl w:val="D5024D6E"/>
    <w:lvl w:ilvl="0" w:tplc="B27A74F2">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31A7E50"/>
    <w:multiLevelType w:val="hybridMultilevel"/>
    <w:tmpl w:val="7CC4CB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4F722F"/>
    <w:multiLevelType w:val="hybridMultilevel"/>
    <w:tmpl w:val="D5024D6E"/>
    <w:lvl w:ilvl="0" w:tplc="B27A74F2">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2511259C"/>
    <w:multiLevelType w:val="hybridMultilevel"/>
    <w:tmpl w:val="D43EC5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704371"/>
    <w:multiLevelType w:val="hybridMultilevel"/>
    <w:tmpl w:val="ED92A0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10556C5"/>
    <w:multiLevelType w:val="hybridMultilevel"/>
    <w:tmpl w:val="7CC4CB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75433E"/>
    <w:multiLevelType w:val="hybridMultilevel"/>
    <w:tmpl w:val="CD50060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90C47B8"/>
    <w:multiLevelType w:val="hybridMultilevel"/>
    <w:tmpl w:val="CB6A61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1F543F"/>
    <w:multiLevelType w:val="hybridMultilevel"/>
    <w:tmpl w:val="89B2DD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F0978C6"/>
    <w:multiLevelType w:val="multilevel"/>
    <w:tmpl w:val="5DE44ED2"/>
    <w:lvl w:ilvl="0">
      <w:start w:val="3"/>
      <w:numFmt w:val="none"/>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52886144"/>
    <w:multiLevelType w:val="hybridMultilevel"/>
    <w:tmpl w:val="7CC4CB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5716DB"/>
    <w:multiLevelType w:val="multilevel"/>
    <w:tmpl w:val="CB6A61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D24E07"/>
    <w:multiLevelType w:val="hybridMultilevel"/>
    <w:tmpl w:val="D5024D6E"/>
    <w:lvl w:ilvl="0" w:tplc="B27A74F2">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4" w15:restartNumberingAfterBreak="0">
    <w:nsid w:val="6EA32684"/>
    <w:multiLevelType w:val="hybridMultilevel"/>
    <w:tmpl w:val="0324BF3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6502868"/>
    <w:multiLevelType w:val="hybridMultilevel"/>
    <w:tmpl w:val="7CC4CB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9D702AF"/>
    <w:multiLevelType w:val="hybridMultilevel"/>
    <w:tmpl w:val="9E98B4D8"/>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10"/>
  </w:num>
  <w:num w:numId="2">
    <w:abstractNumId w:val="0"/>
  </w:num>
  <w:num w:numId="3">
    <w:abstractNumId w:val="5"/>
  </w:num>
  <w:num w:numId="4">
    <w:abstractNumId w:val="8"/>
  </w:num>
  <w:num w:numId="5">
    <w:abstractNumId w:val="12"/>
  </w:num>
  <w:num w:numId="6">
    <w:abstractNumId w:val="11"/>
  </w:num>
  <w:num w:numId="7">
    <w:abstractNumId w:val="15"/>
  </w:num>
  <w:num w:numId="8">
    <w:abstractNumId w:val="6"/>
  </w:num>
  <w:num w:numId="9">
    <w:abstractNumId w:val="2"/>
  </w:num>
  <w:num w:numId="10">
    <w:abstractNumId w:val="1"/>
  </w:num>
  <w:num w:numId="11">
    <w:abstractNumId w:val="13"/>
  </w:num>
  <w:num w:numId="12">
    <w:abstractNumId w:val="9"/>
  </w:num>
  <w:num w:numId="13">
    <w:abstractNumId w:val="16"/>
  </w:num>
  <w:num w:numId="14">
    <w:abstractNumId w:val="3"/>
  </w:num>
  <w:num w:numId="15">
    <w:abstractNumId w:val="4"/>
  </w:num>
  <w:num w:numId="16">
    <w:abstractNumId w:val="14"/>
  </w:num>
  <w:num w:numId="17">
    <w:abstractNumId w:val="7"/>
  </w:num>
  <w:num w:numId="18">
    <w:abstractNumId w:val="10"/>
  </w:num>
  <w:num w:numId="19">
    <w:abstractNumId w:val="10"/>
  </w:num>
  <w:num w:numId="2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FE"/>
    <w:rsid w:val="00005E5F"/>
    <w:rsid w:val="00006D09"/>
    <w:rsid w:val="00006D2A"/>
    <w:rsid w:val="000075FF"/>
    <w:rsid w:val="00013888"/>
    <w:rsid w:val="000155D5"/>
    <w:rsid w:val="00017E20"/>
    <w:rsid w:val="00024095"/>
    <w:rsid w:val="00025EBB"/>
    <w:rsid w:val="00031087"/>
    <w:rsid w:val="00031FB4"/>
    <w:rsid w:val="000334DA"/>
    <w:rsid w:val="00033A8B"/>
    <w:rsid w:val="000360A7"/>
    <w:rsid w:val="000370DD"/>
    <w:rsid w:val="00037619"/>
    <w:rsid w:val="00042478"/>
    <w:rsid w:val="0004346E"/>
    <w:rsid w:val="00044A55"/>
    <w:rsid w:val="00044C90"/>
    <w:rsid w:val="000472B9"/>
    <w:rsid w:val="00050D55"/>
    <w:rsid w:val="00052F29"/>
    <w:rsid w:val="00053EEA"/>
    <w:rsid w:val="00055E9B"/>
    <w:rsid w:val="0005750E"/>
    <w:rsid w:val="00062137"/>
    <w:rsid w:val="00062308"/>
    <w:rsid w:val="00066AF2"/>
    <w:rsid w:val="00071ABD"/>
    <w:rsid w:val="00074212"/>
    <w:rsid w:val="00074936"/>
    <w:rsid w:val="00077BEB"/>
    <w:rsid w:val="00080C01"/>
    <w:rsid w:val="00082E22"/>
    <w:rsid w:val="0008502B"/>
    <w:rsid w:val="00085BD4"/>
    <w:rsid w:val="00086638"/>
    <w:rsid w:val="000905D1"/>
    <w:rsid w:val="000905F6"/>
    <w:rsid w:val="00093E56"/>
    <w:rsid w:val="00097796"/>
    <w:rsid w:val="00097D5C"/>
    <w:rsid w:val="000A19CC"/>
    <w:rsid w:val="000B02A4"/>
    <w:rsid w:val="000B0C45"/>
    <w:rsid w:val="000B0F4A"/>
    <w:rsid w:val="000B18BE"/>
    <w:rsid w:val="000B32A6"/>
    <w:rsid w:val="000B4071"/>
    <w:rsid w:val="000B49AF"/>
    <w:rsid w:val="000B6873"/>
    <w:rsid w:val="000C0945"/>
    <w:rsid w:val="000C1D24"/>
    <w:rsid w:val="000C1FF4"/>
    <w:rsid w:val="000C3201"/>
    <w:rsid w:val="000C6BBB"/>
    <w:rsid w:val="000D0DB4"/>
    <w:rsid w:val="000D116D"/>
    <w:rsid w:val="000D1E2D"/>
    <w:rsid w:val="000D2428"/>
    <w:rsid w:val="000D28ED"/>
    <w:rsid w:val="000D2F74"/>
    <w:rsid w:val="000D38F7"/>
    <w:rsid w:val="000D52A6"/>
    <w:rsid w:val="000D6605"/>
    <w:rsid w:val="000E3B2D"/>
    <w:rsid w:val="000F2991"/>
    <w:rsid w:val="000F31D0"/>
    <w:rsid w:val="000F3283"/>
    <w:rsid w:val="001021A6"/>
    <w:rsid w:val="0010394E"/>
    <w:rsid w:val="00105AFF"/>
    <w:rsid w:val="00106205"/>
    <w:rsid w:val="0011201B"/>
    <w:rsid w:val="001122E9"/>
    <w:rsid w:val="00113BC7"/>
    <w:rsid w:val="001210B6"/>
    <w:rsid w:val="00127FCE"/>
    <w:rsid w:val="00131F6B"/>
    <w:rsid w:val="00132470"/>
    <w:rsid w:val="00135494"/>
    <w:rsid w:val="00136A83"/>
    <w:rsid w:val="00136B59"/>
    <w:rsid w:val="0014288F"/>
    <w:rsid w:val="001432D6"/>
    <w:rsid w:val="00143348"/>
    <w:rsid w:val="001445E0"/>
    <w:rsid w:val="0014710B"/>
    <w:rsid w:val="00147DFA"/>
    <w:rsid w:val="00152397"/>
    <w:rsid w:val="0015714E"/>
    <w:rsid w:val="001626B4"/>
    <w:rsid w:val="0016556A"/>
    <w:rsid w:val="00165A6C"/>
    <w:rsid w:val="00165BF1"/>
    <w:rsid w:val="00167517"/>
    <w:rsid w:val="00167D7F"/>
    <w:rsid w:val="00173455"/>
    <w:rsid w:val="00175250"/>
    <w:rsid w:val="001759F6"/>
    <w:rsid w:val="001760EF"/>
    <w:rsid w:val="00180A51"/>
    <w:rsid w:val="00184F25"/>
    <w:rsid w:val="00196FEC"/>
    <w:rsid w:val="00197130"/>
    <w:rsid w:val="001A3D4C"/>
    <w:rsid w:val="001B1854"/>
    <w:rsid w:val="001B2266"/>
    <w:rsid w:val="001B2EEA"/>
    <w:rsid w:val="001B3D9F"/>
    <w:rsid w:val="001B7A5D"/>
    <w:rsid w:val="001C2CEB"/>
    <w:rsid w:val="001C3ACF"/>
    <w:rsid w:val="001C4090"/>
    <w:rsid w:val="001C487D"/>
    <w:rsid w:val="001C54E9"/>
    <w:rsid w:val="001C6487"/>
    <w:rsid w:val="001C6A5A"/>
    <w:rsid w:val="001D0DF4"/>
    <w:rsid w:val="001D27CC"/>
    <w:rsid w:val="001D4DE0"/>
    <w:rsid w:val="001D7524"/>
    <w:rsid w:val="001E13C0"/>
    <w:rsid w:val="001E2DE5"/>
    <w:rsid w:val="001E4D05"/>
    <w:rsid w:val="001E5B9B"/>
    <w:rsid w:val="001F6522"/>
    <w:rsid w:val="001F6C1E"/>
    <w:rsid w:val="00202542"/>
    <w:rsid w:val="00202D11"/>
    <w:rsid w:val="00203BE0"/>
    <w:rsid w:val="0020767E"/>
    <w:rsid w:val="002118BD"/>
    <w:rsid w:val="002129E6"/>
    <w:rsid w:val="00216DB6"/>
    <w:rsid w:val="00217694"/>
    <w:rsid w:val="00220593"/>
    <w:rsid w:val="002211D9"/>
    <w:rsid w:val="00224E92"/>
    <w:rsid w:val="00227201"/>
    <w:rsid w:val="002312A6"/>
    <w:rsid w:val="00231813"/>
    <w:rsid w:val="00233A05"/>
    <w:rsid w:val="002351E1"/>
    <w:rsid w:val="0024018F"/>
    <w:rsid w:val="002409A0"/>
    <w:rsid w:val="00245D2A"/>
    <w:rsid w:val="00247632"/>
    <w:rsid w:val="00250CBF"/>
    <w:rsid w:val="002510C3"/>
    <w:rsid w:val="002557D0"/>
    <w:rsid w:val="00256BDE"/>
    <w:rsid w:val="00257B9E"/>
    <w:rsid w:val="00262202"/>
    <w:rsid w:val="00262847"/>
    <w:rsid w:val="00270A72"/>
    <w:rsid w:val="00270AD6"/>
    <w:rsid w:val="002721EE"/>
    <w:rsid w:val="002728E0"/>
    <w:rsid w:val="00276A48"/>
    <w:rsid w:val="002802CD"/>
    <w:rsid w:val="00287456"/>
    <w:rsid w:val="00291C89"/>
    <w:rsid w:val="00294DBB"/>
    <w:rsid w:val="00294FE7"/>
    <w:rsid w:val="002952B1"/>
    <w:rsid w:val="00295B54"/>
    <w:rsid w:val="00296936"/>
    <w:rsid w:val="00296EB1"/>
    <w:rsid w:val="00297991"/>
    <w:rsid w:val="00297EE9"/>
    <w:rsid w:val="002A1051"/>
    <w:rsid w:val="002A2298"/>
    <w:rsid w:val="002A68F0"/>
    <w:rsid w:val="002A72AC"/>
    <w:rsid w:val="002B41BC"/>
    <w:rsid w:val="002B4E0F"/>
    <w:rsid w:val="002B5BE3"/>
    <w:rsid w:val="002B61AD"/>
    <w:rsid w:val="002C0C04"/>
    <w:rsid w:val="002C1545"/>
    <w:rsid w:val="002C6739"/>
    <w:rsid w:val="002D0FEF"/>
    <w:rsid w:val="002D124D"/>
    <w:rsid w:val="002D4864"/>
    <w:rsid w:val="002D651B"/>
    <w:rsid w:val="002D7C4C"/>
    <w:rsid w:val="002E1661"/>
    <w:rsid w:val="002E1B7D"/>
    <w:rsid w:val="002E267C"/>
    <w:rsid w:val="002E2F89"/>
    <w:rsid w:val="002E5901"/>
    <w:rsid w:val="002E7F82"/>
    <w:rsid w:val="002F14B9"/>
    <w:rsid w:val="002F18D2"/>
    <w:rsid w:val="002F3D85"/>
    <w:rsid w:val="002F3F43"/>
    <w:rsid w:val="002F530C"/>
    <w:rsid w:val="002F5DAB"/>
    <w:rsid w:val="002F5E33"/>
    <w:rsid w:val="00300A5E"/>
    <w:rsid w:val="00301194"/>
    <w:rsid w:val="00301CEF"/>
    <w:rsid w:val="00304705"/>
    <w:rsid w:val="0030502F"/>
    <w:rsid w:val="00305512"/>
    <w:rsid w:val="003109D9"/>
    <w:rsid w:val="00310B64"/>
    <w:rsid w:val="00311BDA"/>
    <w:rsid w:val="003153C4"/>
    <w:rsid w:val="00317400"/>
    <w:rsid w:val="003201F9"/>
    <w:rsid w:val="00323D35"/>
    <w:rsid w:val="00323EA8"/>
    <w:rsid w:val="00325EC3"/>
    <w:rsid w:val="003264D3"/>
    <w:rsid w:val="003303CA"/>
    <w:rsid w:val="00333B99"/>
    <w:rsid w:val="00333EB9"/>
    <w:rsid w:val="00334D85"/>
    <w:rsid w:val="00335D30"/>
    <w:rsid w:val="003379CF"/>
    <w:rsid w:val="00341831"/>
    <w:rsid w:val="00344409"/>
    <w:rsid w:val="00345482"/>
    <w:rsid w:val="0034796D"/>
    <w:rsid w:val="00350826"/>
    <w:rsid w:val="00352B83"/>
    <w:rsid w:val="00353895"/>
    <w:rsid w:val="003551D8"/>
    <w:rsid w:val="00355E58"/>
    <w:rsid w:val="00356E44"/>
    <w:rsid w:val="00357F00"/>
    <w:rsid w:val="00360F1E"/>
    <w:rsid w:val="003617D2"/>
    <w:rsid w:val="003628BE"/>
    <w:rsid w:val="0036323A"/>
    <w:rsid w:val="00364321"/>
    <w:rsid w:val="003644C3"/>
    <w:rsid w:val="00364631"/>
    <w:rsid w:val="00365CEA"/>
    <w:rsid w:val="00366010"/>
    <w:rsid w:val="003703F1"/>
    <w:rsid w:val="003712D5"/>
    <w:rsid w:val="0037403B"/>
    <w:rsid w:val="0037437F"/>
    <w:rsid w:val="0037449A"/>
    <w:rsid w:val="003750A7"/>
    <w:rsid w:val="003755AA"/>
    <w:rsid w:val="00376D40"/>
    <w:rsid w:val="0037721F"/>
    <w:rsid w:val="00382408"/>
    <w:rsid w:val="003828E1"/>
    <w:rsid w:val="003833A2"/>
    <w:rsid w:val="003842B0"/>
    <w:rsid w:val="00386632"/>
    <w:rsid w:val="003918B7"/>
    <w:rsid w:val="00392C18"/>
    <w:rsid w:val="003933D8"/>
    <w:rsid w:val="003945B6"/>
    <w:rsid w:val="003B0937"/>
    <w:rsid w:val="003B0C7B"/>
    <w:rsid w:val="003B18DF"/>
    <w:rsid w:val="003B1CC3"/>
    <w:rsid w:val="003B2E78"/>
    <w:rsid w:val="003B35C6"/>
    <w:rsid w:val="003B3CA8"/>
    <w:rsid w:val="003B4A9F"/>
    <w:rsid w:val="003B4E0E"/>
    <w:rsid w:val="003B7EA0"/>
    <w:rsid w:val="003C0998"/>
    <w:rsid w:val="003C0D4D"/>
    <w:rsid w:val="003C0DFD"/>
    <w:rsid w:val="003C15AE"/>
    <w:rsid w:val="003C2126"/>
    <w:rsid w:val="003C3A14"/>
    <w:rsid w:val="003C6098"/>
    <w:rsid w:val="003C6C60"/>
    <w:rsid w:val="003D0500"/>
    <w:rsid w:val="003D1E41"/>
    <w:rsid w:val="003D243F"/>
    <w:rsid w:val="003D2D24"/>
    <w:rsid w:val="003D4E4F"/>
    <w:rsid w:val="003E118E"/>
    <w:rsid w:val="003E2E0B"/>
    <w:rsid w:val="003E375A"/>
    <w:rsid w:val="003E6B07"/>
    <w:rsid w:val="003E7132"/>
    <w:rsid w:val="003F081F"/>
    <w:rsid w:val="003F0B93"/>
    <w:rsid w:val="003F2152"/>
    <w:rsid w:val="003F2DCF"/>
    <w:rsid w:val="003F4624"/>
    <w:rsid w:val="00400A8B"/>
    <w:rsid w:val="00400BCC"/>
    <w:rsid w:val="00401049"/>
    <w:rsid w:val="0040137D"/>
    <w:rsid w:val="00405E07"/>
    <w:rsid w:val="0040661F"/>
    <w:rsid w:val="00406BB5"/>
    <w:rsid w:val="00411406"/>
    <w:rsid w:val="00412184"/>
    <w:rsid w:val="004130C3"/>
    <w:rsid w:val="0041559A"/>
    <w:rsid w:val="004161C7"/>
    <w:rsid w:val="004169FE"/>
    <w:rsid w:val="004229BB"/>
    <w:rsid w:val="00424AB8"/>
    <w:rsid w:val="00424F3E"/>
    <w:rsid w:val="00430854"/>
    <w:rsid w:val="00436C6B"/>
    <w:rsid w:val="00436D4F"/>
    <w:rsid w:val="004404AE"/>
    <w:rsid w:val="00441CCD"/>
    <w:rsid w:val="00442949"/>
    <w:rsid w:val="0044366A"/>
    <w:rsid w:val="00443E37"/>
    <w:rsid w:val="0044510F"/>
    <w:rsid w:val="0044782C"/>
    <w:rsid w:val="00453DAD"/>
    <w:rsid w:val="00454413"/>
    <w:rsid w:val="00455637"/>
    <w:rsid w:val="0045567B"/>
    <w:rsid w:val="004603E0"/>
    <w:rsid w:val="00460795"/>
    <w:rsid w:val="0046093A"/>
    <w:rsid w:val="00462566"/>
    <w:rsid w:val="004668B3"/>
    <w:rsid w:val="00466E18"/>
    <w:rsid w:val="0047269F"/>
    <w:rsid w:val="004728FD"/>
    <w:rsid w:val="004736F6"/>
    <w:rsid w:val="0048023D"/>
    <w:rsid w:val="00481025"/>
    <w:rsid w:val="00484F73"/>
    <w:rsid w:val="004850B5"/>
    <w:rsid w:val="00485530"/>
    <w:rsid w:val="00485DC7"/>
    <w:rsid w:val="004875A9"/>
    <w:rsid w:val="00487FD2"/>
    <w:rsid w:val="004905E1"/>
    <w:rsid w:val="00491A97"/>
    <w:rsid w:val="00492127"/>
    <w:rsid w:val="00493242"/>
    <w:rsid w:val="0049355F"/>
    <w:rsid w:val="00493FA0"/>
    <w:rsid w:val="004946CF"/>
    <w:rsid w:val="00495698"/>
    <w:rsid w:val="004A70DB"/>
    <w:rsid w:val="004B1F34"/>
    <w:rsid w:val="004B5AB1"/>
    <w:rsid w:val="004B67E9"/>
    <w:rsid w:val="004C11C9"/>
    <w:rsid w:val="004C1EB5"/>
    <w:rsid w:val="004C2219"/>
    <w:rsid w:val="004C5292"/>
    <w:rsid w:val="004C6C36"/>
    <w:rsid w:val="004C7BAA"/>
    <w:rsid w:val="004D10A2"/>
    <w:rsid w:val="004D319F"/>
    <w:rsid w:val="004E0BF7"/>
    <w:rsid w:val="004E2250"/>
    <w:rsid w:val="004E22C0"/>
    <w:rsid w:val="004E31EA"/>
    <w:rsid w:val="004E565D"/>
    <w:rsid w:val="004E7406"/>
    <w:rsid w:val="004F3A41"/>
    <w:rsid w:val="004F4F54"/>
    <w:rsid w:val="004F502C"/>
    <w:rsid w:val="0050668C"/>
    <w:rsid w:val="00512515"/>
    <w:rsid w:val="00512AD0"/>
    <w:rsid w:val="00514396"/>
    <w:rsid w:val="00514DBB"/>
    <w:rsid w:val="00521BB2"/>
    <w:rsid w:val="00522A92"/>
    <w:rsid w:val="00526F88"/>
    <w:rsid w:val="005300A7"/>
    <w:rsid w:val="00530772"/>
    <w:rsid w:val="00531A73"/>
    <w:rsid w:val="0053494B"/>
    <w:rsid w:val="00535B8E"/>
    <w:rsid w:val="00535D4D"/>
    <w:rsid w:val="005376D2"/>
    <w:rsid w:val="00537B8A"/>
    <w:rsid w:val="00541EA7"/>
    <w:rsid w:val="00542AC3"/>
    <w:rsid w:val="00544485"/>
    <w:rsid w:val="00546D88"/>
    <w:rsid w:val="0054747F"/>
    <w:rsid w:val="00547598"/>
    <w:rsid w:val="00553B9F"/>
    <w:rsid w:val="00557B89"/>
    <w:rsid w:val="00560D06"/>
    <w:rsid w:val="005620B2"/>
    <w:rsid w:val="00564083"/>
    <w:rsid w:val="005641D8"/>
    <w:rsid w:val="00564C3B"/>
    <w:rsid w:val="005669D3"/>
    <w:rsid w:val="00570B8A"/>
    <w:rsid w:val="00571581"/>
    <w:rsid w:val="00573AAE"/>
    <w:rsid w:val="00573AE7"/>
    <w:rsid w:val="00574EA3"/>
    <w:rsid w:val="005767E5"/>
    <w:rsid w:val="00577035"/>
    <w:rsid w:val="00577909"/>
    <w:rsid w:val="00580197"/>
    <w:rsid w:val="00583F9C"/>
    <w:rsid w:val="0058614C"/>
    <w:rsid w:val="005906A3"/>
    <w:rsid w:val="00591E53"/>
    <w:rsid w:val="005A0CAC"/>
    <w:rsid w:val="005A2B55"/>
    <w:rsid w:val="005A310A"/>
    <w:rsid w:val="005A373D"/>
    <w:rsid w:val="005A3886"/>
    <w:rsid w:val="005B2944"/>
    <w:rsid w:val="005B56D5"/>
    <w:rsid w:val="005B7321"/>
    <w:rsid w:val="005C0914"/>
    <w:rsid w:val="005C2C5B"/>
    <w:rsid w:val="005C3665"/>
    <w:rsid w:val="005C5145"/>
    <w:rsid w:val="005C537C"/>
    <w:rsid w:val="005D09EB"/>
    <w:rsid w:val="005D0E9E"/>
    <w:rsid w:val="005D132A"/>
    <w:rsid w:val="005D2DB4"/>
    <w:rsid w:val="005D761A"/>
    <w:rsid w:val="005E25E7"/>
    <w:rsid w:val="005E7709"/>
    <w:rsid w:val="005F168A"/>
    <w:rsid w:val="005F1759"/>
    <w:rsid w:val="005F22FB"/>
    <w:rsid w:val="005F276C"/>
    <w:rsid w:val="005F3F0A"/>
    <w:rsid w:val="005F5B8D"/>
    <w:rsid w:val="005F67CA"/>
    <w:rsid w:val="00601125"/>
    <w:rsid w:val="006028BB"/>
    <w:rsid w:val="0060413E"/>
    <w:rsid w:val="0060554E"/>
    <w:rsid w:val="00605F51"/>
    <w:rsid w:val="006064DD"/>
    <w:rsid w:val="006064EC"/>
    <w:rsid w:val="0060798E"/>
    <w:rsid w:val="00610CA1"/>
    <w:rsid w:val="00610FEF"/>
    <w:rsid w:val="006114A9"/>
    <w:rsid w:val="00611666"/>
    <w:rsid w:val="006131ED"/>
    <w:rsid w:val="00615520"/>
    <w:rsid w:val="00615D3F"/>
    <w:rsid w:val="006179F9"/>
    <w:rsid w:val="006202ED"/>
    <w:rsid w:val="006207F0"/>
    <w:rsid w:val="0062332D"/>
    <w:rsid w:val="00624492"/>
    <w:rsid w:val="006245BA"/>
    <w:rsid w:val="00624D35"/>
    <w:rsid w:val="00625B3C"/>
    <w:rsid w:val="00626CDD"/>
    <w:rsid w:val="00627EFE"/>
    <w:rsid w:val="00627F89"/>
    <w:rsid w:val="006300A0"/>
    <w:rsid w:val="00631DA0"/>
    <w:rsid w:val="00633015"/>
    <w:rsid w:val="0063378C"/>
    <w:rsid w:val="006376EA"/>
    <w:rsid w:val="0064001B"/>
    <w:rsid w:val="00645847"/>
    <w:rsid w:val="00645ABB"/>
    <w:rsid w:val="00650D71"/>
    <w:rsid w:val="00651483"/>
    <w:rsid w:val="00651984"/>
    <w:rsid w:val="00653042"/>
    <w:rsid w:val="0065310F"/>
    <w:rsid w:val="00653651"/>
    <w:rsid w:val="00654212"/>
    <w:rsid w:val="00657109"/>
    <w:rsid w:val="00660F28"/>
    <w:rsid w:val="00662156"/>
    <w:rsid w:val="0066395E"/>
    <w:rsid w:val="00665321"/>
    <w:rsid w:val="00667FAA"/>
    <w:rsid w:val="00673005"/>
    <w:rsid w:val="00676FD4"/>
    <w:rsid w:val="00682158"/>
    <w:rsid w:val="006825E8"/>
    <w:rsid w:val="0068589C"/>
    <w:rsid w:val="00686385"/>
    <w:rsid w:val="00687CDB"/>
    <w:rsid w:val="006920F0"/>
    <w:rsid w:val="006923F1"/>
    <w:rsid w:val="00693270"/>
    <w:rsid w:val="00693876"/>
    <w:rsid w:val="00693DAE"/>
    <w:rsid w:val="006956E2"/>
    <w:rsid w:val="00695C8E"/>
    <w:rsid w:val="006A0D3B"/>
    <w:rsid w:val="006A28A4"/>
    <w:rsid w:val="006B15DA"/>
    <w:rsid w:val="006B2ABD"/>
    <w:rsid w:val="006B37C0"/>
    <w:rsid w:val="006B3C9C"/>
    <w:rsid w:val="006B7093"/>
    <w:rsid w:val="006B79CA"/>
    <w:rsid w:val="006C21BE"/>
    <w:rsid w:val="006C4B27"/>
    <w:rsid w:val="006C65BA"/>
    <w:rsid w:val="006C7B5F"/>
    <w:rsid w:val="006D1987"/>
    <w:rsid w:val="006D1B24"/>
    <w:rsid w:val="006D2D94"/>
    <w:rsid w:val="006D368D"/>
    <w:rsid w:val="006D5240"/>
    <w:rsid w:val="006D56C8"/>
    <w:rsid w:val="006D5EF3"/>
    <w:rsid w:val="006E1253"/>
    <w:rsid w:val="006E1D12"/>
    <w:rsid w:val="006E34C8"/>
    <w:rsid w:val="006E4146"/>
    <w:rsid w:val="006E4788"/>
    <w:rsid w:val="006E74C6"/>
    <w:rsid w:val="006F060C"/>
    <w:rsid w:val="006F0BCB"/>
    <w:rsid w:val="006F3FA1"/>
    <w:rsid w:val="006F56BB"/>
    <w:rsid w:val="006F5E45"/>
    <w:rsid w:val="006F659B"/>
    <w:rsid w:val="00700E28"/>
    <w:rsid w:val="007013B3"/>
    <w:rsid w:val="00705A56"/>
    <w:rsid w:val="00712080"/>
    <w:rsid w:val="007140D8"/>
    <w:rsid w:val="00715E84"/>
    <w:rsid w:val="007214B3"/>
    <w:rsid w:val="00722161"/>
    <w:rsid w:val="00722817"/>
    <w:rsid w:val="00731429"/>
    <w:rsid w:val="007316CD"/>
    <w:rsid w:val="00732CB4"/>
    <w:rsid w:val="00733384"/>
    <w:rsid w:val="00733A2E"/>
    <w:rsid w:val="00733A62"/>
    <w:rsid w:val="00734141"/>
    <w:rsid w:val="00734FC6"/>
    <w:rsid w:val="0073692A"/>
    <w:rsid w:val="007373E4"/>
    <w:rsid w:val="00740174"/>
    <w:rsid w:val="00741684"/>
    <w:rsid w:val="007421AD"/>
    <w:rsid w:val="007428B6"/>
    <w:rsid w:val="00746E2F"/>
    <w:rsid w:val="0074774B"/>
    <w:rsid w:val="00752065"/>
    <w:rsid w:val="00752CB8"/>
    <w:rsid w:val="00753A62"/>
    <w:rsid w:val="00754EF8"/>
    <w:rsid w:val="007551D7"/>
    <w:rsid w:val="007556C3"/>
    <w:rsid w:val="0075742A"/>
    <w:rsid w:val="00762472"/>
    <w:rsid w:val="0076342F"/>
    <w:rsid w:val="007637F0"/>
    <w:rsid w:val="00765A71"/>
    <w:rsid w:val="00766DD4"/>
    <w:rsid w:val="00767770"/>
    <w:rsid w:val="00771A9B"/>
    <w:rsid w:val="00772254"/>
    <w:rsid w:val="00775A98"/>
    <w:rsid w:val="00776C8B"/>
    <w:rsid w:val="00782E72"/>
    <w:rsid w:val="00786572"/>
    <w:rsid w:val="00786A49"/>
    <w:rsid w:val="00790B85"/>
    <w:rsid w:val="007943AD"/>
    <w:rsid w:val="00795E19"/>
    <w:rsid w:val="00796675"/>
    <w:rsid w:val="00797C5E"/>
    <w:rsid w:val="007A23E1"/>
    <w:rsid w:val="007A66A7"/>
    <w:rsid w:val="007B1BDA"/>
    <w:rsid w:val="007B1EE4"/>
    <w:rsid w:val="007B3C90"/>
    <w:rsid w:val="007B3F2E"/>
    <w:rsid w:val="007B4950"/>
    <w:rsid w:val="007B4E99"/>
    <w:rsid w:val="007C1E6C"/>
    <w:rsid w:val="007C1F4C"/>
    <w:rsid w:val="007C5C09"/>
    <w:rsid w:val="007C67D0"/>
    <w:rsid w:val="007C6EA4"/>
    <w:rsid w:val="007D396A"/>
    <w:rsid w:val="007D438A"/>
    <w:rsid w:val="007E01E3"/>
    <w:rsid w:val="007E0802"/>
    <w:rsid w:val="007E1942"/>
    <w:rsid w:val="007E743F"/>
    <w:rsid w:val="007F02C6"/>
    <w:rsid w:val="007F6C2D"/>
    <w:rsid w:val="008018B6"/>
    <w:rsid w:val="00802BB4"/>
    <w:rsid w:val="00807D62"/>
    <w:rsid w:val="00810666"/>
    <w:rsid w:val="00813DAA"/>
    <w:rsid w:val="00815F00"/>
    <w:rsid w:val="008209D5"/>
    <w:rsid w:val="00820B87"/>
    <w:rsid w:val="00820FAD"/>
    <w:rsid w:val="00823F6C"/>
    <w:rsid w:val="00824391"/>
    <w:rsid w:val="00825DF5"/>
    <w:rsid w:val="008273C3"/>
    <w:rsid w:val="00830337"/>
    <w:rsid w:val="00830ABB"/>
    <w:rsid w:val="00830CF0"/>
    <w:rsid w:val="008318AB"/>
    <w:rsid w:val="008324F9"/>
    <w:rsid w:val="00833B9C"/>
    <w:rsid w:val="00833CF4"/>
    <w:rsid w:val="00834176"/>
    <w:rsid w:val="00836E81"/>
    <w:rsid w:val="00837210"/>
    <w:rsid w:val="00840FEE"/>
    <w:rsid w:val="00841BF5"/>
    <w:rsid w:val="00842DCA"/>
    <w:rsid w:val="00845805"/>
    <w:rsid w:val="008463A1"/>
    <w:rsid w:val="00850077"/>
    <w:rsid w:val="00852261"/>
    <w:rsid w:val="00852D21"/>
    <w:rsid w:val="0085452A"/>
    <w:rsid w:val="00854C36"/>
    <w:rsid w:val="0085516B"/>
    <w:rsid w:val="008610D8"/>
    <w:rsid w:val="008627DC"/>
    <w:rsid w:val="0086319F"/>
    <w:rsid w:val="00866E6C"/>
    <w:rsid w:val="00871FAD"/>
    <w:rsid w:val="00872854"/>
    <w:rsid w:val="00873DED"/>
    <w:rsid w:val="008751AF"/>
    <w:rsid w:val="00875302"/>
    <w:rsid w:val="00875BFC"/>
    <w:rsid w:val="00875C77"/>
    <w:rsid w:val="00880EEF"/>
    <w:rsid w:val="00881B6A"/>
    <w:rsid w:val="008830D6"/>
    <w:rsid w:val="00886974"/>
    <w:rsid w:val="00893D8F"/>
    <w:rsid w:val="00894ACC"/>
    <w:rsid w:val="00894B3F"/>
    <w:rsid w:val="00894BC6"/>
    <w:rsid w:val="00895931"/>
    <w:rsid w:val="0089644A"/>
    <w:rsid w:val="008A3AE4"/>
    <w:rsid w:val="008A4090"/>
    <w:rsid w:val="008A4ED3"/>
    <w:rsid w:val="008A5370"/>
    <w:rsid w:val="008A5FF9"/>
    <w:rsid w:val="008A7406"/>
    <w:rsid w:val="008B3043"/>
    <w:rsid w:val="008B36CE"/>
    <w:rsid w:val="008B7D69"/>
    <w:rsid w:val="008B7D9B"/>
    <w:rsid w:val="008D3BC1"/>
    <w:rsid w:val="008D73B9"/>
    <w:rsid w:val="008E02D5"/>
    <w:rsid w:val="008E11E6"/>
    <w:rsid w:val="008E5295"/>
    <w:rsid w:val="008E5A1A"/>
    <w:rsid w:val="008F1758"/>
    <w:rsid w:val="008F2556"/>
    <w:rsid w:val="008F5C69"/>
    <w:rsid w:val="00905370"/>
    <w:rsid w:val="00906652"/>
    <w:rsid w:val="00912582"/>
    <w:rsid w:val="00912CAA"/>
    <w:rsid w:val="0091384D"/>
    <w:rsid w:val="009155D2"/>
    <w:rsid w:val="0091797D"/>
    <w:rsid w:val="0092237B"/>
    <w:rsid w:val="00925C21"/>
    <w:rsid w:val="00927635"/>
    <w:rsid w:val="00934798"/>
    <w:rsid w:val="00935B20"/>
    <w:rsid w:val="00935D0C"/>
    <w:rsid w:val="009447C3"/>
    <w:rsid w:val="00944986"/>
    <w:rsid w:val="009460B6"/>
    <w:rsid w:val="00946CCD"/>
    <w:rsid w:val="0094742D"/>
    <w:rsid w:val="009516BC"/>
    <w:rsid w:val="00953408"/>
    <w:rsid w:val="009607FC"/>
    <w:rsid w:val="0096113F"/>
    <w:rsid w:val="00961DB4"/>
    <w:rsid w:val="009659D3"/>
    <w:rsid w:val="009660F0"/>
    <w:rsid w:val="00966C33"/>
    <w:rsid w:val="00971708"/>
    <w:rsid w:val="00971999"/>
    <w:rsid w:val="00972888"/>
    <w:rsid w:val="009806D2"/>
    <w:rsid w:val="00980D9A"/>
    <w:rsid w:val="00981F98"/>
    <w:rsid w:val="00982916"/>
    <w:rsid w:val="0098435E"/>
    <w:rsid w:val="00990269"/>
    <w:rsid w:val="009904C6"/>
    <w:rsid w:val="00992C2A"/>
    <w:rsid w:val="00992D6B"/>
    <w:rsid w:val="0099405C"/>
    <w:rsid w:val="00996489"/>
    <w:rsid w:val="009A01BB"/>
    <w:rsid w:val="009A27C9"/>
    <w:rsid w:val="009A57D6"/>
    <w:rsid w:val="009A7D5C"/>
    <w:rsid w:val="009B05E8"/>
    <w:rsid w:val="009B0E11"/>
    <w:rsid w:val="009B2F77"/>
    <w:rsid w:val="009B73E9"/>
    <w:rsid w:val="009C1374"/>
    <w:rsid w:val="009C3A99"/>
    <w:rsid w:val="009C4A12"/>
    <w:rsid w:val="009C5C7C"/>
    <w:rsid w:val="009C6FB0"/>
    <w:rsid w:val="009D151F"/>
    <w:rsid w:val="009D182E"/>
    <w:rsid w:val="009D1D9B"/>
    <w:rsid w:val="009D30BB"/>
    <w:rsid w:val="009D358D"/>
    <w:rsid w:val="009D4A50"/>
    <w:rsid w:val="009D6936"/>
    <w:rsid w:val="009D76D4"/>
    <w:rsid w:val="009E1C6D"/>
    <w:rsid w:val="009E1CD8"/>
    <w:rsid w:val="009F0122"/>
    <w:rsid w:val="009F6807"/>
    <w:rsid w:val="009F6CA4"/>
    <w:rsid w:val="00A00D90"/>
    <w:rsid w:val="00A043E1"/>
    <w:rsid w:val="00A0461D"/>
    <w:rsid w:val="00A05B24"/>
    <w:rsid w:val="00A07FC7"/>
    <w:rsid w:val="00A11072"/>
    <w:rsid w:val="00A11F2A"/>
    <w:rsid w:val="00A121EE"/>
    <w:rsid w:val="00A124EC"/>
    <w:rsid w:val="00A12E30"/>
    <w:rsid w:val="00A17484"/>
    <w:rsid w:val="00A2060B"/>
    <w:rsid w:val="00A23DA8"/>
    <w:rsid w:val="00A26E59"/>
    <w:rsid w:val="00A30C54"/>
    <w:rsid w:val="00A33AE2"/>
    <w:rsid w:val="00A4007A"/>
    <w:rsid w:val="00A400F3"/>
    <w:rsid w:val="00A40B0C"/>
    <w:rsid w:val="00A418BF"/>
    <w:rsid w:val="00A44171"/>
    <w:rsid w:val="00A45355"/>
    <w:rsid w:val="00A508E0"/>
    <w:rsid w:val="00A51289"/>
    <w:rsid w:val="00A51395"/>
    <w:rsid w:val="00A52D8B"/>
    <w:rsid w:val="00A55A90"/>
    <w:rsid w:val="00A55DEC"/>
    <w:rsid w:val="00A56A98"/>
    <w:rsid w:val="00A56EFE"/>
    <w:rsid w:val="00A60312"/>
    <w:rsid w:val="00A61191"/>
    <w:rsid w:val="00A62489"/>
    <w:rsid w:val="00A63717"/>
    <w:rsid w:val="00A64DBA"/>
    <w:rsid w:val="00A710FC"/>
    <w:rsid w:val="00A7277E"/>
    <w:rsid w:val="00A730BB"/>
    <w:rsid w:val="00A75A91"/>
    <w:rsid w:val="00A829AF"/>
    <w:rsid w:val="00A85E22"/>
    <w:rsid w:val="00A9128D"/>
    <w:rsid w:val="00A92F13"/>
    <w:rsid w:val="00A9479A"/>
    <w:rsid w:val="00A9511A"/>
    <w:rsid w:val="00A95DDD"/>
    <w:rsid w:val="00AA4DC5"/>
    <w:rsid w:val="00AA50AF"/>
    <w:rsid w:val="00AA51E5"/>
    <w:rsid w:val="00AA53E5"/>
    <w:rsid w:val="00AA541C"/>
    <w:rsid w:val="00AA5992"/>
    <w:rsid w:val="00AA7FE8"/>
    <w:rsid w:val="00AB19DD"/>
    <w:rsid w:val="00AB4D22"/>
    <w:rsid w:val="00AC1196"/>
    <w:rsid w:val="00AC186E"/>
    <w:rsid w:val="00AC1E9A"/>
    <w:rsid w:val="00AC487E"/>
    <w:rsid w:val="00AD043E"/>
    <w:rsid w:val="00AD0B99"/>
    <w:rsid w:val="00AD4BFF"/>
    <w:rsid w:val="00AE09E5"/>
    <w:rsid w:val="00AE4DE3"/>
    <w:rsid w:val="00AE7B9C"/>
    <w:rsid w:val="00AF05F7"/>
    <w:rsid w:val="00AF1F1E"/>
    <w:rsid w:val="00AF2DAA"/>
    <w:rsid w:val="00B007C5"/>
    <w:rsid w:val="00B072C6"/>
    <w:rsid w:val="00B07853"/>
    <w:rsid w:val="00B07FF1"/>
    <w:rsid w:val="00B11B97"/>
    <w:rsid w:val="00B12619"/>
    <w:rsid w:val="00B141A9"/>
    <w:rsid w:val="00B17121"/>
    <w:rsid w:val="00B17CE0"/>
    <w:rsid w:val="00B2298D"/>
    <w:rsid w:val="00B25EC8"/>
    <w:rsid w:val="00B35C8E"/>
    <w:rsid w:val="00B36D00"/>
    <w:rsid w:val="00B36DA1"/>
    <w:rsid w:val="00B376A5"/>
    <w:rsid w:val="00B37F48"/>
    <w:rsid w:val="00B40D5F"/>
    <w:rsid w:val="00B42C20"/>
    <w:rsid w:val="00B4378D"/>
    <w:rsid w:val="00B51867"/>
    <w:rsid w:val="00B53A2C"/>
    <w:rsid w:val="00B558FB"/>
    <w:rsid w:val="00B55D9E"/>
    <w:rsid w:val="00B566D5"/>
    <w:rsid w:val="00B60BD1"/>
    <w:rsid w:val="00B61EE7"/>
    <w:rsid w:val="00B63837"/>
    <w:rsid w:val="00B64D97"/>
    <w:rsid w:val="00B66691"/>
    <w:rsid w:val="00B671B8"/>
    <w:rsid w:val="00B679E4"/>
    <w:rsid w:val="00B70860"/>
    <w:rsid w:val="00B70BB3"/>
    <w:rsid w:val="00B71D90"/>
    <w:rsid w:val="00B771FE"/>
    <w:rsid w:val="00B7757D"/>
    <w:rsid w:val="00B8111F"/>
    <w:rsid w:val="00B85BFD"/>
    <w:rsid w:val="00B87AED"/>
    <w:rsid w:val="00B9325C"/>
    <w:rsid w:val="00B94C55"/>
    <w:rsid w:val="00BA0ED5"/>
    <w:rsid w:val="00BA340E"/>
    <w:rsid w:val="00BB2B98"/>
    <w:rsid w:val="00BB3106"/>
    <w:rsid w:val="00BB3B83"/>
    <w:rsid w:val="00BB71CE"/>
    <w:rsid w:val="00BC422E"/>
    <w:rsid w:val="00BC4D0A"/>
    <w:rsid w:val="00BC5076"/>
    <w:rsid w:val="00BC5A5B"/>
    <w:rsid w:val="00BC5B65"/>
    <w:rsid w:val="00BC63D5"/>
    <w:rsid w:val="00BD2101"/>
    <w:rsid w:val="00BD284F"/>
    <w:rsid w:val="00BD56A0"/>
    <w:rsid w:val="00BD5D12"/>
    <w:rsid w:val="00BD6F56"/>
    <w:rsid w:val="00BE160F"/>
    <w:rsid w:val="00BE1C1F"/>
    <w:rsid w:val="00BE1DF4"/>
    <w:rsid w:val="00BE376B"/>
    <w:rsid w:val="00BE540F"/>
    <w:rsid w:val="00BE5944"/>
    <w:rsid w:val="00BE75EB"/>
    <w:rsid w:val="00BF1AE4"/>
    <w:rsid w:val="00BF1AF6"/>
    <w:rsid w:val="00BF1DC0"/>
    <w:rsid w:val="00BF1E0F"/>
    <w:rsid w:val="00BF2E6B"/>
    <w:rsid w:val="00BF32C9"/>
    <w:rsid w:val="00BF5232"/>
    <w:rsid w:val="00BF5995"/>
    <w:rsid w:val="00BF59C4"/>
    <w:rsid w:val="00C006CF"/>
    <w:rsid w:val="00C00A45"/>
    <w:rsid w:val="00C00E74"/>
    <w:rsid w:val="00C01BDA"/>
    <w:rsid w:val="00C06C7A"/>
    <w:rsid w:val="00C122B3"/>
    <w:rsid w:val="00C1239B"/>
    <w:rsid w:val="00C12C3C"/>
    <w:rsid w:val="00C14D2D"/>
    <w:rsid w:val="00C14DC4"/>
    <w:rsid w:val="00C15388"/>
    <w:rsid w:val="00C16295"/>
    <w:rsid w:val="00C22625"/>
    <w:rsid w:val="00C249D4"/>
    <w:rsid w:val="00C3086E"/>
    <w:rsid w:val="00C31599"/>
    <w:rsid w:val="00C3193F"/>
    <w:rsid w:val="00C34A59"/>
    <w:rsid w:val="00C363B3"/>
    <w:rsid w:val="00C36853"/>
    <w:rsid w:val="00C3687B"/>
    <w:rsid w:val="00C40D1C"/>
    <w:rsid w:val="00C40F00"/>
    <w:rsid w:val="00C416E2"/>
    <w:rsid w:val="00C41BB5"/>
    <w:rsid w:val="00C43135"/>
    <w:rsid w:val="00C44166"/>
    <w:rsid w:val="00C518B0"/>
    <w:rsid w:val="00C51B65"/>
    <w:rsid w:val="00C51E8A"/>
    <w:rsid w:val="00C52367"/>
    <w:rsid w:val="00C55497"/>
    <w:rsid w:val="00C57CEA"/>
    <w:rsid w:val="00C63F50"/>
    <w:rsid w:val="00C6418D"/>
    <w:rsid w:val="00C67331"/>
    <w:rsid w:val="00C70386"/>
    <w:rsid w:val="00C71E50"/>
    <w:rsid w:val="00C7612F"/>
    <w:rsid w:val="00C8036A"/>
    <w:rsid w:val="00C80F6B"/>
    <w:rsid w:val="00C83A3B"/>
    <w:rsid w:val="00C8780D"/>
    <w:rsid w:val="00C95D1A"/>
    <w:rsid w:val="00CA0BCF"/>
    <w:rsid w:val="00CA2369"/>
    <w:rsid w:val="00CA24F8"/>
    <w:rsid w:val="00CA3478"/>
    <w:rsid w:val="00CA35BF"/>
    <w:rsid w:val="00CA389E"/>
    <w:rsid w:val="00CA50DA"/>
    <w:rsid w:val="00CA76EE"/>
    <w:rsid w:val="00CB0788"/>
    <w:rsid w:val="00CB2394"/>
    <w:rsid w:val="00CB397B"/>
    <w:rsid w:val="00CB4662"/>
    <w:rsid w:val="00CB6C5D"/>
    <w:rsid w:val="00CC181E"/>
    <w:rsid w:val="00CC1BF1"/>
    <w:rsid w:val="00CC24E7"/>
    <w:rsid w:val="00CC3B1F"/>
    <w:rsid w:val="00CC4F36"/>
    <w:rsid w:val="00CC4F78"/>
    <w:rsid w:val="00CC682C"/>
    <w:rsid w:val="00CC76B8"/>
    <w:rsid w:val="00CD1C1C"/>
    <w:rsid w:val="00CD34C8"/>
    <w:rsid w:val="00CE0D82"/>
    <w:rsid w:val="00CF0477"/>
    <w:rsid w:val="00CF2E55"/>
    <w:rsid w:val="00CF40C5"/>
    <w:rsid w:val="00CF6573"/>
    <w:rsid w:val="00D0072E"/>
    <w:rsid w:val="00D05A05"/>
    <w:rsid w:val="00D05DB5"/>
    <w:rsid w:val="00D07087"/>
    <w:rsid w:val="00D0798A"/>
    <w:rsid w:val="00D11B5E"/>
    <w:rsid w:val="00D13BAA"/>
    <w:rsid w:val="00D153BC"/>
    <w:rsid w:val="00D16FD4"/>
    <w:rsid w:val="00D17019"/>
    <w:rsid w:val="00D174C4"/>
    <w:rsid w:val="00D20177"/>
    <w:rsid w:val="00D208A2"/>
    <w:rsid w:val="00D20AAC"/>
    <w:rsid w:val="00D2200D"/>
    <w:rsid w:val="00D22D36"/>
    <w:rsid w:val="00D23A5B"/>
    <w:rsid w:val="00D278EF"/>
    <w:rsid w:val="00D31216"/>
    <w:rsid w:val="00D32492"/>
    <w:rsid w:val="00D34946"/>
    <w:rsid w:val="00D407FD"/>
    <w:rsid w:val="00D41505"/>
    <w:rsid w:val="00D42604"/>
    <w:rsid w:val="00D4335D"/>
    <w:rsid w:val="00D449DB"/>
    <w:rsid w:val="00D461C5"/>
    <w:rsid w:val="00D52233"/>
    <w:rsid w:val="00D530B3"/>
    <w:rsid w:val="00D53F0C"/>
    <w:rsid w:val="00D56105"/>
    <w:rsid w:val="00D56ECF"/>
    <w:rsid w:val="00D573A9"/>
    <w:rsid w:val="00D57F4A"/>
    <w:rsid w:val="00D61BD0"/>
    <w:rsid w:val="00D62C51"/>
    <w:rsid w:val="00D64383"/>
    <w:rsid w:val="00D70820"/>
    <w:rsid w:val="00D7235B"/>
    <w:rsid w:val="00D74906"/>
    <w:rsid w:val="00D751D8"/>
    <w:rsid w:val="00D7567E"/>
    <w:rsid w:val="00D75C45"/>
    <w:rsid w:val="00D77F06"/>
    <w:rsid w:val="00D81AB9"/>
    <w:rsid w:val="00D83BDC"/>
    <w:rsid w:val="00D8468C"/>
    <w:rsid w:val="00D84875"/>
    <w:rsid w:val="00D8646D"/>
    <w:rsid w:val="00D90C39"/>
    <w:rsid w:val="00D92B17"/>
    <w:rsid w:val="00D956A1"/>
    <w:rsid w:val="00D9709F"/>
    <w:rsid w:val="00D971DE"/>
    <w:rsid w:val="00DA0870"/>
    <w:rsid w:val="00DA4EE9"/>
    <w:rsid w:val="00DA6FDC"/>
    <w:rsid w:val="00DB177D"/>
    <w:rsid w:val="00DB1927"/>
    <w:rsid w:val="00DB7EF6"/>
    <w:rsid w:val="00DC1DBE"/>
    <w:rsid w:val="00DC2496"/>
    <w:rsid w:val="00DC39D7"/>
    <w:rsid w:val="00DC428E"/>
    <w:rsid w:val="00DC6F89"/>
    <w:rsid w:val="00DD0B0D"/>
    <w:rsid w:val="00DD131A"/>
    <w:rsid w:val="00DD4F44"/>
    <w:rsid w:val="00DD7ACC"/>
    <w:rsid w:val="00DE1CCD"/>
    <w:rsid w:val="00DE45F7"/>
    <w:rsid w:val="00DE6AED"/>
    <w:rsid w:val="00DF37A2"/>
    <w:rsid w:val="00DF426D"/>
    <w:rsid w:val="00DF6F3A"/>
    <w:rsid w:val="00DF7152"/>
    <w:rsid w:val="00E02F8F"/>
    <w:rsid w:val="00E04010"/>
    <w:rsid w:val="00E059CD"/>
    <w:rsid w:val="00E0795D"/>
    <w:rsid w:val="00E101E2"/>
    <w:rsid w:val="00E1023C"/>
    <w:rsid w:val="00E10A52"/>
    <w:rsid w:val="00E141E2"/>
    <w:rsid w:val="00E1560D"/>
    <w:rsid w:val="00E15CE0"/>
    <w:rsid w:val="00E15D65"/>
    <w:rsid w:val="00E21EB2"/>
    <w:rsid w:val="00E23BC6"/>
    <w:rsid w:val="00E24155"/>
    <w:rsid w:val="00E24FBC"/>
    <w:rsid w:val="00E26FA7"/>
    <w:rsid w:val="00E30B86"/>
    <w:rsid w:val="00E3280F"/>
    <w:rsid w:val="00E35204"/>
    <w:rsid w:val="00E35D03"/>
    <w:rsid w:val="00E4247D"/>
    <w:rsid w:val="00E4327A"/>
    <w:rsid w:val="00E44AD0"/>
    <w:rsid w:val="00E45005"/>
    <w:rsid w:val="00E470ED"/>
    <w:rsid w:val="00E472F7"/>
    <w:rsid w:val="00E50DD7"/>
    <w:rsid w:val="00E51406"/>
    <w:rsid w:val="00E51681"/>
    <w:rsid w:val="00E51BD1"/>
    <w:rsid w:val="00E524F7"/>
    <w:rsid w:val="00E5347B"/>
    <w:rsid w:val="00E551A9"/>
    <w:rsid w:val="00E636AA"/>
    <w:rsid w:val="00E670BD"/>
    <w:rsid w:val="00E712FD"/>
    <w:rsid w:val="00E71D9A"/>
    <w:rsid w:val="00E72B0E"/>
    <w:rsid w:val="00E740A7"/>
    <w:rsid w:val="00E740AE"/>
    <w:rsid w:val="00E745B5"/>
    <w:rsid w:val="00E7536F"/>
    <w:rsid w:val="00E75F9C"/>
    <w:rsid w:val="00E80BF2"/>
    <w:rsid w:val="00E82A54"/>
    <w:rsid w:val="00E83CE1"/>
    <w:rsid w:val="00E85A42"/>
    <w:rsid w:val="00E86078"/>
    <w:rsid w:val="00E90021"/>
    <w:rsid w:val="00E92BB9"/>
    <w:rsid w:val="00E94A75"/>
    <w:rsid w:val="00E96296"/>
    <w:rsid w:val="00E97145"/>
    <w:rsid w:val="00E977D6"/>
    <w:rsid w:val="00EA020F"/>
    <w:rsid w:val="00EA5061"/>
    <w:rsid w:val="00EA57D3"/>
    <w:rsid w:val="00EA5E3B"/>
    <w:rsid w:val="00EA6202"/>
    <w:rsid w:val="00EB3873"/>
    <w:rsid w:val="00EB4470"/>
    <w:rsid w:val="00EB5830"/>
    <w:rsid w:val="00EB7C18"/>
    <w:rsid w:val="00EC02E6"/>
    <w:rsid w:val="00EC0491"/>
    <w:rsid w:val="00EC0AE3"/>
    <w:rsid w:val="00EC171D"/>
    <w:rsid w:val="00EC189C"/>
    <w:rsid w:val="00EC1FDA"/>
    <w:rsid w:val="00EC6788"/>
    <w:rsid w:val="00ED2447"/>
    <w:rsid w:val="00ED6A80"/>
    <w:rsid w:val="00ED7057"/>
    <w:rsid w:val="00ED75CC"/>
    <w:rsid w:val="00EE0822"/>
    <w:rsid w:val="00EE468C"/>
    <w:rsid w:val="00EE54DA"/>
    <w:rsid w:val="00EE78FD"/>
    <w:rsid w:val="00EF028D"/>
    <w:rsid w:val="00EF063E"/>
    <w:rsid w:val="00EF3607"/>
    <w:rsid w:val="00EF4191"/>
    <w:rsid w:val="00EF6497"/>
    <w:rsid w:val="00EF74E3"/>
    <w:rsid w:val="00EF75AD"/>
    <w:rsid w:val="00F013C7"/>
    <w:rsid w:val="00F015CC"/>
    <w:rsid w:val="00F03759"/>
    <w:rsid w:val="00F05138"/>
    <w:rsid w:val="00F062E4"/>
    <w:rsid w:val="00F07402"/>
    <w:rsid w:val="00F1021C"/>
    <w:rsid w:val="00F1479A"/>
    <w:rsid w:val="00F151F6"/>
    <w:rsid w:val="00F16285"/>
    <w:rsid w:val="00F20A11"/>
    <w:rsid w:val="00F23520"/>
    <w:rsid w:val="00F2630F"/>
    <w:rsid w:val="00F30A79"/>
    <w:rsid w:val="00F3110E"/>
    <w:rsid w:val="00F31316"/>
    <w:rsid w:val="00F32224"/>
    <w:rsid w:val="00F3229D"/>
    <w:rsid w:val="00F33962"/>
    <w:rsid w:val="00F376B4"/>
    <w:rsid w:val="00F44054"/>
    <w:rsid w:val="00F442C2"/>
    <w:rsid w:val="00F455C8"/>
    <w:rsid w:val="00F47EE3"/>
    <w:rsid w:val="00F5027E"/>
    <w:rsid w:val="00F5056B"/>
    <w:rsid w:val="00F54B1B"/>
    <w:rsid w:val="00F556F5"/>
    <w:rsid w:val="00F569EB"/>
    <w:rsid w:val="00F600E0"/>
    <w:rsid w:val="00F63DA3"/>
    <w:rsid w:val="00F72446"/>
    <w:rsid w:val="00F72782"/>
    <w:rsid w:val="00F73862"/>
    <w:rsid w:val="00F75141"/>
    <w:rsid w:val="00F8211E"/>
    <w:rsid w:val="00F82479"/>
    <w:rsid w:val="00F8450D"/>
    <w:rsid w:val="00F863F7"/>
    <w:rsid w:val="00F87262"/>
    <w:rsid w:val="00F87E9E"/>
    <w:rsid w:val="00F9355F"/>
    <w:rsid w:val="00F9483E"/>
    <w:rsid w:val="00F9660F"/>
    <w:rsid w:val="00F97A0E"/>
    <w:rsid w:val="00FA3CD3"/>
    <w:rsid w:val="00FA435D"/>
    <w:rsid w:val="00FA4DC2"/>
    <w:rsid w:val="00FB00EE"/>
    <w:rsid w:val="00FB1BB5"/>
    <w:rsid w:val="00FB2D97"/>
    <w:rsid w:val="00FB3D93"/>
    <w:rsid w:val="00FC09A6"/>
    <w:rsid w:val="00FC139A"/>
    <w:rsid w:val="00FC30AB"/>
    <w:rsid w:val="00FC5B48"/>
    <w:rsid w:val="00FD00BD"/>
    <w:rsid w:val="00FD07F7"/>
    <w:rsid w:val="00FD2951"/>
    <w:rsid w:val="00FD512C"/>
    <w:rsid w:val="00FE19F5"/>
    <w:rsid w:val="00FE2A03"/>
    <w:rsid w:val="00FE3C92"/>
    <w:rsid w:val="00FE5115"/>
    <w:rsid w:val="00FE5288"/>
    <w:rsid w:val="00FE77D7"/>
    <w:rsid w:val="00FF0359"/>
    <w:rsid w:val="00FF0B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9E64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991"/>
    <w:pPr>
      <w:spacing w:before="120" w:after="120"/>
      <w:jc w:val="both"/>
    </w:pPr>
    <w:rPr>
      <w:rFonts w:ascii="Times New Roman" w:eastAsia="Times New Roman" w:hAnsi="Times New Roman" w:cs="Times New Roman"/>
      <w:lang w:val="es-ES" w:eastAsia="es-ES"/>
    </w:rPr>
  </w:style>
  <w:style w:type="paragraph" w:styleId="Ttulo1">
    <w:name w:val="heading 1"/>
    <w:aliases w:val="Título Ponencia"/>
    <w:basedOn w:val="Normal"/>
    <w:next w:val="Normal"/>
    <w:link w:val="Ttulo1Car"/>
    <w:qFormat/>
    <w:rsid w:val="00484F73"/>
    <w:pPr>
      <w:keepNext/>
      <w:spacing w:before="0" w:after="0"/>
      <w:ind w:left="432"/>
      <w:jc w:val="center"/>
      <w:outlineLvl w:val="0"/>
    </w:pPr>
    <w:rPr>
      <w:kern w:val="28"/>
      <w:sz w:val="32"/>
    </w:rPr>
  </w:style>
  <w:style w:type="paragraph" w:styleId="Ttulo2">
    <w:name w:val="heading 2"/>
    <w:aliases w:val="Título Sección"/>
    <w:basedOn w:val="Normal"/>
    <w:next w:val="Normal"/>
    <w:link w:val="Ttulo2Car"/>
    <w:qFormat/>
    <w:rsid w:val="00961DB4"/>
    <w:pPr>
      <w:keepNext/>
      <w:numPr>
        <w:ilvl w:val="1"/>
        <w:numId w:val="1"/>
      </w:numPr>
      <w:spacing w:after="0"/>
      <w:outlineLvl w:val="1"/>
    </w:pPr>
    <w:rPr>
      <w:b/>
      <w:sz w:val="28"/>
    </w:rPr>
  </w:style>
  <w:style w:type="paragraph" w:styleId="Ttulo3">
    <w:name w:val="heading 3"/>
    <w:aliases w:val="Título Subsección"/>
    <w:basedOn w:val="Normal"/>
    <w:next w:val="Normal"/>
    <w:link w:val="Ttulo3Car"/>
    <w:qFormat/>
    <w:rsid w:val="00961DB4"/>
    <w:pPr>
      <w:keepNext/>
      <w:numPr>
        <w:ilvl w:val="2"/>
        <w:numId w:val="1"/>
      </w:numPr>
      <w:spacing w:after="0"/>
      <w:outlineLvl w:val="2"/>
    </w:pPr>
    <w:rPr>
      <w:b/>
    </w:rPr>
  </w:style>
  <w:style w:type="paragraph" w:styleId="Ttulo4">
    <w:name w:val="heading 4"/>
    <w:basedOn w:val="Normal"/>
    <w:next w:val="Normal"/>
    <w:link w:val="Ttulo4Car"/>
    <w:uiPriority w:val="9"/>
    <w:unhideWhenUsed/>
    <w:qFormat/>
    <w:rsid w:val="000C1FF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3B4E0E"/>
    <w:pPr>
      <w:keepNext/>
      <w:keepLines/>
      <w:numPr>
        <w:ilvl w:val="4"/>
        <w:numId w:val="1"/>
      </w:numPr>
      <w:spacing w:before="200" w:after="0"/>
      <w:outlineLvl w:val="4"/>
    </w:pPr>
    <w:rPr>
      <w:rFonts w:asciiTheme="majorHAnsi" w:eastAsiaTheme="majorEastAsia" w:hAnsiTheme="majorHAnsi" w:cstheme="majorBidi"/>
      <w:color w:val="000000" w:themeColor="text1"/>
    </w:rPr>
  </w:style>
  <w:style w:type="paragraph" w:styleId="Ttulo6">
    <w:name w:val="heading 6"/>
    <w:basedOn w:val="Normal"/>
    <w:next w:val="Normal"/>
    <w:link w:val="Ttulo6Car"/>
    <w:uiPriority w:val="9"/>
    <w:semiHidden/>
    <w:unhideWhenUsed/>
    <w:qFormat/>
    <w:rsid w:val="005F5B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F5B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F5B8D"/>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5F5B8D"/>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Ponencia Car"/>
    <w:basedOn w:val="Fuentedeprrafopredeter"/>
    <w:link w:val="Ttulo1"/>
    <w:uiPriority w:val="9"/>
    <w:rsid w:val="00484F73"/>
    <w:rPr>
      <w:rFonts w:ascii="Times New Roman" w:eastAsia="Times New Roman" w:hAnsi="Times New Roman" w:cs="Times New Roman"/>
      <w:kern w:val="28"/>
      <w:sz w:val="32"/>
      <w:szCs w:val="20"/>
      <w:lang w:val="es-ES" w:eastAsia="es-ES"/>
    </w:rPr>
  </w:style>
  <w:style w:type="character" w:customStyle="1" w:styleId="Ttulo2Car">
    <w:name w:val="Título 2 Car"/>
    <w:aliases w:val="Título Sección Car"/>
    <w:basedOn w:val="Fuentedeprrafopredeter"/>
    <w:link w:val="Ttulo2"/>
    <w:rsid w:val="00961DB4"/>
    <w:rPr>
      <w:rFonts w:ascii="Times New Roman" w:eastAsia="Times New Roman" w:hAnsi="Times New Roman" w:cs="Times New Roman"/>
      <w:b/>
      <w:sz w:val="28"/>
      <w:szCs w:val="20"/>
      <w:lang w:val="es-ES" w:eastAsia="es-ES"/>
    </w:rPr>
  </w:style>
  <w:style w:type="character" w:customStyle="1" w:styleId="Ttulo3Car">
    <w:name w:val="Título 3 Car"/>
    <w:aliases w:val="Título Subsección Car"/>
    <w:basedOn w:val="Fuentedeprrafopredeter"/>
    <w:link w:val="Ttulo3"/>
    <w:rsid w:val="00961DB4"/>
    <w:rPr>
      <w:rFonts w:ascii="Times New Roman" w:eastAsia="Times New Roman" w:hAnsi="Times New Roman" w:cs="Times New Roman"/>
      <w:b/>
      <w:szCs w:val="20"/>
      <w:lang w:val="es-ES" w:eastAsia="es-ES"/>
    </w:rPr>
  </w:style>
  <w:style w:type="paragraph" w:customStyle="1" w:styleId="Autor">
    <w:name w:val="Autor"/>
    <w:basedOn w:val="Normal"/>
    <w:next w:val="Normal"/>
    <w:rsid w:val="00961DB4"/>
    <w:pPr>
      <w:spacing w:before="0" w:after="0"/>
      <w:jc w:val="center"/>
    </w:pPr>
  </w:style>
  <w:style w:type="paragraph" w:styleId="Textosinformato">
    <w:name w:val="Plain Text"/>
    <w:basedOn w:val="Normal"/>
    <w:link w:val="TextosinformatoCar"/>
    <w:rsid w:val="00961DB4"/>
    <w:rPr>
      <w:rFonts w:ascii="Courier New" w:hAnsi="Courier New"/>
    </w:rPr>
  </w:style>
  <w:style w:type="character" w:customStyle="1" w:styleId="TextosinformatoCar">
    <w:name w:val="Texto sin formato Car"/>
    <w:basedOn w:val="Fuentedeprrafopredeter"/>
    <w:link w:val="Textosinformato"/>
    <w:rsid w:val="00961DB4"/>
    <w:rPr>
      <w:rFonts w:ascii="Courier New" w:eastAsia="Times New Roman" w:hAnsi="Courier New" w:cs="Times New Roman"/>
      <w:sz w:val="20"/>
      <w:szCs w:val="20"/>
      <w:lang w:val="es-ES" w:eastAsia="es-ES"/>
    </w:rPr>
  </w:style>
  <w:style w:type="paragraph" w:customStyle="1" w:styleId="Titulo">
    <w:name w:val="Titulo"/>
    <w:basedOn w:val="Textosinformato"/>
    <w:next w:val="Textosinformato"/>
    <w:rsid w:val="00961DB4"/>
    <w:pPr>
      <w:spacing w:before="0" w:after="0"/>
      <w:jc w:val="center"/>
    </w:pPr>
    <w:rPr>
      <w:rFonts w:ascii="Times New Roman" w:hAnsi="Times New Roman"/>
      <w:sz w:val="32"/>
    </w:rPr>
  </w:style>
  <w:style w:type="character" w:customStyle="1" w:styleId="Ttulo4Car">
    <w:name w:val="Título 4 Car"/>
    <w:basedOn w:val="Fuentedeprrafopredeter"/>
    <w:link w:val="Ttulo4"/>
    <w:uiPriority w:val="9"/>
    <w:rsid w:val="000C1FF4"/>
    <w:rPr>
      <w:rFonts w:asciiTheme="majorHAnsi" w:eastAsiaTheme="majorEastAsia" w:hAnsiTheme="majorHAnsi" w:cstheme="majorBidi"/>
      <w:b/>
      <w:bCs/>
      <w:i/>
      <w:iCs/>
      <w:color w:val="000000" w:themeColor="text1"/>
      <w:sz w:val="20"/>
      <w:szCs w:val="20"/>
      <w:lang w:val="es-ES" w:eastAsia="es-ES"/>
    </w:rPr>
  </w:style>
  <w:style w:type="character" w:customStyle="1" w:styleId="Ttulo5Car">
    <w:name w:val="Título 5 Car"/>
    <w:basedOn w:val="Fuentedeprrafopredeter"/>
    <w:link w:val="Ttulo5"/>
    <w:uiPriority w:val="9"/>
    <w:rsid w:val="003B4E0E"/>
    <w:rPr>
      <w:rFonts w:asciiTheme="majorHAnsi" w:eastAsiaTheme="majorEastAsia" w:hAnsiTheme="majorHAnsi" w:cstheme="majorBidi"/>
      <w:color w:val="000000" w:themeColor="text1"/>
      <w:sz w:val="20"/>
      <w:szCs w:val="20"/>
      <w:lang w:val="es-ES" w:eastAsia="es-ES"/>
    </w:rPr>
  </w:style>
  <w:style w:type="character" w:customStyle="1" w:styleId="Ttulo6Car">
    <w:name w:val="Título 6 Car"/>
    <w:basedOn w:val="Fuentedeprrafopredeter"/>
    <w:link w:val="Ttulo6"/>
    <w:uiPriority w:val="9"/>
    <w:semiHidden/>
    <w:rsid w:val="005F5B8D"/>
    <w:rPr>
      <w:rFonts w:asciiTheme="majorHAnsi" w:eastAsiaTheme="majorEastAsia" w:hAnsiTheme="majorHAnsi" w:cstheme="majorBidi"/>
      <w:i/>
      <w:iCs/>
      <w:color w:val="243F60" w:themeColor="accent1" w:themeShade="7F"/>
      <w:sz w:val="20"/>
      <w:szCs w:val="20"/>
      <w:lang w:val="es-ES" w:eastAsia="es-ES"/>
    </w:rPr>
  </w:style>
  <w:style w:type="character" w:customStyle="1" w:styleId="Ttulo7Car">
    <w:name w:val="Título 7 Car"/>
    <w:basedOn w:val="Fuentedeprrafopredeter"/>
    <w:link w:val="Ttulo7"/>
    <w:uiPriority w:val="9"/>
    <w:semiHidden/>
    <w:rsid w:val="005F5B8D"/>
    <w:rPr>
      <w:rFonts w:asciiTheme="majorHAnsi" w:eastAsiaTheme="majorEastAsia" w:hAnsiTheme="majorHAnsi" w:cstheme="majorBidi"/>
      <w:i/>
      <w:iCs/>
      <w:color w:val="404040" w:themeColor="text1" w:themeTint="BF"/>
      <w:sz w:val="20"/>
      <w:szCs w:val="20"/>
      <w:lang w:val="es-ES" w:eastAsia="es-ES"/>
    </w:rPr>
  </w:style>
  <w:style w:type="character" w:customStyle="1" w:styleId="Ttulo8Car">
    <w:name w:val="Título 8 Car"/>
    <w:basedOn w:val="Fuentedeprrafopredeter"/>
    <w:link w:val="Ttulo8"/>
    <w:uiPriority w:val="9"/>
    <w:semiHidden/>
    <w:rsid w:val="005F5B8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5F5B8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247632"/>
    <w:pPr>
      <w:ind w:left="720"/>
      <w:contextualSpacing/>
    </w:pPr>
  </w:style>
  <w:style w:type="paragraph" w:styleId="Textodeglobo">
    <w:name w:val="Balloon Text"/>
    <w:basedOn w:val="Normal"/>
    <w:link w:val="TextodegloboCar"/>
    <w:uiPriority w:val="99"/>
    <w:semiHidden/>
    <w:unhideWhenUsed/>
    <w:rsid w:val="00F455C8"/>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55C8"/>
    <w:rPr>
      <w:rFonts w:ascii="Lucida Grande" w:eastAsia="Times New Roman" w:hAnsi="Lucida Grande" w:cs="Lucida Grande"/>
      <w:sz w:val="18"/>
      <w:szCs w:val="18"/>
      <w:lang w:val="es-ES" w:eastAsia="es-ES"/>
    </w:rPr>
  </w:style>
  <w:style w:type="table" w:styleId="Tablaconcuadrcula">
    <w:name w:val="Table Grid"/>
    <w:basedOn w:val="Tablanormal"/>
    <w:uiPriority w:val="59"/>
    <w:rsid w:val="00D22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tablaofigura">
    <w:name w:val="Pie de tabla o figura"/>
    <w:basedOn w:val="Normal"/>
    <w:next w:val="Normal"/>
    <w:qFormat/>
    <w:rsid w:val="00D22D36"/>
    <w:pPr>
      <w:jc w:val="center"/>
    </w:pPr>
    <w:rPr>
      <w:sz w:val="16"/>
      <w:szCs w:val="16"/>
    </w:rPr>
  </w:style>
  <w:style w:type="paragraph" w:styleId="Textonotapie">
    <w:name w:val="footnote text"/>
    <w:basedOn w:val="Normal"/>
    <w:link w:val="TextonotapieCar"/>
    <w:uiPriority w:val="99"/>
    <w:unhideWhenUsed/>
    <w:rsid w:val="00573AE7"/>
    <w:pPr>
      <w:spacing w:before="0" w:after="0"/>
    </w:pPr>
  </w:style>
  <w:style w:type="character" w:customStyle="1" w:styleId="TextonotapieCar">
    <w:name w:val="Texto nota pie Car"/>
    <w:basedOn w:val="Fuentedeprrafopredeter"/>
    <w:link w:val="Textonotapie"/>
    <w:uiPriority w:val="99"/>
    <w:rsid w:val="00573AE7"/>
    <w:rPr>
      <w:rFonts w:ascii="Times New Roman" w:eastAsia="Times New Roman" w:hAnsi="Times New Roman" w:cs="Times New Roman"/>
      <w:lang w:val="es-ES" w:eastAsia="es-ES"/>
    </w:rPr>
  </w:style>
  <w:style w:type="character" w:styleId="Refdenotaalpie">
    <w:name w:val="footnote reference"/>
    <w:basedOn w:val="Fuentedeprrafopredeter"/>
    <w:uiPriority w:val="99"/>
    <w:unhideWhenUsed/>
    <w:rsid w:val="00573AE7"/>
    <w:rPr>
      <w:vertAlign w:val="superscript"/>
    </w:rPr>
  </w:style>
  <w:style w:type="paragraph" w:customStyle="1" w:styleId="ContenidodeTabla">
    <w:name w:val="Contenido de Tabla"/>
    <w:basedOn w:val="Normal"/>
    <w:qFormat/>
    <w:rsid w:val="00573AE7"/>
    <w:pPr>
      <w:spacing w:before="0" w:after="0"/>
    </w:pPr>
  </w:style>
  <w:style w:type="character" w:styleId="Textoennegrita">
    <w:name w:val="Strong"/>
    <w:basedOn w:val="Fuentedeprrafopredeter"/>
    <w:uiPriority w:val="22"/>
    <w:qFormat/>
    <w:rsid w:val="00203BE0"/>
    <w:rPr>
      <w:b/>
      <w:bCs/>
    </w:rPr>
  </w:style>
  <w:style w:type="character" w:styleId="Hipervnculo">
    <w:name w:val="Hyperlink"/>
    <w:basedOn w:val="Fuentedeprrafopredeter"/>
    <w:uiPriority w:val="99"/>
    <w:unhideWhenUsed/>
    <w:rsid w:val="00217694"/>
    <w:rPr>
      <w:color w:val="0000FF" w:themeColor="hyperlink"/>
      <w:u w:val="single"/>
    </w:rPr>
  </w:style>
  <w:style w:type="paragraph" w:styleId="Piedepgina">
    <w:name w:val="footer"/>
    <w:basedOn w:val="Normal"/>
    <w:link w:val="PiedepginaCar"/>
    <w:uiPriority w:val="99"/>
    <w:unhideWhenUsed/>
    <w:rsid w:val="00E470E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470ED"/>
    <w:rPr>
      <w:rFonts w:ascii="Times New Roman" w:eastAsia="Times New Roman" w:hAnsi="Times New Roman" w:cs="Times New Roman"/>
      <w:sz w:val="20"/>
      <w:szCs w:val="20"/>
      <w:lang w:val="es-ES" w:eastAsia="es-ES"/>
    </w:rPr>
  </w:style>
  <w:style w:type="character" w:styleId="Nmerodepgina">
    <w:name w:val="page number"/>
    <w:basedOn w:val="Fuentedeprrafopredeter"/>
    <w:uiPriority w:val="99"/>
    <w:semiHidden/>
    <w:unhideWhenUsed/>
    <w:rsid w:val="00E470ED"/>
  </w:style>
  <w:style w:type="paragraph" w:styleId="Encabezado">
    <w:name w:val="header"/>
    <w:basedOn w:val="Normal"/>
    <w:link w:val="EncabezadoCar"/>
    <w:uiPriority w:val="99"/>
    <w:unhideWhenUsed/>
    <w:rsid w:val="00E470ED"/>
    <w:pPr>
      <w:tabs>
        <w:tab w:val="center" w:pos="4419"/>
        <w:tab w:val="right" w:pos="8838"/>
      </w:tabs>
      <w:spacing w:before="0" w:after="0"/>
    </w:pPr>
  </w:style>
  <w:style w:type="character" w:customStyle="1" w:styleId="EncabezadoCar">
    <w:name w:val="Encabezado Car"/>
    <w:basedOn w:val="Fuentedeprrafopredeter"/>
    <w:link w:val="Encabezado"/>
    <w:uiPriority w:val="99"/>
    <w:rsid w:val="00E470ED"/>
    <w:rPr>
      <w:rFonts w:ascii="Times New Roman" w:eastAsia="Times New Roman" w:hAnsi="Times New Roman" w:cs="Times New Roman"/>
      <w:sz w:val="20"/>
      <w:szCs w:val="20"/>
      <w:lang w:val="es-ES" w:eastAsia="es-ES"/>
    </w:rPr>
  </w:style>
  <w:style w:type="paragraph" w:customStyle="1" w:styleId="CdigoFuente">
    <w:name w:val="Código Fuente"/>
    <w:basedOn w:val="ContenidodeTabla"/>
    <w:next w:val="Normal"/>
    <w:qFormat/>
    <w:rsid w:val="000D6605"/>
    <w:pPr>
      <w:ind w:left="864"/>
    </w:pPr>
    <w:rPr>
      <w:rFonts w:ascii="Courier New" w:eastAsiaTheme="minorEastAsia" w:hAnsi="Courier New" w:cs="Courier New"/>
      <w:lang w:eastAsia="ja-JP"/>
    </w:rPr>
  </w:style>
  <w:style w:type="paragraph" w:customStyle="1" w:styleId="Notaalpie">
    <w:name w:val="Nota al pie"/>
    <w:basedOn w:val="Textonotapie"/>
    <w:qFormat/>
    <w:rsid w:val="00E24FBC"/>
    <w:rPr>
      <w:sz w:val="16"/>
      <w:szCs w:val="16"/>
    </w:rPr>
  </w:style>
  <w:style w:type="paragraph" w:styleId="Descripcin">
    <w:name w:val="caption"/>
    <w:basedOn w:val="Normal"/>
    <w:next w:val="Normal"/>
    <w:uiPriority w:val="35"/>
    <w:unhideWhenUsed/>
    <w:qFormat/>
    <w:rsid w:val="00C12C3C"/>
    <w:pPr>
      <w:spacing w:before="0" w:after="200"/>
      <w:jc w:val="center"/>
    </w:pPr>
    <w:rPr>
      <w:bCs/>
      <w:color w:val="000000" w:themeColor="text1"/>
      <w:sz w:val="16"/>
      <w:szCs w:val="16"/>
    </w:rPr>
  </w:style>
  <w:style w:type="paragraph" w:styleId="Bibliografa">
    <w:name w:val="Bibliography"/>
    <w:basedOn w:val="Normal"/>
    <w:next w:val="Normal"/>
    <w:uiPriority w:val="37"/>
    <w:unhideWhenUsed/>
    <w:rsid w:val="00651984"/>
  </w:style>
  <w:style w:type="paragraph" w:styleId="Subttulo">
    <w:name w:val="Subtitle"/>
    <w:basedOn w:val="Normal"/>
    <w:next w:val="Normal"/>
    <w:link w:val="SubttuloCar"/>
    <w:uiPriority w:val="11"/>
    <w:qFormat/>
    <w:rsid w:val="009D4A5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9D4A50"/>
    <w:rPr>
      <w:rFonts w:asciiTheme="majorHAnsi" w:eastAsiaTheme="majorEastAsia" w:hAnsiTheme="majorHAnsi" w:cstheme="majorBidi"/>
      <w:i/>
      <w:iCs/>
      <w:color w:val="4F81BD" w:themeColor="accent1"/>
      <w:spacing w:val="15"/>
      <w:lang w:val="es-ES" w:eastAsia="es-ES"/>
    </w:rPr>
  </w:style>
  <w:style w:type="paragraph" w:customStyle="1" w:styleId="Body">
    <w:name w:val="Body"/>
    <w:rsid w:val="00F442C2"/>
    <w:pPr>
      <w:spacing w:after="0" w:line="288" w:lineRule="auto"/>
    </w:pPr>
    <w:rPr>
      <w:rFonts w:ascii="American Typewriter" w:eastAsia="ヒラギノ角ゴ Pro W3" w:hAnsi="American Typewriter" w:cs="Times New Roman"/>
      <w:color w:val="000000"/>
      <w:szCs w:val="20"/>
      <w:lang w:eastAsia="es-ES"/>
    </w:rPr>
  </w:style>
  <w:style w:type="character" w:styleId="Textodelmarcadordeposicin">
    <w:name w:val="Placeholder Text"/>
    <w:basedOn w:val="Fuentedeprrafopredeter"/>
    <w:uiPriority w:val="99"/>
    <w:semiHidden/>
    <w:rsid w:val="0065310F"/>
    <w:rPr>
      <w:color w:val="808080"/>
    </w:rPr>
  </w:style>
  <w:style w:type="paragraph" w:styleId="Ttulo">
    <w:name w:val="Title"/>
    <w:basedOn w:val="Normal"/>
    <w:next w:val="Normal"/>
    <w:link w:val="TtuloCar"/>
    <w:uiPriority w:val="10"/>
    <w:qFormat/>
    <w:rsid w:val="002B4E0F"/>
    <w:pPr>
      <w:spacing w:before="0" w:after="0"/>
      <w:contextualSpacing/>
    </w:pPr>
    <w:rPr>
      <w:rFonts w:asciiTheme="majorHAnsi" w:eastAsiaTheme="majorEastAsia" w:hAnsiTheme="majorHAnsi" w:cstheme="majorBidi"/>
      <w:spacing w:val="-10"/>
      <w:kern w:val="28"/>
      <w:sz w:val="28"/>
      <w:szCs w:val="28"/>
    </w:rPr>
  </w:style>
  <w:style w:type="character" w:customStyle="1" w:styleId="TtuloCar">
    <w:name w:val="Título Car"/>
    <w:basedOn w:val="Fuentedeprrafopredeter"/>
    <w:link w:val="Ttulo"/>
    <w:uiPriority w:val="10"/>
    <w:rsid w:val="002B4E0F"/>
    <w:rPr>
      <w:rFonts w:asciiTheme="majorHAnsi" w:eastAsiaTheme="majorEastAsia" w:hAnsiTheme="majorHAnsi" w:cstheme="majorBidi"/>
      <w:spacing w:val="-10"/>
      <w:kern w:val="28"/>
      <w:sz w:val="28"/>
      <w:szCs w:val="28"/>
      <w:lang w:val="es-ES" w:eastAsia="es-ES"/>
    </w:rPr>
  </w:style>
  <w:style w:type="paragraph" w:styleId="NormalWeb">
    <w:name w:val="Normal (Web)"/>
    <w:basedOn w:val="Normal"/>
    <w:uiPriority w:val="99"/>
    <w:semiHidden/>
    <w:unhideWhenUsed/>
    <w:rsid w:val="00305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341982">
      <w:bodyDiv w:val="1"/>
      <w:marLeft w:val="0"/>
      <w:marRight w:val="0"/>
      <w:marTop w:val="0"/>
      <w:marBottom w:val="0"/>
      <w:divBdr>
        <w:top w:val="none" w:sz="0" w:space="0" w:color="auto"/>
        <w:left w:val="none" w:sz="0" w:space="0" w:color="auto"/>
        <w:bottom w:val="none" w:sz="0" w:space="0" w:color="auto"/>
        <w:right w:val="none" w:sz="0" w:space="0" w:color="auto"/>
      </w:divBdr>
      <w:divsChild>
        <w:div w:id="2054692669">
          <w:marLeft w:val="0"/>
          <w:marRight w:val="0"/>
          <w:marTop w:val="0"/>
          <w:marBottom w:val="0"/>
          <w:divBdr>
            <w:top w:val="none" w:sz="0" w:space="0" w:color="auto"/>
            <w:left w:val="none" w:sz="0" w:space="0" w:color="auto"/>
            <w:bottom w:val="none" w:sz="0" w:space="0" w:color="auto"/>
            <w:right w:val="none" w:sz="0" w:space="0" w:color="auto"/>
          </w:divBdr>
          <w:divsChild>
            <w:div w:id="1132821929">
              <w:marLeft w:val="0"/>
              <w:marRight w:val="0"/>
              <w:marTop w:val="0"/>
              <w:marBottom w:val="0"/>
              <w:divBdr>
                <w:top w:val="none" w:sz="0" w:space="0" w:color="auto"/>
                <w:left w:val="none" w:sz="0" w:space="0" w:color="auto"/>
                <w:bottom w:val="none" w:sz="0" w:space="0" w:color="auto"/>
                <w:right w:val="none" w:sz="0" w:space="0" w:color="auto"/>
              </w:divBdr>
              <w:divsChild>
                <w:div w:id="632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abriel:Library:Application%20Support:Microsoft:Office:Plantillas%20personales:Mis%20plantillas:plantillaGAM.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Sta</b:Tag>
    <b:SourceType>Book</b:SourceType>
    <b:Guid>{353D2F3E-7ED0-A545-8BD1-3DB28B6240AD}</b:Guid>
    <b:Author>
      <b:Author>
        <b:NameList>
          <b:Person>
            <b:Last>Stallings</b:Last>
            <b:First>Williams</b:First>
          </b:Person>
        </b:NameList>
      </b:Author>
    </b:Author>
    <b:Title>Comunicaciones y Redes de Computadores</b:Title>
    <b:Year>2004</b:Year>
    <b:Publisher>Person Educación</b:Publisher>
    <b:Pages>896</b:Pages>
    <b:StandardNumber>9788420541105</b:StandardNumber>
    <b:RefOrder>1</b:RefOrder>
  </b:Source>
  <b:Source>
    <b:Tag>Don01</b:Tag>
    <b:SourceType>Book</b:SourceType>
    <b:Guid>{19759555-E6C4-A942-97CD-93E65CCCA8B0}</b:Guid>
    <b:Title>TCP/IP Sockets in C: Practical Guide for Programmers</b:Title>
    <b:Publisher>Morgan Kaufmann</b:Publisher>
    <b:Year>2001</b:Year>
    <b:Author>
      <b:Author>
        <b:NameList>
          <b:Person>
            <b:Last>Donahoo</b:Last>
            <b:Middle>J.</b:Middle>
            <b:First>Micheal</b:First>
          </b:Person>
          <b:Person>
            <b:Last>Calvert</b:Last>
            <b:Middle>L.</b:Middle>
            <b:First>Kenneth</b:First>
          </b:Person>
        </b:NameList>
      </b:Author>
    </b:Author>
    <b:Pages>130</b:Pages>
    <b:StandardNumber>1558608265</b:StandardNumber>
    <b:RefOrder>2</b:RefOrder>
  </b:Source>
  <b:Source>
    <b:Tag>WRi93</b:Tag>
    <b:SourceType>Book</b:SourceType>
    <b:Guid>{D12F20E9-04C5-CF42-9993-FCB568D48B4A}</b:Guid>
    <b:Author>
      <b:Author>
        <b:NameList>
          <b:Person>
            <b:Last>Stevens</b:Last>
            <b:First>W.</b:First>
            <b:Middle>Richard</b:Middle>
          </b:Person>
        </b:NameList>
      </b:Author>
    </b:Author>
    <b:Title>TCP/IP Illustrated Volume 1: The Protocols</b:Title>
    <b:Publisher>Addison Wesley</b:Publisher>
    <b:Year>1993</b:Year>
    <b:Volume>1</b:Volume>
    <b:NumberVolumes>2</b:NumberVolumes>
    <b:Pages>600</b:Pages>
    <b:StandardNumber>0201633469</b:StandardNumber>
    <b:RefOrder>3</b:RefOrder>
  </b:Source>
</b:Sources>
</file>

<file path=customXml/itemProps1.xml><?xml version="1.0" encoding="utf-8"?>
<ds:datastoreItem xmlns:ds="http://schemas.openxmlformats.org/officeDocument/2006/customXml" ds:itemID="{2A6776DF-8EDB-8243-BDC4-E14E9E60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Macintosh%20HD:Users:gabriel:Library:Application%20Support:Microsoft:Office:Plantillas%20personales:Mis%20plantillas:plantillaGAM.dotx</Template>
  <TotalTime>349</TotalTime>
  <Pages>5</Pages>
  <Words>1052</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UV</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Astudillo</dc:creator>
  <cp:keywords/>
  <dc:description/>
  <cp:lastModifiedBy>Gabriel Astudillo</cp:lastModifiedBy>
  <cp:revision>68</cp:revision>
  <cp:lastPrinted>2013-05-10T16:54:00Z</cp:lastPrinted>
  <dcterms:created xsi:type="dcterms:W3CDTF">2020-05-28T22:31:00Z</dcterms:created>
  <dcterms:modified xsi:type="dcterms:W3CDTF">2020-06-16T15:50:00Z</dcterms:modified>
</cp:coreProperties>
</file>