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XyloNet - Complete Project Documentation &amp; Future Vision
</w:t>
      </w:r>
    </w:p>
    <w:p/>
    <w:p>
      <w:pPr>
        <w:ind w:left="720"/>
      </w:pPr>
      <w:r>
        <w:rPr>
          <w:b/>
          <w:bCs/>
        </w:rPr>
        <w:t xml:space="preserve">Comprehensive documentation covering current implementation, deployed infrastructure, and proposed enhancements for Arc Builders Fund alignment</w:t>
      </w:r>
    </w:p>
    <w:p/>
    <w:p>
      <w:r>
        <w:t xml:space="preserve">---
</w:t>
      </w:r>
    </w:p>
    <w:p/>
    <w:p>
      <w:pPr>
        <w:pStyle w:val="Heading1"/>
      </w:pPr>
      <w:r>
        <w:t xml:space="preserve">Table of Contents
</w:t>
      </w:r>
    </w:p>
    <w:p/>
    <w:p>
      <w:pPr>
        <w:pStyle w:val="Heading2"/>
      </w:pPr>
      <w:r>
        <w:t xml:space="preserve">Part A: Current Implementation
</w:t>
      </w:r>
    </w:p>
    <w:p>
      <w:pPr>
        <w:pStyle w:val="ListParagraph"/>
        <w:numPr>
          <w:ilvl w:val="0"/>
          <w:numId w:val="2"/>
        </w:numPr>
      </w:pPr>
      <w:r>
        <w:t xml:space="preserve">[Executive Summary](#executive-summary)
</w:t>
      </w:r>
    </w:p>
    <w:p>
      <w:pPr>
        <w:pStyle w:val="ListParagraph"/>
        <w:numPr>
          <w:ilvl w:val="0"/>
          <w:numId w:val="2"/>
        </w:numPr>
      </w:pPr>
      <w:r>
        <w:t xml:space="preserve">[Project Vision &amp; Mission](#project-vision--mission)
</w:t>
      </w:r>
    </w:p>
    <w:p>
      <w:pPr>
        <w:pStyle w:val="ListParagraph"/>
        <w:numPr>
          <w:ilvl w:val="0"/>
          <w:numId w:val="2"/>
        </w:numPr>
      </w:pPr>
      <w:r>
        <w:t xml:space="preserve">[Technical Architecture](#technical-architecture)
</w:t>
      </w:r>
    </w:p>
    <w:p>
      <w:pPr>
        <w:pStyle w:val="ListParagraph"/>
        <w:numPr>
          <w:ilvl w:val="0"/>
          <w:numId w:val="2"/>
        </w:numPr>
      </w:pPr>
      <w:r>
        <w:t xml:space="preserve">[Smart Contracts Deep Dive](#smart-contracts-deep-dive)
</w:t>
      </w:r>
    </w:p>
    <w:p>
      <w:pPr>
        <w:pStyle w:val="ListParagraph"/>
        <w:numPr>
          <w:ilvl w:val="0"/>
          <w:numId w:val="2"/>
        </w:numPr>
      </w:pPr>
      <w:r>
        <w:t xml:space="preserve">[Frontend Application](#frontend-application)
</w:t>
      </w:r>
    </w:p>
    <w:p>
      <w:pPr>
        <w:pStyle w:val="ListParagraph"/>
        <w:numPr>
          <w:ilvl w:val="0"/>
          <w:numId w:val="2"/>
        </w:numPr>
      </w:pPr>
      <w:r>
        <w:t xml:space="preserve">[Feature Breakdown](#feature-breakdown)
</w:t>
      </w:r>
    </w:p>
    <w:p>
      <w:pPr>
        <w:pStyle w:val="ListParagraph"/>
        <w:numPr>
          <w:ilvl w:val="0"/>
          <w:numId w:val="2"/>
        </w:numPr>
      </w:pPr>
      <w:r>
        <w:t xml:space="preserve">[Deployed Infrastructure](#deployed-infrastructure)
</w:t>
      </w:r>
    </w:p>
    <w:p>
      <w:pPr>
        <w:pStyle w:val="ListParagraph"/>
        <w:numPr>
          <w:ilvl w:val="0"/>
          <w:numId w:val="2"/>
        </w:numPr>
      </w:pPr>
      <w:r>
        <w:t xml:space="preserve">[Integration Guide](#integration-guide)
</w:t>
      </w:r>
    </w:p>
    <w:p>
      <w:pPr>
        <w:pStyle w:val="ListParagraph"/>
        <w:numPr>
          <w:ilvl w:val="0"/>
          <w:numId w:val="2"/>
        </w:numPr>
      </w:pPr>
      <w:r>
        <w:t xml:space="preserve">[User Flows](#user-flows)
</w:t>
      </w:r>
    </w:p>
    <w:p>
      <w:pPr>
        <w:pStyle w:val="ListParagraph"/>
        <w:numPr>
          <w:ilvl w:val="0"/>
          <w:numId w:val="2"/>
        </w:numPr>
      </w:pPr>
      <w:r>
        <w:t xml:space="preserve">[Security Model](#security-model)
</w:t>
      </w:r>
    </w:p>
    <w:p/>
    <w:p>
      <w:pPr>
        <w:pStyle w:val="Heading2"/>
      </w:pPr>
      <w:r>
        <w:t xml:space="preserve">Part B: Future Vision &amp; Enhancements
</w:t>
      </w:r>
    </w:p>
    <w:p>
      <w:pPr>
        <w:pStyle w:val="ListParagraph"/>
        <w:numPr>
          <w:ilvl w:val="0"/>
          <w:numId w:val="2"/>
        </w:numPr>
      </w:pPr>
      <w:r>
        <w:t xml:space="preserve">[Arc Network Deep Analysis](#arc-network-deep-analysis)
</w:t>
      </w:r>
    </w:p>
    <w:p>
      <w:pPr>
        <w:pStyle w:val="ListParagraph"/>
        <w:numPr>
          <w:ilvl w:val="0"/>
          <w:numId w:val="2"/>
        </w:numPr>
      </w:pPr>
      <w:r>
        <w:t xml:space="preserve">[Gap Analysis](#gap-analysis-what-were-missing)
</w:t>
      </w:r>
    </w:p>
    <w:p>
      <w:pPr>
        <w:pStyle w:val="ListParagraph"/>
        <w:numPr>
          <w:ilvl w:val="0"/>
          <w:numId w:val="2"/>
        </w:numPr>
      </w:pPr>
      <w:r>
        <w:t xml:space="preserve">[Proposed Enhancements](#proposed-enhancements)
</w:t>
      </w:r>
    </w:p>
    <w:p>
      <w:pPr>
        <w:pStyle w:val="ListParagraph"/>
        <w:numPr>
          <w:ilvl w:val="0"/>
          <w:numId w:val="2"/>
        </w:numPr>
      </w:pPr>
      <w:r>
        <w:t xml:space="preserve">[Arc Builders Fund Alignment](#arc-builders-fund-alignment)
</w:t>
      </w:r>
    </w:p>
    <w:p>
      <w:pPr>
        <w:pStyle w:val="ListParagraph"/>
        <w:numPr>
          <w:ilvl w:val="0"/>
          <w:numId w:val="2"/>
        </w:numPr>
      </w:pPr>
      <w:r>
        <w:t xml:space="preserve">[Future Roadmap](#future-roadmap)
</w:t>
      </w:r>
    </w:p>
    <w:p>
      <w:pPr>
        <w:pStyle w:val="ListParagraph"/>
        <w:numPr>
          <w:ilvl w:val="0"/>
          <w:numId w:val="2"/>
        </w:numPr>
      </w:pPr>
      <w:r>
        <w:t xml:space="preserve">[Technical Specifications](#technical-specifications)
</w:t>
      </w:r>
    </w:p>
    <w:p/>
    <w:p>
      <w:r>
        <w:t xml:space="preserve">---
</w:t>
      </w:r>
    </w:p>
    <w:p/>
    <w:p>
      <w:pPr>
        <w:pStyle w:val="Title"/>
      </w:pPr>
      <w:r>
        <w:t xml:space="preserve">PART A: CURRENT IMPLEMENTATION
</w:t>
      </w:r>
    </w:p>
    <w:p/>
    <w:p>
      <w:r>
        <w:t xml:space="preserve">---
</w:t>
      </w:r>
    </w:p>
    <w:p/>
    <w:p>
      <w:pPr>
        <w:pStyle w:val="Heading1"/>
      </w:pPr>
      <w:r>
        <w:t xml:space="preserve">Executive Summary
</w:t>
      </w:r>
    </w:p>
    <w:p/>
    <w:p>
      <w:r>
        <w:rPr>
          <w:b/>
          <w:bCs/>
        </w:rPr>
        <w:t xml:space="preserve">XyloNet</w:t>
      </w:r>
      <w:r>
        <w:t xml:space="preserve"> is a comprehensive DeFi protocol built exclusively for Arc Network, combining three core primitives into a unified stablecoin SuperExchange: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Component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rPr>
                <w:b/>
                <w:bCs/>
              </w:rPr>
              <w:t xml:space="preserve">XyloSwap</w:t>
            </w:r>
          </w:p>
        </w:tc>
        <w:tc>
          <w:p>
            <w:r>
              <w:t xml:space="preserve">StableSwap AMM for stablecoin trading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XyloBridge</w:t>
            </w:r>
          </w:p>
        </w:tc>
        <w:tc>
          <w:p>
            <w:r>
              <w:t xml:space="preserve">Circle CCTP V2 cross-chain bridge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rPr>
                <w:b/>
                <w:bCs/>
              </w:rPr>
              <w:t xml:space="preserve">XyloVault</w:t>
            </w:r>
          </w:p>
        </w:tc>
        <w:tc>
          <w:p>
            <w:r>
              <w:t xml:space="preserve">ERC-4626 yield aggregation vault</w:t>
            </w:r>
          </w:p>
        </w:tc>
        <w:tc>
          <w:p>
            <w:r>
              <w:t xml:space="preserve">✅ Live</w:t>
            </w:r>
          </w:p>
        </w:tc>
      </w:tr>
    </w:tbl>
    <w:p/>
    <w:p/>
    <w:p>
      <w:pPr>
        <w:pStyle w:val="Heading2"/>
      </w:pPr>
      <w:r>
        <w:t xml:space="preserve">Key Metrics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Network</w:t>
      </w:r>
      <w:r>
        <w:t xml:space="preserve">: Arc Testnet (Chain ID: 5042002)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Contracts Deployed</w:t>
      </w:r>
      <w:r>
        <w:t xml:space="preserve">: 6 verified contracts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Supported Tokens</w:t>
      </w:r>
      <w:r>
        <w:t xml:space="preserve">: USDC, EURC, USYC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Bridge Chains</w:t>
      </w:r>
      <w:r>
        <w:t xml:space="preserve">: 7 networks (Ethereum, Arbitrum, Base, Optimism, Polygon, Avalanche, Arc)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Transaction Cost</w:t>
      </w:r>
      <w:r>
        <w:t xml:space="preserve">: ~$0.01 per operation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Finality</w:t>
      </w:r>
      <w:r>
        <w:t xml:space="preserve">: &lt;350ms deterministic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Live URL</w:t>
      </w:r>
      <w:r>
        <w:t xml:space="preserve">: https://xylonet.xyz
</w:t>
      </w:r>
    </w:p>
    <w:p/>
    <w:p>
      <w:r>
        <w:t xml:space="preserve">---
</w:t>
      </w:r>
    </w:p>
    <w:p/>
    <w:p>
      <w:pPr>
        <w:pStyle w:val="Heading1"/>
      </w:pPr>
      <w:r>
        <w:t xml:space="preserve">Project Vision &amp; Mission
</w:t>
      </w:r>
    </w:p>
    <w:p/>
    <w:p>
      <w:pPr>
        <w:pStyle w:val="Heading2"/>
      </w:pPr>
      <w:r>
        <w:t xml:space="preserve">Vision
</w:t>
      </w:r>
    </w:p>
    <w:p>
      <w:r>
        <w:t xml:space="preserve">To become the premier stablecoin exchange infrastructure on Arc Network, enabling seamless trading, bridging, and yield generation for the internet economy.
</w:t>
      </w:r>
    </w:p>
    <w:p/>
    <w:p>
      <w:pPr>
        <w:pStyle w:val="Heading2"/>
      </w:pPr>
      <w:r>
        <w:t xml:space="preserve">Mission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Democratize Stablecoin Access</w:t>
      </w:r>
      <w:r>
        <w:t xml:space="preserve">: Enable anyone to swap, bridge, and earn yield on stablecoins with minimal friction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Maximize Capital Efficiency</w:t>
      </w:r>
      <w:r>
        <w:t xml:space="preserve">: Use StableSwap curves for minimal slippage on large trades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 Global Payments</w:t>
      </w:r>
      <w:r>
        <w:t xml:space="preserve">: Leverage CCTP V2 for instant cross-border USDC transfers
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Sustainable Yield</w:t>
      </w:r>
      <w:r>
        <w:t xml:space="preserve">: Provide safe, auto-compounding yield strategies
</w:t>
      </w:r>
    </w:p>
    <w:p/>
    <w:p>
      <w:pPr>
        <w:pStyle w:val="Heading2"/>
      </w:pPr>
      <w:r>
        <w:t xml:space="preserve">Core Value Propositions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Value</w:t>
            </w:r>
          </w:p>
        </w:tc>
        <w:tc>
          <w:tcPr>
            <w:shd w:fill="E0E0E0"/>
          </w:tcPr>
          <w:p>
            <w:r>
              <w:t xml:space="preserve">How XyloNet Delivers</w:t>
            </w:r>
          </w:p>
        </w:tc>
      </w:tr>
      <w:tr>
        <w:tc>
          <w:p>
            <w:r>
              <w:rPr>
                <w:b/>
                <w:bCs/>
              </w:rPr>
              <w:t xml:space="preserve">Instant Settlement</w:t>
            </w:r>
          </w:p>
        </w:tc>
        <w:tc>
          <w:p>
            <w:r>
              <w:t xml:space="preserve">&lt;350ms deterministic finality on Arc Network</w:t>
            </w:r>
          </w:p>
        </w:tc>
      </w:tr>
      <w:tr>
        <w:tc>
          <w:p>
            <w:r>
              <w:rPr>
                <w:b/>
                <w:bCs/>
              </w:rPr>
              <w:t xml:space="preserve">Predictable Costs</w:t>
            </w:r>
          </w:p>
        </w:tc>
        <w:tc>
          <w:p>
            <w:r>
              <w:t xml:space="preserve">~$0.01 per transaction, denominated in USDC (not volatile ETH)</w:t>
            </w:r>
          </w:p>
        </w:tc>
      </w:tr>
      <w:tr>
        <w:tc>
          <w:p>
            <w:r>
              <w:rPr>
                <w:b/>
                <w:bCs/>
              </w:rPr>
              <w:t xml:space="preserve">Native Cross-Chain</w:t>
            </w:r>
          </w:p>
        </w:tc>
        <w:tc>
          <w:p>
            <w:r>
              <w:t xml:space="preserve">Circle CCTP V2 - no wrapped tokens, native USDC everywhere</w:t>
            </w:r>
          </w:p>
        </w:tc>
      </w:tr>
      <w:tr>
        <w:tc>
          <w:p>
            <w:r>
              <w:rPr>
                <w:b/>
                <w:bCs/>
              </w:rPr>
              <w:t xml:space="preserve">Real Yield</w:t>
            </w:r>
          </w:p>
        </w:tc>
        <w:tc>
          <w:p>
            <w:r>
              <w:t xml:space="preserve">USYC integration for Treasury-backed yields</w:t>
            </w:r>
          </w:p>
        </w:tc>
      </w:tr>
      <w:tr>
        <w:tc>
          <w:p>
            <w:r>
              <w:rPr>
                <w:b/>
                <w:bCs/>
              </w:rPr>
              <w:t xml:space="preserve">Enterprise Ready</w:t>
            </w:r>
          </w:p>
        </w:tc>
        <w:tc>
          <w:p>
            <w:r>
              <w:t xml:space="preserve">Compliance-friendly with opt-in privacy features</w:t>
            </w:r>
          </w:p>
        </w:tc>
      </w:tr>
      <w:tr>
        <w:tc>
          <w:p>
            <w:r>
              <w:rPr>
                <w:b/>
                <w:bCs/>
              </w:rPr>
              <w:t xml:space="preserve">Mobile First</w:t>
            </w:r>
          </w:p>
        </w:tc>
        <w:tc>
          <w:p>
            <w:r>
              <w:t xml:space="preserve">Fully responsive UI for mobile traders</w:t>
            </w:r>
          </w:p>
        </w:tc>
      </w:tr>
      <w:tr>
        <w:tc>
          <w:p>
            <w:r>
              <w:rPr>
                <w:b/>
                <w:bCs/>
              </w:rPr>
              <w:t xml:space="preserve">Immersive UX</w:t>
            </w:r>
          </w:p>
        </w:tc>
        <w:tc>
          <w:p>
            <w:r>
              <w:t xml:space="preserve">Revolutionary animations, 3D effects, and glassmorphism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Technical Architecture
</w:t>
      </w:r>
    </w:p>
    <w:p/>
    <w:p>
      <w:pPr>
        <w:pStyle w:val="Heading2"/>
      </w:pPr>
      <w:r>
        <w:t xml:space="preserve">System Overview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
│                              FRONTEND LAYER                                  │
│  ┌─────────────────────────────────────────────────────────────────────┐   │
│  │ Next.js 16 App Router │ TypeScript │ Tailwind CSS v4 │ wagmi v2     │   │
│  │ viem │ RainbowKit │ Circle Bridge Kit │ Lucide Icons                │   │
│  └─────────────────────────────────────────────────────────────────────┘   │
├────────────────────────────────────────────────────────────────────────────┤
│                            SMART CONTRACT LAYER                             │
│  ┌──────────────┐ ┌──────────────┐ ┌────────────────────────────────────┐  │
│  │ XyloFactory  │ │ XyloRouter   │ │        XyloStablePool              │  │
│  │              │ │              │ │  ┌─────────────────────────────┐   │  │
│  │ • createPool │ │ • swap       │ │  │ Curve StableSwap Invariant  │   │  │
│  │ • getPool    │ │ • addLiq     │ │  │ A * n^n * Σx + D =          │   │  │
│  │ • setFees    │ │ • removeLiq  │ │  │ A*D*n^n + D^(n+1)/(n^n*Πx)  │   │  │
│  │              │ │ • getQuote   │ │  └─────────────────────────────┘   │  │
│  └──────────────┘ └──────────────┘ └────────────────────────────────────┘  │
│  ┌──────────────┐ ┌─────────────────────────────────────────────────────┐  │
│  │ XyloVault    │ │                   XyloBridge                         │  │
│  │              │ │  ┌─────────────────────────────────────────────┐    │  │
│  │ • deposit    │ │  │           Circle CCTP V2 Protocol            │    │  │
│  │ • withdraw   │ │  │  Arc ←→ ETH ←→ ARB ←→ BASE ←→ OP ←→ POLY    │    │  │
│  │ • harvest    │ │  │           TokenMessenger + Attestation        │    │  │
│  │ • ERC-4626   │ │  └─────────────────────────────────────────────┘    │  │
│  └──────────────┘ └─────────────────────────────────────────────────────┘  │
├────────────────────────────────────────────────────────────────────────────┤
│                            ARC NETWORK LAYER                                │
│  ┌─────────────────────────────────────────────────────────────────────┐   │
│  │ Native USDC │ Sub-second Finality │ USDC Gas │ Circle CCTP V2       │   │
│  │ Permit2 │ Multicall3 │ Gateway Wallet │ FxEscrow (StableFX)         │   │
│  └─────────────────────────────────────────────────────────────────────┘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└────────────────────────────────────────────────────────────────────────────┘
</w:t>
      </w:r>
    </w:p>
    <w:p/>
    <w:p>
      <w:pPr>
        <w:pStyle w:val="Heading2"/>
      </w:pPr>
      <w:r>
        <w:t xml:space="preserve">Directory Structure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XyloNet/
├── contracts/                    # Solidity smart contracts
│   ├── src/
│   │   ├── core/                 # Core DEX infrastructure
│   │   │   ├── XyloFactory.sol   # Pool deployment factory
│   │   │   ├── XyloRouter.sol    # Swap routing &amp; execution
│   │   │   ├── XyloStablePool.sol # StableSwap AMM
│   │   │   └── XyloERC20.sol     # LP token standard
│   │   ├── bridge/
│   │   │   └── XyloBridge.sol    # CCTP V2 bridge wrapper
│   │   ├── vault/
│   │   │   └── XyloVault.sol     # ERC-4626 yield vault
│   │   └── interfaces/           # Contract interfaces
│   ├── scripts/
│   │   ├── deploy.js             # Deployment automation
│   │   └── add-liquidity.js      # Liquidity bootstrap
│   ├── hardhat.config.js
│   └── package.json
│
├── frontend/                     # Next.js application
│   ├── src/
│   │   ├── app/                  # App Router pages
│   │   │   ├── page.tsx          # Home / Swap interface
│   │   │   ├── bridge/           # Bridge interface
│   │   │   ├── pools/            # Liquidity pools
│   │   │   ├── vault/            # Yield vault
│   │   │   ├── history/          # Transaction history
│   │   │   ├── layout.tsx        # Root layout
│   │   │   └── globals.css       # Global styles + mobile CSS
│   │   ├── components/
│   │   │   ├── swap/SwapWidget.tsx
│   │   │   ├── bridge/BridgeWidget.tsx
│   │   │   ├── ui/               # Reusable UI components
│   │   │   │   ├── Toast.tsx
│   │   │   │   ├── TokenLogos.tsx
│   │   │   │   ├── Skeleton.tsx
│   │   │   │   ├── Tooltip.tsx
│   │   │   │   ├── Confetti.tsx
│   │   │   │   ├── EmptyState.tsx
│   │   │   │   ├── AnimatedBackground.tsx
│   │   │   │   ├── TiltCard.tsx
│   │   │   │   ├── AnimatedElements.tsx
│   │   │   │   └── CommandPalette.tsx
│   │   │   ├── Header.tsx
│   │   │   ├── Footer.tsx
│   │   │   └── Providers.tsx
│   │   ├── config/
│   │   │   ├── wagmi.ts
│   │   │   ├── constants.ts
│   │   │   └── abis/
│   │   └── lib/
│   │       ├── utils.ts
│   │       └── transactions.ts
│   └── package.json
│
├── XYLONET_PROJECT.md
├── IMPLEMENTATION_PLAN.md
├── README.md
├── SECURITY.md
└── CONTRIBUTING.md
</w:t>
      </w:r>
    </w:p>
    <w:p/>
    <w:p>
      <w:r>
        <w:t xml:space="preserve">---
</w:t>
      </w:r>
    </w:p>
    <w:p/>
    <w:p>
      <w:pPr>
        <w:pStyle w:val="Heading1"/>
      </w:pPr>
      <w:r>
        <w:t xml:space="preserve">Smart Contracts Deep Dive
</w:t>
      </w:r>
    </w:p>
    <w:p/>
    <w:p>
      <w:pPr>
        <w:pStyle w:val="Heading2"/>
      </w:pPr>
      <w:r>
        <w:t xml:space="preserve">1. XyloFactory
</w:t>
      </w:r>
    </w:p>
    <w:p/>
    <w:p>
      <w:r>
        <w:rPr>
          <w:b/>
          <w:bCs/>
        </w:rPr>
        <w:t xml:space="preserve">Purpose</w:t>
      </w:r>
      <w:r>
        <w:t xml:space="preserve">: Manages pool deployment and protocol configuration.
</w:t>
      </w:r>
    </w:p>
    <w:p/>
    <w:p>
      <w:r>
        <w:rPr>
          <w:b/>
          <w:bCs/>
        </w:rPr>
        <w:t xml:space="preserve">Address</w:t>
      </w:r>
      <w:r>
        <w:t xml:space="preserve">: </w:t>
      </w:r>
      <w:r>
        <w:rPr>
          <w:rFonts w:ascii="Consolas" w:cs="Consolas" w:eastAsia="Consolas" w:hAnsi="Consolas"/>
        </w:rPr>
        <w:t xml:space="preserve">0x60EDeFB094B84BBC6430cc130B358A43Ba1979e2</w:t>
      </w:r>
      <w:r>
        <w:t xml:space="preserve">
</w:t>
      </w:r>
    </w:p>
    <w:p/>
    <w:p>
      <w:r>
        <w:rPr>
          <w:b/>
          <w:bCs/>
        </w:rPr>
        <w:t xml:space="preserve">Key Functions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Function</w:t>
            </w:r>
          </w:p>
        </w:tc>
        <w:tc>
          <w:tcPr>
            <w:shd w:fill="E0E0E0"/>
          </w:tcPr>
          <w:p>
            <w:r>
              <w:t xml:space="preserve">Parameters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createPool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tokenA, tokenB, A</w:t>
            </w:r>
          </w:p>
        </w:tc>
        <w:tc>
          <w:p>
            <w:r>
              <w:t xml:space="preserve">Deploy new StableSwap pool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getPool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tokenA, tokenB</w:t>
            </w:r>
          </w:p>
        </w:tc>
        <w:tc>
          <w:p>
            <w:r>
              <w:t xml:space="preserve">Get pool address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setSwapFee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fee</w:t>
            </w:r>
          </w:p>
        </w:tc>
        <w:tc>
          <w:p>
            <w:r>
              <w:t xml:space="preserve">Update global swap fee (owner)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setFeeRecipient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recipient</w:t>
            </w:r>
          </w:p>
        </w:tc>
        <w:tc>
          <w:p>
            <w:r>
              <w:t xml:space="preserve">Set protocol fee recipient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setPaused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status</w:t>
            </w:r>
          </w:p>
        </w:tc>
        <w:tc>
          <w:p>
            <w:r>
              <w:t xml:space="preserve">Emergency pause (owner)</w:t>
            </w:r>
          </w:p>
        </w:tc>
      </w:tr>
    </w:tbl>
    <w:p/>
    <w:p/>
    <w:p>
      <w:r>
        <w:rPr>
          <w:b/>
          <w:bCs/>
        </w:rPr>
        <w:t xml:space="preserve">Protocol Parameters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Parameter</w:t>
            </w:r>
          </w:p>
        </w:tc>
        <w:tc>
          <w:tcPr>
            <w:shd w:fill="E0E0E0"/>
          </w:tcPr>
          <w:p>
            <w:r>
              <w:t xml:space="preserve">Value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Swap Fee</w:t>
            </w:r>
          </w:p>
        </w:tc>
        <w:tc>
          <w:p>
            <w:r>
              <w:t xml:space="preserve">0.04% (4 bps)</w:t>
            </w:r>
          </w:p>
        </w:tc>
        <w:tc>
          <w:p>
            <w:r>
              <w:t xml:space="preserve">Fee charged on each swap</w:t>
            </w:r>
          </w:p>
        </w:tc>
      </w:tr>
      <w:tr>
        <w:tc>
          <w:p>
            <w:r>
              <w:t xml:space="preserve">Protocol Fee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Portion of swap fee to protocol</w:t>
            </w:r>
          </w:p>
        </w:tc>
      </w:tr>
      <w:tr>
        <w:tc>
          <w:p>
            <w:r>
              <w:t xml:space="preserve">Default A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Amplification parameter</w:t>
            </w:r>
          </w:p>
        </w:tc>
      </w:tr>
    </w:tbl>
    <w:p/>
    <w:p/>
    <w:p>
      <w:r>
        <w:t xml:space="preserve">---
</w:t>
      </w:r>
    </w:p>
    <w:p/>
    <w:p>
      <w:pPr>
        <w:pStyle w:val="Heading2"/>
      </w:pPr>
      <w:r>
        <w:t xml:space="preserve">2. XyloRouter
</w:t>
      </w:r>
    </w:p>
    <w:p/>
    <w:p>
      <w:r>
        <w:rPr>
          <w:b/>
          <w:bCs/>
        </w:rPr>
        <w:t xml:space="preserve">Purpose</w:t>
      </w:r>
      <w:r>
        <w:t xml:space="preserve">: User-friendly interface for swaps and liquidity operations.
</w:t>
      </w:r>
    </w:p>
    <w:p/>
    <w:p>
      <w:r>
        <w:rPr>
          <w:b/>
          <w:bCs/>
        </w:rPr>
        <w:t xml:space="preserve">Address</w:t>
      </w:r>
      <w:r>
        <w:t xml:space="preserve">: </w:t>
      </w:r>
      <w:r>
        <w:rPr>
          <w:rFonts w:ascii="Consolas" w:cs="Consolas" w:eastAsia="Consolas" w:hAnsi="Consolas"/>
        </w:rPr>
        <w:t xml:space="preserve">0x73742278c31a76dBb0D2587d03ef92E6E2141023</w:t>
      </w:r>
      <w:r>
        <w:t xml:space="preserve">
</w:t>
      </w:r>
    </w:p>
    <w:p/>
    <w:p>
      <w:r>
        <w:rPr>
          <w:b/>
          <w:bCs/>
        </w:rPr>
        <w:t xml:space="preserve">Swap Interface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struct SwapParams {
    address tokenIn;
    address tokenOut;
    uint256 amountIn;
    uint256 minAmountOut;
    address to;
    uint256 deadline;
}
function swap(SwapParams calldata params) external returns (uint256 amountOut);
</w:t>
      </w:r>
    </w:p>
    <w:p/>
    <w:p>
      <w:r>
        <w:rPr>
          <w:b/>
          <w:bCs/>
        </w:rPr>
        <w:t xml:space="preserve">Liquidity Interface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function addLiquidity(AddLiquidityParams calldata params) external returns (uint256 lpTokens);
function removeLiquidity(RemoveLiquidityParams calldata params) external returns (uint256, uint256);
</w:t>
      </w:r>
    </w:p>
    <w:p/>
    <w:p>
      <w:r>
        <w:rPr>
          <w:b/>
          <w:bCs/>
        </w:rPr>
        <w:t xml:space="preserve">Quote Functions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function getAmountOut(address tokenIn, address tokenOut, uint256 amountIn) 
    external view returns (uint256);
</w:t>
      </w:r>
    </w:p>
    <w:p/>
    <w:p>
      <w:r>
        <w:t xml:space="preserve">---
</w:t>
      </w:r>
    </w:p>
    <w:p/>
    <w:p>
      <w:pPr>
        <w:pStyle w:val="Heading2"/>
      </w:pPr>
      <w:r>
        <w:t xml:space="preserve">3. XyloStablePool
</w:t>
      </w:r>
    </w:p>
    <w:p/>
    <w:p>
      <w:r>
        <w:rPr>
          <w:b/>
          <w:bCs/>
        </w:rPr>
        <w:t xml:space="preserve">Purpose</w:t>
      </w:r>
      <w:r>
        <w:t xml:space="preserve">: Implements Curve's StableSwap invariant for minimal slippage.
</w:t>
      </w:r>
    </w:p>
    <w:p/>
    <w:p>
      <w:r>
        <w:rPr>
          <w:b/>
          <w:bCs/>
        </w:rPr>
        <w:t xml:space="preserve">Deployed Pools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Pool</w:t>
            </w:r>
          </w:p>
        </w:tc>
        <w:tc>
          <w:tcPr>
            <w:shd w:fill="E0E0E0"/>
          </w:tcPr>
          <w:p>
            <w:r>
              <w:t xml:space="preserve">Address</w:t>
            </w:r>
          </w:p>
        </w:tc>
        <w:tc>
          <w:tcPr>
            <w:shd w:fill="E0E0E0"/>
          </w:tcPr>
          <w:p>
            <w:r>
              <w:t xml:space="preserve">Tokens</w:t>
            </w:r>
          </w:p>
        </w:tc>
      </w:tr>
      <w:tr>
        <w:tc>
          <w:p>
            <w:r>
              <w:t xml:space="preserve">USDC-EURC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0x3DF3966F5138143dce7a9cFDdC2c0310ce083BB1</w:t>
            </w:r>
          </w:p>
        </w:tc>
        <w:tc>
          <w:p>
            <w:r>
              <w:t xml:space="preserve">USDC ↔ EURC</w:t>
            </w:r>
          </w:p>
        </w:tc>
      </w:tr>
      <w:tr>
        <w:tc>
          <w:p>
            <w:r>
              <w:t xml:space="preserve">USDC-USYC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0x8296cC7477A9CD12cF632042fDDc2aB89151bb61</w:t>
            </w:r>
          </w:p>
        </w:tc>
        <w:tc>
          <w:p>
            <w:r>
              <w:t xml:space="preserve">USDC ↔ USYC</w:t>
            </w:r>
          </w:p>
        </w:tc>
      </w:tr>
    </w:tbl>
    <w:p/>
    <w:p/>
    <w:p>
      <w:r>
        <w:rPr>
          <w:b/>
          <w:bCs/>
        </w:rPr>
        <w:t xml:space="preserve">StableSwap Curve Formula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A * n^n * Σx_i + D = A * D * n^n + D^(n+1) / (n^n * Πx_i)
</w:t>
      </w:r>
    </w:p>
    <w:p/>
    <w:p>
      <w:r>
        <w:t xml:space="preserve">Where: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</w:t>
      </w:r>
      <w:r>
        <w:t xml:space="preserve"> = Amplification parameter (200) - controls curve tightness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</w:t>
      </w:r>
      <w:r>
        <w:t xml:space="preserve"> = Number of tokens (2)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</w:t>
      </w:r>
      <w:r>
        <w:t xml:space="preserve"> = Total liquidity invariant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x_i</w:t>
      </w:r>
      <w:r>
        <w:t xml:space="preserve"> = Reserve of token i
</w:t>
      </w:r>
    </w:p>
    <w:p/>
    <w:p>
      <w:r>
        <w:rPr>
          <w:b/>
          <w:bCs/>
        </w:rPr>
        <w:t xml:space="preserve">Why StableSwap?</w:t>
      </w:r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Near-zero slippage for stablecoin pairs at normal volumes
</w:t>
      </w:r>
    </w:p>
    <w:p>
      <w:pPr>
        <w:pStyle w:val="ListParagraph"/>
        <w:numPr>
          <w:ilvl w:val="0"/>
          <w:numId w:val="1"/>
        </w:numPr>
      </w:pPr>
      <w:r>
        <w:t xml:space="preserve">10-100x better rates than constant product AMM for pegged assets
</w:t>
      </w:r>
    </w:p>
    <w:p>
      <w:pPr>
        <w:pStyle w:val="ListParagraph"/>
        <w:numPr>
          <w:ilvl w:val="0"/>
          <w:numId w:val="1"/>
        </w:numPr>
      </w:pPr>
      <w:r>
        <w:t xml:space="preserve">Ideal for USDC ↔ EURC (both pegged to fiat)
</w:t>
      </w:r>
    </w:p>
    <w:p/>
    <w:p>
      <w:r>
        <w:t xml:space="preserve">---
</w:t>
      </w:r>
    </w:p>
    <w:p/>
    <w:p>
      <w:pPr>
        <w:pStyle w:val="Heading2"/>
      </w:pPr>
      <w:r>
        <w:t xml:space="preserve">4. XyloBridge
</w:t>
      </w:r>
    </w:p>
    <w:p/>
    <w:p>
      <w:r>
        <w:rPr>
          <w:b/>
          <w:bCs/>
        </w:rPr>
        <w:t xml:space="preserve">Purpose</w:t>
      </w:r>
      <w:r>
        <w:t xml:space="preserve">: Cross-chain USDC transfers via Circle's CCTP V2.
</w:t>
      </w:r>
    </w:p>
    <w:p/>
    <w:p>
      <w:r>
        <w:rPr>
          <w:b/>
          <w:bCs/>
        </w:rPr>
        <w:t xml:space="preserve">Address</w:t>
      </w:r>
      <w:r>
        <w:t xml:space="preserve">: </w:t>
      </w:r>
      <w:r>
        <w:rPr>
          <w:rFonts w:ascii="Consolas" w:cs="Consolas" w:eastAsia="Consolas" w:hAnsi="Consolas"/>
        </w:rPr>
        <w:t xml:space="preserve">0xf7Df65Ce418E938ee8d9a0A0d227A43441fe4641</w:t>
      </w:r>
      <w:r>
        <w:t xml:space="preserve">
</w:t>
      </w:r>
    </w:p>
    <w:p/>
    <w:p>
      <w:r>
        <w:rPr>
          <w:b/>
          <w:bCs/>
        </w:rPr>
        <w:t xml:space="preserve">CCTP V2 Integration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function bridgeToChain(
    uint256 amount,
    string calldata chainName,
    address recipient
) external returns (bytes32 nonce);
</w:t>
      </w:r>
    </w:p>
    <w:p/>
    <w:p>
      <w:r>
        <w:rPr>
          <w:b/>
          <w:bCs/>
        </w:rPr>
        <w:t xml:space="preserve">Supported Chains (CCTP Domain IDs)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Chain</w:t>
            </w:r>
          </w:p>
        </w:tc>
        <w:tc>
          <w:tcPr>
            <w:shd w:fill="E0E0E0"/>
          </w:tcPr>
          <w:p>
            <w:r>
              <w:t xml:space="preserve">Domain ID</w:t>
            </w:r>
          </w:p>
        </w:tc>
        <w:tc>
          <w:tcPr>
            <w:shd w:fill="E0E0E0"/>
          </w:tcPr>
          <w:p>
            <w:r>
              <w:t xml:space="preserve">Network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Sepolia</w:t>
            </w:r>
          </w:p>
        </w:tc>
        <w:tc>
          <w:p>
            <w:r>
              <w:t xml:space="preserve">✅ Active</w:t>
            </w:r>
          </w:p>
        </w:tc>
      </w:tr>
      <w:tr>
        <w:tc>
          <w:p>
            <w:r>
              <w:t xml:space="preserve">Avalanche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Fuji</w:t>
            </w:r>
          </w:p>
        </w:tc>
        <w:tc>
          <w:p>
            <w:r>
              <w:t xml:space="preserve">✅ Active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Sepolia</w:t>
            </w:r>
          </w:p>
        </w:tc>
        <w:tc>
          <w:p>
            <w:r>
              <w:t xml:space="preserve">✅ Active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Sepolia</w:t>
            </w:r>
          </w:p>
        </w:tc>
        <w:tc>
          <w:p>
            <w:r>
              <w:t xml:space="preserve">✅ Active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Sepolia</w:t>
            </w:r>
          </w:p>
        </w:tc>
        <w:tc>
          <w:p>
            <w:r>
              <w:t xml:space="preserve">✅ Active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Amoy</w:t>
            </w:r>
          </w:p>
        </w:tc>
        <w:tc>
          <w:p>
            <w:r>
              <w:t xml:space="preserve">✅ Active</w:t>
            </w:r>
          </w:p>
        </w:tc>
      </w:tr>
      <w:tr>
        <w:tc>
          <w:p>
            <w:r>
              <w:t xml:space="preserve">Arc Network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Testnet</w:t>
            </w:r>
          </w:p>
        </w:tc>
        <w:tc>
          <w:p>
            <w:r>
              <w:t xml:space="preserve">✅ Active</w:t>
            </w:r>
          </w:p>
        </w:tc>
      </w:tr>
    </w:tbl>
    <w:p/>
    <w:p/>
    <w:p>
      <w:r>
        <w:rPr>
          <w:b/>
          <w:bCs/>
        </w:rPr>
        <w:t xml:space="preserve">Bridge Flow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User initiates bridge → Approve USDC
</w:t>
      </w:r>
    </w:p>
    <w:p>
      <w:pPr>
        <w:pStyle w:val="ListParagraph"/>
        <w:numPr>
          <w:ilvl w:val="0"/>
          <w:numId w:val="2"/>
        </w:numPr>
      </w:pPr>
      <w:r>
        <w:t xml:space="preserve">XyloBridge calls </w:t>
      </w:r>
      <w:r>
        <w:rPr>
          <w:rFonts w:ascii="Consolas" w:cs="Consolas" w:eastAsia="Consolas" w:hAnsi="Consolas"/>
        </w:rPr>
        <w:t xml:space="preserve">depositForBurn</w:t>
      </w:r>
      <w:r>
        <w:t xml:space="preserve"> on TokenMessengerV2
</w:t>
      </w:r>
    </w:p>
    <w:p>
      <w:pPr>
        <w:pStyle w:val="ListParagraph"/>
        <w:numPr>
          <w:ilvl w:val="0"/>
          <w:numId w:val="2"/>
        </w:numPr>
      </w:pPr>
      <w:r>
        <w:t xml:space="preserve">Circle attests the burn
</w:t>
      </w:r>
    </w:p>
    <w:p>
      <w:pPr>
        <w:pStyle w:val="ListParagraph"/>
        <w:numPr>
          <w:ilvl w:val="0"/>
          <w:numId w:val="2"/>
        </w:numPr>
      </w:pPr>
      <w:r>
        <w:t xml:space="preserve">Bridge Kit automatically mints on destination chain
</w:t>
      </w:r>
    </w:p>
    <w:p>
      <w:pPr>
        <w:pStyle w:val="ListParagraph"/>
        <w:numPr>
          <w:ilvl w:val="0"/>
          <w:numId w:val="2"/>
        </w:numPr>
      </w:pPr>
      <w:r>
        <w:t xml:space="preserve">User receives native USDC (~30 seconds for fast mode)
</w:t>
      </w:r>
    </w:p>
    <w:p/>
    <w:p>
      <w:r>
        <w:t xml:space="preserve">---
</w:t>
      </w:r>
    </w:p>
    <w:p/>
    <w:p>
      <w:pPr>
        <w:pStyle w:val="Heading2"/>
      </w:pPr>
      <w:r>
        <w:t xml:space="preserve">5. XyloVault
</w:t>
      </w:r>
    </w:p>
    <w:p/>
    <w:p>
      <w:r>
        <w:rPr>
          <w:b/>
          <w:bCs/>
        </w:rPr>
        <w:t xml:space="preserve">Purpose</w:t>
      </w:r>
      <w:r>
        <w:t xml:space="preserve">: ERC-4626 compliant yield vault for USDC deposits.
</w:t>
      </w:r>
    </w:p>
    <w:p/>
    <w:p>
      <w:r>
        <w:rPr>
          <w:b/>
          <w:bCs/>
        </w:rPr>
        <w:t xml:space="preserve">Address</w:t>
      </w:r>
      <w:r>
        <w:t xml:space="preserve">: </w:t>
      </w:r>
      <w:r>
        <w:rPr>
          <w:rFonts w:ascii="Consolas" w:cs="Consolas" w:eastAsia="Consolas" w:hAnsi="Consolas"/>
        </w:rPr>
        <w:t xml:space="preserve">0x240Eb85458CD41361bd8C3773253a1D78054f747</w:t>
      </w:r>
      <w:r>
        <w:t xml:space="preserve">
</w:t>
      </w:r>
    </w:p>
    <w:p/>
    <w:p>
      <w:r>
        <w:rPr>
          <w:b/>
          <w:bCs/>
        </w:rPr>
        <w:t xml:space="preserve">ERC-4626 Interface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// Deposit assets, receive shares
function deposit(uint256 assets, address receiver) external returns (uint256 shares);
// Withdraw assets by burning shares
function withdraw(uint256 assets, address receiver, address owner) external returns (uint256 shares);
// Preview functions
function previewDeposit(uint256 assets) external view returns (uint256);
function previewWithdraw(uint256 shares) external view returns (uint256);
</w:t>
      </w:r>
    </w:p>
    <w:p/>
    <w:p>
      <w:r>
        <w:rPr>
          <w:b/>
          <w:bCs/>
        </w:rPr>
        <w:t xml:space="preserve">Fee Structure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Fee Type</w:t>
            </w:r>
          </w:p>
        </w:tc>
        <w:tc>
          <w:tcPr>
            <w:shd w:fill="E0E0E0"/>
          </w:tcPr>
          <w:p>
            <w:r>
              <w:t xml:space="preserve">Rate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Deposit Fee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No entry fee</w:t>
            </w:r>
          </w:p>
        </w:tc>
      </w:tr>
      <w:tr>
        <w:tc>
          <w:p>
            <w:r>
              <w:t xml:space="preserve">Withdraw Fee</w:t>
            </w:r>
          </w:p>
        </w:tc>
        <w:tc>
          <w:p>
            <w:r>
              <w:t xml:space="preserve">0.1%</w:t>
            </w:r>
          </w:p>
        </w:tc>
        <w:tc>
          <w:p>
            <w:r>
              <w:t xml:space="preserve">Small exit fee</w:t>
            </w:r>
          </w:p>
        </w:tc>
      </w:tr>
      <w:tr>
        <w:tc>
          <w:p>
            <w:r>
              <w:t xml:space="preserve">Performance Fee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On profit only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Frontend Application
</w:t>
      </w:r>
    </w:p>
    <w:p/>
    <w:p>
      <w:pPr>
        <w:pStyle w:val="Heading2"/>
      </w:pPr>
      <w:r>
        <w:t xml:space="preserve">Technology Stack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Technology</w:t>
            </w:r>
          </w:p>
        </w:tc>
        <w:tc>
          <w:tcPr>
            <w:shd w:fill="E0E0E0"/>
          </w:tcPr>
          <w:p>
            <w:r>
              <w:t xml:space="preserve">Version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Next.js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React framework with App Router</w:t>
            </w:r>
          </w:p>
        </w:tc>
      </w:tr>
      <w:tr>
        <w:tc>
          <w:p>
            <w:r>
              <w:t xml:space="preserve">TypeScript</w:t>
            </w:r>
          </w:p>
        </w:tc>
        <w:tc>
          <w:p>
            <w:r>
              <w:t xml:space="preserve">5.x</w:t>
            </w:r>
          </w:p>
        </w:tc>
        <w:tc>
          <w:p>
            <w:r>
              <w:t xml:space="preserve">Type safety</w:t>
            </w:r>
          </w:p>
        </w:tc>
      </w:tr>
      <w:tr>
        <w:tc>
          <w:p>
            <w:r>
              <w:t xml:space="preserve">Tailwind CSS</w:t>
            </w:r>
          </w:p>
        </w:tc>
        <w:tc>
          <w:p>
            <w:r>
              <w:t xml:space="preserve">4.x</w:t>
            </w:r>
          </w:p>
        </w:tc>
        <w:tc>
          <w:p>
            <w:r>
              <w:t xml:space="preserve">Utility-first styling</w:t>
            </w:r>
          </w:p>
        </w:tc>
      </w:tr>
      <w:tr>
        <w:tc>
          <w:p>
            <w:r>
              <w:t xml:space="preserve">wagmi</w:t>
            </w:r>
          </w:p>
        </w:tc>
        <w:tc>
          <w:p>
            <w:r>
              <w:t xml:space="preserve">2.x</w:t>
            </w:r>
          </w:p>
        </w:tc>
        <w:tc>
          <w:p>
            <w:r>
              <w:t xml:space="preserve">React Hooks for Ethereum</w:t>
            </w:r>
          </w:p>
        </w:tc>
      </w:tr>
      <w:tr>
        <w:tc>
          <w:p>
            <w:r>
              <w:t xml:space="preserve">viem</w:t>
            </w:r>
          </w:p>
        </w:tc>
        <w:tc>
          <w:p>
            <w:r>
              <w:t xml:space="preserve">2.x</w:t>
            </w:r>
          </w:p>
        </w:tc>
        <w:tc>
          <w:p>
            <w:r>
              <w:t xml:space="preserve">TypeScript Ethereum client</w:t>
            </w:r>
          </w:p>
        </w:tc>
      </w:tr>
      <w:tr>
        <w:tc>
          <w:p>
            <w:r>
              <w:t xml:space="preserve">RainbowKit</w:t>
            </w:r>
          </w:p>
        </w:tc>
        <w:tc>
          <w:p>
            <w:r>
              <w:t xml:space="preserve">2.x</w:t>
            </w:r>
          </w:p>
        </w:tc>
        <w:tc>
          <w:p>
            <w:r>
              <w:t xml:space="preserve">Wallet connection</w:t>
            </w:r>
          </w:p>
        </w:tc>
      </w:tr>
      <w:tr>
        <w:tc>
          <w:p>
            <w:r>
              <w:t xml:space="preserve">Circle Bridge Kit</w:t>
            </w:r>
          </w:p>
        </w:tc>
        <w:tc>
          <w:p>
            <w:r>
              <w:t xml:space="preserve">Latest</w:t>
            </w:r>
          </w:p>
        </w:tc>
        <w:tc>
          <w:p>
            <w:r>
              <w:t xml:space="preserve">Cross-chain UI</w:t>
            </w:r>
          </w:p>
        </w:tc>
      </w:tr>
      <w:tr>
        <w:tc>
          <w:p>
            <w:r>
              <w:t xml:space="preserve">Lucide React</w:t>
            </w:r>
          </w:p>
        </w:tc>
        <w:tc>
          <w:p>
            <w:r>
              <w:t xml:space="preserve">Latest</w:t>
            </w:r>
          </w:p>
        </w:tc>
        <w:tc>
          <w:p>
            <w:r>
              <w:t xml:space="preserve">Icon library</w:t>
            </w:r>
          </w:p>
        </w:tc>
      </w:tr>
      <w:tr>
        <w:tc>
          <w:p>
            <w:r>
              <w:t xml:space="preserve">Vercel Analytics</w:t>
            </w:r>
          </w:p>
        </w:tc>
        <w:tc>
          <w:p>
            <w:r>
              <w:t xml:space="preserve">Latest</w:t>
            </w:r>
          </w:p>
        </w:tc>
        <w:tc>
          <w:p>
            <w:r>
              <w:t xml:space="preserve">Performance monitoring</w:t>
            </w:r>
          </w:p>
        </w:tc>
      </w:tr>
    </w:tbl>
    <w:p/>
    <w:p/>
    <w:p>
      <w:pPr>
        <w:pStyle w:val="Heading2"/>
      </w:pPr>
      <w:r>
        <w:t xml:space="preserve">Pages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Route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Features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</w:t>
            </w:r>
          </w:p>
        </w:tc>
        <w:tc>
          <w:p>
            <w:r>
              <w:t xml:space="preserve">Swap</w:t>
            </w:r>
          </w:p>
        </w:tc>
        <w:tc>
          <w:p>
            <w:r>
              <w:t xml:space="preserve">Token swap with slippage control, price impact display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/bridge</w:t>
            </w:r>
          </w:p>
        </w:tc>
        <w:tc>
          <w:p>
            <w:r>
              <w:t xml:space="preserve">Bridge</w:t>
            </w:r>
          </w:p>
        </w:tc>
        <w:tc>
          <w:p>
            <w:r>
              <w:t xml:space="preserve">Cross-chain USDC transfer with chain selector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/pools</w:t>
            </w:r>
          </w:p>
        </w:tc>
        <w:tc>
          <w:p>
            <w:r>
              <w:t xml:space="preserve">Pools</w:t>
            </w:r>
          </w:p>
        </w:tc>
        <w:tc>
          <w:p>
            <w:r>
              <w:t xml:space="preserve">Liquidity management, TVL, APY display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/vault</w:t>
            </w:r>
          </w:p>
        </w:tc>
        <w:tc>
          <w:p>
            <w:r>
              <w:t xml:space="preserve">Vault</w:t>
            </w:r>
          </w:p>
        </w:tc>
        <w:tc>
          <w:p>
            <w:r>
              <w:t xml:space="preserve">USDC yield vault with APY tracking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/history</w:t>
            </w:r>
          </w:p>
        </w:tc>
        <w:tc>
          <w:p>
            <w:r>
              <w:t xml:space="preserve">History</w:t>
            </w:r>
          </w:p>
        </w:tc>
        <w:tc>
          <w:p>
            <w:r>
              <w:t xml:space="preserve">Transaction history with filtering</w:t>
            </w:r>
          </w:p>
        </w:tc>
      </w:tr>
    </w:tbl>
    <w:p/>
    <w:p/>
    <w:p>
      <w:pPr>
        <w:pStyle w:val="Heading2"/>
      </w:pPr>
      <w:r>
        <w:t xml:space="preserve">Revolutionary UI/UX Components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Component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rPr>
                <w:b/>
                <w:bCs/>
              </w:rPr>
              <w:t xml:space="preserve">AnimatedBackground</w:t>
            </w:r>
          </w:p>
        </w:tc>
        <w:tc>
          <w:p>
            <w:r>
              <w:t xml:space="preserve">Canvas particle system with 120+ particles, aurora effect, mouse interaction</w:t>
            </w:r>
          </w:p>
        </w:tc>
      </w:tr>
      <w:tr>
        <w:tc>
          <w:p>
            <w:r>
              <w:rPr>
                <w:b/>
                <w:bCs/>
              </w:rPr>
              <w:t xml:space="preserve">TiltCard</w:t>
            </w:r>
          </w:p>
        </w:tc>
        <w:tc>
          <w:p>
            <w:r>
              <w:t xml:space="preserve">3D perspective cards with customizable tilt (0-20°), dynamic glare</w:t>
            </w:r>
          </w:p>
        </w:tc>
      </w:tr>
      <w:tr>
        <w:tc>
          <w:p>
            <w:r>
              <w:rPr>
                <w:b/>
                <w:bCs/>
              </w:rPr>
              <w:t xml:space="preserve">AnimatedElements</w:t>
            </w:r>
          </w:p>
        </w:tc>
        <w:tc>
          <w:p>
            <w:r>
              <w:t xml:space="preserve">Magnetic buttons, counting animations, floating elements</w:t>
            </w:r>
          </w:p>
        </w:tc>
      </w:tr>
      <w:tr>
        <w:tc>
          <w:p>
            <w:r>
              <w:rPr>
                <w:b/>
                <w:bCs/>
              </w:rPr>
              <w:t xml:space="preserve">CommandPalette</w:t>
            </w:r>
          </w:p>
        </w:tc>
        <w:tc>
          <w:p>
            <w:r>
              <w:t xml:space="preserve">Keyboard navigation (Ctrl+K) with fuzzy search</w:t>
            </w:r>
          </w:p>
        </w:tc>
      </w:tr>
      <w:tr>
        <w:tc>
          <w:p>
            <w:r>
              <w:rPr>
                <w:b/>
                <w:bCs/>
              </w:rPr>
              <w:t xml:space="preserve">Toast</w:t>
            </w:r>
          </w:p>
        </w:tc>
        <w:tc>
          <w:p>
            <w:r>
              <w:t xml:space="preserve">Transaction notifications with status</w:t>
            </w:r>
          </w:p>
        </w:tc>
      </w:tr>
      <w:tr>
        <w:tc>
          <w:p>
            <w:r>
              <w:rPr>
                <w:b/>
                <w:bCs/>
              </w:rPr>
              <w:t xml:space="preserve">Confetti</w:t>
            </w:r>
          </w:p>
        </w:tc>
        <w:tc>
          <w:p>
            <w:r>
              <w:t xml:space="preserve">Success celebration effects</w:t>
            </w:r>
          </w:p>
        </w:tc>
      </w:tr>
    </w:tbl>
    <w:p/>
    <w:p/>
    <w:p>
      <w:pPr>
        <w:pStyle w:val="Heading2"/>
      </w:pPr>
      <w:r>
        <w:t xml:space="preserve">Mobile Responsiveness
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Touch-friendly targets</w:t>
      </w:r>
      <w:r>
        <w:t xml:space="preserve">: Minimum 44-48px height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Bottom sheet modals</w:t>
      </w:r>
      <w:r>
        <w:t xml:space="preserve">: Slide-up modals on mobile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Safe area insets</w:t>
      </w:r>
      <w:r>
        <w:t xml:space="preserve">: Support for notched devices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Active state feedback</w:t>
      </w:r>
      <w:r>
        <w:t xml:space="preserve">: Visual feedback on touch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Responsive typography</w:t>
      </w:r>
      <w:r>
        <w:t xml:space="preserve">: Scaled text sizes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Horizontal scroll</w:t>
      </w:r>
      <w:r>
        <w:t xml:space="preserve">: Filter pills with scroll
</w:t>
      </w:r>
    </w:p>
    <w:p/>
    <w:p>
      <w:r>
        <w:t xml:space="preserve">---
</w:t>
      </w:r>
    </w:p>
    <w:p/>
    <w:p>
      <w:pPr>
        <w:pStyle w:val="Heading1"/>
      </w:pPr>
      <w:r>
        <w:t xml:space="preserve">Feature Breakdown
</w:t>
      </w:r>
    </w:p>
    <w:p/>
    <w:p>
      <w:pPr>
        <w:pStyle w:val="Heading2"/>
      </w:pPr>
      <w:r>
        <w:t xml:space="preserve">1. XyloSwap (Token Exchange)
</w:t>
      </w:r>
    </w:p>
    <w:p/>
    <w:p>
      <w:r>
        <w:rPr>
          <w:b/>
          <w:bCs/>
        </w:rPr>
        <w:t xml:space="preserve">User Journey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Connect wallet → Select input token (USDC/EURC/USYC)
</w:t>
      </w:r>
    </w:p>
    <w:p>
      <w:pPr>
        <w:pStyle w:val="ListParagraph"/>
        <w:numPr>
          <w:ilvl w:val="0"/>
          <w:numId w:val="2"/>
        </w:numPr>
      </w:pPr>
      <w:r>
        <w:t xml:space="preserve">Enter amount → See real-time quote
</w:t>
      </w:r>
    </w:p>
    <w:p>
      <w:pPr>
        <w:pStyle w:val="ListParagraph"/>
        <w:numPr>
          <w:ilvl w:val="0"/>
          <w:numId w:val="2"/>
        </w:numPr>
      </w:pPr>
      <w:r>
        <w:t xml:space="preserve">Adjust slippage tolerance (0.1%, 0.5%, 1.0%)
</w:t>
      </w:r>
    </w:p>
    <w:p>
      <w:pPr>
        <w:pStyle w:val="ListParagraph"/>
        <w:numPr>
          <w:ilvl w:val="0"/>
          <w:numId w:val="2"/>
        </w:numPr>
      </w:pPr>
      <w:r>
        <w:t xml:space="preserve">Click "Swap" → Approve token (if needed) → Execute swap
</w:t>
      </w:r>
    </w:p>
    <w:p>
      <w:pPr>
        <w:pStyle w:val="ListParagraph"/>
        <w:numPr>
          <w:ilvl w:val="0"/>
          <w:numId w:val="2"/>
        </w:numPr>
      </w:pPr>
      <w:r>
        <w:t xml:space="preserve">See confetti celebration on success
</w:t>
      </w:r>
    </w:p>
    <w:p/>
    <w:p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Real-time price quotes via Router contract
</w:t>
      </w:r>
    </w:p>
    <w:p>
      <w:pPr>
        <w:pStyle w:val="ListParagraph"/>
        <w:numPr>
          <w:ilvl w:val="0"/>
          <w:numId w:val="1"/>
        </w:numPr>
      </w:pPr>
      <w:r>
        <w:t xml:space="preserve">USD value display for amounts
</w:t>
      </w:r>
    </w:p>
    <w:p>
      <w:pPr>
        <w:pStyle w:val="ListParagraph"/>
        <w:numPr>
          <w:ilvl w:val="0"/>
          <w:numId w:val="1"/>
        </w:numPr>
      </w:pPr>
      <w:r>
        <w:t xml:space="preserve">MAX button for full balance swaps
</w:t>
      </w:r>
    </w:p>
    <w:p>
      <w:pPr>
        <w:pStyle w:val="ListParagraph"/>
        <w:numPr>
          <w:ilvl w:val="0"/>
          <w:numId w:val="1"/>
        </w:numPr>
      </w:pPr>
      <w:r>
        <w:t xml:space="preserve">Price impact indicator (green/yellow/red)
</w:t>
      </w:r>
    </w:p>
    <w:p>
      <w:pPr>
        <w:pStyle w:val="ListParagraph"/>
        <w:numPr>
          <w:ilvl w:val="0"/>
          <w:numId w:val="1"/>
        </w:numPr>
      </w:pPr>
      <w:r>
        <w:t xml:space="preserve">Network fee display
</w:t>
      </w:r>
    </w:p>
    <w:p>
      <w:pPr>
        <w:pStyle w:val="ListParagraph"/>
        <w:numPr>
          <w:ilvl w:val="0"/>
          <w:numId w:val="1"/>
        </w:numPr>
      </w:pPr>
      <w:r>
        <w:t xml:space="preserve">Slippage tolerance settings
</w:t>
      </w:r>
    </w:p>
    <w:p>
      <w:pPr>
        <w:pStyle w:val="ListParagraph"/>
        <w:numPr>
          <w:ilvl w:val="0"/>
          <w:numId w:val="1"/>
        </w:numPr>
      </w:pPr>
      <w:r>
        <w:t xml:space="preserve">Token switcher with flip animation
</w:t>
      </w:r>
    </w:p>
    <w:p/>
    <w:p>
      <w:r>
        <w:t xml:space="preserve">---
</w:t>
      </w:r>
    </w:p>
    <w:p/>
    <w:p>
      <w:pPr>
        <w:pStyle w:val="Heading2"/>
      </w:pPr>
      <w:r>
        <w:t xml:space="preserve">2. XyloBridge (Cross-Chain)
</w:t>
      </w:r>
    </w:p>
    <w:p/>
    <w:p>
      <w:r>
        <w:rPr>
          <w:b/>
          <w:bCs/>
        </w:rPr>
        <w:t xml:space="preserve">User Journey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Connect wallet → Select destination chain
</w:t>
      </w:r>
    </w:p>
    <w:p>
      <w:pPr>
        <w:pStyle w:val="ListParagraph"/>
        <w:numPr>
          <w:ilvl w:val="0"/>
          <w:numId w:val="2"/>
        </w:numPr>
      </w:pPr>
      <w:r>
        <w:t xml:space="preserve">Enter USDC amount → See estimated output
</w:t>
      </w:r>
    </w:p>
    <w:p>
      <w:pPr>
        <w:pStyle w:val="ListParagraph"/>
        <w:numPr>
          <w:ilvl w:val="0"/>
          <w:numId w:val="2"/>
        </w:numPr>
      </w:pPr>
      <w:r>
        <w:t xml:space="preserve">Click "Bridge" → Approve USDC → Execute bridge
</w:t>
      </w:r>
    </w:p>
    <w:p>
      <w:pPr>
        <w:pStyle w:val="ListParagraph"/>
        <w:numPr>
          <w:ilvl w:val="0"/>
          <w:numId w:val="2"/>
        </w:numPr>
      </w:pPr>
      <w:r>
        <w:t xml:space="preserve">Wait for Circle attestation (~30 seconds)
</w:t>
      </w:r>
    </w:p>
    <w:p>
      <w:pPr>
        <w:pStyle w:val="ListParagraph"/>
        <w:numPr>
          <w:ilvl w:val="0"/>
          <w:numId w:val="2"/>
        </w:numPr>
      </w:pPr>
      <w:r>
        <w:t xml:space="preserve">USDC automatically arrives on destination chain
</w:t>
      </w:r>
    </w:p>
    <w:p/>
    <w:p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Chain selector with official logos
</w:t>
      </w:r>
    </w:p>
    <w:p>
      <w:pPr>
        <w:pStyle w:val="ListParagraph"/>
        <w:numPr>
          <w:ilvl w:val="0"/>
          <w:numId w:val="1"/>
        </w:numPr>
      </w:pPr>
      <w:r>
        <w:t xml:space="preserve">Fast transfer mode (~30 seconds)
</w:t>
      </w:r>
    </w:p>
    <w:p>
      <w:pPr>
        <w:pStyle w:val="ListParagraph"/>
        <w:numPr>
          <w:ilvl w:val="0"/>
          <w:numId w:val="1"/>
        </w:numPr>
      </w:pPr>
      <w:r>
        <w:t xml:space="preserve">Step-by-step progress indicator
</w:t>
      </w:r>
    </w:p>
    <w:p>
      <w:pPr>
        <w:pStyle w:val="ListParagraph"/>
        <w:numPr>
          <w:ilvl w:val="0"/>
          <w:numId w:val="1"/>
        </w:numPr>
      </w:pPr>
      <w:r>
        <w:t xml:space="preserve">Real-time status updates
</w:t>
      </w:r>
    </w:p>
    <w:p>
      <w:pPr>
        <w:pStyle w:val="ListParagraph"/>
        <w:numPr>
          <w:ilvl w:val="0"/>
          <w:numId w:val="1"/>
        </w:numPr>
      </w:pPr>
      <w:r>
        <w:t xml:space="preserve">Auto-delivery via Bridge Kit
</w:t>
      </w:r>
    </w:p>
    <w:p>
      <w:pPr>
        <w:pStyle w:val="ListParagraph"/>
        <w:numPr>
          <w:ilvl w:val="0"/>
          <w:numId w:val="1"/>
        </w:numPr>
      </w:pPr>
      <w:r>
        <w:t xml:space="preserve">Estimated fees and time display
</w:t>
      </w:r>
    </w:p>
    <w:p/>
    <w:p>
      <w:r>
        <w:t xml:space="preserve">---
</w:t>
      </w:r>
    </w:p>
    <w:p/>
    <w:p>
      <w:pPr>
        <w:pStyle w:val="Heading2"/>
      </w:pPr>
      <w:r>
        <w:t xml:space="preserve">3. XyloPools (Liquidity Provision)
</w:t>
      </w:r>
    </w:p>
    <w:p/>
    <w:p>
      <w:r>
        <w:rPr>
          <w:b/>
          <w:bCs/>
        </w:rPr>
        <w:t xml:space="preserve">User Journey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View available pools → See TVL, APY, your position
</w:t>
      </w:r>
    </w:p>
    <w:p>
      <w:pPr>
        <w:pStyle w:val="ListParagraph"/>
        <w:numPr>
          <w:ilvl w:val="0"/>
          <w:numId w:val="2"/>
        </w:numPr>
      </w:pPr>
      <w:r>
        <w:t xml:space="preserve">Click "Add" → Enter token amounts
</w:t>
      </w:r>
    </w:p>
    <w:p>
      <w:pPr>
        <w:pStyle w:val="ListParagraph"/>
        <w:numPr>
          <w:ilvl w:val="0"/>
          <w:numId w:val="2"/>
        </w:numPr>
      </w:pPr>
      <w:r>
        <w:t xml:space="preserve">Approve tokens (if needed) → Add liquidity
</w:t>
      </w:r>
    </w:p>
    <w:p>
      <w:pPr>
        <w:pStyle w:val="ListParagraph"/>
        <w:numPr>
          <w:ilvl w:val="0"/>
          <w:numId w:val="2"/>
        </w:numPr>
      </w:pPr>
      <w:r>
        <w:t xml:space="preserve">Receive LP tokens representing pool share
</w:t>
      </w:r>
    </w:p>
    <w:p>
      <w:pPr>
        <w:pStyle w:val="ListParagraph"/>
        <w:numPr>
          <w:ilvl w:val="0"/>
          <w:numId w:val="2"/>
        </w:numPr>
      </w:pPr>
      <w:r>
        <w:t xml:space="preserve">Earn 0.04% of all trades
</w:t>
      </w:r>
    </w:p>
    <w:p/>
    <w:p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Pool analytics (TVL, 24h volume, fees)
</w:t>
      </w:r>
    </w:p>
    <w:p>
      <w:pPr>
        <w:pStyle w:val="ListParagraph"/>
        <w:numPr>
          <w:ilvl w:val="0"/>
          <w:numId w:val="1"/>
        </w:numPr>
      </w:pPr>
      <w:r>
        <w:t xml:space="preserve">Your LP position and share percentage
</w:t>
      </w:r>
    </w:p>
    <w:p>
      <w:pPr>
        <w:pStyle w:val="ListParagraph"/>
        <w:numPr>
          <w:ilvl w:val="0"/>
          <w:numId w:val="1"/>
        </w:numPr>
      </w:pPr>
      <w:r>
        <w:t xml:space="preserve">Add/remove liquidity modals
</w:t>
      </w:r>
    </w:p>
    <w:p>
      <w:pPr>
        <w:pStyle w:val="ListParagraph"/>
        <w:numPr>
          <w:ilvl w:val="0"/>
          <w:numId w:val="1"/>
        </w:numPr>
      </w:pPr>
      <w:r>
        <w:t xml:space="preserve">Real-time reserve data
</w:t>
      </w:r>
    </w:p>
    <w:p/>
    <w:p>
      <w:r>
        <w:t xml:space="preserve">---
</w:t>
      </w:r>
    </w:p>
    <w:p/>
    <w:p>
      <w:pPr>
        <w:pStyle w:val="Heading2"/>
      </w:pPr>
      <w:r>
        <w:t xml:space="preserve">4. XyloVault (Yield Generation)
</w:t>
      </w:r>
    </w:p>
    <w:p/>
    <w:p>
      <w:r>
        <w:rPr>
          <w:b/>
          <w:bCs/>
        </w:rPr>
        <w:t xml:space="preserve">User Journey</w:t>
      </w:r>
      <w:r>
        <w:t xml:space="preserve">:
</w:t>
      </w:r>
    </w:p>
    <w:p>
      <w:pPr>
        <w:pStyle w:val="ListParagraph"/>
        <w:numPr>
          <w:ilvl w:val="0"/>
          <w:numId w:val="2"/>
        </w:numPr>
      </w:pPr>
      <w:r>
        <w:t xml:space="preserve">View vault stats → See TVL, APY, your position
</w:t>
      </w:r>
    </w:p>
    <w:p>
      <w:pPr>
        <w:pStyle w:val="ListParagraph"/>
        <w:numPr>
          <w:ilvl w:val="0"/>
          <w:numId w:val="2"/>
        </w:numPr>
      </w:pPr>
      <w:r>
        <w:t xml:space="preserve">Click "Deposit" → Enter USDC amount
</w:t>
      </w:r>
    </w:p>
    <w:p>
      <w:pPr>
        <w:pStyle w:val="ListParagraph"/>
        <w:numPr>
          <w:ilvl w:val="0"/>
          <w:numId w:val="2"/>
        </w:numPr>
      </w:pPr>
      <w:r>
        <w:t xml:space="preserve">Approve USDC → Execute deposit
</w:t>
      </w:r>
    </w:p>
    <w:p>
      <w:pPr>
        <w:pStyle w:val="ListParagraph"/>
        <w:numPr>
          <w:ilvl w:val="0"/>
          <w:numId w:val="2"/>
        </w:numPr>
      </w:pPr>
      <w:r>
        <w:t xml:space="preserve">Receive xyUSDC vault shares
</w:t>
      </w:r>
    </w:p>
    <w:p>
      <w:pPr>
        <w:pStyle w:val="ListParagraph"/>
        <w:numPr>
          <w:ilvl w:val="0"/>
          <w:numId w:val="2"/>
        </w:numPr>
      </w:pPr>
      <w:r>
        <w:t xml:space="preserve">Earn auto-compounding yield
</w:t>
      </w:r>
    </w:p>
    <w:p/>
    <w:p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Real-time APY display (calculated dynamically)
</w:t>
      </w:r>
    </w:p>
    <w:p>
      <w:pPr>
        <w:pStyle w:val="ListParagraph"/>
        <w:numPr>
          <w:ilvl w:val="0"/>
          <w:numId w:val="1"/>
        </w:numPr>
      </w:pPr>
      <w:r>
        <w:t xml:space="preserve">Your position value in USDC
</w:t>
      </w:r>
    </w:p>
    <w:p>
      <w:pPr>
        <w:pStyle w:val="ListParagraph"/>
        <w:numPr>
          <w:ilvl w:val="0"/>
          <w:numId w:val="1"/>
        </w:numPr>
      </w:pPr>
      <w:r>
        <w:t xml:space="preserve">Deposit/withdraw modals
</w:t>
      </w:r>
    </w:p>
    <w:p>
      <w:pPr>
        <w:pStyle w:val="ListParagraph"/>
        <w:numPr>
          <w:ilvl w:val="0"/>
          <w:numId w:val="1"/>
        </w:numPr>
      </w:pPr>
      <w:r>
        <w:t xml:space="preserve">Strategy description
</w:t>
      </w:r>
    </w:p>
    <w:p/>
    <w:p>
      <w:r>
        <w:t xml:space="preserve">---
</w:t>
      </w:r>
    </w:p>
    <w:p/>
    <w:p>
      <w:pPr>
        <w:pStyle w:val="Heading1"/>
      </w:pPr>
      <w:r>
        <w:t xml:space="preserve">Deployed Infrastructure
</w:t>
      </w:r>
    </w:p>
    <w:p/>
    <w:p>
      <w:pPr>
        <w:pStyle w:val="Heading2"/>
      </w:pPr>
      <w:r>
        <w:t xml:space="preserve">XyloNet Contracts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Contract</w:t>
            </w:r>
          </w:p>
        </w:tc>
        <w:tc>
          <w:tcPr>
            <w:shd w:fill="E0E0E0"/>
          </w:tcPr>
          <w:p>
            <w:r>
              <w:t xml:space="preserve">Address</w:t>
            </w:r>
          </w:p>
        </w:tc>
        <w:tc>
          <w:tcPr>
            <w:shd w:fill="E0E0E0"/>
          </w:tcPr>
          <w:p>
            <w:r>
              <w:t xml:space="preserve">Explorer Link</w:t>
            </w:r>
          </w:p>
        </w:tc>
      </w:tr>
      <w:tr>
        <w:tc>
          <w:p>
            <w:r>
              <w:t xml:space="preserve">XyloFactory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0x60EDeFB094B84BBC6430cc130B358A43Ba1979e2</w:t>
            </w:r>
          </w:p>
        </w:tc>
        <w:tc>
          <w:p>
            <w:r>
              <w:t xml:space="preserve">[View](https://testnet.arcscan.app/address/0x60EDeFB094B84BBC6430cc130B358A43Ba1979e2)</w:t>
            </w:r>
          </w:p>
        </w:tc>
      </w:tr>
      <w:tr>
        <w:tc>
          <w:p>
            <w:r>
              <w:t xml:space="preserve">XyloRouter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0x73742278c31a76dBb0D2587d03ef92E6E2141023</w:t>
            </w:r>
          </w:p>
        </w:tc>
        <w:tc>
          <w:p>
            <w:r>
              <w:t xml:space="preserve">[View](https://testnet.arcscan.app/address/0x73742278c31a76dBb0D2587d03ef92E6E2141023)</w:t>
            </w:r>
          </w:p>
        </w:tc>
      </w:tr>
      <w:tr>
        <w:tc>
          <w:p>
            <w:r>
              <w:t xml:space="preserve">XyloBridge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0xf7Df65Ce418E938ee8d9a0A0d227A43441fe4641</w:t>
            </w:r>
          </w:p>
        </w:tc>
        <w:tc>
          <w:p>
            <w:r>
              <w:t xml:space="preserve">[View](https://testnet.arcscan.app/address/0xf7Df65Ce418E938ee8d9a0A0d227A43441fe4641)</w:t>
            </w:r>
          </w:p>
        </w:tc>
      </w:tr>
      <w:tr>
        <w:tc>
          <w:p>
            <w:r>
              <w:t xml:space="preserve">XyloVault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0x240Eb85458CD41361bd8C3773253a1D78054f747</w:t>
            </w:r>
          </w:p>
        </w:tc>
        <w:tc>
          <w:p>
            <w:r>
              <w:t xml:space="preserve">[View](https://testnet.arcscan.app/address/0x240Eb85458CD41361bd8C3773253a1D78054f747)</w:t>
            </w:r>
          </w:p>
        </w:tc>
      </w:tr>
      <w:tr>
        <w:tc>
          <w:p>
            <w:r>
              <w:t xml:space="preserve">USDC-EURC Pool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0x3DF3966F5138143dce7a9cFDdC2c0310ce083BB1</w:t>
            </w:r>
          </w:p>
        </w:tc>
        <w:tc>
          <w:p>
            <w:r>
              <w:t xml:space="preserve">[View](https://testnet.arcscan.app/address/0x3DF3966F5138143dce7a9cFDdC2c0310ce083BB1)</w:t>
            </w:r>
          </w:p>
        </w:tc>
      </w:tr>
      <w:tr>
        <w:tc>
          <w:p>
            <w:r>
              <w:t xml:space="preserve">USDC-USYC Pool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0x8296cC7477A9CD12cF632042fDDc2aB89151bb61</w:t>
            </w:r>
          </w:p>
        </w:tc>
        <w:tc>
          <w:p>
            <w:r>
              <w:t xml:space="preserve">[View](https://testnet.arcscan.app/address/0x8296cC7477A9CD12cF632042fDDc2aB89151bb61)</w:t>
            </w:r>
          </w:p>
        </w:tc>
      </w:tr>
    </w:tbl>
    <w:p/>
    <w:p/>
    <w:p>
      <w:pPr>
        <w:pStyle w:val="Heading2"/>
      </w:pPr>
      <w:r>
        <w:t xml:space="preserve">Arc Network Native Contracts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Contract</w:t>
            </w:r>
          </w:p>
        </w:tc>
        <w:tc>
          <w:tcPr>
            <w:shd w:fill="E0E0E0"/>
          </w:tcPr>
          <w:p>
            <w:r>
              <w:t xml:space="preserve">Address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USDC (Native)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0x3600000000000000000000000000000000000000</w:t>
            </w:r>
          </w:p>
        </w:tc>
        <w:tc>
          <w:p>
            <w:r>
              <w:t xml:space="preserve">Native stablecoin</w:t>
            </w:r>
          </w:p>
        </w:tc>
      </w:tr>
      <w:tr>
        <w:tc>
          <w:p>
            <w:r>
              <w:t xml:space="preserve">EURC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0x89B50855Aa3bE2F677cD6303Cec089B5F319D72a</w:t>
            </w:r>
          </w:p>
        </w:tc>
        <w:tc>
          <w:p>
            <w:r>
              <w:t xml:space="preserve">Euro stablecoin</w:t>
            </w:r>
          </w:p>
        </w:tc>
      </w:tr>
      <w:tr>
        <w:tc>
          <w:p>
            <w:r>
              <w:t xml:space="preserve">USYC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0xe9185F0c5F296Ed1797AaE4238D26CCaBEadb86C</w:t>
            </w:r>
          </w:p>
        </w:tc>
        <w:tc>
          <w:p>
            <w:r>
              <w:t xml:space="preserve">Yield-bearing stablecoin</w:t>
            </w:r>
          </w:p>
        </w:tc>
      </w:tr>
      <w:tr>
        <w:tc>
          <w:p>
            <w:r>
              <w:t xml:space="preserve">TokenMessengerV2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0x8FE6B999Dc680CcFDD5Bf7EB0974218be2542DAA</w:t>
            </w:r>
          </w:p>
        </w:tc>
        <w:tc>
          <w:p>
            <w:r>
              <w:t xml:space="preserve">CCTP V2 messenger</w:t>
            </w:r>
          </w:p>
        </w:tc>
      </w:tr>
      <w:tr>
        <w:tc>
          <w:p>
            <w:r>
              <w:t xml:space="preserve">MessageTransmitterV2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0xE737e5cEBEEBa77EFE34D4aa090756590b1CE275</w:t>
            </w:r>
          </w:p>
        </w:tc>
        <w:tc>
          <w:p>
            <w:r>
              <w:t xml:space="preserve">CCTP V2 transmitter</w:t>
            </w:r>
          </w:p>
        </w:tc>
      </w:tr>
      <w:tr>
        <w:tc>
          <w:p>
            <w:r>
              <w:t xml:space="preserve">Gateway Wallet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0x0077777d7EBA4688BDeF3E311b846F25870A19B9</w:t>
            </w:r>
          </w:p>
        </w:tc>
        <w:tc>
          <w:p>
            <w:r>
              <w:t xml:space="preserve">Fiat on/off ramp</w:t>
            </w:r>
          </w:p>
        </w:tc>
      </w:tr>
      <w:tr>
        <w:tc>
          <w:p>
            <w:r>
              <w:t xml:space="preserve">FxEscrow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0x1f91886C7028986aD885ffCee0e40b75C9cd5aC1</w:t>
            </w:r>
          </w:p>
        </w:tc>
        <w:tc>
          <w:p>
            <w:r>
              <w:t xml:space="preserve">StableFX escrow</w:t>
            </w:r>
          </w:p>
        </w:tc>
      </w:tr>
      <w:tr>
        <w:tc>
          <w:p>
            <w:r>
              <w:t xml:space="preserve">Permit2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0x000000000022D473030F116dDEE9F6B43aC78BA3</w:t>
            </w:r>
          </w:p>
        </w:tc>
        <w:tc>
          <w:p>
            <w:r>
              <w:t xml:space="preserve">Gasless approvals</w:t>
            </w:r>
          </w:p>
        </w:tc>
      </w:tr>
      <w:tr>
        <w:tc>
          <w:p>
            <w:r>
              <w:t xml:space="preserve">Multicall3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0xcA11bde05977b3631167028862bE2a173976CA11</w:t>
            </w:r>
          </w:p>
        </w:tc>
        <w:tc>
          <w:p>
            <w:r>
              <w:t xml:space="preserve">Batch calls</w:t>
            </w:r>
          </w:p>
        </w:tc>
      </w:tr>
    </w:tbl>
    <w:p/>
    <w:p/>
    <w:p>
      <w:pPr>
        <w:pStyle w:val="Heading2"/>
      </w:pPr>
      <w:r>
        <w:t xml:space="preserve">Network Configuration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Parameter</w:t>
            </w:r>
          </w:p>
        </w:tc>
        <w:tc>
          <w:tcPr>
            <w:shd w:fill="E0E0E0"/>
          </w:tcPr>
          <w:p>
            <w:r>
              <w:t xml:space="preserve">Value</w:t>
            </w:r>
          </w:p>
        </w:tc>
      </w:tr>
      <w:tr>
        <w:tc>
          <w:p>
            <w:r>
              <w:t xml:space="preserve">Network Name</w:t>
            </w:r>
          </w:p>
        </w:tc>
        <w:tc>
          <w:p>
            <w:r>
              <w:t xml:space="preserve">Arc Testnet</w:t>
            </w:r>
          </w:p>
        </w:tc>
      </w:tr>
      <w:tr>
        <w:tc>
          <w:p>
            <w:r>
              <w:t xml:space="preserve">Chain ID</w:t>
            </w:r>
          </w:p>
        </w:tc>
        <w:tc>
          <w:p>
            <w:r>
              <w:t xml:space="preserve">5042002</w:t>
            </w:r>
          </w:p>
        </w:tc>
      </w:tr>
      <w:tr>
        <w:tc>
          <w:p>
            <w:r>
              <w:t xml:space="preserve">RPC URL</w:t>
            </w:r>
          </w:p>
        </w:tc>
        <w:tc>
          <w:p>
            <w:r>
              <w:t xml:space="preserve">https://rpc.testnet.arc.network</w:t>
            </w:r>
          </w:p>
        </w:tc>
      </w:tr>
      <w:tr>
        <w:tc>
          <w:p>
            <w:r>
              <w:t xml:space="preserve">WebSocket</w:t>
            </w:r>
          </w:p>
        </w:tc>
        <w:tc>
          <w:p>
            <w:r>
              <w:t xml:space="preserve">wss://rpc.testnet.arc.network</w:t>
            </w:r>
          </w:p>
        </w:tc>
      </w:tr>
      <w:tr>
        <w:tc>
          <w:p>
            <w:r>
              <w:t xml:space="preserve">Block Explorer</w:t>
            </w:r>
          </w:p>
        </w:tc>
        <w:tc>
          <w:p>
            <w:r>
              <w:t xml:space="preserve">https://testnet.arcscan.app</w:t>
            </w:r>
          </w:p>
        </w:tc>
      </w:tr>
      <w:tr>
        <w:tc>
          <w:p>
            <w:r>
              <w:t xml:space="preserve">Currency</w:t>
            </w:r>
          </w:p>
        </w:tc>
        <w:tc>
          <w:p>
            <w:r>
              <w:t xml:space="preserve">USDC</w:t>
            </w:r>
          </w:p>
        </w:tc>
      </w:tr>
      <w:tr>
        <w:tc>
          <w:p>
            <w:r>
              <w:t xml:space="preserve">Block Time</w:t>
            </w:r>
          </w:p>
        </w:tc>
        <w:tc>
          <w:p>
            <w:r>
              <w:t xml:space="preserve">&lt;350ms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Integration Guide
</w:t>
      </w:r>
    </w:p>
    <w:p/>
    <w:p>
      <w:pPr>
        <w:pStyle w:val="Heading2"/>
      </w:pPr>
      <w:r>
        <w:t xml:space="preserve">Quick Start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# Clone repository
git clone https://github.com/Panchu11/XyloNet.git
cd XyloNet
# Install frontend dependencies
cd frontend
npm install
# Start development server
npm run dev
</w:t>
      </w:r>
    </w:p>
    <w:p/>
    <w:p>
      <w:pPr>
        <w:pStyle w:val="Heading2"/>
      </w:pPr>
      <w:r>
        <w:t xml:space="preserve">Contract Integration (JavaScript/TypeScript)
</w:t>
      </w:r>
    </w:p>
    <w:p/>
    <w:p>
      <w:r>
        <w:rPr>
          <w:rFonts w:ascii="Consolas" w:cs="Consolas" w:eastAsia="Consolas" w:hAnsi="Consolas"/>
          <w:sz w:val="20"/>
          <w:szCs w:val="20"/>
        </w:rPr>
        <w:t xml:space="preserve">import { createPublicClient, http } from 'viem';
import { CONTRACTS, ARC_NETWORK } from './config/constants';
import { XYLO_ROUTER_ABI } from './config/abis';
// Create client
const client = createPublicClient({
  chain: {
    id: 5042002,
    name: 'Arc Testnet',
    rpcUrls: { default: { http: ['https://rpc.testnet.arc.network'] } }
  },
  transport: http()
});
// Get swap quote
const quote = await client.readContract({
  address: CONTRACTS.ROUTER,
  abi: XYLO_ROUTER_ABI,
  functionName: 'getAmountOut',
  args: [CONTRACTS.USDC, CONTRACTS.EURC, parseUnits('100', 6)]
});
// Execute swap
const hash = await walletClient.writeContract({
  address: CONTRACTS.ROUTER,
  abi: XYLO_ROUTER_ABI,
  functionName: 'swap',
  args: [{
    tokenIn: CONTRACTS.USDC,
    tokenOut: CONTRACTS.EURC,
    amountIn: parseUnits('100', 6),
    minAmountOut: quote * 99n / 100n,
    to: userAddress,
    deadline: BigInt(Math.floor(Date.now() / 1000) + 3600)
  }]
});
</w:t>
      </w:r>
    </w:p>
    <w:p/>
    <w:p>
      <w:r>
        <w:t xml:space="preserve">---
</w:t>
      </w:r>
    </w:p>
    <w:p/>
    <w:p>
      <w:pPr>
        <w:pStyle w:val="Heading1"/>
      </w:pPr>
      <w:r>
        <w:t xml:space="preserve">User Flows
</w:t>
      </w:r>
    </w:p>
    <w:p/>
    <w:p>
      <w:pPr>
        <w:pStyle w:val="Heading2"/>
      </w:pPr>
      <w:r>
        <w:t xml:space="preserve">Swap Flow
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┌──────────────┐     ┌──────────────┐     ┌──────────────┐
│ Enter Amount │────▶│ Get Quote    │────▶│ Approve Token│
└──────────────┘     └──────────────┘     └──────────────┘
                                                  │
                                                  ▼
┌──────────────┐     ┌──────────────┐     ┌──────────────┐
│ Show Success │◀────│ Wait Confirm │◀────│ Execute Swap │
└──────────────┘     └──────────────┘     └──────────────┘
</w:t>
      </w:r>
    </w:p>
    <w:p/>
    <w:p>
      <w:pPr>
        <w:pStyle w:val="Heading2"/>
      </w:pPr>
      <w:r>
        <w:t xml:space="preserve">Bridge Flow
</w:t>
      </w:r>
    </w:p>
    <w:p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┌──────────────┐     ┌──────────────┐     ┌──────────────┐
│ Select Chain │────▶│ Enter Amount │────▶│ Approve USDC │
└──────────────┘     └──────────────┘     └──────────────┘
                                                  │
                                                  ▼
┌──────────────┐     ┌──────────────┐     ┌──────────────┐
│ USDC Arrives │◀────│ Attestation  │◀────│ Burn USDC    │
│ on Dest Chain│     │ (~30 sec)    │     │ (CCTP V2)    │
└──────────────┘     └──────────────┘     └──────────────┘
</w:t>
      </w:r>
    </w:p>
    <w:p/>
    <w:p>
      <w:r>
        <w:t xml:space="preserve">---
</w:t>
      </w:r>
    </w:p>
    <w:p/>
    <w:p>
      <w:pPr>
        <w:pStyle w:val="Heading1"/>
      </w:pPr>
      <w:r>
        <w:t xml:space="preserve">Security Model
</w:t>
      </w:r>
    </w:p>
    <w:p/>
    <w:p>
      <w:pPr>
        <w:pStyle w:val="Heading2"/>
      </w:pPr>
      <w:r>
        <w:t xml:space="preserve">Smart Contract Security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Safeguard</w:t>
            </w:r>
          </w:p>
        </w:tc>
        <w:tc>
          <w:tcPr>
            <w:shd w:fill="E0E0E0"/>
          </w:tcPr>
          <w:p>
            <w:r>
              <w:t xml:space="preserve">Implementation</w:t>
            </w:r>
          </w:p>
        </w:tc>
      </w:tr>
      <w:tr>
        <w:tc>
          <w:p>
            <w:r>
              <w:t xml:space="preserve">Reentrancy Protection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lock</w:t>
            </w:r>
            <w:r>
              <w:t xml:space="preserve"> modifier on all state-changing functions</w:t>
            </w:r>
          </w:p>
        </w:tc>
      </w:tr>
      <w:tr>
        <w:tc>
          <w:p>
            <w:r>
              <w:t xml:space="preserve">CEI Pattern</w:t>
            </w:r>
          </w:p>
        </w:tc>
        <w:tc>
          <w:p>
            <w:r>
              <w:t xml:space="preserve">Checks-Effects-Interactions ordering</w:t>
            </w:r>
          </w:p>
        </w:tc>
      </w:tr>
      <w:tr>
        <w:tc>
          <w:p>
            <w:r>
              <w:t xml:space="preserve">Access Control</w:t>
            </w:r>
          </w:p>
        </w:tc>
        <w:tc>
          <w:p>
            <w:r>
              <w:t xml:space="preserve">Owner-only for sensitive operations</w:t>
            </w:r>
          </w:p>
        </w:tc>
      </w:tr>
      <w:tr>
        <w:tc>
          <w:p>
            <w:r>
              <w:t xml:space="preserve">Deadline Validation</w:t>
            </w:r>
          </w:p>
        </w:tc>
        <w:tc>
          <w:p>
            <w:r>
              <w:t xml:space="preserve">All trades require valid deadline</w:t>
            </w:r>
          </w:p>
        </w:tc>
      </w:tr>
      <w:tr>
        <w:tc>
          <w:p>
            <w:r>
              <w:t xml:space="preserve">Minimum Output</w:t>
            </w:r>
          </w:p>
        </w:tc>
        <w:tc>
          <w:p>
            <w:r>
              <w:t xml:space="preserve">All swaps enforce minAmountOut</w:t>
            </w:r>
          </w:p>
        </w:tc>
      </w:tr>
      <w:tr>
        <w:tc>
          <w:p>
            <w:r>
              <w:t xml:space="preserve">Zero Address Checks</w:t>
            </w:r>
          </w:p>
        </w:tc>
        <w:tc>
          <w:p>
            <w:r>
              <w:t xml:space="preserve">Validate all address parameters</w:t>
            </w:r>
          </w:p>
        </w:tc>
      </w:tr>
      <w:tr>
        <w:tc>
          <w:p>
            <w:r>
              <w:t xml:space="preserve">Safe Math</w:t>
            </w:r>
          </w:p>
        </w:tc>
        <w:tc>
          <w:p>
            <w:r>
              <w:t xml:space="preserve">Solidity 0.8+ built-in overflow checks</w:t>
            </w:r>
          </w:p>
        </w:tc>
      </w:tr>
      <w:tr>
        <w:tc>
          <w:p>
            <w:r>
              <w:t xml:space="preserve">Decimal Handling</w:t>
            </w:r>
          </w:p>
        </w:tc>
        <w:tc>
          <w:p>
            <w:r>
              <w:t xml:space="preserve">Proper scaling for 6/18 decimal tokens</w:t>
            </w:r>
          </w:p>
        </w:tc>
      </w:tr>
    </w:tbl>
    <w:p/>
    <w:p/>
    <w:p>
      <w:pPr>
        <w:pStyle w:val="Heading2"/>
      </w:pPr>
      <w:r>
        <w:t xml:space="preserve">Audit Status
</w:t>
      </w:r>
    </w:p>
    <w:p/>
    <w:p>
      <w:pPr>
        <w:pStyle w:val="ListParagraph"/>
        <w:numPr>
          <w:ilvl w:val="0"/>
          <w:numId w:val="1"/>
        </w:numPr>
      </w:pPr>
      <w:r>
        <w:t xml:space="preserve">Internal review completed
</w:t>
      </w:r>
    </w:p>
    <w:p>
      <w:pPr>
        <w:pStyle w:val="ListParagraph"/>
        <w:numPr>
          <w:ilvl w:val="0"/>
          <w:numId w:val="1"/>
        </w:numPr>
      </w:pPr>
      <w:r>
        <w:t xml:space="preserve">External audit planned for mainnet launch
</w:t>
      </w:r>
    </w:p>
    <w:p/>
    <w:p>
      <w:r>
        <w:t xml:space="preserve">---
</w:t>
      </w:r>
    </w:p>
    <w:p/>
    <w:p>
      <w:pPr>
        <w:pStyle w:val="Title"/>
      </w:pPr>
      <w:r>
        <w:t xml:space="preserve">PART B: FUTURE VISION &amp; ENHANCEMENTS
</w:t>
      </w:r>
    </w:p>
    <w:p/>
    <w:p>
      <w:r>
        <w:t xml:space="preserve">---
</w:t>
      </w:r>
    </w:p>
    <w:p/>
    <w:p>
      <w:pPr>
        <w:pStyle w:val="Heading1"/>
      </w:pPr>
      <w:r>
        <w:t xml:space="preserve">Arc Network Deep Analysis
</w:t>
      </w:r>
    </w:p>
    <w:p/>
    <w:p>
      <w:pPr>
        <w:pStyle w:val="Heading2"/>
      </w:pPr>
      <w:r>
        <w:t xml:space="preserve">What Makes Arc Unique
</w:t>
      </w:r>
    </w:p>
    <w:p/>
    <w:p>
      <w:r>
        <w:t xml:space="preserve">Arc Network is Circle's purpose-built Layer 1 blockchain designed specifically for stablecoin finance. Unlike general-purpose blockchains, Arc is engineered from the ground up for enterprise-grade stablecoin applications.
</w:t>
      </w:r>
    </w:p>
    <w:p/>
    <w:p>
      <w:pPr>
        <w:pStyle w:val="Heading3"/>
      </w:pPr>
      <w:r>
        <w:t xml:space="preserve">Core Technical Features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Feature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Benefit</w:t>
            </w:r>
          </w:p>
        </w:tc>
      </w:tr>
      <w:tr>
        <w:tc>
          <w:p>
            <w:r>
              <w:rPr>
                <w:b/>
                <w:bCs/>
              </w:rPr>
              <w:t xml:space="preserve">USDC Native Gas</w:t>
            </w:r>
          </w:p>
        </w:tc>
        <w:tc>
          <w:p>
            <w:r>
              <w:t xml:space="preserve">Pay transaction fees in USDC, not volatile crypto</w:t>
            </w:r>
          </w:p>
        </w:tc>
        <w:tc>
          <w:p>
            <w:r>
              <w:t xml:space="preserve">Predictable costs for businesses</w:t>
            </w:r>
          </w:p>
        </w:tc>
      </w:tr>
      <w:tr>
        <w:tc>
          <w:p>
            <w:r>
              <w:rPr>
                <w:b/>
                <w:bCs/>
              </w:rPr>
              <w:t xml:space="preserve">Malachite Consensus</w:t>
            </w:r>
          </w:p>
        </w:tc>
        <w:tc>
          <w:p>
            <w:r>
              <w:t xml:space="preserve">BFT consensus with sub-second finality</w:t>
            </w:r>
          </w:p>
        </w:tc>
        <w:tc>
          <w:p>
            <w:r>
              <w:t xml:space="preserve">&lt;350ms deterministic settlement</w:t>
            </w:r>
          </w:p>
        </w:tc>
      </w:tr>
      <w:tr>
        <w:tc>
          <w:p>
            <w:r>
              <w:rPr>
                <w:b/>
                <w:bCs/>
              </w:rPr>
              <w:t xml:space="preserve">Opt-in Privacy</w:t>
            </w:r>
          </w:p>
        </w:tc>
        <w:tc>
          <w:p>
            <w:r>
              <w:t xml:space="preserve">Trusted Execution Environments (TEEs) for shielded transactions</w:t>
            </w:r>
          </w:p>
        </w:tc>
        <w:tc>
          <w:p>
            <w:r>
              <w:t xml:space="preserve">Compliance-friendly confidentiality</w:t>
            </w:r>
          </w:p>
        </w:tc>
      </w:tr>
      <w:tr>
        <w:tc>
          <w:p>
            <w:r>
              <w:rPr>
                <w:b/>
                <w:bCs/>
              </w:rPr>
              <w:t xml:space="preserve">3,000+ TPS</w:t>
            </w:r>
          </w:p>
        </w:tc>
        <w:tc>
          <w:p>
            <w:r>
              <w:t xml:space="preserve">High throughput with potential for 10,000+ TPS</w:t>
            </w:r>
          </w:p>
        </w:tc>
        <w:tc>
          <w:p>
            <w:r>
              <w:t xml:space="preserve">Enterprise scalability</w:t>
            </w:r>
          </w:p>
        </w:tc>
      </w:tr>
      <w:tr>
        <w:tc>
          <w:p>
            <w:r>
              <w:rPr>
                <w:b/>
                <w:bCs/>
              </w:rPr>
              <w:t xml:space="preserve">EVM Compatible</w:t>
            </w:r>
          </w:p>
        </w:tc>
        <w:tc>
          <w:p>
            <w:r>
              <w:t xml:space="preserve">Full Ethereum JSON-RPC support</w:t>
            </w:r>
          </w:p>
        </w:tc>
        <w:tc>
          <w:p>
            <w:r>
              <w:t xml:space="preserve">Easy developer adoption</w:t>
            </w:r>
          </w:p>
        </w:tc>
      </w:tr>
    </w:tbl>
    <w:p/>
    <w:p/>
    <w:p>
      <w:pPr>
        <w:pStyle w:val="Heading2"/>
      </w:pPr>
      <w:r>
        <w:t xml:space="preserve">Circle Ecosystem Integration
</w:t>
      </w:r>
    </w:p>
    <w:p/>
    <w:p>
      <w:pPr>
        <w:pStyle w:val="Heading3"/>
      </w:pPr>
      <w:r>
        <w:t xml:space="preserve">Circle Payments Network (CPN)
</w:t>
      </w:r>
    </w:p>
    <w:p>
      <w:pPr>
        <w:pStyle w:val="ListParagraph"/>
        <w:numPr>
          <w:ilvl w:val="0"/>
          <w:numId w:val="1"/>
        </w:numPr>
      </w:pPr>
      <w:r>
        <w:t xml:space="preserve">Global money movement infrastructure
</w:t>
      </w:r>
    </w:p>
    <w:p>
      <w:pPr>
        <w:pStyle w:val="ListParagraph"/>
        <w:numPr>
          <w:ilvl w:val="0"/>
          <w:numId w:val="1"/>
        </w:numPr>
      </w:pPr>
      <w:r>
        <w:t xml:space="preserve">Real-time cross-border payments
</w:t>
      </w:r>
    </w:p>
    <w:p>
      <w:pPr>
        <w:pStyle w:val="ListParagraph"/>
        <w:numPr>
          <w:ilvl w:val="0"/>
          <w:numId w:val="1"/>
        </w:numPr>
      </w:pPr>
      <w:r>
        <w:t xml:space="preserve">Operational rules for compliance
</w:t>
      </w:r>
    </w:p>
    <w:p>
      <w:pPr>
        <w:pStyle w:val="ListParagraph"/>
        <w:numPr>
          <w:ilvl w:val="0"/>
          <w:numId w:val="1"/>
        </w:numPr>
      </w:pPr>
      <w:r>
        <w:t xml:space="preserve">Partner network for liquidity
</w:t>
      </w:r>
    </w:p>
    <w:p/>
    <w:p>
      <w:pPr>
        <w:pStyle w:val="Heading3"/>
      </w:pPr>
      <w:r>
        <w:t xml:space="preserve">Circle StableFX
</w:t>
      </w:r>
    </w:p>
    <w:p>
      <w:pPr>
        <w:pStyle w:val="ListParagraph"/>
        <w:numPr>
          <w:ilvl w:val="0"/>
          <w:numId w:val="1"/>
        </w:numPr>
      </w:pPr>
      <w:r>
        <w:t xml:space="preserve">Institutional-grade FX engine
</w:t>
      </w:r>
    </w:p>
    <w:p>
      <w:pPr>
        <w:pStyle w:val="ListParagraph"/>
        <w:numPr>
          <w:ilvl w:val="0"/>
          <w:numId w:val="1"/>
        </w:numPr>
      </w:pPr>
      <w:r>
        <w:t xml:space="preserve">Request for Quote (RFQ) execution
</w:t>
      </w:r>
    </w:p>
    <w:p>
      <w:pPr>
        <w:pStyle w:val="ListParagraph"/>
        <w:numPr>
          <w:ilvl w:val="0"/>
          <w:numId w:val="1"/>
        </w:numPr>
      </w:pPr>
      <w:r>
        <w:t xml:space="preserve">24/7 trading of stablecoin pairs (USDC ↔ EURC)
</w:t>
      </w:r>
    </w:p>
    <w:p>
      <w:pPr>
        <w:pStyle w:val="ListParagraph"/>
        <w:numPr>
          <w:ilvl w:val="0"/>
          <w:numId w:val="1"/>
        </w:numPr>
      </w:pPr>
      <w:r>
        <w:t xml:space="preserve">Payment-versus-Payment (PvP) settlement
</w:t>
      </w:r>
    </w:p>
    <w:p>
      <w:pPr>
        <w:pStyle w:val="ListParagraph"/>
        <w:numPr>
          <w:ilvl w:val="0"/>
          <w:numId w:val="1"/>
        </w:numPr>
      </w:pPr>
      <w:r>
        <w:t xml:space="preserve">No prefunding required
</w:t>
      </w:r>
    </w:p>
    <w:p/>
    <w:p>
      <w:pPr>
        <w:pStyle w:val="Heading3"/>
      </w:pPr>
      <w:r>
        <w:t xml:space="preserve">Circle Gateway
</w:t>
      </w:r>
    </w:p>
    <w:p>
      <w:pPr>
        <w:pStyle w:val="ListParagraph"/>
        <w:numPr>
          <w:ilvl w:val="0"/>
          <w:numId w:val="1"/>
        </w:numPr>
      </w:pPr>
      <w:r>
        <w:t xml:space="preserve">Chain-abstracted USDC balances
</w:t>
      </w:r>
    </w:p>
    <w:p>
      <w:pPr>
        <w:pStyle w:val="ListParagraph"/>
        <w:numPr>
          <w:ilvl w:val="0"/>
          <w:numId w:val="1"/>
        </w:numPr>
      </w:pPr>
      <w:r>
        <w:t xml:space="preserve">Deposit USDC on any chain
</w:t>
      </w:r>
    </w:p>
    <w:p>
      <w:pPr>
        <w:pStyle w:val="ListParagraph"/>
        <w:numPr>
          <w:ilvl w:val="0"/>
          <w:numId w:val="1"/>
        </w:numPr>
      </w:pPr>
      <w:r>
        <w:t xml:space="preserve">Instant access on destination chains
</w:t>
      </w:r>
    </w:p>
    <w:p>
      <w:pPr>
        <w:pStyle w:val="ListParagraph"/>
        <w:numPr>
          <w:ilvl w:val="0"/>
          <w:numId w:val="1"/>
        </w:numPr>
      </w:pPr>
      <w:r>
        <w:t xml:space="preserve">Eliminates manual bridging
</w:t>
      </w:r>
    </w:p>
    <w:p/>
    <w:p>
      <w:r>
        <w:t xml:space="preserve">---
</w:t>
      </w:r>
    </w:p>
    <w:p/>
    <w:p>
      <w:pPr>
        <w:pStyle w:val="Heading1"/>
      </w:pPr>
      <w:r>
        <w:t xml:space="preserve">Gap Analysis: What We're Missing
</w:t>
      </w:r>
    </w:p>
    <w:p/>
    <w:p>
      <w:pPr>
        <w:pStyle w:val="Heading2"/>
      </w:pPr>
      <w:r>
        <w:t xml:space="preserve">Current vs. Potential Arc Feature Utilization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Arc Network Feature</w:t>
            </w:r>
          </w:p>
        </w:tc>
        <w:tc>
          <w:tcPr>
            <w:shd w:fill="E0E0E0"/>
          </w:tcPr>
          <w:p>
            <w:r>
              <w:t xml:space="preserve">Current Use</w:t>
            </w:r>
          </w:p>
        </w:tc>
        <w:tc>
          <w:tcPr>
            <w:shd w:fill="E0E0E0"/>
          </w:tcPr>
          <w:p>
            <w:r>
              <w:t xml:space="preserve">Potential</w:t>
            </w:r>
          </w:p>
        </w:tc>
      </w:tr>
      <w:tr>
        <w:tc>
          <w:p>
            <w:r>
              <w:t xml:space="preserve">USDC Native Gas</w:t>
            </w:r>
          </w:p>
        </w:tc>
        <w:tc>
          <w:p>
            <w:r>
              <w:t xml:space="preserve">✅ Full</w:t>
            </w:r>
          </w:p>
        </w:tc>
        <w:tc>
          <w:p>
            <w:r>
              <w:t xml:space="preserve">Already optimized</w:t>
            </w:r>
          </w:p>
        </w:tc>
      </w:tr>
      <w:tr>
        <w:tc>
          <w:p>
            <w:r>
              <w:t xml:space="preserve">Sub-second Finality</w:t>
            </w:r>
          </w:p>
        </w:tc>
        <w:tc>
          <w:p>
            <w:r>
              <w:t xml:space="preserve">✅ Full</w:t>
            </w:r>
          </w:p>
        </w:tc>
        <w:tc>
          <w:p>
            <w:r>
              <w:t xml:space="preserve">Already leveraged</w:t>
            </w:r>
          </w:p>
        </w:tc>
      </w:tr>
      <w:tr>
        <w:tc>
          <w:p>
            <w:r>
              <w:t xml:space="preserve">CCTP V2 Bridge</w:t>
            </w:r>
          </w:p>
        </w:tc>
        <w:tc>
          <w:p>
            <w:r>
              <w:t xml:space="preserve">✅ Full</w:t>
            </w:r>
          </w:p>
        </w:tc>
        <w:tc>
          <w:p>
            <w:r>
              <w:t xml:space="preserve">Working implementation</w:t>
            </w:r>
          </w:p>
        </w:tc>
      </w:tr>
      <w:tr>
        <w:tc>
          <w:p>
            <w:r>
              <w:t xml:space="preserve">USDC Token</w:t>
            </w:r>
          </w:p>
        </w:tc>
        <w:tc>
          <w:p>
            <w:r>
              <w:t xml:space="preserve">✅ Full</w:t>
            </w:r>
          </w:p>
        </w:tc>
        <w:tc>
          <w:p>
            <w:r>
              <w:t xml:space="preserve">Core asset</w:t>
            </w:r>
          </w:p>
        </w:tc>
      </w:tr>
      <w:tr>
        <w:tc>
          <w:p>
            <w:r>
              <w:t xml:space="preserve">EURC Token</w:t>
            </w:r>
          </w:p>
        </w:tc>
        <w:tc>
          <w:p>
            <w:r>
              <w:t xml:space="preserve">✅ Full</w:t>
            </w:r>
          </w:p>
        </w:tc>
        <w:tc>
          <w:p>
            <w:r>
              <w:t xml:space="preserve">Used in pools</w:t>
            </w:r>
          </w:p>
        </w:tc>
      </w:tr>
      <w:tr>
        <w:tc>
          <w:p>
            <w:r>
              <w:t xml:space="preserve">USYC Token</w:t>
            </w:r>
          </w:p>
        </w:tc>
        <w:tc>
          <w:p>
            <w:r>
              <w:t xml:space="preserve">⚠️ Partial</w:t>
            </w:r>
          </w:p>
        </w:tc>
        <w:tc>
          <w:p>
            <w:r>
              <w:t xml:space="preserve">Needs yield strategies</w:t>
            </w:r>
          </w:p>
        </w:tc>
      </w:tr>
      <w:tr>
        <w:tc>
          <w:p>
            <w:r>
              <w:t xml:space="preserve">Permit2</w:t>
            </w:r>
          </w:p>
        </w:tc>
        <w:tc>
          <w:p>
            <w:r>
              <w:t xml:space="preserve">⚠️ Partial</w:t>
            </w:r>
          </w:p>
        </w:tc>
        <w:tc>
          <w:p>
            <w:r>
              <w:t xml:space="preserve">Need gasless approvals</w:t>
            </w:r>
          </w:p>
        </w:tc>
      </w:tr>
      <w:tr>
        <w:tc>
          <w:p>
            <w:r>
              <w:t xml:space="preserve">Multicall3</w:t>
            </w:r>
          </w:p>
        </w:tc>
        <w:tc>
          <w:p>
            <w:r>
              <w:t xml:space="preserve">⚠️ Partial</w:t>
            </w:r>
          </w:p>
        </w:tc>
        <w:tc>
          <w:p>
            <w:r>
              <w:t xml:space="preserve">Could batch more calls</w:t>
            </w:r>
          </w:p>
        </w:tc>
      </w:tr>
      <w:tr>
        <w:tc>
          <w:p>
            <w:r>
              <w:t xml:space="preserve">FxEscrow (StableFX)</w:t>
            </w:r>
          </w:p>
        </w:tc>
        <w:tc>
          <w:p>
            <w:r>
              <w:t xml:space="preserve">❌ None</w:t>
            </w:r>
          </w:p>
        </w:tc>
        <w:tc>
          <w:p>
            <w:r>
              <w:t xml:space="preserve">RFQ for large trades</w:t>
            </w:r>
          </w:p>
        </w:tc>
      </w:tr>
      <w:tr>
        <w:tc>
          <w:p>
            <w:r>
              <w:t xml:space="preserve">Gateway Wallet</w:t>
            </w:r>
          </w:p>
        </w:tc>
        <w:tc>
          <w:p>
            <w:r>
              <w:t xml:space="preserve">❌ None</w:t>
            </w:r>
          </w:p>
        </w:tc>
        <w:tc>
          <w:p>
            <w:r>
              <w:t xml:space="preserve">Chain abstraction</w:t>
            </w:r>
          </w:p>
        </w:tc>
      </w:tr>
      <w:tr>
        <w:tc>
          <w:p>
            <w:r>
              <w:t xml:space="preserve">Account Abstraction</w:t>
            </w:r>
          </w:p>
        </w:tc>
        <w:tc>
          <w:p>
            <w:r>
              <w:t xml:space="preserve">❌ None</w:t>
            </w:r>
          </w:p>
        </w:tc>
        <w:tc>
          <w:p>
            <w:r>
              <w:t xml:space="preserve">Gasless transactions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Proposed Enhancements
</w:t>
      </w:r>
    </w:p>
    <w:p/>
    <w:p>
      <w:pPr>
        <w:pStyle w:val="Heading2"/>
      </w:pPr>
      <w:r>
        <w:t xml:space="preserve">Enhancement 1: StableFX RFQ Integration
</w:t>
      </w:r>
    </w:p>
    <w:p/>
    <w:p>
      <w:r>
        <w:rPr>
          <w:b/>
          <w:bCs/>
        </w:rPr>
        <w:t xml:space="preserve">Priority: CRITICAL</w:t>
      </w:r>
      <w:r>
        <w:t xml:space="preserve"> | </w:t>
      </w:r>
      <w:r>
        <w:rPr>
          <w:b/>
          <w:bCs/>
        </w:rPr>
        <w:t xml:space="preserve">Arc Builders Fund Vertical: FX</w:t>
      </w:r>
      <w:r>
        <w:t xml:space="preserve">
</w:t>
      </w:r>
    </w:p>
    <w:p/>
    <w:p>
      <w:r>
        <w:t xml:space="preserve">Circle StableFX is an institutional-grade FX engine that provides Request for Quote (RFQ) execution with Payment-versus-Payment (PvP) settlement on Arc.
</w:t>
      </w:r>
    </w:p>
    <w:p/>
    <w:p>
      <w:r>
        <w:rPr>
          <w:b/>
          <w:bCs/>
        </w:rPr>
        <w:t xml:space="preserve">Why It Matters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Large trades (&gt;$10,000) get better rates via RFQ than AMM
</w:t>
      </w:r>
    </w:p>
    <w:p>
      <w:pPr>
        <w:pStyle w:val="ListParagraph"/>
        <w:numPr>
          <w:ilvl w:val="0"/>
          <w:numId w:val="1"/>
        </w:numPr>
      </w:pPr>
      <w:r>
        <w:t xml:space="preserve">Institutional users expect RFQ functionality
</w:t>
      </w:r>
    </w:p>
    <w:p>
      <w:pPr>
        <w:pStyle w:val="ListParagraph"/>
        <w:numPr>
          <w:ilvl w:val="0"/>
          <w:numId w:val="1"/>
        </w:numPr>
      </w:pPr>
      <w:r>
        <w:t xml:space="preserve">Direct alignment with Arc Builders Fund "FX" vertical
</w:t>
      </w:r>
    </w:p>
    <w:p>
      <w:pPr>
        <w:pStyle w:val="ListParagraph"/>
        <w:numPr>
          <w:ilvl w:val="0"/>
          <w:numId w:val="1"/>
        </w:numPr>
      </w:pPr>
      <w:r>
        <w:t xml:space="preserve">First-mover advantage on Arc
</w:t>
      </w:r>
    </w:p>
    <w:p/>
    <w:p>
      <w:r>
        <w:rPr>
          <w:b/>
          <w:bCs/>
        </w:rPr>
        <w:t xml:space="preserve">Technical Flow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1. User requests quote from StableFX API
2. Quote returned with rate and expiry
3. User signs EIP-712 trade intent
4. User signs Permit2 funding authorization
5. Trade settled atomically via FxEscrow
</w:t>
      </w:r>
    </w:p>
    <w:p/>
    <w:p>
      <w:r>
        <w:t xml:space="preserve">---
</w:t>
      </w:r>
    </w:p>
    <w:p/>
    <w:p>
      <w:pPr>
        <w:pStyle w:val="Heading2"/>
      </w:pPr>
      <w:r>
        <w:t xml:space="preserve">Enhancement 2: Account Abstraction (Gasless Transactions)
</w:t>
      </w:r>
    </w:p>
    <w:p/>
    <w:p>
      <w:r>
        <w:rPr>
          <w:b/>
          <w:bCs/>
        </w:rPr>
        <w:t xml:space="preserve">Priority: HIGH</w:t>
      </w:r>
      <w:r>
        <w:t xml:space="preserve"> | </w:t>
      </w:r>
      <w:r>
        <w:rPr>
          <w:b/>
          <w:bCs/>
        </w:rPr>
        <w:t xml:space="preserve">Arc Builders Fund Vertical: Enterprise Ready</w:t>
      </w:r>
      <w:r>
        <w:t xml:space="preserve">
</w:t>
      </w:r>
    </w:p>
    <w:p/>
    <w:p>
      <w:r>
        <w:t xml:space="preserve">ERC-4337 smart contract wallets that enable gasless transactions, session keys, and advanced wallet features.
</w:t>
      </w:r>
    </w:p>
    <w:p/>
    <w:p>
      <w:r>
        <w:rPr>
          <w:b/>
          <w:bCs/>
        </w:rPr>
        <w:t xml:space="preserve">Why It Matters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Users don't need to hold USDC for gas
</w:t>
      </w:r>
    </w:p>
    <w:p>
      <w:pPr>
        <w:pStyle w:val="ListParagraph"/>
        <w:numPr>
          <w:ilvl w:val="0"/>
          <w:numId w:val="1"/>
        </w:numPr>
      </w:pPr>
      <w:r>
        <w:t xml:space="preserve">Reduces onboarding friction
</w:t>
      </w:r>
    </w:p>
    <w:p>
      <w:pPr>
        <w:pStyle w:val="ListParagraph"/>
        <w:numPr>
          <w:ilvl w:val="0"/>
          <w:numId w:val="1"/>
        </w:numPr>
      </w:pPr>
      <w:r>
        <w:t xml:space="preserve">Enables automated transactions
</w:t>
      </w:r>
    </w:p>
    <w:p>
      <w:pPr>
        <w:pStyle w:val="ListParagraph"/>
        <w:numPr>
          <w:ilvl w:val="0"/>
          <w:numId w:val="1"/>
        </w:numPr>
      </w:pPr>
      <w:r>
        <w:t xml:space="preserve">Better UX than traditional EOA wallets
</w:t>
      </w:r>
    </w:p>
    <w:p/>
    <w:p>
      <w:r>
        <w:rPr>
          <w:b/>
          <w:bCs/>
        </w:rPr>
        <w:t xml:space="preserve">Supported Providers on Arc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Provider</w:t>
            </w:r>
          </w:p>
        </w:tc>
        <w:tc>
          <w:tcPr>
            <w:shd w:fill="E0E0E0"/>
          </w:tcPr>
          <w:p>
            <w: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Pimlico</w:t>
            </w:r>
          </w:p>
        </w:tc>
        <w:tc>
          <w:p>
            <w:r>
              <w:t xml:space="preserve">Bundler + Paymaster infrastructure</w:t>
            </w:r>
          </w:p>
        </w:tc>
      </w:tr>
      <w:tr>
        <w:tc>
          <w:p>
            <w:r>
              <w:rPr>
                <w:b/>
                <w:bCs/>
              </w:rPr>
              <w:t xml:space="preserve">ZeroDev</w:t>
            </w:r>
          </w:p>
        </w:tc>
        <w:tc>
          <w:p>
            <w:r>
              <w:t xml:space="preserve">Smart account SDK</w:t>
            </w:r>
          </w:p>
        </w:tc>
      </w:tr>
    </w:tbl>
    <w:p/>
    <w:p/>
    <w:p>
      <w:r>
        <w:rPr>
          <w:b/>
          <w:bCs/>
        </w:rPr>
        <w:t xml:space="preserve">Features Enabled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Sponsored Transactions: XyloNet pays gas for users
</w:t>
      </w:r>
    </w:p>
    <w:p>
      <w:pPr>
        <w:pStyle w:val="ListParagraph"/>
        <w:numPr>
          <w:ilvl w:val="0"/>
          <w:numId w:val="1"/>
        </w:numPr>
      </w:pPr>
      <w:r>
        <w:t xml:space="preserve">Session Keys: Automated trading without repeated approvals
</w:t>
      </w:r>
    </w:p>
    <w:p>
      <w:pPr>
        <w:pStyle w:val="ListParagraph"/>
        <w:numPr>
          <w:ilvl w:val="0"/>
          <w:numId w:val="1"/>
        </w:numPr>
      </w:pPr>
      <w:r>
        <w:t xml:space="preserve">Social Login: Connect with Google, Apple, etc.
</w:t>
      </w:r>
    </w:p>
    <w:p>
      <w:pPr>
        <w:pStyle w:val="ListParagraph"/>
        <w:numPr>
          <w:ilvl w:val="0"/>
          <w:numId w:val="1"/>
        </w:numPr>
      </w:pPr>
      <w:r>
        <w:t xml:space="preserve">Batch Transactions: Approve + Swap in one click
</w:t>
      </w:r>
    </w:p>
    <w:p/>
    <w:p>
      <w:r>
        <w:t xml:space="preserve">---
</w:t>
      </w:r>
    </w:p>
    <w:p/>
    <w:p>
      <w:pPr>
        <w:pStyle w:val="Heading2"/>
      </w:pPr>
      <w:r>
        <w:t xml:space="preserve">Enhancement 3: Permit2 Gasless Approvals
</w:t>
      </w:r>
    </w:p>
    <w:p/>
    <w:p>
      <w:r>
        <w:rPr>
          <w:b/>
          <w:bCs/>
        </w:rPr>
        <w:t xml:space="preserve">Priority: HIGH</w:t>
      </w:r>
      <w:r>
        <w:t xml:space="preserve"> | </w:t>
      </w:r>
      <w:r>
        <w:rPr>
          <w:b/>
          <w:bCs/>
        </w:rPr>
        <w:t xml:space="preserve">Arc Builders Fund Vertical: Enterprise Ready</w:t>
      </w:r>
      <w:r>
        <w:t xml:space="preserve">
</w:t>
      </w:r>
    </w:p>
    <w:p/>
    <w:p>
      <w:r>
        <w:t xml:space="preserve">A universal approval mechanism that allows signature-based token approvals instead of on-chain approve() calls.
</w:t>
      </w:r>
    </w:p>
    <w:p/>
    <w:p>
      <w:r>
        <w:rPr>
          <w:b/>
          <w:bCs/>
        </w:rPr>
        <w:t xml:space="preserve">Why It Matters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One-time approval to Permit2 contract
</w:t>
      </w:r>
    </w:p>
    <w:p>
      <w:pPr>
        <w:pStyle w:val="ListParagraph"/>
        <w:numPr>
          <w:ilvl w:val="0"/>
          <w:numId w:val="1"/>
        </w:numPr>
      </w:pPr>
      <w:r>
        <w:t xml:space="preserve">All future transfers use off-chain signatures
</w:t>
      </w:r>
    </w:p>
    <w:p>
      <w:pPr>
        <w:pStyle w:val="ListParagraph"/>
        <w:numPr>
          <w:ilvl w:val="0"/>
          <w:numId w:val="1"/>
        </w:numPr>
      </w:pPr>
      <w:r>
        <w:t xml:space="preserve">Reduces gas costs
</w:t>
      </w:r>
    </w:p>
    <w:p>
      <w:pPr>
        <w:pStyle w:val="ListParagraph"/>
        <w:numPr>
          <w:ilvl w:val="0"/>
          <w:numId w:val="1"/>
        </w:numPr>
      </w:pPr>
      <w:r>
        <w:t xml:space="preserve">Better UX - "Sign once, swap forever"
</w:t>
      </w:r>
    </w:p>
    <w:p/>
    <w:p>
      <w:r>
        <w:t xml:space="preserve">---
</w:t>
      </w:r>
    </w:p>
    <w:p/>
    <w:p>
      <w:pPr>
        <w:pStyle w:val="Heading2"/>
      </w:pPr>
      <w:r>
        <w:t xml:space="preserve">Enhancement 4: Prediction Markets
</w:t>
      </w:r>
    </w:p>
    <w:p/>
    <w:p>
      <w:r>
        <w:rPr>
          <w:b/>
          <w:bCs/>
        </w:rPr>
        <w:t xml:space="preserve">Priority: HIGH</w:t>
      </w:r>
      <w:r>
        <w:t xml:space="preserve"> | </w:t>
      </w:r>
      <w:r>
        <w:rPr>
          <w:b/>
          <w:bCs/>
        </w:rPr>
        <w:t xml:space="preserve">Arc Builders Fund Vertical: Capital Formation</w:t>
      </w:r>
      <w:r>
        <w:t xml:space="preserve">
</w:t>
      </w:r>
    </w:p>
    <w:p/>
    <w:p>
      <w:r>
        <w:t xml:space="preserve">The Arc Builders Fund explicitly calls out "prediction markets" as a target vertical under "Always-on Markets &amp; Capital Formation."
</w:t>
      </w:r>
    </w:p>
    <w:p/>
    <w:p>
      <w:r>
        <w:rPr>
          <w:b/>
          <w:bCs/>
        </w:rPr>
        <w:t xml:space="preserve">Market Types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Market Type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Binary</w:t>
            </w:r>
          </w:p>
        </w:tc>
        <w:tc>
          <w:p>
            <w:r>
              <w:t xml:space="preserve">Yes/No outcomes</w:t>
            </w:r>
          </w:p>
        </w:tc>
        <w:tc>
          <w:p>
            <w:r>
              <w:t xml:space="preserve">"Will BTC hit $100K by Q1 2026?"</w:t>
            </w:r>
          </w:p>
        </w:tc>
      </w:tr>
      <w:tr>
        <w:tc>
          <w:p>
            <w:r>
              <w:t xml:space="preserve">Scalar</w:t>
            </w:r>
          </w:p>
        </w:tc>
        <w:tc>
          <w:p>
            <w:r>
              <w:t xml:space="preserve">Range of values</w:t>
            </w:r>
          </w:p>
        </w:tc>
        <w:tc>
          <w:p>
            <w:r>
              <w:t xml:space="preserve">"What will EURC/USDC rate be on Jan 1?"</w:t>
            </w:r>
          </w:p>
        </w:tc>
      </w:tr>
      <w:tr>
        <w:tc>
          <w:p>
            <w:r>
              <w:t xml:space="preserve">Categorical</w:t>
            </w:r>
          </w:p>
        </w:tc>
        <w:tc>
          <w:p>
            <w:r>
              <w:t xml:space="preserve">Multiple outcomes</w:t>
            </w:r>
          </w:p>
        </w:tc>
        <w:tc>
          <w:p>
            <w:r>
              <w:t xml:space="preserve">"Which chain will have highest TVL?"</w:t>
            </w:r>
          </w:p>
        </w:tc>
      </w:tr>
    </w:tbl>
    <w:p/>
    <w:p/>
    <w:p>
      <w:r>
        <w:rPr>
          <w:b/>
          <w:bCs/>
        </w:rPr>
        <w:t xml:space="preserve">Features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Market browser with categories
</w:t>
      </w:r>
    </w:p>
    <w:p>
      <w:pPr>
        <w:pStyle w:val="ListParagraph"/>
        <w:numPr>
          <w:ilvl w:val="0"/>
          <w:numId w:val="1"/>
        </w:numPr>
      </w:pPr>
      <w:r>
        <w:t xml:space="preserve">Trading interface (buy YES/NO shares)
</w:t>
      </w:r>
    </w:p>
    <w:p>
      <w:pPr>
        <w:pStyle w:val="ListParagraph"/>
        <w:numPr>
          <w:ilvl w:val="0"/>
          <w:numId w:val="1"/>
        </w:numPr>
      </w:pPr>
      <w:r>
        <w:t xml:space="preserve">USDC-settled
</w:t>
      </w:r>
    </w:p>
    <w:p>
      <w:pPr>
        <w:pStyle w:val="ListParagraph"/>
        <w:numPr>
          <w:ilvl w:val="0"/>
          <w:numId w:val="1"/>
        </w:numPr>
      </w:pPr>
      <w:r>
        <w:t xml:space="preserve">Oracle integration (Pyth/Chainlink)
</w:t>
      </w:r>
    </w:p>
    <w:p/>
    <w:p>
      <w:r>
        <w:t xml:space="preserve">---
</w:t>
      </w:r>
    </w:p>
    <w:p/>
    <w:p>
      <w:pPr>
        <w:pStyle w:val="Heading2"/>
      </w:pPr>
      <w:r>
        <w:t xml:space="preserve">Enhancement 5: AI Agent Interface (MCP Tools)
</w:t>
      </w:r>
    </w:p>
    <w:p/>
    <w:p>
      <w:r>
        <w:rPr>
          <w:b/>
          <w:bCs/>
        </w:rPr>
        <w:t xml:space="preserve">Priority: HIGH</w:t>
      </w:r>
      <w:r>
        <w:t xml:space="preserve"> | </w:t>
      </w:r>
      <w:r>
        <w:rPr>
          <w:b/>
          <w:bCs/>
        </w:rPr>
        <w:t xml:space="preserve">Arc Builders Fund Vertical: Agentic Commerce</w:t>
      </w:r>
      <w:r>
        <w:t xml:space="preserve">
</w:t>
      </w:r>
    </w:p>
    <w:p/>
    <w:p>
      <w:r>
        <w:t xml:space="preserve">The Arc Builders Fund specifically targets "Agentic Commerce" as a priority vertical.
</w:t>
      </w:r>
    </w:p>
    <w:p/>
    <w:p>
      <w:r>
        <w:rPr>
          <w:b/>
          <w:bCs/>
        </w:rPr>
        <w:t xml:space="preserve">MCP Tool Definition</w:t>
      </w:r>
      <w:r>
        <w:t xml:space="preserve">:
</w:t>
      </w:r>
    </w:p>
    <w:p>
      <w:r>
        <w:rPr>
          <w:rFonts w:ascii="Consolas" w:cs="Consolas" w:eastAsia="Consolas" w:hAnsi="Consolas"/>
          <w:sz w:val="20"/>
          <w:szCs w:val="20"/>
        </w:rPr>
        <w:t xml:space="preserve">{
  "name": "xylonet",
  "tools": [
    {
      "name": "xylonet_get_swap_quote",
      "description": "Get a quote for swapping between stablecoins",
      "parameters": {
        "tokenIn": "USDC|EURC|USYC",
        "tokenOut": "USDC|EURC|USYC",
        "amountIn": "number"
      }
    },
    {
      "name": "xylonet_execute_swap",
      "description": "Execute a stablecoin swap"
    },
    {
      "name": "xylonet_bridge_usdc",
      "description": "Bridge USDC to another chain"
    },
    {
      "name": "xylonet_deposit_vault",
      "description": "Deposit USDC into vault for yield"
    }
  ]
}
</w:t>
      </w:r>
    </w:p>
    <w:p/>
    <w:p>
      <w:r>
        <w:rPr>
          <w:b/>
          <w:bCs/>
        </w:rPr>
        <w:t xml:space="preserve">Automated Strategies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DCA (Dollar Cost Averaging)
</w:t>
      </w:r>
    </w:p>
    <w:p>
      <w:pPr>
        <w:pStyle w:val="ListParagraph"/>
        <w:numPr>
          <w:ilvl w:val="0"/>
          <w:numId w:val="1"/>
        </w:numPr>
      </w:pPr>
      <w:r>
        <w:t xml:space="preserve">Rebalancing
</w:t>
      </w:r>
    </w:p>
    <w:p>
      <w:pPr>
        <w:pStyle w:val="ListParagraph"/>
        <w:numPr>
          <w:ilvl w:val="0"/>
          <w:numId w:val="1"/>
        </w:numPr>
      </w:pPr>
      <w:r>
        <w:t xml:space="preserve">Yield Optimization
</w:t>
      </w:r>
    </w:p>
    <w:p>
      <w:pPr>
        <w:pStyle w:val="ListParagraph"/>
        <w:numPr>
          <w:ilvl w:val="0"/>
          <w:numId w:val="1"/>
        </w:numPr>
      </w:pPr>
      <w:r>
        <w:t xml:space="preserve">Arbitrage Detection
</w:t>
      </w:r>
    </w:p>
    <w:p/>
    <w:p>
      <w:r>
        <w:t xml:space="preserve">---
</w:t>
      </w:r>
    </w:p>
    <w:p/>
    <w:p>
      <w:pPr>
        <w:pStyle w:val="Heading2"/>
      </w:pPr>
      <w:r>
        <w:t xml:space="preserve">Enhancement 6: Limit Orders &amp; Advanced Trading
</w:t>
      </w:r>
    </w:p>
    <w:p/>
    <w:p>
      <w:r>
        <w:rPr>
          <w:b/>
          <w:bCs/>
        </w:rPr>
        <w:t xml:space="preserve">Priority: MEDIUM</w:t>
      </w:r>
      <w:r>
        <w:t xml:space="preserve"> | </w:t>
      </w:r>
      <w:r>
        <w:rPr>
          <w:b/>
          <w:bCs/>
        </w:rPr>
        <w:t xml:space="preserve">Arc Builders Fund Vertical: Markets</w:t>
      </w:r>
      <w:r>
        <w:t xml:space="preserve">
</w:t>
      </w:r>
    </w:p>
    <w:p/>
    <w:p>
      <w:r>
        <w:rPr>
          <w:b/>
          <w:bCs/>
        </w:rPr>
        <w:t xml:space="preserve">Order Types</w:t>
      </w:r>
      <w:r>
        <w:t xml:space="preserve">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Order Type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rPr>
                <w:b/>
                <w:bCs/>
              </w:rPr>
              <w:t xml:space="preserve">Limit</w:t>
            </w:r>
          </w:p>
        </w:tc>
        <w:tc>
          <w:p>
            <w:r>
              <w:t xml:space="preserve">Execute at specific price</w:t>
            </w:r>
          </w:p>
        </w:tc>
      </w:tr>
      <w:tr>
        <w:tc>
          <w:p>
            <w:r>
              <w:rPr>
                <w:b/>
                <w:bCs/>
              </w:rPr>
              <w:t xml:space="preserve">TWAP</w:t>
            </w:r>
          </w:p>
        </w:tc>
        <w:tc>
          <w:p>
            <w:r>
              <w:t xml:space="preserve">Time-weighted average price</w:t>
            </w:r>
          </w:p>
        </w:tc>
      </w:tr>
      <w:tr>
        <w:tc>
          <w:p>
            <w:r>
              <w:rPr>
                <w:b/>
                <w:bCs/>
              </w:rPr>
              <w:t xml:space="preserve">Stop-Loss</w:t>
            </w:r>
          </w:p>
        </w:tc>
        <w:tc>
          <w:p>
            <w:r>
              <w:t xml:space="preserve">Execute when price falls</w:t>
            </w:r>
          </w:p>
        </w:tc>
      </w:tr>
      <w:tr>
        <w:tc>
          <w:p>
            <w:r>
              <w:rPr>
                <w:b/>
                <w:bCs/>
              </w:rPr>
              <w:t xml:space="preserve">Take-Profit</w:t>
            </w:r>
          </w:p>
        </w:tc>
        <w:tc>
          <w:p>
            <w:r>
              <w:t xml:space="preserve">Execute when price rises</w:t>
            </w:r>
          </w:p>
        </w:tc>
      </w:tr>
    </w:tbl>
    <w:p/>
    <w:p/>
    <w:p>
      <w:r>
        <w:t xml:space="preserve">---
</w:t>
      </w:r>
    </w:p>
    <w:p/>
    <w:p>
      <w:pPr>
        <w:pStyle w:val="Heading2"/>
      </w:pPr>
      <w:r>
        <w:t xml:space="preserve">Enhancement 7: Gateway Integration
</w:t>
      </w:r>
    </w:p>
    <w:p/>
    <w:p>
      <w:r>
        <w:rPr>
          <w:b/>
          <w:bCs/>
        </w:rPr>
        <w:t xml:space="preserve">Priority: MEDIUM</w:t>
      </w:r>
      <w:r>
        <w:t xml:space="preserve"> | </w:t>
      </w:r>
      <w:r>
        <w:rPr>
          <w:b/>
          <w:bCs/>
        </w:rPr>
        <w:t xml:space="preserve">Arc Builders Fund Vertical: Cross-Chain</w:t>
      </w:r>
      <w:r>
        <w:t xml:space="preserve">
</w:t>
      </w:r>
    </w:p>
    <w:p/>
    <w:p>
      <w:r>
        <w:t xml:space="preserve">Circle Gateway provides chain-abstracted USDC balances.
</w:t>
      </w:r>
    </w:p>
    <w:p/>
    <w:p>
      <w:r>
        <w:rPr>
          <w:b/>
          <w:bCs/>
        </w:rPr>
        <w:t xml:space="preserve">Why It Matters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No manual bridging needed
</w:t>
      </w:r>
    </w:p>
    <w:p>
      <w:pPr>
        <w:pStyle w:val="ListParagraph"/>
        <w:numPr>
          <w:ilvl w:val="0"/>
          <w:numId w:val="1"/>
        </w:numPr>
      </w:pPr>
      <w:r>
        <w:t xml:space="preserve">Unified balance across all chains
</w:t>
      </w:r>
    </w:p>
    <w:p>
      <w:pPr>
        <w:pStyle w:val="ListParagraph"/>
        <w:numPr>
          <w:ilvl w:val="0"/>
          <w:numId w:val="1"/>
        </w:numPr>
      </w:pPr>
      <w:r>
        <w:t xml:space="preserve">Instant access to liquidity
</w:t>
      </w:r>
    </w:p>
    <w:p>
      <w:pPr>
        <w:pStyle w:val="ListParagraph"/>
        <w:numPr>
          <w:ilvl w:val="0"/>
          <w:numId w:val="1"/>
        </w:numPr>
      </w:pPr>
      <w:r>
        <w:t xml:space="preserve">Better capital efficiency
</w:t>
      </w:r>
    </w:p>
    <w:p/>
    <w:p>
      <w:r>
        <w:t xml:space="preserve">---
</w:t>
      </w:r>
    </w:p>
    <w:p/>
    <w:p>
      <w:pPr>
        <w:pStyle w:val="Heading2"/>
      </w:pPr>
      <w:r>
        <w:t xml:space="preserve">Enhancement 8: USYC Yield Strategies
</w:t>
      </w:r>
    </w:p>
    <w:p/>
    <w:p>
      <w:r>
        <w:rPr>
          <w:b/>
          <w:bCs/>
        </w:rPr>
        <w:t xml:space="preserve">Priority: MEDIUM</w:t>
      </w:r>
      <w:r>
        <w:t xml:space="preserve"> | </w:t>
      </w:r>
      <w:r>
        <w:rPr>
          <w:b/>
          <w:bCs/>
        </w:rPr>
        <w:t xml:space="preserve">Arc Builders Fund Vertical: Credit Markets</w:t>
      </w:r>
      <w:r>
        <w:t xml:space="preserve">
</w:t>
      </w:r>
    </w:p>
    <w:p/>
    <w:p>
      <w:r>
        <w:t xml:space="preserve">USYC is a yield-bearing token representing shares in a tokenized money market fund backed by short-duration U.S. Treasury securities.
</w:t>
      </w:r>
    </w:p>
    <w:p/>
    <w:p>
      <w:r>
        <w:rPr>
          <w:b/>
          <w:bCs/>
        </w:rPr>
        <w:t xml:space="preserve">Proposed Strategies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Auto-Compound USYC Yield
</w:t>
      </w:r>
    </w:p>
    <w:p>
      <w:pPr>
        <w:pStyle w:val="ListParagraph"/>
        <w:numPr>
          <w:ilvl w:val="0"/>
          <w:numId w:val="1"/>
        </w:numPr>
      </w:pPr>
      <w:r>
        <w:t xml:space="preserve">Yield-Bearing LP (USDC-USYC)
</w:t>
      </w:r>
    </w:p>
    <w:p>
      <w:pPr>
        <w:pStyle w:val="ListParagraph"/>
        <w:numPr>
          <w:ilvl w:val="0"/>
          <w:numId w:val="1"/>
        </w:numPr>
      </w:pPr>
      <w:r>
        <w:t xml:space="preserve">Dynamic Allocation based on rates
</w:t>
      </w:r>
    </w:p>
    <w:p/>
    <w:p>
      <w:r>
        <w:t xml:space="preserve">---
</w:t>
      </w:r>
    </w:p>
    <w:p/>
    <w:p>
      <w:pPr>
        <w:pStyle w:val="Heading1"/>
      </w:pPr>
      <w:r>
        <w:t xml:space="preserve">Arc Builders Fund Alignment
</w:t>
      </w:r>
    </w:p>
    <w:p/>
    <w:p>
      <w:pPr>
        <w:pStyle w:val="Heading2"/>
      </w:pPr>
      <w:r>
        <w:t xml:space="preserve">Priority Verticals (From Official Arc Builders Fund Blog)
</w:t>
      </w:r>
    </w:p>
    <w:p/>
    <w:p>
      <w:pPr>
        <w:pStyle w:val="Heading3"/>
      </w:pPr>
      <w:r>
        <w:t xml:space="preserve">1. Always-on Markets &amp; Capital Formation
</w:t>
      </w:r>
    </w:p>
    <w:p>
      <w:pPr>
        <w:ind w:left="720"/>
      </w:pPr>
      <w:r>
        <w:t xml:space="preserve">"From perpetuals DEXs and AMMs, to CLOBs, private pools, and prediction markets"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Our Implementation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t xml:space="preserve">StableSwap AMM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t xml:space="preserve">Prediction Markets</w:t>
            </w:r>
          </w:p>
        </w:tc>
        <w:tc>
          <w:p>
            <w:r>
              <w:t xml:space="preserve">🔄 Proposed</w:t>
            </w:r>
          </w:p>
        </w:tc>
      </w:tr>
      <w:tr>
        <w:tc>
          <w:p>
            <w:r>
              <w:t xml:space="preserve">Limit Orders</w:t>
            </w:r>
          </w:p>
        </w:tc>
        <w:tc>
          <w:p>
            <w:r>
              <w:t xml:space="preserve">🔄 Proposed</w:t>
            </w:r>
          </w:p>
        </w:tc>
      </w:tr>
    </w:tbl>
    <w:p/>
    <w:p/>
    <w:p>
      <w:r>
        <w:rPr>
          <w:b/>
          <w:bCs/>
        </w:rPr>
        <w:t xml:space="preserve">Alignment Score</w:t>
      </w:r>
      <w:r>
        <w:t xml:space="preserve">: 9/10 (with enhancements)
</w:t>
      </w:r>
    </w:p>
    <w:p/>
    <w:p>
      <w:pPr>
        <w:pStyle w:val="Heading3"/>
      </w:pPr>
      <w:r>
        <w:t xml:space="preserve">2. Offchain Assets &amp; Credit Markets
</w:t>
      </w:r>
    </w:p>
    <w:p>
      <w:pPr>
        <w:ind w:left="720"/>
      </w:pPr>
      <w:r>
        <w:t xml:space="preserve">"Bringing RWAs and credit markets onchain"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Our Implementation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t xml:space="preserve">USYC Integration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t xml:space="preserve">USYC Yield Strategies</w:t>
            </w:r>
          </w:p>
        </w:tc>
        <w:tc>
          <w:p>
            <w:r>
              <w:t xml:space="preserve">🔄 Proposed</w:t>
            </w:r>
          </w:p>
        </w:tc>
      </w:tr>
    </w:tbl>
    <w:p/>
    <w:p/>
    <w:p>
      <w:r>
        <w:rPr>
          <w:b/>
          <w:bCs/>
        </w:rPr>
        <w:t xml:space="preserve">Alignment Score</w:t>
      </w:r>
      <w:r>
        <w:t xml:space="preserve">: 8/10 (with enhancements)
</w:t>
      </w:r>
    </w:p>
    <w:p/>
    <w:p>
      <w:pPr>
        <w:pStyle w:val="Heading3"/>
      </w:pPr>
      <w:r>
        <w:t xml:space="preserve">3. FX (Foreign Exchange)
</w:t>
      </w:r>
    </w:p>
    <w:p>
      <w:pPr>
        <w:ind w:left="720"/>
      </w:pPr>
      <w:r>
        <w:t xml:space="preserve">"Leverage Circle StableFX to grow onchain FX on Arc"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Our Implementation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t xml:space="preserve">USDC ↔ EURC swaps</w:t>
            </w:r>
          </w:p>
        </w:tc>
        <w:tc>
          <w:p>
            <w:r>
              <w:t xml:space="preserve">✅ Live</w:t>
            </w:r>
          </w:p>
        </w:tc>
      </w:tr>
      <w:tr>
        <w:tc>
          <w:p>
            <w:r>
              <w:t xml:space="preserve">StableFX RFQ</w:t>
            </w:r>
          </w:p>
        </w:tc>
        <w:tc>
          <w:p>
            <w:r>
              <w:t xml:space="preserve">🔄 Proposed</w:t>
            </w:r>
          </w:p>
        </w:tc>
      </w:tr>
    </w:tbl>
    <w:p/>
    <w:p/>
    <w:p>
      <w:r>
        <w:rPr>
          <w:b/>
          <w:bCs/>
        </w:rPr>
        <w:t xml:space="preserve">Alignment Score</w:t>
      </w:r>
      <w:r>
        <w:t xml:space="preserve">: 9/10 (with enhancements)
</w:t>
      </w:r>
    </w:p>
    <w:p/>
    <w:p>
      <w:pPr>
        <w:pStyle w:val="Heading3"/>
      </w:pPr>
      <w:r>
        <w:t xml:space="preserve">4. Agentic Commerce
</w:t>
      </w:r>
    </w:p>
    <w:p>
      <w:pPr>
        <w:ind w:left="720"/>
      </w:pPr>
      <w:r>
        <w:t xml:space="preserve">"AI agents, autonomous infrastructure, machines governing machines"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Our Implementation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t xml:space="preserve">MCP Tool Definitions</w:t>
            </w:r>
          </w:p>
        </w:tc>
        <w:tc>
          <w:p>
            <w:r>
              <w:t xml:space="preserve">🔄 Proposed</w:t>
            </w:r>
          </w:p>
        </w:tc>
      </w:tr>
      <w:tr>
        <w:tc>
          <w:p>
            <w:r>
              <w:t xml:space="preserve">REST API for agents</w:t>
            </w:r>
          </w:p>
        </w:tc>
        <w:tc>
          <w:p>
            <w:r>
              <w:t xml:space="preserve">🔄 Proposed</w:t>
            </w:r>
          </w:p>
        </w:tc>
      </w:tr>
    </w:tbl>
    <w:p/>
    <w:p/>
    <w:p>
      <w:r>
        <w:rPr>
          <w:b/>
          <w:bCs/>
        </w:rPr>
        <w:t xml:space="preserve">Alignment Score</w:t>
      </w:r>
      <w:r>
        <w:t xml:space="preserve">: 8/10 (with enhancements)
</w:t>
      </w:r>
    </w:p>
    <w:p/>
    <w:p>
      <w:pPr>
        <w:pStyle w:val="Heading2"/>
      </w:pPr>
      <w:r>
        <w:t xml:space="preserve">Overall Grant Scoring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Vertical</w:t>
            </w:r>
          </w:p>
        </w:tc>
        <w:tc>
          <w:tcPr>
            <w:shd w:fill="E0E0E0"/>
          </w:tcPr>
          <w:p>
            <w:r>
              <w:t xml:space="preserve">Current</w:t>
            </w:r>
          </w:p>
        </w:tc>
        <w:tc>
          <w:tcPr>
            <w:shd w:fill="E0E0E0"/>
          </w:tcPr>
          <w:p>
            <w:r>
              <w:t xml:space="preserve">With Enhancements</w:t>
            </w:r>
          </w:p>
        </w:tc>
      </w:tr>
      <w:tr>
        <w:tc>
          <w:p>
            <w:r>
              <w:t xml:space="preserve">Markets &amp; Capital Formation</w:t>
            </w:r>
          </w:p>
        </w:tc>
        <w:tc>
          <w:p>
            <w:r>
              <w:t xml:space="preserve">6/10</w:t>
            </w:r>
          </w:p>
        </w:tc>
        <w:tc>
          <w:p>
            <w:r>
              <w:t xml:space="preserve">9/10</w:t>
            </w:r>
          </w:p>
        </w:tc>
      </w:tr>
      <w:tr>
        <w:tc>
          <w:p>
            <w:r>
              <w:t xml:space="preserve">Credit/RWA</w:t>
            </w:r>
          </w:p>
        </w:tc>
        <w:tc>
          <w:p>
            <w:r>
              <w:t xml:space="preserve">4/10</w:t>
            </w:r>
          </w:p>
        </w:tc>
        <w:tc>
          <w:p>
            <w:r>
              <w:t xml:space="preserve">8/10</w:t>
            </w:r>
          </w:p>
        </w:tc>
      </w:tr>
      <w:tr>
        <w:tc>
          <w:p>
            <w:r>
              <w:t xml:space="preserve">FX</w:t>
            </w:r>
          </w:p>
        </w:tc>
        <w:tc>
          <w:p>
            <w:r>
              <w:t xml:space="preserve">5/10</w:t>
            </w:r>
          </w:p>
        </w:tc>
        <w:tc>
          <w:p>
            <w:r>
              <w:t xml:space="preserve">9/10</w:t>
            </w:r>
          </w:p>
        </w:tc>
      </w:tr>
      <w:tr>
        <w:tc>
          <w:p>
            <w:r>
              <w:t xml:space="preserve">Agentic Commerce</w:t>
            </w:r>
          </w:p>
        </w:tc>
        <w:tc>
          <w:p>
            <w:r>
              <w:t xml:space="preserve">0/10</w:t>
            </w:r>
          </w:p>
        </w:tc>
        <w:tc>
          <w:p>
            <w:r>
              <w:t xml:space="preserve">8/10</w:t>
            </w:r>
          </w:p>
        </w:tc>
      </w:tr>
      <w:tr>
        <w:tc>
          <w:p>
            <w:r>
              <w:rPr>
                <w:b/>
                <w:bCs/>
              </w:rPr>
              <w:t xml:space="preserve">Overall</w:t>
            </w:r>
          </w:p>
        </w:tc>
        <w:tc>
          <w:p>
            <w:r>
              <w:rPr>
                <w:b/>
                <w:bCs/>
              </w:rPr>
              <w:t xml:space="preserve">3.75/10</w:t>
            </w:r>
          </w:p>
        </w:tc>
        <w:tc>
          <w:p>
            <w:r>
              <w:rPr>
                <w:b/>
                <w:bCs/>
              </w:rPr>
              <w:t xml:space="preserve">8.5/10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Future Roadmap
</w:t>
      </w:r>
    </w:p>
    <w:p/>
    <w:p>
      <w:pPr>
        <w:pStyle w:val="Heading2"/>
      </w:pPr>
      <w:r>
        <w:t xml:space="preserve">Phase 6: Core Arc Integrations (Proposed)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Feature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Timeline</w:t>
            </w:r>
          </w:p>
        </w:tc>
      </w:tr>
      <w:tr>
        <w:tc>
          <w:p>
            <w:r>
              <w:t xml:space="preserve">StableFX RFQ</w:t>
            </w:r>
          </w:p>
        </w:tc>
        <w:tc>
          <w:p>
            <w:r>
              <w:t xml:space="preserve">Integration with FxEscrow for large trades</w:t>
            </w:r>
          </w:p>
        </w:tc>
        <w:tc>
          <w:p>
            <w:r>
              <w:t xml:space="preserve">2 weeks</w:t>
            </w:r>
          </w:p>
        </w:tc>
      </w:tr>
      <w:tr>
        <w:tc>
          <w:p>
            <w:r>
              <w:t xml:space="preserve">Account Abstraction</w:t>
            </w:r>
          </w:p>
        </w:tc>
        <w:tc>
          <w:p>
            <w:r>
              <w:t xml:space="preserve">Gasless transactions via Pimlico/ZeroDev</w:t>
            </w:r>
          </w:p>
        </w:tc>
        <w:tc>
          <w:p>
            <w:r>
              <w:t xml:space="preserve">2 weeks</w:t>
            </w:r>
          </w:p>
        </w:tc>
      </w:tr>
      <w:tr>
        <w:tc>
          <w:p>
            <w:r>
              <w:t xml:space="preserve">Permit2</w:t>
            </w:r>
          </w:p>
        </w:tc>
        <w:tc>
          <w:p>
            <w:r>
              <w:t xml:space="preserve">Signature-based approvals</w:t>
            </w:r>
          </w:p>
        </w:tc>
        <w:tc>
          <w:p>
            <w:r>
              <w:t xml:space="preserve">1 week</w:t>
            </w:r>
          </w:p>
        </w:tc>
      </w:tr>
      <w:tr>
        <w:tc>
          <w:p>
            <w:r>
              <w:t xml:space="preserve">Gateway Integration</w:t>
            </w:r>
          </w:p>
        </w:tc>
        <w:tc>
          <w:p>
            <w:r>
              <w:t xml:space="preserve">Chain-abstracted balances</w:t>
            </w:r>
          </w:p>
        </w:tc>
        <w:tc>
          <w:p>
            <w:r>
              <w:t xml:space="preserve">1 week</w:t>
            </w:r>
          </w:p>
        </w:tc>
      </w:tr>
    </w:tbl>
    <w:p/>
    <w:p/>
    <w:p>
      <w:pPr>
        <w:pStyle w:val="Heading2"/>
      </w:pPr>
      <w:r>
        <w:t xml:space="preserve">Phase 7: Capital Formation Features (Proposed)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Feature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Timeline</w:t>
            </w:r>
          </w:p>
        </w:tc>
      </w:tr>
      <w:tr>
        <w:tc>
          <w:p>
            <w:r>
              <w:t xml:space="preserve">Prediction Markets</w:t>
            </w:r>
          </w:p>
        </w:tc>
        <w:tc>
          <w:p>
            <w:r>
              <w:t xml:space="preserve">Binary outcome markets</w:t>
            </w:r>
          </w:p>
        </w:tc>
        <w:tc>
          <w:p>
            <w:r>
              <w:t xml:space="preserve">3 weeks</w:t>
            </w:r>
          </w:p>
        </w:tc>
      </w:tr>
      <w:tr>
        <w:tc>
          <w:p>
            <w:r>
              <w:t xml:space="preserve">AI Agent Tools</w:t>
            </w:r>
          </w:p>
        </w:tc>
        <w:tc>
          <w:p>
            <w:r>
              <w:t xml:space="preserve">MCP definitions + API</w:t>
            </w:r>
          </w:p>
        </w:tc>
        <w:tc>
          <w:p>
            <w:r>
              <w:t xml:space="preserve">1 week</w:t>
            </w:r>
          </w:p>
        </w:tc>
      </w:tr>
      <w:tr>
        <w:tc>
          <w:p>
            <w:r>
              <w:t xml:space="preserve">Limit Orders</w:t>
            </w:r>
          </w:p>
        </w:tc>
        <w:tc>
          <w:p>
            <w:r>
              <w:t xml:space="preserve">TWAP, stop-loss, take-profit</w:t>
            </w:r>
          </w:p>
        </w:tc>
        <w:tc>
          <w:p>
            <w:r>
              <w:t xml:space="preserve">2 weeks</w:t>
            </w:r>
          </w:p>
        </w:tc>
      </w:tr>
    </w:tbl>
    <w:p/>
    <w:p/>
    <w:p>
      <w:pPr>
        <w:pStyle w:val="Heading2"/>
      </w:pPr>
      <w:r>
        <w:t xml:space="preserve">Phase 8: Advanced Optimizations (Proposed)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Feature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Timeline</w:t>
            </w:r>
          </w:p>
        </w:tc>
      </w:tr>
      <w:tr>
        <w:tc>
          <w:p>
            <w:r>
              <w:t xml:space="preserve">USYC Strategies</w:t>
            </w:r>
          </w:p>
        </w:tc>
        <w:tc>
          <w:p>
            <w:r>
              <w:t xml:space="preserve">Auto-compound yield vault</w:t>
            </w:r>
          </w:p>
        </w:tc>
        <w:tc>
          <w:p>
            <w:r>
              <w:t xml:space="preserve">2 weeks</w:t>
            </w:r>
          </w:p>
        </w:tc>
      </w:tr>
      <w:tr>
        <w:tc>
          <w:p>
            <w:r>
              <w:t xml:space="preserve">Multi-hop Routing</w:t>
            </w:r>
          </w:p>
        </w:tc>
        <w:tc>
          <w:p>
            <w:r>
              <w:t xml:space="preserve">EURC → USDC → USYC paths</w:t>
            </w:r>
          </w:p>
        </w:tc>
        <w:tc>
          <w:p>
            <w:r>
              <w:t xml:space="preserve">1 week</w:t>
            </w:r>
          </w:p>
        </w:tc>
      </w:tr>
      <w:tr>
        <w:tc>
          <w:p>
            <w:r>
              <w:t xml:space="preserve">Analytics Dashboard</w:t>
            </w:r>
          </w:p>
        </w:tc>
        <w:tc>
          <w:p>
            <w:r>
              <w:t xml:space="preserve">Real-time protocol stats</w:t>
            </w:r>
          </w:p>
        </w:tc>
        <w:tc>
          <w:p>
            <w:r>
              <w:t xml:space="preserve">2 weeks</w:t>
            </w:r>
          </w:p>
        </w:tc>
      </w:tr>
    </w:tbl>
    <w:p/>
    <w:p/>
    <w:p>
      <w:pPr>
        <w:pStyle w:val="Heading2"/>
      </w:pPr>
      <w:r>
        <w:t xml:space="preserve">Phase 9: Governance &amp; Token (Proposed)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Feature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  <w:tc>
          <w:tcPr>
            <w:shd w:fill="E0E0E0"/>
          </w:tcPr>
          <w:p>
            <w:r>
              <w:t xml:space="preserve">Timeline</w:t>
            </w:r>
          </w:p>
        </w:tc>
      </w:tr>
      <w:tr>
        <w:tc>
          <w:p>
            <w:r>
              <w:t xml:space="preserve">XYLO Token</w:t>
            </w:r>
          </w:p>
        </w:tc>
        <w:tc>
          <w:p>
            <w:r>
              <w:t xml:space="preserve">Protocol governance token</w:t>
            </w:r>
          </w:p>
        </w:tc>
        <w:tc>
          <w:p>
            <w:r>
              <w:t xml:space="preserve">2 weeks</w:t>
            </w:r>
          </w:p>
        </w:tc>
      </w:tr>
      <w:tr>
        <w:tc>
          <w:p>
            <w:r>
              <w:t xml:space="preserve">Staking</w:t>
            </w:r>
          </w:p>
        </w:tc>
        <w:tc>
          <w:p>
            <w:r>
              <w:t xml:space="preserve">Lock XYLO for fee sharing</w:t>
            </w:r>
          </w:p>
        </w:tc>
        <w:tc>
          <w:p>
            <w:r>
              <w:t xml:space="preserve">2 weeks</w:t>
            </w:r>
          </w:p>
        </w:tc>
      </w:tr>
      <w:tr>
        <w:tc>
          <w:p>
            <w:r>
              <w:t xml:space="preserve">DAO Governance</w:t>
            </w:r>
          </w:p>
        </w:tc>
        <w:tc>
          <w:p>
            <w:r>
              <w:t xml:space="preserve">On-chain proposal system</w:t>
            </w:r>
          </w:p>
        </w:tc>
        <w:tc>
          <w:p>
            <w:r>
              <w:t xml:space="preserve">2 weeks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Technical Specifications
</w:t>
      </w:r>
    </w:p>
    <w:p/>
    <w:p>
      <w:pPr>
        <w:pStyle w:val="Heading2"/>
      </w:pPr>
      <w:r>
        <w:t xml:space="preserve">Gas Estimates (Current)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Operation</w:t>
            </w:r>
          </w:p>
        </w:tc>
        <w:tc>
          <w:tcPr>
            <w:shd w:fill="E0E0E0"/>
          </w:tcPr>
          <w:p>
            <w:r>
              <w:t xml:space="preserve">Gas Units</w:t>
            </w:r>
          </w:p>
        </w:tc>
        <w:tc>
          <w:tcPr>
            <w:shd w:fill="E0E0E0"/>
          </w:tcPr>
          <w:p>
            <w:r>
              <w:t xml:space="preserve">Cost (USDC)</w:t>
            </w:r>
          </w:p>
        </w:tc>
      </w:tr>
      <w:tr>
        <w:tc>
          <w:p>
            <w:r>
              <w:t xml:space="preserve">Swap</w:t>
            </w:r>
          </w:p>
        </w:tc>
        <w:tc>
          <w:p>
            <w:r>
              <w:t xml:space="preserve">~120,000</w:t>
            </w:r>
          </w:p>
        </w:tc>
        <w:tc>
          <w:p>
            <w:r>
              <w:t xml:space="preserve">~$0.0012</w:t>
            </w:r>
          </w:p>
        </w:tc>
      </w:tr>
      <w:tr>
        <w:tc>
          <w:p>
            <w:r>
              <w:t xml:space="preserve">Add Liquidity</w:t>
            </w:r>
          </w:p>
        </w:tc>
        <w:tc>
          <w:p>
            <w:r>
              <w:t xml:space="preserve">~180,000</w:t>
            </w:r>
          </w:p>
        </w:tc>
        <w:tc>
          <w:p>
            <w:r>
              <w:t xml:space="preserve">~$0.0018</w:t>
            </w:r>
          </w:p>
        </w:tc>
      </w:tr>
      <w:tr>
        <w:tc>
          <w:p>
            <w:r>
              <w:t xml:space="preserve">Remove Liquidity</w:t>
            </w:r>
          </w:p>
        </w:tc>
        <w:tc>
          <w:p>
            <w:r>
              <w:t xml:space="preserve">~150,000</w:t>
            </w:r>
          </w:p>
        </w:tc>
        <w:tc>
          <w:p>
            <w:r>
              <w:t xml:space="preserve">~$0.0015</w:t>
            </w:r>
          </w:p>
        </w:tc>
      </w:tr>
      <w:tr>
        <w:tc>
          <w:p>
            <w:r>
              <w:t xml:space="preserve">Bridge Out</w:t>
            </w:r>
          </w:p>
        </w:tc>
        <w:tc>
          <w:p>
            <w:r>
              <w:t xml:space="preserve">~100,000</w:t>
            </w:r>
          </w:p>
        </w:tc>
        <w:tc>
          <w:p>
            <w:r>
              <w:t xml:space="preserve">~$0.0010</w:t>
            </w:r>
          </w:p>
        </w:tc>
      </w:tr>
      <w:tr>
        <w:tc>
          <w:p>
            <w:r>
              <w:t xml:space="preserve">Vault Deposit</w:t>
            </w:r>
          </w:p>
        </w:tc>
        <w:tc>
          <w:p>
            <w:r>
              <w:t xml:space="preserve">~80,000</w:t>
            </w:r>
          </w:p>
        </w:tc>
        <w:tc>
          <w:p>
            <w:r>
              <w:t xml:space="preserve">~$0.0008</w:t>
            </w:r>
          </w:p>
        </w:tc>
      </w:tr>
      <w:tr>
        <w:tc>
          <w:p>
            <w:r>
              <w:t xml:space="preserve">Vault Withdraw</w:t>
            </w:r>
          </w:p>
        </w:tc>
        <w:tc>
          <w:p>
            <w:r>
              <w:t xml:space="preserve">~90,000</w:t>
            </w:r>
          </w:p>
        </w:tc>
        <w:tc>
          <w:p>
            <w:r>
              <w:t xml:space="preserve">~$0.0009</w:t>
            </w:r>
          </w:p>
        </w:tc>
      </w:tr>
      <w:tr>
        <w:tc>
          <w:p>
            <w:r>
              <w:t xml:space="preserve">Token Approval</w:t>
            </w:r>
          </w:p>
        </w:tc>
        <w:tc>
          <w:p>
            <w:r>
              <w:t xml:space="preserve">~45,000</w:t>
            </w:r>
          </w:p>
        </w:tc>
        <w:tc>
          <w:p>
            <w:r>
              <w:t xml:space="preserve">~$0.00045</w:t>
            </w:r>
          </w:p>
        </w:tc>
      </w:tr>
    </w:tbl>
    <w:p/>
    <w:p/>
    <w:p>
      <w:pPr>
        <w:pStyle w:val="Heading2"/>
      </w:pPr>
      <w:r>
        <w:t xml:space="preserve">Performance Metrics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Metric</w:t>
            </w:r>
          </w:p>
        </w:tc>
        <w:tc>
          <w:tcPr>
            <w:shd w:fill="E0E0E0"/>
          </w:tcPr>
          <w:p>
            <w:r>
              <w:t xml:space="preserve">Value</w:t>
            </w:r>
          </w:p>
        </w:tc>
      </w:tr>
      <w:tr>
        <w:tc>
          <w:p>
            <w:r>
              <w:t xml:space="preserve">Block Time</w:t>
            </w:r>
          </w:p>
        </w:tc>
        <w:tc>
          <w:p>
            <w:r>
              <w:t xml:space="preserve">&lt;350ms</w:t>
            </w:r>
          </w:p>
        </w:tc>
      </w:tr>
      <w:tr>
        <w:tc>
          <w:p>
            <w:r>
              <w:t xml:space="preserve">Transaction Finality</w:t>
            </w:r>
          </w:p>
        </w:tc>
        <w:tc>
          <w:p>
            <w:r>
              <w:t xml:space="preserve">Deterministic</w:t>
            </w:r>
          </w:p>
        </w:tc>
      </w:tr>
      <w:tr>
        <w:tc>
          <w:p>
            <w:r>
              <w:t xml:space="preserve">RPC Response Time</w:t>
            </w:r>
          </w:p>
        </w:tc>
        <w:tc>
          <w:p>
            <w:r>
              <w:t xml:space="preserve">&lt;100ms</w:t>
            </w:r>
          </w:p>
        </w:tc>
      </w:tr>
      <w:tr>
        <w:tc>
          <w:p>
            <w:r>
              <w:t xml:space="preserve">Frontend Load Time</w:t>
            </w:r>
          </w:p>
        </w:tc>
        <w:tc>
          <w:p>
            <w:r>
              <w:t xml:space="preserve">&lt;2s</w:t>
            </w:r>
          </w:p>
        </w:tc>
      </w:tr>
      <w:tr>
        <w:tc>
          <w:p>
            <w:r>
              <w:t xml:space="preserve">Mobile Compatibility</w:t>
            </w:r>
          </w:p>
        </w:tc>
        <w:tc>
          <w:p>
            <w:r>
              <w:t xml:space="preserve">100%</w:t>
            </w:r>
          </w:p>
        </w:tc>
      </w:tr>
    </w:tbl>
    <w:p/>
    <w:p/>
    <w:p>
      <w:pPr>
        <w:pStyle w:val="Heading2"/>
      </w:pPr>
      <w:r>
        <w:t xml:space="preserve">Browser Support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Browser</w:t>
            </w:r>
          </w:p>
        </w:tc>
        <w:tc>
          <w:tcPr>
            <w:shd w:fill="E0E0E0"/>
          </w:tcPr>
          <w:p>
            <w:r>
              <w:t xml:space="preserve">Version</w:t>
            </w:r>
          </w:p>
        </w:tc>
        <w:tc>
          <w:tcPr>
            <w:shd w:fill="E0E0E0"/>
          </w:tcPr>
          <w:p>
            <w:r>
              <w:t xml:space="preserve">Status</w:t>
            </w:r>
          </w:p>
        </w:tc>
      </w:tr>
      <w:tr>
        <w:tc>
          <w:p>
            <w:r>
              <w:t xml:space="preserve">Chrome</w:t>
            </w:r>
          </w:p>
        </w:tc>
        <w:tc>
          <w:p>
            <w:r>
              <w:t xml:space="preserve">90+</w:t>
            </w:r>
          </w:p>
        </w:tc>
        <w:tc>
          <w:p>
            <w:r>
              <w:t xml:space="preserve">✅ Supported</w:t>
            </w:r>
          </w:p>
        </w:tc>
      </w:tr>
      <w:tr>
        <w:tc>
          <w:p>
            <w:r>
              <w:t xml:space="preserve">Firefox</w:t>
            </w:r>
          </w:p>
        </w:tc>
        <w:tc>
          <w:p>
            <w:r>
              <w:t xml:space="preserve">90+</w:t>
            </w:r>
          </w:p>
        </w:tc>
        <w:tc>
          <w:p>
            <w:r>
              <w:t xml:space="preserve">✅ Supported</w:t>
            </w:r>
          </w:p>
        </w:tc>
      </w:tr>
      <w:tr>
        <w:tc>
          <w:p>
            <w:r>
              <w:t xml:space="preserve">Safari</w:t>
            </w:r>
          </w:p>
        </w:tc>
        <w:tc>
          <w:p>
            <w:r>
              <w:t xml:space="preserve">14+</w:t>
            </w:r>
          </w:p>
        </w:tc>
        <w:tc>
          <w:p>
            <w:r>
              <w:t xml:space="preserve">✅ Supported</w:t>
            </w:r>
          </w:p>
        </w:tc>
      </w:tr>
      <w:tr>
        <w:tc>
          <w:p>
            <w:r>
              <w:t xml:space="preserve">Edge</w:t>
            </w:r>
          </w:p>
        </w:tc>
        <w:tc>
          <w:p>
            <w:r>
              <w:t xml:space="preserve">90+</w:t>
            </w:r>
          </w:p>
        </w:tc>
        <w:tc>
          <w:p>
            <w:r>
              <w:t xml:space="preserve">✅ Supported</w:t>
            </w:r>
          </w:p>
        </w:tc>
      </w:tr>
      <w:tr>
        <w:tc>
          <w:p>
            <w:r>
              <w:t xml:space="preserve">Mobile Safari</w:t>
            </w:r>
          </w:p>
        </w:tc>
        <w:tc>
          <w:p>
            <w:r>
              <w:t xml:space="preserve">iOS 14+</w:t>
            </w:r>
          </w:p>
        </w:tc>
        <w:tc>
          <w:p>
            <w:r>
              <w:t xml:space="preserve">✅ Supported</w:t>
            </w:r>
          </w:p>
        </w:tc>
      </w:tr>
      <w:tr>
        <w:tc>
          <w:p>
            <w:r>
              <w:t xml:space="preserve">Mobile Chrome</w:t>
            </w:r>
          </w:p>
        </w:tc>
        <w:tc>
          <w:p>
            <w:r>
              <w:t xml:space="preserve">Android 10+</w:t>
            </w:r>
          </w:p>
        </w:tc>
        <w:tc>
          <w:p>
            <w:r>
              <w:t xml:space="preserve">✅ Supported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Competitive Differentiation
</w:t>
      </w:r>
    </w:p>
    <w:p/>
    <w:p>
      <w:pPr>
        <w:pStyle w:val="Heading2"/>
      </w:pPr>
      <w:r>
        <w:t xml:space="preserve">What Makes Enhanced XyloNet Unique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Differentiator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rPr>
                <w:b/>
                <w:bCs/>
              </w:rPr>
              <w:t xml:space="preserve">All-in-One Hub</w:t>
            </w:r>
          </w:p>
        </w:tc>
        <w:tc>
          <w:p>
            <w:r>
              <w:t xml:space="preserve">Swap + Bridge + Vault + FX + Prediction + Orders</w:t>
            </w:r>
          </w:p>
        </w:tc>
      </w:tr>
      <w:tr>
        <w:tc>
          <w:p>
            <w:r>
              <w:rPr>
                <w:b/>
                <w:bCs/>
              </w:rPr>
              <w:t xml:space="preserve">Arc-Native</w:t>
            </w:r>
          </w:p>
        </w:tc>
        <w:tc>
          <w:p>
            <w:r>
              <w:t xml:space="preserve">Purpose-built, not a fork</w:t>
            </w:r>
          </w:p>
        </w:tc>
      </w:tr>
      <w:tr>
        <w:tc>
          <w:p>
            <w:r>
              <w:rPr>
                <w:b/>
                <w:bCs/>
              </w:rPr>
              <w:t xml:space="preserve">StableFX First</w:t>
            </w:r>
          </w:p>
        </w:tc>
        <w:tc>
          <w:p>
            <w:r>
              <w:t xml:space="preserve">First DeFi protocol with RFQ integration</w:t>
            </w:r>
          </w:p>
        </w:tc>
      </w:tr>
      <w:tr>
        <w:tc>
          <w:p>
            <w:r>
              <w:rPr>
                <w:b/>
                <w:bCs/>
              </w:rPr>
              <w:t xml:space="preserve">AI-Ready</w:t>
            </w:r>
          </w:p>
        </w:tc>
        <w:tc>
          <w:p>
            <w:r>
              <w:t xml:space="preserve">MCP tools for agentic commerce</w:t>
            </w:r>
          </w:p>
        </w:tc>
      </w:tr>
      <w:tr>
        <w:tc>
          <w:p>
            <w:r>
              <w:rPr>
                <w:b/>
                <w:bCs/>
              </w:rPr>
              <w:t xml:space="preserve">Gasless UX</w:t>
            </w:r>
          </w:p>
        </w:tc>
        <w:tc>
          <w:p>
            <w:r>
              <w:t xml:space="preserve">Account abstraction for frictionless trading</w:t>
            </w:r>
          </w:p>
        </w:tc>
      </w:tr>
      <w:tr>
        <w:tc>
          <w:p>
            <w:r>
              <w:rPr>
                <w:b/>
                <w:bCs/>
              </w:rPr>
              <w:t xml:space="preserve">Enterprise Grade</w:t>
            </w:r>
          </w:p>
        </w:tc>
        <w:tc>
          <w:p>
            <w:r>
              <w:t xml:space="preserve">Institutional features (RFQ, large trade optimization)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Resources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Resource</w:t>
            </w:r>
          </w:p>
        </w:tc>
        <w:tc>
          <w:tcPr>
            <w:shd w:fill="E0E0E0"/>
          </w:tcPr>
          <w:p>
            <w:r>
              <w:t xml:space="preserve">Link</w:t>
            </w:r>
          </w:p>
        </w:tc>
      </w:tr>
      <w:tr>
        <w:tc>
          <w:p>
            <w:r>
              <w:t xml:space="preserve">GitHub Repository</w:t>
            </w:r>
          </w:p>
        </w:tc>
        <w:tc>
          <w:p>
            <w:r>
              <w:t xml:space="preserve">https://github.com/Panchu11/XyloNet</w:t>
            </w:r>
          </w:p>
        </w:tc>
      </w:tr>
      <w:tr>
        <w:tc>
          <w:p>
            <w:r>
              <w:t xml:space="preserve">Live Application</w:t>
            </w:r>
          </w:p>
        </w:tc>
        <w:tc>
          <w:p>
            <w:r>
              <w:t xml:space="preserve">https://xylonet.xyz</w:t>
            </w:r>
          </w:p>
        </w:tc>
      </w:tr>
      <w:tr>
        <w:tc>
          <w:p>
            <w:r>
              <w:t xml:space="preserve">Arc Network Docs</w:t>
            </w:r>
          </w:p>
        </w:tc>
        <w:tc>
          <w:p>
            <w:r>
              <w:t xml:space="preserve">https://docs.arc.network</w:t>
            </w:r>
          </w:p>
        </w:tc>
      </w:tr>
      <w:tr>
        <w:tc>
          <w:p>
            <w:r>
              <w:t xml:space="preserve">Arc Testnet Explorer</w:t>
            </w:r>
          </w:p>
        </w:tc>
        <w:tc>
          <w:p>
            <w:r>
              <w:t xml:space="preserve">https://testnet.arcscan.app</w:t>
            </w:r>
          </w:p>
        </w:tc>
      </w:tr>
      <w:tr>
        <w:tc>
          <w:p>
            <w:r>
              <w:t xml:space="preserve">Circle Faucet</w:t>
            </w:r>
          </w:p>
        </w:tc>
        <w:tc>
          <w:p>
            <w:r>
              <w:t xml:space="preserve">https://faucet.circle.com</w:t>
            </w:r>
          </w:p>
        </w:tc>
      </w:tr>
      <w:tr>
        <w:tc>
          <w:p>
            <w:r>
              <w:t xml:space="preserve">Circle CCTP Docs</w:t>
            </w:r>
          </w:p>
        </w:tc>
        <w:tc>
          <w:p>
            <w:r>
              <w:t xml:space="preserve">https://developers.circle.com/stablecoins/cctp-getting-started</w:t>
            </w:r>
          </w:p>
        </w:tc>
      </w:tr>
      <w:tr>
        <w:tc>
          <w:p>
            <w:r>
              <w:t xml:space="preserve">Arc Builders Fund</w:t>
            </w:r>
          </w:p>
        </w:tc>
        <w:tc>
          <w:p>
            <w:r>
              <w:t xml:space="preserve">https://www.circle.com/blog/introducing-the-arc-builders-fund</w:t>
            </w:r>
          </w:p>
        </w:tc>
      </w:tr>
      <w:tr>
        <w:tc>
          <w:p>
            <w:r>
              <w:t xml:space="preserve">X (Twitter)</w:t>
            </w:r>
          </w:p>
        </w:tc>
        <w:tc>
          <w:p>
            <w:r>
              <w:t xml:space="preserve">https://x.com/Xylonet_</w:t>
            </w:r>
          </w:p>
        </w:tc>
      </w:tr>
    </w:tbl>
    <w:p/>
    <w:p/>
    <w:p>
      <w:r>
        <w:t xml:space="preserve">---
</w:t>
      </w:r>
    </w:p>
    <w:p/>
    <w:p>
      <w:pPr>
        <w:pStyle w:val="Heading1"/>
      </w:pPr>
      <w:r>
        <w:t xml:space="preserve">License
</w:t>
      </w:r>
    </w:p>
    <w:p/>
    <w:p>
      <w:r>
        <w:t xml:space="preserve">MIT License - see LICENSE file for details.
</w:t>
      </w:r>
    </w:p>
    <w:p/>
    <w:p>
      <w:r>
        <w:t xml:space="preserve">---
</w:t>
      </w:r>
    </w:p>
    <w:p/>
    <w:p>
      <w:r>
        <w:t xml:space="preserve">&lt;p align="center"&gt;
</w:t>
      </w:r>
    </w:p>
    <w:p>
      <w:r>
        <w:t xml:space="preserve">  &lt;strong&gt;XyloNet - The Stablecoin SuperExchange for Arc Network&lt;/strong&gt;
</w:t>
      </w:r>
    </w:p>
    <w:p>
      <w:r>
        <w:t xml:space="preserve">  &lt;br&gt;
</w:t>
      </w:r>
    </w:p>
    <w:p>
      <w:r>
        <w:t xml:space="preserve">  &lt;em&gt;Built with ❤️ by ForgeLabs for the Arc Network ecosystem&lt;/em&gt;
</w:t>
      </w:r>
    </w:p>
    <w:p>
      <w:r>
        <w:t xml:space="preserve">  &lt;br&gt;&lt;br&gt;
</w:t>
      </w:r>
    </w:p>
    <w:p>
      <w:r>
        <w:t xml:space="preserve">  &lt;em&gt;Prepared for Arc Builders Fund Application&lt;/em&gt;
</w:t>
      </w:r>
    </w:p>
    <w:p>
      <w:r>
        <w:t xml:space="preserve">&lt;/p&gt;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2025-12-31T06:58:37.453Z</dcterms:created>
  <dcterms:modified xsi:type="dcterms:W3CDTF">2025-12-31T06:58:37.454Z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