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616D" w14:textId="77777777" w:rsidR="00EB7F16" w:rsidRDefault="00000000">
      <w:pPr>
        <w:spacing w:line="240" w:lineRule="auto"/>
        <w:jc w:val="center"/>
        <w:rPr>
          <w:rFonts w:ascii="微软雅黑" w:eastAsia="微软雅黑" w:hAnsi="微软雅黑"/>
          <w:sz w:val="44"/>
          <w:szCs w:val="44"/>
        </w:rPr>
      </w:pPr>
      <w:r>
        <w:rPr>
          <w:rFonts w:ascii="微软雅黑" w:eastAsia="微软雅黑" w:hAnsi="微软雅黑"/>
          <w:noProof/>
        </w:rPr>
        <w:drawing>
          <wp:anchor distT="0" distB="0" distL="114300" distR="114300" simplePos="0" relativeHeight="251660288" behindDoc="0" locked="0" layoutInCell="1" allowOverlap="1" wp14:anchorId="3DBDFE6F" wp14:editId="3CD6B128">
            <wp:simplePos x="0" y="0"/>
            <wp:positionH relativeFrom="page">
              <wp:align>right</wp:align>
            </wp:positionH>
            <wp:positionV relativeFrom="paragraph">
              <wp:posOffset>-904875</wp:posOffset>
            </wp:positionV>
            <wp:extent cx="7562215" cy="10691495"/>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2215" cy="10691495"/>
                    </a:xfrm>
                    <a:prstGeom prst="rect">
                      <a:avLst/>
                    </a:prstGeom>
                  </pic:spPr>
                </pic:pic>
              </a:graphicData>
            </a:graphic>
          </wp:anchor>
        </w:drawing>
      </w:r>
      <w:r>
        <w:rPr>
          <w:rFonts w:ascii="微软雅黑" w:eastAsia="微软雅黑" w:hAnsi="微软雅黑" w:cs="Times New Roman" w:hint="eastAsia"/>
          <w:iCs/>
          <w:sz w:val="18"/>
          <w:szCs w:val="20"/>
        </w:rPr>
        <w:t>下</w:t>
      </w:r>
    </w:p>
    <w:p w14:paraId="7C857CB1" w14:textId="77777777" w:rsidR="00EB7F16" w:rsidRDefault="00000000">
      <w:pPr>
        <w:spacing w:after="0" w:line="240" w:lineRule="auto"/>
        <w:rPr>
          <w:rFonts w:ascii="微软雅黑" w:eastAsia="微软雅黑" w:hAnsi="微软雅黑" w:cstheme="majorBidi"/>
          <w:bCs/>
          <w:caps/>
          <w:color w:val="000000" w:themeColor="text1"/>
          <w:sz w:val="36"/>
          <w:szCs w:val="36"/>
        </w:rPr>
        <w:sectPr w:rsidR="00EB7F16">
          <w:headerReference w:type="default" r:id="rId10"/>
          <w:footerReference w:type="default" r:id="rId11"/>
          <w:pgSz w:w="11907" w:h="16839"/>
          <w:pgMar w:top="1412" w:right="1140" w:bottom="1134" w:left="1140" w:header="720" w:footer="0" w:gutter="0"/>
          <w:cols w:space="720"/>
          <w:docGrid w:linePitch="360"/>
        </w:sectPr>
      </w:pPr>
      <w:r>
        <w:rPr>
          <w:rFonts w:ascii="微软雅黑" w:eastAsia="微软雅黑" w:hAnsi="微软雅黑"/>
          <w:noProof/>
        </w:rPr>
        <w:drawing>
          <wp:anchor distT="0" distB="0" distL="114300" distR="114300" simplePos="0" relativeHeight="251665408" behindDoc="0" locked="0" layoutInCell="1" allowOverlap="1" wp14:anchorId="1357144A" wp14:editId="0EB21CAC">
            <wp:simplePos x="0" y="0"/>
            <wp:positionH relativeFrom="column">
              <wp:posOffset>3693795</wp:posOffset>
            </wp:positionH>
            <wp:positionV relativeFrom="paragraph">
              <wp:posOffset>2514600</wp:posOffset>
            </wp:positionV>
            <wp:extent cx="1978025" cy="652145"/>
            <wp:effectExtent l="0" t="0" r="3175" b="0"/>
            <wp:wrapNone/>
            <wp:docPr id="598635791" name="图片 59863579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35791" name="图片 598635791" descr="徽标&#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8025" cy="652145"/>
                    </a:xfrm>
                    <a:prstGeom prst="rect">
                      <a:avLst/>
                    </a:prstGeom>
                  </pic:spPr>
                </pic:pic>
              </a:graphicData>
            </a:graphic>
          </wp:anchor>
        </w:drawing>
      </w:r>
      <w:r>
        <w:rPr>
          <w:rFonts w:ascii="微软雅黑" w:eastAsia="微软雅黑" w:hAnsi="微软雅黑" w:cs="Times New Roman"/>
          <w:noProof/>
          <w:kern w:val="2"/>
          <w:sz w:val="21"/>
        </w:rPr>
        <mc:AlternateContent>
          <mc:Choice Requires="wps">
            <w:drawing>
              <wp:anchor distT="0" distB="0" distL="114300" distR="114300" simplePos="0" relativeHeight="251664384" behindDoc="0" locked="0" layoutInCell="1" allowOverlap="1" wp14:anchorId="6202B864" wp14:editId="1D68C03A">
                <wp:simplePos x="0" y="0"/>
                <wp:positionH relativeFrom="column">
                  <wp:posOffset>317500</wp:posOffset>
                </wp:positionH>
                <wp:positionV relativeFrom="paragraph">
                  <wp:posOffset>3115310</wp:posOffset>
                </wp:positionV>
                <wp:extent cx="5351780" cy="1517650"/>
                <wp:effectExtent l="0" t="0" r="0" b="6350"/>
                <wp:wrapNone/>
                <wp:docPr id="4" name="文本框 4"/>
                <wp:cNvGraphicFramePr/>
                <a:graphic xmlns:a="http://schemas.openxmlformats.org/drawingml/2006/main">
                  <a:graphicData uri="http://schemas.microsoft.com/office/word/2010/wordprocessingShape">
                    <wps:wsp>
                      <wps:cNvSpPr txBox="1"/>
                      <wps:spPr>
                        <a:xfrm>
                          <a:off x="0" y="0"/>
                          <a:ext cx="5351780" cy="151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1287B" w14:textId="77777777" w:rsidR="00EB7F16" w:rsidRDefault="00000000">
                            <w:pPr>
                              <w:jc w:val="right"/>
                              <w:rPr>
                                <w:rFonts w:ascii="思源黑体 CN Bold" w:eastAsia="思源黑体 CN Bold" w:hAnsi="思源黑体 CN Bold"/>
                                <w:b/>
                                <w:sz w:val="72"/>
                                <w:szCs w:val="72"/>
                              </w:rPr>
                            </w:pPr>
                            <w:r>
                              <w:rPr>
                                <w:rFonts w:ascii="思源黑体 CN Bold" w:eastAsia="思源黑体 CN Bold" w:hAnsi="思源黑体 CN Bold" w:hint="eastAsia"/>
                                <w:b/>
                                <w:color w:val="0387CF"/>
                                <w:sz w:val="72"/>
                                <w:szCs w:val="72"/>
                              </w:rPr>
                              <w:t>肿瘤基因检测报告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pt;margin-top:245.3pt;height:119.5pt;width:421.4pt;z-index:251664384;mso-width-relative:page;mso-height-relative:page;" filled="f" stroked="f" coordsize="21600,21600" o:gfxdata="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">
                <v:fill on="f" focussize="0,0"/>
                <v:stroke on="f" weight="0.5pt"/>
                <v:imagedata o:title=""/>
                <o:lock v:ext="edit" aspectratio="f"/>
                <v:textbox>
                  <w:txbxContent>
                    <w:p>
                      <w:pPr>
                        <w:jc w:val="right"/>
                        <w:rPr>
                          <w:rFonts w:ascii="思源黑体 CN Bold" w:hAnsi="思源黑体 CN Bold" w:eastAsia="思源黑体 CN Bold"/>
                          <w:b/>
                          <w:sz w:val="72"/>
                          <w:szCs w:val="72"/>
                        </w:rPr>
                      </w:pPr>
                      <w:r>
                        <w:rPr>
                          <w:rFonts w:hint="eastAsia" w:ascii="思源黑体 CN Bold" w:hAnsi="思源黑体 CN Bold" w:eastAsia="思源黑体 CN Bold"/>
                          <w:b/>
                          <w:color w:val="0387CF"/>
                          <w:sz w:val="72"/>
                          <w:szCs w:val="72"/>
                        </w:rPr>
                        <w:t>肿瘤基因检测报告</w:t>
                      </w:r>
                    </w:p>
                  </w:txbxContent>
                </v:textbox>
              </v:shape>
            </w:pict>
          </mc:Fallback>
        </mc:AlternateContent>
      </w:r>
      <w:r>
        <w:rPr>
          <w:rFonts w:ascii="微软雅黑" w:eastAsia="微软雅黑" w:hAnsi="微软雅黑" w:cs="Times New Roman"/>
          <w:noProof/>
          <w:kern w:val="2"/>
          <w:sz w:val="21"/>
        </w:rPr>
        <mc:AlternateContent>
          <mc:Choice Requires="wps">
            <w:drawing>
              <wp:anchor distT="45720" distB="45720" distL="114300" distR="114300" simplePos="0" relativeHeight="251661312" behindDoc="0" locked="0" layoutInCell="1" allowOverlap="1" wp14:anchorId="56A33A20" wp14:editId="4EF9BB49">
                <wp:simplePos x="0" y="0"/>
                <wp:positionH relativeFrom="column">
                  <wp:posOffset>3232150</wp:posOffset>
                </wp:positionH>
                <wp:positionV relativeFrom="paragraph">
                  <wp:posOffset>4154805</wp:posOffset>
                </wp:positionV>
                <wp:extent cx="2788920" cy="119062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190625"/>
                        </a:xfrm>
                        <a:prstGeom prst="rect">
                          <a:avLst/>
                        </a:prstGeom>
                        <a:noFill/>
                        <a:ln w="9525">
                          <a:noFill/>
                          <a:miter lim="800000"/>
                        </a:ln>
                      </wps:spPr>
                      <wps:txbx>
                        <w:txbxContent>
                          <w:p w14:paraId="6963540A" w14:textId="77777777" w:rsidR="00EB7F16" w:rsidRDefault="00000000">
                            <w:pPr>
                              <w:spacing w:line="360" w:lineRule="auto"/>
                              <w:rPr>
                                <w:rFonts w:ascii="微软雅黑" w:eastAsia="微软雅黑" w:hAnsi="微软雅黑"/>
                                <w:color w:val="404040"/>
                                <w:sz w:val="28"/>
                                <w:szCs w:val="28"/>
                              </w:rPr>
                            </w:pPr>
                            <w:r>
                              <w:rPr>
                                <w:rFonts w:ascii="微软雅黑" w:eastAsia="微软雅黑" w:hAnsi="微软雅黑" w:hint="eastAsia"/>
                                <w:color w:val="404040"/>
                                <w:sz w:val="28"/>
                                <w:szCs w:val="28"/>
                              </w:rPr>
                              <w:t>姓</w:t>
                            </w:r>
                            <w:r>
                              <w:rPr>
                                <w:rFonts w:ascii="微软雅黑" w:eastAsia="微软雅黑" w:hAnsi="微软雅黑"/>
                                <w:color w:val="404040"/>
                                <w:sz w:val="28"/>
                                <w:szCs w:val="28"/>
                              </w:rPr>
                              <w:t xml:space="preserve"> </w:t>
                            </w:r>
                            <w:r>
                              <w:rPr>
                                <w:rFonts w:ascii="微软雅黑" w:eastAsia="微软雅黑" w:hAnsi="微软雅黑" w:hint="eastAsia"/>
                                <w:color w:val="404040"/>
                                <w:sz w:val="28"/>
                                <w:szCs w:val="28"/>
                              </w:rPr>
                              <w:t>名：</w:t>
                            </w:r>
                            <w:r>
                              <w:rPr>
                                <w:rFonts w:ascii="微软雅黑" w:eastAsia="微软雅黑" w:hAnsi="微软雅黑"/>
                                <w:color w:val="404040"/>
                                <w:sz w:val="28"/>
                                <w:szCs w:val="28"/>
                              </w:rPr>
                              <w:t>${patientName}</w:t>
                            </w:r>
                            <w:r>
                              <w:rPr>
                                <w:rFonts w:ascii="微软雅黑" w:eastAsia="微软雅黑" w:hAnsi="微软雅黑" w:hint="eastAsia"/>
                                <w:color w:val="404040"/>
                                <w:sz w:val="28"/>
                                <w:szCs w:val="28"/>
                                <w:u w:val="single"/>
                              </w:rPr>
                              <w:t xml:space="preserve"> </w:t>
                            </w:r>
                            <w:r>
                              <w:rPr>
                                <w:rFonts w:ascii="微软雅黑" w:eastAsia="微软雅黑" w:hAnsi="微软雅黑"/>
                                <w:color w:val="404040"/>
                                <w:sz w:val="28"/>
                                <w:szCs w:val="28"/>
                                <w:u w:val="single"/>
                              </w:rPr>
                              <w:t xml:space="preserve">            </w:t>
                            </w:r>
                          </w:p>
                          <w:p w14:paraId="229BE63E" w14:textId="77777777" w:rsidR="00EB7F16" w:rsidRDefault="00000000">
                            <w:pPr>
                              <w:spacing w:line="360" w:lineRule="auto"/>
                              <w:rPr>
                                <w:rFonts w:ascii="微软雅黑" w:eastAsia="微软雅黑" w:hAnsi="微软雅黑"/>
                                <w:color w:val="404040"/>
                                <w:sz w:val="28"/>
                                <w:szCs w:val="28"/>
                              </w:rPr>
                            </w:pPr>
                            <w:r>
                              <w:rPr>
                                <w:rFonts w:ascii="微软雅黑" w:eastAsia="微软雅黑" w:hAnsi="微软雅黑"/>
                                <w:color w:val="404040"/>
                                <w:sz w:val="28"/>
                                <w:szCs w:val="28"/>
                              </w:rPr>
                              <w:t>编</w:t>
                            </w:r>
                            <w:r>
                              <w:rPr>
                                <w:rFonts w:ascii="微软雅黑" w:eastAsia="微软雅黑" w:hAnsi="微软雅黑" w:hint="eastAsia"/>
                                <w:color w:val="404040"/>
                                <w:sz w:val="28"/>
                                <w:szCs w:val="28"/>
                              </w:rPr>
                              <w:t xml:space="preserve"> </w:t>
                            </w:r>
                            <w:r>
                              <w:rPr>
                                <w:rFonts w:ascii="微软雅黑" w:eastAsia="微软雅黑" w:hAnsi="微软雅黑"/>
                                <w:color w:val="404040"/>
                                <w:sz w:val="28"/>
                                <w:szCs w:val="28"/>
                              </w:rPr>
                              <w:t>号</w:t>
                            </w:r>
                            <w:r>
                              <w:rPr>
                                <w:rFonts w:ascii="微软雅黑" w:eastAsia="微软雅黑" w:hAnsi="微软雅黑" w:hint="eastAsia"/>
                                <w:color w:val="404040"/>
                                <w:sz w:val="28"/>
                                <w:szCs w:val="28"/>
                              </w:rPr>
                              <w:t>：</w:t>
                            </w:r>
                            <w:r>
                              <w:rPr>
                                <w:rFonts w:ascii="微软雅黑" w:eastAsia="微软雅黑" w:hAnsi="微软雅黑"/>
                                <w:color w:val="404040"/>
                                <w:sz w:val="28"/>
                                <w:szCs w:val="28"/>
                              </w:rPr>
                              <w:t>${sampleId}</w:t>
                            </w:r>
                            <w:r>
                              <w:rPr>
                                <w:rFonts w:ascii="微软雅黑" w:eastAsia="微软雅黑" w:hAnsi="微软雅黑"/>
                                <w:color w:val="404040"/>
                                <w:sz w:val="28"/>
                                <w:szCs w:val="28"/>
                                <w:u w:val="single"/>
                              </w:rPr>
                              <w:t xml:space="preserve"> </w:t>
                            </w:r>
                            <w:r>
                              <w:rPr>
                                <w:rFonts w:ascii="微软雅黑" w:eastAsia="微软雅黑" w:hAnsi="微软雅黑" w:hint="eastAsia"/>
                                <w:color w:val="404040"/>
                                <w:sz w:val="28"/>
                                <w:szCs w:val="28"/>
                                <w:u w:val="single"/>
                              </w:rPr>
                              <w:t xml:space="preserve"> </w:t>
                            </w:r>
                            <w:r>
                              <w:rPr>
                                <w:rFonts w:ascii="微软雅黑" w:eastAsia="微软雅黑" w:hAnsi="微软雅黑"/>
                                <w:color w:val="404040"/>
                                <w:sz w:val="28"/>
                                <w:szCs w:val="28"/>
                                <w:u w:val="single"/>
                              </w:rPr>
                              <w:t xml:space="preserve">            </w:t>
                            </w:r>
                          </w:p>
                          <w:p w14:paraId="51DC8D7F" w14:textId="77777777" w:rsidR="00EB7F16" w:rsidRDefault="00EB7F16">
                            <w:pPr>
                              <w:spacing w:line="360" w:lineRule="auto"/>
                              <w:rPr>
                                <w:color w:val="404040"/>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文本框 2" o:spid="_x0000_s1026" o:spt="202" type="#_x0000_t202" style="position:absolute;left:0pt;margin-left:254.5pt;margin-top:327.15pt;height:93.75pt;width:219.6pt;z-index:251661312;mso-width-relative:page;mso-height-relative:page;" filled="f" stroked="f" coordsize="21600,21600" o:gfxdata="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">
                <v:fill on="f" focussize="0,0"/>
                <v:stroke on="f" miterlimit="8" joinstyle="miter"/>
                <v:imagedata o:title=""/>
                <o:lock v:ext="edit" aspectratio="f"/>
                <v:textbox>
                  <w:txbxContent>
                    <w:p>
                      <w:pPr>
                        <w:spacing w:line="360" w:lineRule="auto"/>
                        <w:rPr>
                          <w:rFonts w:ascii="微软雅黑" w:hAnsi="微软雅黑" w:eastAsia="微软雅黑"/>
                          <w:color w:val="404040"/>
                          <w:sz w:val="28"/>
                          <w:szCs w:val="28"/>
                        </w:rPr>
                      </w:pPr>
                      <w:r>
                        <w:rPr>
                          <w:rFonts w:hint="eastAsia" w:ascii="微软雅黑" w:hAnsi="微软雅黑" w:eastAsia="微软雅黑"/>
                          <w:color w:val="404040"/>
                          <w:sz w:val="28"/>
                          <w:szCs w:val="28"/>
                        </w:rPr>
                        <w:t>姓</w:t>
                      </w:r>
                      <w:r>
                        <w:rPr>
                          <w:rFonts w:ascii="微软雅黑" w:hAnsi="微软雅黑" w:eastAsia="微软雅黑"/>
                          <w:color w:val="404040"/>
                          <w:sz w:val="28"/>
                          <w:szCs w:val="28"/>
                        </w:rPr>
                        <w:t xml:space="preserve"> </w:t>
                      </w:r>
                      <w:r>
                        <w:rPr>
                          <w:rFonts w:hint="eastAsia" w:ascii="微软雅黑" w:hAnsi="微软雅黑" w:eastAsia="微软雅黑"/>
                          <w:color w:val="404040"/>
                          <w:sz w:val="28"/>
                          <w:szCs w:val="28"/>
                        </w:rPr>
                        <w:t>名：</w:t>
                      </w:r>
                      <w:r>
                        <w:rPr>
                          <w:rFonts w:ascii="微软雅黑" w:hAnsi="微软雅黑" w:eastAsia="微软雅黑"/>
                          <w:color w:val="404040"/>
                          <w:sz w:val="28"/>
                          <w:szCs w:val="28"/>
                        </w:rPr>
                        <w:t>${patientName}</w:t>
                      </w:r>
                      <w:r>
                        <w:rPr>
                          <w:rFonts w:hint="eastAsia" w:ascii="微软雅黑" w:hAnsi="微软雅黑" w:eastAsia="微软雅黑"/>
                          <w:color w:val="404040"/>
                          <w:sz w:val="28"/>
                          <w:szCs w:val="28"/>
                          <w:u w:val="single"/>
                        </w:rPr>
                        <w:t xml:space="preserve"> </w:t>
                      </w:r>
                      <w:r>
                        <w:rPr>
                          <w:rFonts w:ascii="微软雅黑" w:hAnsi="微软雅黑" w:eastAsia="微软雅黑"/>
                          <w:color w:val="404040"/>
                          <w:sz w:val="28"/>
                          <w:szCs w:val="28"/>
                          <w:u w:val="single"/>
                        </w:rPr>
                        <w:t xml:space="preserve">            </w:t>
                      </w:r>
                    </w:p>
                    <w:p>
                      <w:pPr>
                        <w:spacing w:line="360" w:lineRule="auto"/>
                        <w:rPr>
                          <w:rFonts w:ascii="微软雅黑" w:hAnsi="微软雅黑" w:eastAsia="微软雅黑"/>
                          <w:color w:val="404040"/>
                          <w:sz w:val="28"/>
                          <w:szCs w:val="28"/>
                        </w:rPr>
                      </w:pPr>
                      <w:r>
                        <w:rPr>
                          <w:rFonts w:ascii="微软雅黑" w:hAnsi="微软雅黑" w:eastAsia="微软雅黑"/>
                          <w:color w:val="404040"/>
                          <w:sz w:val="28"/>
                          <w:szCs w:val="28"/>
                        </w:rPr>
                        <w:t>编</w:t>
                      </w:r>
                      <w:r>
                        <w:rPr>
                          <w:rFonts w:hint="eastAsia" w:ascii="微软雅黑" w:hAnsi="微软雅黑" w:eastAsia="微软雅黑"/>
                          <w:color w:val="404040"/>
                          <w:sz w:val="28"/>
                          <w:szCs w:val="28"/>
                        </w:rPr>
                        <w:t xml:space="preserve"> </w:t>
                      </w:r>
                      <w:r>
                        <w:rPr>
                          <w:rFonts w:ascii="微软雅黑" w:hAnsi="微软雅黑" w:eastAsia="微软雅黑"/>
                          <w:color w:val="404040"/>
                          <w:sz w:val="28"/>
                          <w:szCs w:val="28"/>
                        </w:rPr>
                        <w:t>号</w:t>
                      </w:r>
                      <w:r>
                        <w:rPr>
                          <w:rFonts w:hint="eastAsia" w:ascii="微软雅黑" w:hAnsi="微软雅黑" w:eastAsia="微软雅黑"/>
                          <w:color w:val="404040"/>
                          <w:sz w:val="28"/>
                          <w:szCs w:val="28"/>
                        </w:rPr>
                        <w:t>：</w:t>
                      </w:r>
                      <w:r>
                        <w:rPr>
                          <w:rFonts w:ascii="微软雅黑" w:hAnsi="微软雅黑" w:eastAsia="微软雅黑"/>
                          <w:color w:val="404040"/>
                          <w:sz w:val="28"/>
                          <w:szCs w:val="28"/>
                        </w:rPr>
                        <w:t>${sampleId}</w:t>
                      </w:r>
                      <w:r>
                        <w:rPr>
                          <w:rFonts w:ascii="微软雅黑" w:hAnsi="微软雅黑" w:eastAsia="微软雅黑"/>
                          <w:color w:val="404040"/>
                          <w:sz w:val="28"/>
                          <w:szCs w:val="28"/>
                          <w:u w:val="single"/>
                        </w:rPr>
                        <w:t xml:space="preserve"> </w:t>
                      </w:r>
                      <w:r>
                        <w:rPr>
                          <w:rFonts w:hint="eastAsia" w:ascii="微软雅黑" w:hAnsi="微软雅黑" w:eastAsia="微软雅黑"/>
                          <w:color w:val="404040"/>
                          <w:sz w:val="28"/>
                          <w:szCs w:val="28"/>
                          <w:u w:val="single"/>
                        </w:rPr>
                        <w:t xml:space="preserve"> </w:t>
                      </w:r>
                      <w:r>
                        <w:rPr>
                          <w:rFonts w:ascii="微软雅黑" w:hAnsi="微软雅黑" w:eastAsia="微软雅黑"/>
                          <w:color w:val="404040"/>
                          <w:sz w:val="28"/>
                          <w:szCs w:val="28"/>
                          <w:u w:val="single"/>
                        </w:rPr>
                        <w:t xml:space="preserve">            </w:t>
                      </w:r>
                    </w:p>
                    <w:p>
                      <w:pPr>
                        <w:spacing w:line="360" w:lineRule="auto"/>
                        <w:rPr>
                          <w:color w:val="404040"/>
                        </w:rPr>
                      </w:pPr>
                    </w:p>
                  </w:txbxContent>
                </v:textbox>
              </v:shape>
            </w:pict>
          </mc:Fallback>
        </mc:AlternateContent>
      </w:r>
      <w:bookmarkStart w:id="0" w:name="_Toc29239757"/>
    </w:p>
    <w:p w14:paraId="280D9A4C" w14:textId="77777777" w:rsidR="00EB7F16" w:rsidRDefault="00000000">
      <w:pPr>
        <w:rPr>
          <w:rFonts w:ascii="微软雅黑" w:eastAsia="微软雅黑" w:hAnsi="微软雅黑"/>
          <w:b/>
          <w:bCs/>
          <w:sz w:val="36"/>
          <w:szCs w:val="36"/>
        </w:rPr>
      </w:pPr>
      <w:bookmarkStart w:id="1" w:name="_Toc129789366"/>
      <w:bookmarkStart w:id="2" w:name="_Toc129790447"/>
      <w:bookmarkStart w:id="3" w:name="_Toc129788714"/>
      <w:r>
        <w:rPr>
          <w:rFonts w:ascii="微软雅黑" w:eastAsia="微软雅黑" w:hAnsi="微软雅黑" w:hint="eastAsia"/>
          <w:b/>
          <w:bCs/>
          <w:sz w:val="36"/>
          <w:szCs w:val="36"/>
        </w:rPr>
        <w:lastRenderedPageBreak/>
        <w:t>产品</w:t>
      </w:r>
      <w:bookmarkEnd w:id="0"/>
      <w:r>
        <w:rPr>
          <w:rFonts w:ascii="微软雅黑" w:eastAsia="微软雅黑" w:hAnsi="微软雅黑" w:hint="eastAsia"/>
          <w:b/>
          <w:bCs/>
          <w:sz w:val="36"/>
          <w:szCs w:val="36"/>
        </w:rPr>
        <w:t>简介</w:t>
      </w:r>
      <w:bookmarkEnd w:id="1"/>
      <w:bookmarkEnd w:id="2"/>
      <w:bookmarkEnd w:id="3"/>
    </w:p>
    <w:p w14:paraId="2CE52329" w14:textId="77777777" w:rsidR="00EB7F16" w:rsidRDefault="00000000">
      <w:pPr>
        <w:spacing w:beforeLines="50" w:before="120" w:after="60" w:line="240" w:lineRule="auto"/>
        <w:rPr>
          <w:rFonts w:ascii="微软雅黑" w:eastAsia="微软雅黑" w:hAnsi="微软雅黑"/>
          <w:b/>
          <w:color w:val="0487CF"/>
          <w:sz w:val="28"/>
          <w:szCs w:val="28"/>
        </w:rPr>
      </w:pPr>
      <w:bookmarkStart w:id="4" w:name="_Hlk11529106"/>
      <w:r>
        <w:rPr>
          <w:rFonts w:ascii="微软雅黑" w:eastAsia="微软雅黑" w:hAnsi="微软雅黑" w:hint="eastAsia"/>
          <w:b/>
          <w:color w:val="0487CF"/>
          <w:sz w:val="28"/>
          <w:szCs w:val="28"/>
        </w:rPr>
        <w:t>检测内容</w:t>
      </w:r>
    </w:p>
    <w:p w14:paraId="6D82B5A8" w14:textId="77777777" w:rsidR="00EB7F16" w:rsidRDefault="00000000">
      <w:pPr>
        <w:pStyle w:val="ab"/>
        <w:spacing w:afterLines="50" w:after="120"/>
        <w:ind w:firstLineChars="200" w:firstLine="360"/>
        <w:jc w:val="both"/>
        <w:rPr>
          <w:rFonts w:ascii="微软雅黑" w:eastAsia="微软雅黑" w:hAnsi="微软雅黑" w:cs="Times New Roman"/>
          <w:spacing w:val="0"/>
          <w:kern w:val="0"/>
          <w:sz w:val="18"/>
          <w:szCs w:val="22"/>
          <w:lang w:val="zh-CN"/>
        </w:rPr>
      </w:pPr>
      <w:r>
        <w:rPr>
          <w:rFonts w:ascii="微软雅黑" w:eastAsia="微软雅黑" w:hAnsi="微软雅黑" w:cs="Times New Roman" w:hint="eastAsia"/>
          <w:spacing w:val="0"/>
          <w:kern w:val="0"/>
          <w:sz w:val="18"/>
          <w:szCs w:val="22"/>
          <w:lang w:val="zh-CN"/>
        </w:rPr>
        <w:t>本产品基于现有科学研究以及临床数据，精选689个与实体瘤发生发展、诊疗和预后相关的基因，采用华大自主知识产权的靶向捕获技术和高通量测序平台MGISEQ-2000进行检测。本产品的检测报告基于华大时珍数据库，为实体瘤患者提供全面的靶向、化疗、免疫治疗用药指导，以及遗传性肿瘤风险评估，全面帮助患者寻找可能获益的治疗方案</w:t>
      </w:r>
      <w:r>
        <w:rPr>
          <w:rFonts w:ascii="微软雅黑" w:eastAsia="微软雅黑" w:hAnsi="微软雅黑" w:cs="Times New Roman"/>
          <w:spacing w:val="0"/>
          <w:kern w:val="0"/>
          <w:sz w:val="18"/>
          <w:szCs w:val="22"/>
          <w:lang w:val="zh-CN"/>
        </w:rPr>
        <w:t>。</w:t>
      </w:r>
    </w:p>
    <w:tbl>
      <w:tblPr>
        <w:tblStyle w:val="af"/>
        <w:tblW w:w="5000" w:type="pct"/>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shd w:val="clear" w:color="auto" w:fill="DAEEF3"/>
        <w:tblLayout w:type="fixed"/>
        <w:tblCellMar>
          <w:top w:w="28" w:type="dxa"/>
          <w:left w:w="28" w:type="dxa"/>
          <w:bottom w:w="28" w:type="dxa"/>
          <w:right w:w="28" w:type="dxa"/>
        </w:tblCellMar>
        <w:tblLook w:val="04A0" w:firstRow="1" w:lastRow="0" w:firstColumn="1" w:lastColumn="0" w:noHBand="0" w:noVBand="1"/>
      </w:tblPr>
      <w:tblGrid>
        <w:gridCol w:w="2835"/>
        <w:gridCol w:w="6792"/>
      </w:tblGrid>
      <w:tr w:rsidR="00EB7F16" w14:paraId="2E6037F1" w14:textId="77777777">
        <w:trPr>
          <w:trHeight w:val="340"/>
        </w:trPr>
        <w:tc>
          <w:tcPr>
            <w:tcW w:w="2835" w:type="dxa"/>
            <w:shd w:val="clear" w:color="auto" w:fill="E6F5FC"/>
            <w:vAlign w:val="center"/>
          </w:tcPr>
          <w:p w14:paraId="4A7FDF19" w14:textId="77777777" w:rsidR="00EB7F16" w:rsidRDefault="00000000">
            <w:pPr>
              <w:spacing w:after="0" w:line="240" w:lineRule="auto"/>
              <w:ind w:leftChars="50" w:left="110" w:rightChars="50" w:righ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检测项目</w:t>
            </w:r>
          </w:p>
        </w:tc>
        <w:tc>
          <w:tcPr>
            <w:tcW w:w="6792" w:type="dxa"/>
            <w:shd w:val="clear" w:color="auto" w:fill="E6F5FC"/>
            <w:vAlign w:val="center"/>
          </w:tcPr>
          <w:p w14:paraId="269E9FAB" w14:textId="77777777" w:rsidR="00EB7F16" w:rsidRDefault="00000000">
            <w:pPr>
              <w:spacing w:after="0" w:line="240" w:lineRule="auto"/>
              <w:ind w:leftChars="50" w:left="110" w:rightChars="50" w:righ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检测内容</w:t>
            </w:r>
          </w:p>
        </w:tc>
      </w:tr>
      <w:tr w:rsidR="00EB7F16" w14:paraId="2314AFD0" w14:textId="77777777">
        <w:trPr>
          <w:trHeight w:val="340"/>
        </w:trPr>
        <w:tc>
          <w:tcPr>
            <w:tcW w:w="2835" w:type="dxa"/>
            <w:shd w:val="clear" w:color="auto" w:fill="auto"/>
            <w:vAlign w:val="center"/>
          </w:tcPr>
          <w:p w14:paraId="3C4EE3B4" w14:textId="77777777" w:rsidR="00EB7F16" w:rsidRDefault="00000000">
            <w:pPr>
              <w:spacing w:after="0" w:line="240" w:lineRule="auto"/>
              <w:ind w:leftChars="50" w:left="110" w:rightChars="50" w:righ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体细胞变异检测</w:t>
            </w:r>
          </w:p>
        </w:tc>
        <w:tc>
          <w:tcPr>
            <w:tcW w:w="6792" w:type="dxa"/>
            <w:shd w:val="clear" w:color="auto" w:fill="auto"/>
            <w:vAlign w:val="center"/>
          </w:tcPr>
          <w:p w14:paraId="39825159" w14:textId="77777777" w:rsidR="00EB7F16" w:rsidRDefault="00000000">
            <w:pPr>
              <w:widowControl w:val="0"/>
              <w:autoSpaceDE w:val="0"/>
              <w:autoSpaceDN w:val="0"/>
              <w:adjustRightInd w:val="0"/>
              <w:spacing w:after="0" w:line="240" w:lineRule="auto"/>
              <w:ind w:leftChars="50" w:left="110" w:rightChars="50" w:right="110"/>
              <w:rPr>
                <w:rFonts w:ascii="微软雅黑" w:eastAsia="微软雅黑" w:hAnsi="微软雅黑" w:cs="Times New Roman"/>
                <w:bCs/>
                <w:color w:val="000000" w:themeColor="text1"/>
                <w:sz w:val="18"/>
                <w:szCs w:val="18"/>
              </w:rPr>
            </w:pPr>
            <w:r>
              <w:rPr>
                <w:rFonts w:ascii="微软雅黑" w:eastAsia="微软雅黑" w:hAnsi="微软雅黑" w:cs="Times New Roman" w:hint="eastAsia"/>
                <w:bCs/>
                <w:color w:val="000000" w:themeColor="text1"/>
                <w:sz w:val="18"/>
                <w:szCs w:val="18"/>
              </w:rPr>
              <w:t>包含689个</w:t>
            </w:r>
            <w:r>
              <w:rPr>
                <w:rFonts w:ascii="微软雅黑" w:eastAsia="微软雅黑" w:hAnsi="微软雅黑" w:hint="eastAsia"/>
                <w:sz w:val="18"/>
                <w:szCs w:val="20"/>
                <w:lang w:val="zh-CN"/>
              </w:rPr>
              <w:t>与实体肿瘤发生发展、治疗和预后相关的基因的体细胞变异检测，基因检测列表详见附录部分</w:t>
            </w:r>
          </w:p>
          <w:p w14:paraId="57779ED2" w14:textId="77777777" w:rsidR="00EB7F16" w:rsidRDefault="00000000">
            <w:pPr>
              <w:spacing w:after="0" w:line="240" w:lineRule="auto"/>
              <w:ind w:leftChars="50" w:left="110" w:rightChars="50" w:right="110"/>
              <w:rPr>
                <w:rFonts w:ascii="微软雅黑" w:eastAsia="微软雅黑" w:hAnsi="微软雅黑" w:cs="Times New Roman"/>
                <w:bCs/>
                <w:color w:val="000000" w:themeColor="text1"/>
                <w:sz w:val="18"/>
                <w:szCs w:val="18"/>
              </w:rPr>
            </w:pPr>
            <w:r>
              <w:rPr>
                <w:rFonts w:ascii="微软雅黑" w:eastAsia="微软雅黑" w:hAnsi="微软雅黑" w:hint="eastAsia"/>
                <w:sz w:val="18"/>
                <w:szCs w:val="20"/>
                <w:lang w:val="zh-CN"/>
              </w:rPr>
              <w:t>检测变异类型</w:t>
            </w:r>
            <w:r>
              <w:rPr>
                <w:rFonts w:ascii="微软雅黑" w:eastAsia="微软雅黑" w:hAnsi="微软雅黑"/>
                <w:sz w:val="18"/>
                <w:szCs w:val="20"/>
                <w:lang w:val="zh-CN"/>
              </w:rPr>
              <w:t>包括：</w:t>
            </w:r>
            <w:bookmarkStart w:id="5" w:name="OLE_LINK3"/>
            <w:r>
              <w:rPr>
                <w:rFonts w:ascii="微软雅黑" w:eastAsia="微软雅黑" w:hAnsi="微软雅黑" w:hint="eastAsia"/>
                <w:sz w:val="18"/>
                <w:szCs w:val="20"/>
                <w:lang w:val="zh-CN"/>
              </w:rPr>
              <w:t>单核苷酸变异（SNV）、短片段插入或缺失变异（In</w:t>
            </w:r>
            <w:r>
              <w:rPr>
                <w:rFonts w:ascii="微软雅黑" w:eastAsia="微软雅黑" w:hAnsi="微软雅黑"/>
                <w:sz w:val="18"/>
                <w:szCs w:val="20"/>
                <w:lang w:val="zh-CN"/>
              </w:rPr>
              <w:t>D</w:t>
            </w:r>
            <w:r>
              <w:rPr>
                <w:rFonts w:ascii="微软雅黑" w:eastAsia="微软雅黑" w:hAnsi="微软雅黑" w:hint="eastAsia"/>
                <w:sz w:val="18"/>
                <w:szCs w:val="20"/>
                <w:lang w:val="zh-CN"/>
              </w:rPr>
              <w:t>el）</w:t>
            </w:r>
            <w:bookmarkEnd w:id="5"/>
            <w:r>
              <w:rPr>
                <w:rFonts w:ascii="微软雅黑" w:eastAsia="微软雅黑" w:hAnsi="微软雅黑" w:hint="eastAsia"/>
                <w:sz w:val="18"/>
                <w:szCs w:val="20"/>
                <w:lang w:val="zh-CN"/>
              </w:rPr>
              <w:t>、拷贝数变异（C</w:t>
            </w:r>
            <w:r>
              <w:rPr>
                <w:rFonts w:ascii="微软雅黑" w:eastAsia="微软雅黑" w:hAnsi="微软雅黑"/>
                <w:sz w:val="18"/>
                <w:szCs w:val="20"/>
                <w:lang w:val="zh-CN"/>
              </w:rPr>
              <w:t>NV</w:t>
            </w:r>
            <w:r>
              <w:rPr>
                <w:rFonts w:ascii="微软雅黑" w:eastAsia="微软雅黑" w:hAnsi="微软雅黑" w:hint="eastAsia"/>
                <w:sz w:val="18"/>
                <w:szCs w:val="20"/>
                <w:lang w:val="zh-CN"/>
              </w:rPr>
              <w:t>）和基因融合（</w:t>
            </w:r>
            <w:r>
              <w:rPr>
                <w:rFonts w:ascii="微软雅黑" w:eastAsia="微软雅黑" w:hAnsi="微软雅黑"/>
                <w:sz w:val="18"/>
                <w:szCs w:val="20"/>
                <w:lang w:val="zh-CN"/>
              </w:rPr>
              <w:t>Fusion</w:t>
            </w:r>
            <w:r>
              <w:rPr>
                <w:rFonts w:ascii="微软雅黑" w:eastAsia="微软雅黑" w:hAnsi="微软雅黑" w:hint="eastAsia"/>
                <w:sz w:val="18"/>
                <w:szCs w:val="20"/>
                <w:lang w:val="zh-CN"/>
              </w:rPr>
              <w:t>）</w:t>
            </w:r>
          </w:p>
        </w:tc>
      </w:tr>
      <w:tr w:rsidR="00EB7F16" w14:paraId="673C466C" w14:textId="77777777">
        <w:trPr>
          <w:trHeight w:val="340"/>
        </w:trPr>
        <w:tc>
          <w:tcPr>
            <w:tcW w:w="2835" w:type="dxa"/>
            <w:shd w:val="clear" w:color="auto" w:fill="auto"/>
            <w:vAlign w:val="center"/>
          </w:tcPr>
          <w:p w14:paraId="6BA98A03" w14:textId="77777777" w:rsidR="00EB7F16" w:rsidRDefault="00000000">
            <w:pPr>
              <w:spacing w:after="0" w:line="240" w:lineRule="auto"/>
              <w:ind w:leftChars="50" w:left="110" w:rightChars="50" w:righ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胚系变异检测</w:t>
            </w:r>
          </w:p>
        </w:tc>
        <w:tc>
          <w:tcPr>
            <w:tcW w:w="6792" w:type="dxa"/>
            <w:shd w:val="clear" w:color="auto" w:fill="auto"/>
            <w:vAlign w:val="center"/>
          </w:tcPr>
          <w:p w14:paraId="622091EB" w14:textId="77777777" w:rsidR="00EB7F16" w:rsidRDefault="00000000">
            <w:pPr>
              <w:spacing w:after="0" w:line="240" w:lineRule="auto"/>
              <w:ind w:leftChars="50" w:left="110" w:rightChars="50" w:right="110"/>
              <w:rPr>
                <w:rFonts w:ascii="微软雅黑" w:eastAsia="微软雅黑" w:hAnsi="微软雅黑" w:cs="Times New Roman"/>
                <w:bCs/>
                <w:color w:val="000000" w:themeColor="text1"/>
                <w:sz w:val="18"/>
                <w:szCs w:val="18"/>
              </w:rPr>
            </w:pPr>
            <w:r>
              <w:rPr>
                <w:rFonts w:ascii="微软雅黑" w:eastAsia="微软雅黑" w:hAnsi="微软雅黑" w:cs="Times New Roman"/>
                <w:bCs/>
                <w:color w:val="000000" w:themeColor="text1"/>
                <w:sz w:val="18"/>
                <w:szCs w:val="18"/>
              </w:rPr>
              <w:t>包含69个遗传性肿瘤相关基</w:t>
            </w:r>
            <w:r>
              <w:rPr>
                <w:rFonts w:ascii="微软雅黑" w:eastAsia="微软雅黑" w:hAnsi="微软雅黑" w:cs="Times New Roman" w:hint="eastAsia"/>
                <w:bCs/>
                <w:color w:val="000000" w:themeColor="text1"/>
                <w:sz w:val="18"/>
                <w:szCs w:val="18"/>
              </w:rPr>
              <w:t>因的胚系变异检测</w:t>
            </w:r>
          </w:p>
          <w:p w14:paraId="168AD5E4" w14:textId="77777777" w:rsidR="00EB7F16" w:rsidRDefault="00000000">
            <w:pPr>
              <w:widowControl w:val="0"/>
              <w:autoSpaceDE w:val="0"/>
              <w:autoSpaceDN w:val="0"/>
              <w:adjustRightInd w:val="0"/>
              <w:spacing w:after="0" w:line="240" w:lineRule="auto"/>
              <w:ind w:leftChars="50" w:left="110" w:rightChars="50" w:right="110"/>
              <w:rPr>
                <w:rFonts w:ascii="微软雅黑" w:eastAsia="微软雅黑" w:hAnsi="微软雅黑" w:cs="Times New Roman"/>
                <w:bCs/>
                <w:color w:val="000000" w:themeColor="text1"/>
                <w:sz w:val="18"/>
                <w:szCs w:val="18"/>
              </w:rPr>
            </w:pPr>
            <w:r>
              <w:rPr>
                <w:rFonts w:ascii="微软雅黑" w:eastAsia="微软雅黑" w:hAnsi="微软雅黑" w:hint="eastAsia"/>
                <w:sz w:val="18"/>
                <w:szCs w:val="20"/>
                <w:lang w:val="zh-CN"/>
              </w:rPr>
              <w:t>检测变异类型</w:t>
            </w:r>
            <w:r>
              <w:rPr>
                <w:rFonts w:ascii="微软雅黑" w:eastAsia="微软雅黑" w:hAnsi="微软雅黑"/>
                <w:sz w:val="18"/>
                <w:szCs w:val="20"/>
                <w:lang w:val="zh-CN"/>
              </w:rPr>
              <w:t>包括：</w:t>
            </w:r>
            <w:r>
              <w:rPr>
                <w:rFonts w:ascii="微软雅黑" w:eastAsia="微软雅黑" w:hAnsi="微软雅黑" w:hint="eastAsia"/>
                <w:sz w:val="18"/>
                <w:szCs w:val="20"/>
                <w:lang w:val="zh-CN"/>
              </w:rPr>
              <w:t>单核苷酸变异</w:t>
            </w:r>
            <w:r>
              <w:rPr>
                <w:rFonts w:ascii="微软雅黑" w:eastAsia="微软雅黑" w:hAnsi="微软雅黑" w:hint="eastAsia"/>
                <w:bCs/>
                <w:sz w:val="18"/>
                <w:szCs w:val="20"/>
                <w:lang w:val="zh-CN"/>
              </w:rPr>
              <w:t>（SNV）、短片段插入或缺失变异（In</w:t>
            </w:r>
            <w:r>
              <w:rPr>
                <w:rFonts w:ascii="微软雅黑" w:eastAsia="微软雅黑" w:hAnsi="微软雅黑"/>
                <w:bCs/>
                <w:sz w:val="18"/>
                <w:szCs w:val="20"/>
                <w:lang w:val="zh-CN"/>
              </w:rPr>
              <w:t>D</w:t>
            </w:r>
            <w:r>
              <w:rPr>
                <w:rFonts w:ascii="微软雅黑" w:eastAsia="微软雅黑" w:hAnsi="微软雅黑" w:hint="eastAsia"/>
                <w:bCs/>
                <w:sz w:val="18"/>
                <w:szCs w:val="20"/>
                <w:lang w:val="zh-CN"/>
              </w:rPr>
              <w:t>el）</w:t>
            </w:r>
          </w:p>
        </w:tc>
      </w:tr>
      <w:tr w:rsidR="00EB7F16" w14:paraId="7A6B2B62" w14:textId="77777777">
        <w:trPr>
          <w:trHeight w:val="340"/>
        </w:trPr>
        <w:tc>
          <w:tcPr>
            <w:tcW w:w="2835" w:type="dxa"/>
            <w:shd w:val="clear" w:color="auto" w:fill="auto"/>
            <w:vAlign w:val="center"/>
          </w:tcPr>
          <w:p w14:paraId="0E6678BA" w14:textId="77777777" w:rsidR="00EB7F16" w:rsidRDefault="00000000">
            <w:pPr>
              <w:spacing w:after="0" w:line="240" w:lineRule="auto"/>
              <w:ind w:leftChars="50" w:left="110" w:rightChars="50" w:righ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肿瘤突变负荷TMB</w:t>
            </w:r>
          </w:p>
        </w:tc>
        <w:tc>
          <w:tcPr>
            <w:tcW w:w="6792" w:type="dxa"/>
            <w:shd w:val="clear" w:color="auto" w:fill="auto"/>
            <w:vAlign w:val="center"/>
          </w:tcPr>
          <w:p w14:paraId="0C3222BC" w14:textId="77777777" w:rsidR="00EB7F16" w:rsidRDefault="00000000">
            <w:pPr>
              <w:spacing w:after="0" w:line="240" w:lineRule="auto"/>
              <w:ind w:leftChars="50" w:left="110" w:rightChars="50" w:right="110"/>
              <w:rPr>
                <w:rFonts w:ascii="微软雅黑" w:eastAsia="微软雅黑" w:hAnsi="微软雅黑" w:cs="Times New Roman"/>
                <w:bCs/>
                <w:color w:val="000000" w:themeColor="text1"/>
                <w:sz w:val="18"/>
                <w:szCs w:val="18"/>
              </w:rPr>
            </w:pPr>
            <w:r>
              <w:rPr>
                <w:rFonts w:ascii="微软雅黑" w:eastAsia="微软雅黑" w:hAnsi="微软雅黑" w:cs="Times New Roman" w:hint="eastAsia"/>
                <w:bCs/>
                <w:color w:val="000000" w:themeColor="text1"/>
                <w:sz w:val="18"/>
                <w:szCs w:val="18"/>
              </w:rPr>
              <w:t>分析689个基因中，每1</w:t>
            </w:r>
            <w:r>
              <w:rPr>
                <w:rFonts w:ascii="微软雅黑" w:eastAsia="微软雅黑" w:hAnsi="微软雅黑" w:cs="Times New Roman"/>
                <w:bCs/>
                <w:color w:val="000000" w:themeColor="text1"/>
                <w:sz w:val="18"/>
                <w:szCs w:val="18"/>
              </w:rPr>
              <w:t>00</w:t>
            </w:r>
            <w:r>
              <w:rPr>
                <w:rFonts w:ascii="微软雅黑" w:eastAsia="微软雅黑" w:hAnsi="微软雅黑" w:cs="Times New Roman" w:hint="eastAsia"/>
                <w:bCs/>
                <w:color w:val="000000" w:themeColor="text1"/>
                <w:sz w:val="18"/>
                <w:szCs w:val="18"/>
              </w:rPr>
              <w:t>万个碱基中的体系SNV和InDel变异数量</w:t>
            </w:r>
          </w:p>
        </w:tc>
      </w:tr>
      <w:tr w:rsidR="00EB7F16" w14:paraId="6C63A55A" w14:textId="77777777">
        <w:trPr>
          <w:trHeight w:val="340"/>
        </w:trPr>
        <w:tc>
          <w:tcPr>
            <w:tcW w:w="2835" w:type="dxa"/>
            <w:shd w:val="clear" w:color="auto" w:fill="auto"/>
            <w:vAlign w:val="center"/>
          </w:tcPr>
          <w:p w14:paraId="7C6C4B6E" w14:textId="77777777" w:rsidR="00EB7F16" w:rsidRDefault="00000000">
            <w:pPr>
              <w:spacing w:after="0" w:line="240" w:lineRule="auto"/>
              <w:ind w:leftChars="50" w:left="110" w:rightChars="50" w:righ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微卫星不稳定性MSI</w:t>
            </w:r>
          </w:p>
        </w:tc>
        <w:tc>
          <w:tcPr>
            <w:tcW w:w="6792" w:type="dxa"/>
            <w:shd w:val="clear" w:color="auto" w:fill="auto"/>
            <w:vAlign w:val="center"/>
          </w:tcPr>
          <w:p w14:paraId="6196AC7A" w14:textId="77777777" w:rsidR="00EB7F16" w:rsidRDefault="00000000">
            <w:pPr>
              <w:spacing w:after="0" w:line="240" w:lineRule="auto"/>
              <w:ind w:leftChars="50" w:left="110" w:rightChars="50" w:right="110"/>
              <w:rPr>
                <w:rFonts w:ascii="微软雅黑" w:eastAsia="微软雅黑" w:hAnsi="微软雅黑" w:cs="Times New Roman"/>
                <w:bCs/>
                <w:color w:val="000000" w:themeColor="text1"/>
                <w:sz w:val="18"/>
                <w:szCs w:val="18"/>
              </w:rPr>
            </w:pPr>
            <w:r>
              <w:rPr>
                <w:rFonts w:ascii="微软雅黑" w:eastAsia="微软雅黑" w:hAnsi="微软雅黑" w:cs="Times New Roman"/>
                <w:bCs/>
                <w:color w:val="000000" w:themeColor="text1"/>
                <w:sz w:val="18"/>
                <w:szCs w:val="18"/>
              </w:rPr>
              <w:t>包含1137个微卫星位点，分析微卫星不稳定</w:t>
            </w:r>
            <w:r>
              <w:rPr>
                <w:rFonts w:ascii="微软雅黑" w:eastAsia="微软雅黑" w:hAnsi="微软雅黑" w:cs="Times New Roman" w:hint="eastAsia"/>
                <w:bCs/>
                <w:color w:val="000000" w:themeColor="text1"/>
                <w:sz w:val="18"/>
                <w:szCs w:val="18"/>
              </w:rPr>
              <w:t>性</w:t>
            </w:r>
          </w:p>
        </w:tc>
      </w:tr>
      <w:tr w:rsidR="00EB7F16" w14:paraId="4C1E2D9C" w14:textId="77777777">
        <w:trPr>
          <w:trHeight w:val="340"/>
        </w:trPr>
        <w:tc>
          <w:tcPr>
            <w:tcW w:w="2835" w:type="dxa"/>
            <w:shd w:val="clear" w:color="auto" w:fill="auto"/>
            <w:vAlign w:val="center"/>
          </w:tcPr>
          <w:p w14:paraId="45CB5027" w14:textId="77777777" w:rsidR="00EB7F16" w:rsidRDefault="00000000">
            <w:pPr>
              <w:spacing w:after="0" w:line="240" w:lineRule="auto"/>
              <w:ind w:leftChars="50" w:left="110" w:rightChars="50" w:righ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化疗药物相关的单核苷酸多态性（SNP）位点检测</w:t>
            </w:r>
          </w:p>
        </w:tc>
        <w:tc>
          <w:tcPr>
            <w:tcW w:w="6792" w:type="dxa"/>
            <w:shd w:val="clear" w:color="auto" w:fill="auto"/>
            <w:vAlign w:val="center"/>
          </w:tcPr>
          <w:p w14:paraId="23CEB5B9" w14:textId="77777777" w:rsidR="00EB7F16" w:rsidRDefault="00000000">
            <w:pPr>
              <w:spacing w:after="0" w:line="240" w:lineRule="auto"/>
              <w:ind w:leftChars="50" w:left="110" w:rightChars="50" w:right="110"/>
              <w:rPr>
                <w:rFonts w:ascii="微软雅黑" w:eastAsia="微软雅黑" w:hAnsi="微软雅黑" w:cs="Times New Roman"/>
                <w:bCs/>
                <w:color w:val="000000" w:themeColor="text1"/>
                <w:sz w:val="18"/>
                <w:szCs w:val="18"/>
              </w:rPr>
            </w:pPr>
            <w:r>
              <w:rPr>
                <w:rFonts w:ascii="微软雅黑" w:eastAsia="微软雅黑" w:hAnsi="微软雅黑" w:cs="Times New Roman"/>
                <w:bCs/>
                <w:color w:val="000000" w:themeColor="text1"/>
                <w:sz w:val="18"/>
                <w:szCs w:val="18"/>
              </w:rPr>
              <w:t>包含与肿瘤化疗药物相关的7个基因，13个</w:t>
            </w:r>
            <w:r>
              <w:rPr>
                <w:rFonts w:ascii="微软雅黑" w:eastAsia="微软雅黑" w:hAnsi="微软雅黑" w:cs="Times New Roman" w:hint="eastAsia"/>
                <w:bCs/>
                <w:color w:val="000000" w:themeColor="text1"/>
                <w:sz w:val="18"/>
                <w:szCs w:val="18"/>
              </w:rPr>
              <w:t>SNP</w:t>
            </w:r>
            <w:r>
              <w:rPr>
                <w:rFonts w:ascii="微软雅黑" w:eastAsia="微软雅黑" w:hAnsi="微软雅黑" w:cs="Times New Roman"/>
                <w:bCs/>
                <w:color w:val="000000" w:themeColor="text1"/>
                <w:sz w:val="18"/>
                <w:szCs w:val="18"/>
              </w:rPr>
              <w:t>位点</w:t>
            </w:r>
          </w:p>
        </w:tc>
      </w:tr>
    </w:tbl>
    <w:p w14:paraId="3CC88460" w14:textId="77777777" w:rsidR="00EB7F16" w:rsidRDefault="00000000">
      <w:pPr>
        <w:spacing w:before="60" w:after="0" w:line="240" w:lineRule="auto"/>
        <w:ind w:firstLine="357"/>
        <w:jc w:val="both"/>
        <w:rPr>
          <w:rFonts w:ascii="微软雅黑" w:eastAsia="微软雅黑" w:hAnsi="微软雅黑" w:cs="思源黑体 CN Normal"/>
          <w:sz w:val="18"/>
        </w:rPr>
      </w:pPr>
      <w:r>
        <w:rPr>
          <w:rFonts w:ascii="微软雅黑" w:eastAsia="微软雅黑" w:hAnsi="微软雅黑" w:cs="思源黑体 CN Normal" w:hint="eastAsia"/>
          <w:sz w:val="18"/>
        </w:rPr>
        <w:t>本报告结果采用的注释软件及数据库版本号：参考基因组（GRCh37），注释版本（NCBI Annotation Release 10</w:t>
      </w:r>
      <w:r>
        <w:rPr>
          <w:rFonts w:ascii="微软雅黑" w:eastAsia="微软雅黑" w:hAnsi="微软雅黑" w:cs="思源黑体 CN Normal"/>
          <w:sz w:val="18"/>
        </w:rPr>
        <w:t>8</w:t>
      </w:r>
      <w:r>
        <w:rPr>
          <w:rFonts w:ascii="微软雅黑" w:eastAsia="微软雅黑" w:hAnsi="微软雅黑" w:cs="思源黑体 CN Normal" w:hint="eastAsia"/>
          <w:sz w:val="18"/>
        </w:rPr>
        <w:t>）、1000G（20130502）、dbSNP（137）、Clinvar（20151201）、Cosmic（V9</w:t>
      </w:r>
      <w:r>
        <w:rPr>
          <w:rFonts w:ascii="微软雅黑" w:eastAsia="微软雅黑" w:hAnsi="微软雅黑" w:cs="思源黑体 CN Normal"/>
          <w:sz w:val="18"/>
        </w:rPr>
        <w:t>8</w:t>
      </w:r>
      <w:r>
        <w:rPr>
          <w:rFonts w:ascii="微软雅黑" w:eastAsia="微软雅黑" w:hAnsi="微软雅黑" w:cs="思源黑体 CN Normal" w:hint="eastAsia"/>
          <w:sz w:val="18"/>
        </w:rPr>
        <w:t>），时珍知识库版本BGISZ.V</w:t>
      </w:r>
      <w:r>
        <w:rPr>
          <w:rFonts w:ascii="微软雅黑" w:eastAsia="微软雅黑" w:hAnsi="微软雅黑" w:cs="思源黑体 CN Normal"/>
          <w:sz w:val="18"/>
        </w:rPr>
        <w:t>9</w:t>
      </w:r>
      <w:r>
        <w:rPr>
          <w:rFonts w:ascii="微软雅黑" w:eastAsia="微软雅黑" w:hAnsi="微软雅黑" w:cs="思源黑体 CN Normal" w:hint="eastAsia"/>
          <w:sz w:val="18"/>
        </w:rPr>
        <w:t>.1.202</w:t>
      </w:r>
      <w:r>
        <w:rPr>
          <w:rFonts w:ascii="微软雅黑" w:eastAsia="微软雅黑" w:hAnsi="微软雅黑" w:cs="思源黑体 CN Normal"/>
          <w:sz w:val="18"/>
        </w:rPr>
        <w:t>3</w:t>
      </w:r>
      <w:r>
        <w:rPr>
          <w:rFonts w:ascii="微软雅黑" w:eastAsia="微软雅黑" w:hAnsi="微软雅黑" w:cs="思源黑体 CN Normal" w:hint="eastAsia"/>
          <w:sz w:val="18"/>
        </w:rPr>
        <w:t>版。</w:t>
      </w:r>
    </w:p>
    <w:p w14:paraId="738B3462" w14:textId="77777777" w:rsidR="00EB7F16" w:rsidRDefault="00000000">
      <w:pPr>
        <w:spacing w:before="60"/>
        <w:ind w:firstLineChars="200" w:firstLine="360"/>
        <w:rPr>
          <w:rFonts w:ascii="微软雅黑" w:eastAsia="微软雅黑" w:hAnsi="微软雅黑"/>
          <w:sz w:val="18"/>
        </w:rPr>
      </w:pPr>
      <w:r>
        <w:rPr>
          <w:rFonts w:ascii="微软雅黑" w:eastAsia="微软雅黑" w:hAnsi="微软雅黑"/>
          <w:sz w:val="18"/>
        </w:rPr>
        <w:br w:type="page"/>
      </w:r>
    </w:p>
    <w:p w14:paraId="3E6587D1" w14:textId="77777777" w:rsidR="00EB7F16" w:rsidRDefault="00EB7F16">
      <w:pPr>
        <w:spacing w:after="0" w:line="240" w:lineRule="auto"/>
        <w:rPr>
          <w:rFonts w:ascii="微软雅黑" w:eastAsia="微软雅黑" w:hAnsi="微软雅黑" w:cstheme="majorBidi"/>
          <w:b/>
          <w:color w:val="000000" w:themeColor="text1"/>
          <w:sz w:val="36"/>
          <w:szCs w:val="36"/>
        </w:rPr>
      </w:pPr>
    </w:p>
    <w:p w14:paraId="58182C46" w14:textId="77777777" w:rsidR="00EB7F16" w:rsidRDefault="00000000">
      <w:pPr>
        <w:spacing w:after="0" w:line="240" w:lineRule="auto"/>
        <w:rPr>
          <w:rFonts w:ascii="微软雅黑" w:eastAsia="微软雅黑" w:hAnsi="微软雅黑" w:cstheme="majorBidi"/>
          <w:b/>
          <w:color w:val="000000" w:themeColor="text1"/>
          <w:sz w:val="36"/>
          <w:szCs w:val="36"/>
        </w:rPr>
      </w:pPr>
      <w:r>
        <w:rPr>
          <w:rFonts w:ascii="微软雅黑" w:eastAsia="微软雅黑" w:hAnsi="微软雅黑" w:cstheme="majorBidi" w:hint="eastAsia"/>
          <w:b/>
          <w:color w:val="000000" w:themeColor="text1"/>
          <w:sz w:val="36"/>
          <w:szCs w:val="36"/>
        </w:rPr>
        <w:t>目录</w:t>
      </w:r>
    </w:p>
    <w:p w14:paraId="326760FB" w14:textId="77777777" w:rsidR="00EB7F16" w:rsidRDefault="00000000">
      <w:pPr>
        <w:pStyle w:val="TOC1"/>
        <w:tabs>
          <w:tab w:val="right" w:leader="dot" w:pos="9617"/>
        </w:tabs>
        <w:rPr>
          <w:rFonts w:ascii="微软雅黑" w:eastAsia="微软雅黑" w:hAnsi="微软雅黑" w:cstheme="minorBidi"/>
          <w:b w:val="0"/>
          <w:bCs w:val="0"/>
          <w:caps w:val="0"/>
          <w:kern w:val="2"/>
          <w:sz w:val="24"/>
          <w:szCs w:val="28"/>
          <w14:ligatures w14:val="standardContextual"/>
        </w:rPr>
      </w:pPr>
      <w:r>
        <w:rPr>
          <w:rFonts w:ascii="微软雅黑" w:eastAsia="微软雅黑" w:hAnsi="微软雅黑" w:cstheme="majorBidi"/>
          <w:b w:val="0"/>
          <w:color w:val="000000" w:themeColor="text1"/>
        </w:rPr>
        <w:fldChar w:fldCharType="begin"/>
      </w:r>
      <w:r>
        <w:rPr>
          <w:rFonts w:ascii="微软雅黑" w:eastAsia="微软雅黑" w:hAnsi="微软雅黑" w:cstheme="majorBidi"/>
          <w:b w:val="0"/>
          <w:color w:val="000000" w:themeColor="text1"/>
        </w:rPr>
        <w:instrText xml:space="preserve"> TOC \o "1-3" \n \h \z \u </w:instrText>
      </w:r>
      <w:r>
        <w:rPr>
          <w:rFonts w:ascii="微软雅黑" w:eastAsia="微软雅黑" w:hAnsi="微软雅黑" w:cstheme="majorBidi"/>
          <w:b w:val="0"/>
          <w:color w:val="000000" w:themeColor="text1"/>
        </w:rPr>
        <w:fldChar w:fldCharType="separate"/>
      </w:r>
      <w:hyperlink w:anchor="_Toc161733817" w:history="1">
        <w:r>
          <w:rPr>
            <w:rStyle w:val="af0"/>
            <w:rFonts w:ascii="微软雅黑" w:eastAsia="微软雅黑" w:hAnsi="微软雅黑"/>
            <w:sz w:val="21"/>
            <w:szCs w:val="21"/>
          </w:rPr>
          <w:t>1. 检测概览</w:t>
        </w:r>
      </w:hyperlink>
    </w:p>
    <w:p w14:paraId="43005812"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18" w:history="1">
        <w:r>
          <w:rPr>
            <w:rStyle w:val="af0"/>
            <w:rFonts w:ascii="微软雅黑" w:eastAsia="微软雅黑" w:hAnsi="微软雅黑" w:cs="Times New Roman"/>
            <w:b/>
          </w:rPr>
          <w:t>1.1 基本信息</w:t>
        </w:r>
      </w:hyperlink>
    </w:p>
    <w:p w14:paraId="7F3F910A"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19" w:history="1">
        <w:r>
          <w:rPr>
            <w:rStyle w:val="af0"/>
            <w:rFonts w:ascii="微软雅黑" w:eastAsia="微软雅黑" w:hAnsi="微软雅黑" w:cs="Times New Roman"/>
            <w:b/>
          </w:rPr>
          <w:t>1.2 检测结果小结</w:t>
        </w:r>
      </w:hyperlink>
    </w:p>
    <w:p w14:paraId="44AC190E" w14:textId="77777777" w:rsidR="00EB7F16" w:rsidRDefault="00000000">
      <w:pPr>
        <w:pStyle w:val="TOC1"/>
        <w:tabs>
          <w:tab w:val="right" w:leader="dot" w:pos="9617"/>
        </w:tabs>
        <w:rPr>
          <w:rFonts w:ascii="微软雅黑" w:eastAsia="微软雅黑" w:hAnsi="微软雅黑" w:cstheme="minorBidi"/>
          <w:b w:val="0"/>
          <w:bCs w:val="0"/>
          <w:caps w:val="0"/>
          <w:kern w:val="2"/>
          <w:sz w:val="24"/>
          <w:szCs w:val="28"/>
          <w14:ligatures w14:val="standardContextual"/>
        </w:rPr>
      </w:pPr>
      <w:hyperlink w:anchor="_Toc161733820" w:history="1">
        <w:r>
          <w:rPr>
            <w:rStyle w:val="af0"/>
            <w:rFonts w:ascii="微软雅黑" w:eastAsia="微软雅黑" w:hAnsi="微软雅黑"/>
            <w:sz w:val="21"/>
            <w:szCs w:val="21"/>
          </w:rPr>
          <w:t>2. 详细检测结果</w:t>
        </w:r>
      </w:hyperlink>
    </w:p>
    <w:p w14:paraId="194A01A2"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21" w:history="1">
        <w:r>
          <w:rPr>
            <w:rStyle w:val="af0"/>
            <w:rFonts w:ascii="微软雅黑" w:eastAsia="微软雅黑" w:hAnsi="微软雅黑" w:cs="Times New Roman"/>
            <w:b/>
          </w:rPr>
          <w:t>2.1 体细胞变异检测结果和用药提示</w:t>
        </w:r>
      </w:hyperlink>
    </w:p>
    <w:p w14:paraId="472D6BA2"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22" w:history="1">
        <w:r>
          <w:rPr>
            <w:rStyle w:val="af0"/>
            <w:rFonts w:ascii="微软雅黑" w:eastAsia="微软雅黑" w:hAnsi="微软雅黑" w:cs="Times New Roman"/>
            <w:b/>
          </w:rPr>
          <w:t>2.2 胚系变异检测结果和用药提示</w:t>
        </w:r>
      </w:hyperlink>
    </w:p>
    <w:p w14:paraId="34870024"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23" w:history="1">
        <w:r>
          <w:rPr>
            <w:rStyle w:val="af0"/>
            <w:rFonts w:ascii="微软雅黑" w:eastAsia="微软雅黑" w:hAnsi="微软雅黑" w:cs="Times New Roman"/>
            <w:b/>
          </w:rPr>
          <w:t>2.3免疫治疗相关标志物检测结果</w:t>
        </w:r>
      </w:hyperlink>
    </w:p>
    <w:p w14:paraId="3A1D3A33" w14:textId="77777777" w:rsidR="00EB7F16" w:rsidRDefault="00000000">
      <w:pPr>
        <w:pStyle w:val="TOC3"/>
        <w:tabs>
          <w:tab w:val="right" w:leader="dot" w:pos="9617"/>
        </w:tabs>
        <w:rPr>
          <w:rFonts w:ascii="微软雅黑" w:eastAsia="微软雅黑" w:hAnsi="微软雅黑" w:cstheme="minorBidi"/>
          <w:i w:val="0"/>
          <w:iCs w:val="0"/>
          <w:kern w:val="2"/>
          <w:sz w:val="22"/>
          <w:szCs w:val="24"/>
          <w14:ligatures w14:val="standardContextual"/>
        </w:rPr>
      </w:pPr>
      <w:hyperlink w:anchor="_Toc161733824" w:history="1">
        <w:r>
          <w:rPr>
            <w:rStyle w:val="af0"/>
            <w:rFonts w:ascii="微软雅黑" w:eastAsia="微软雅黑" w:hAnsi="微软雅黑"/>
          </w:rPr>
          <w:t>肿瘤突变负荷（TMB）</w:t>
        </w:r>
      </w:hyperlink>
    </w:p>
    <w:p w14:paraId="0E4E7732" w14:textId="77777777" w:rsidR="00EB7F16" w:rsidRDefault="00000000">
      <w:pPr>
        <w:pStyle w:val="TOC3"/>
        <w:tabs>
          <w:tab w:val="right" w:leader="dot" w:pos="9617"/>
        </w:tabs>
        <w:rPr>
          <w:rFonts w:ascii="微软雅黑" w:eastAsia="微软雅黑" w:hAnsi="微软雅黑" w:cstheme="minorBidi"/>
          <w:i w:val="0"/>
          <w:iCs w:val="0"/>
          <w:kern w:val="2"/>
          <w:sz w:val="22"/>
          <w:szCs w:val="24"/>
          <w14:ligatures w14:val="standardContextual"/>
        </w:rPr>
      </w:pPr>
      <w:hyperlink w:anchor="_Toc161733825" w:history="1">
        <w:r>
          <w:rPr>
            <w:rStyle w:val="af0"/>
            <w:rFonts w:ascii="微软雅黑" w:eastAsia="微软雅黑" w:hAnsi="微软雅黑"/>
          </w:rPr>
          <w:t>微卫星不稳定性（MSI）</w:t>
        </w:r>
      </w:hyperlink>
    </w:p>
    <w:p w14:paraId="733F6345" w14:textId="77777777" w:rsidR="00EB7F16" w:rsidRDefault="00000000">
      <w:pPr>
        <w:pStyle w:val="TOC3"/>
        <w:tabs>
          <w:tab w:val="right" w:leader="dot" w:pos="9617"/>
        </w:tabs>
        <w:rPr>
          <w:rFonts w:ascii="微软雅黑" w:eastAsia="微软雅黑" w:hAnsi="微软雅黑" w:cstheme="minorBidi"/>
          <w:i w:val="0"/>
          <w:iCs w:val="0"/>
          <w:kern w:val="2"/>
          <w:sz w:val="22"/>
          <w:szCs w:val="24"/>
          <w14:ligatures w14:val="standardContextual"/>
        </w:rPr>
      </w:pPr>
      <w:hyperlink w:anchor="_Toc161733826" w:history="1">
        <w:r>
          <w:rPr>
            <w:rStyle w:val="af0"/>
            <w:rFonts w:ascii="微软雅黑" w:eastAsia="微软雅黑" w:hAnsi="微软雅黑"/>
          </w:rPr>
          <w:t>免疫疗效相关基因</w:t>
        </w:r>
      </w:hyperlink>
    </w:p>
    <w:p w14:paraId="61D0516A"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27" w:history="1">
        <w:r>
          <w:rPr>
            <w:rStyle w:val="af0"/>
            <w:rFonts w:ascii="微软雅黑" w:eastAsia="微软雅黑" w:hAnsi="微软雅黑" w:cs="Times New Roman"/>
            <w:b/>
          </w:rPr>
          <w:t>2.3 化疗药物相关的SNP位点检测结果</w:t>
        </w:r>
      </w:hyperlink>
    </w:p>
    <w:p w14:paraId="0FD03962"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28" w:history="1">
        <w:r>
          <w:rPr>
            <w:rStyle w:val="af0"/>
            <w:rFonts w:ascii="微软雅黑" w:eastAsia="微软雅黑" w:hAnsi="微软雅黑" w:cs="Times New Roman"/>
            <w:b/>
          </w:rPr>
          <w:t>2.4 NMPA/FDA批准或NCCN指南推荐靶向药物伴随诊断范围的检测结果</w:t>
        </w:r>
      </w:hyperlink>
    </w:p>
    <w:p w14:paraId="42363154" w14:textId="77777777" w:rsidR="00EB7F16" w:rsidRDefault="00000000">
      <w:pPr>
        <w:pStyle w:val="TOC1"/>
        <w:tabs>
          <w:tab w:val="right" w:leader="dot" w:pos="9617"/>
        </w:tabs>
        <w:rPr>
          <w:rFonts w:ascii="微软雅黑" w:eastAsia="微软雅黑" w:hAnsi="微软雅黑" w:cstheme="minorBidi"/>
          <w:b w:val="0"/>
          <w:bCs w:val="0"/>
          <w:caps w:val="0"/>
          <w:kern w:val="2"/>
          <w:sz w:val="24"/>
          <w:szCs w:val="28"/>
          <w14:ligatures w14:val="standardContextual"/>
        </w:rPr>
      </w:pPr>
      <w:hyperlink w:anchor="_Toc161733829" w:history="1">
        <w:r>
          <w:rPr>
            <w:rStyle w:val="af0"/>
            <w:rFonts w:ascii="微软雅黑" w:eastAsia="微软雅黑" w:hAnsi="微软雅黑"/>
            <w:sz w:val="21"/>
            <w:szCs w:val="21"/>
          </w:rPr>
          <w:t>3. 临床用药解析</w:t>
        </w:r>
      </w:hyperlink>
    </w:p>
    <w:p w14:paraId="340F3D5B"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30" w:history="1">
        <w:r>
          <w:rPr>
            <w:rStyle w:val="af0"/>
            <w:rFonts w:ascii="微软雅黑" w:eastAsia="微软雅黑" w:hAnsi="微软雅黑" w:cs="Times New Roman"/>
            <w:b/>
          </w:rPr>
          <w:t>3.1 可能敏感相关药物解析</w:t>
        </w:r>
      </w:hyperlink>
    </w:p>
    <w:p w14:paraId="47B19DBB"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31" w:history="1">
        <w:r>
          <w:rPr>
            <w:rStyle w:val="af0"/>
            <w:rFonts w:ascii="微软雅黑" w:eastAsia="微软雅黑" w:hAnsi="微软雅黑" w:cs="Times New Roman"/>
            <w:b/>
          </w:rPr>
          <w:t>3.2 可能耐药相关药物解析</w:t>
        </w:r>
      </w:hyperlink>
    </w:p>
    <w:p w14:paraId="03FCE854" w14:textId="77777777" w:rsidR="00EB7F16" w:rsidRDefault="00000000">
      <w:pPr>
        <w:pStyle w:val="TOC1"/>
        <w:tabs>
          <w:tab w:val="right" w:leader="dot" w:pos="9617"/>
        </w:tabs>
        <w:rPr>
          <w:rFonts w:ascii="微软雅黑" w:eastAsia="微软雅黑" w:hAnsi="微软雅黑" w:cstheme="minorBidi"/>
          <w:b w:val="0"/>
          <w:bCs w:val="0"/>
          <w:caps w:val="0"/>
          <w:kern w:val="2"/>
          <w:sz w:val="24"/>
          <w:szCs w:val="28"/>
          <w14:ligatures w14:val="standardContextual"/>
        </w:rPr>
      </w:pPr>
      <w:hyperlink w:anchor="_Toc161733832" w:history="1">
        <w:r>
          <w:rPr>
            <w:rStyle w:val="af0"/>
            <w:rFonts w:ascii="微软雅黑" w:eastAsia="微软雅黑" w:hAnsi="微软雅黑"/>
            <w:sz w:val="21"/>
            <w:szCs w:val="21"/>
          </w:rPr>
          <w:t>4. 基因变异解析</w:t>
        </w:r>
      </w:hyperlink>
    </w:p>
    <w:p w14:paraId="18698661"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33" w:history="1">
        <w:r>
          <w:rPr>
            <w:rStyle w:val="af0"/>
            <w:rFonts w:ascii="微软雅黑" w:eastAsia="微软雅黑" w:hAnsi="微软雅黑" w:cs="Times New Roman"/>
            <w:b/>
          </w:rPr>
          <w:t>4.1 体细胞变异解析</w:t>
        </w:r>
      </w:hyperlink>
    </w:p>
    <w:p w14:paraId="235502FE"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34" w:history="1">
        <w:r>
          <w:rPr>
            <w:rStyle w:val="af0"/>
            <w:rFonts w:ascii="微软雅黑" w:eastAsia="微软雅黑" w:hAnsi="微软雅黑" w:cs="Times New Roman"/>
            <w:b/>
          </w:rPr>
          <w:t>4.2 胚系变异解析</w:t>
        </w:r>
      </w:hyperlink>
    </w:p>
    <w:p w14:paraId="0F609641" w14:textId="77777777" w:rsidR="00EB7F16" w:rsidRDefault="00000000">
      <w:pPr>
        <w:pStyle w:val="TOC1"/>
        <w:tabs>
          <w:tab w:val="right" w:leader="dot" w:pos="9617"/>
        </w:tabs>
        <w:rPr>
          <w:rFonts w:ascii="微软雅黑" w:eastAsia="微软雅黑" w:hAnsi="微软雅黑" w:cstheme="minorBidi"/>
          <w:b w:val="0"/>
          <w:bCs w:val="0"/>
          <w:caps w:val="0"/>
          <w:kern w:val="2"/>
          <w:sz w:val="24"/>
          <w:szCs w:val="28"/>
          <w14:ligatures w14:val="standardContextual"/>
        </w:rPr>
      </w:pPr>
      <w:hyperlink w:anchor="_Toc161733835" w:history="1">
        <w:r>
          <w:rPr>
            <w:rStyle w:val="af0"/>
            <w:rFonts w:ascii="微软雅黑" w:eastAsia="微软雅黑" w:hAnsi="微软雅黑"/>
            <w:sz w:val="21"/>
            <w:szCs w:val="21"/>
          </w:rPr>
          <w:t>5. 临床试验参考</w:t>
        </w:r>
      </w:hyperlink>
    </w:p>
    <w:p w14:paraId="0770F623" w14:textId="77777777" w:rsidR="00EB7F16" w:rsidRDefault="00000000">
      <w:pPr>
        <w:pStyle w:val="TOC1"/>
        <w:tabs>
          <w:tab w:val="right" w:leader="dot" w:pos="9617"/>
        </w:tabs>
        <w:rPr>
          <w:rFonts w:ascii="微软雅黑" w:eastAsia="微软雅黑" w:hAnsi="微软雅黑" w:cstheme="minorBidi"/>
          <w:b w:val="0"/>
          <w:bCs w:val="0"/>
          <w:caps w:val="0"/>
          <w:kern w:val="2"/>
          <w:sz w:val="24"/>
          <w:szCs w:val="28"/>
          <w14:ligatures w14:val="standardContextual"/>
        </w:rPr>
      </w:pPr>
      <w:hyperlink w:anchor="_Toc161733836" w:history="1">
        <w:r>
          <w:rPr>
            <w:rStyle w:val="af0"/>
            <w:rFonts w:ascii="微软雅黑" w:eastAsia="微软雅黑" w:hAnsi="微软雅黑"/>
            <w:sz w:val="21"/>
            <w:szCs w:val="21"/>
          </w:rPr>
          <w:t>6. 附录</w:t>
        </w:r>
      </w:hyperlink>
    </w:p>
    <w:p w14:paraId="139F4AE0"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37" w:history="1">
        <w:r>
          <w:rPr>
            <w:rStyle w:val="af0"/>
            <w:rFonts w:ascii="微软雅黑" w:eastAsia="微软雅黑" w:hAnsi="微软雅黑" w:cs="Times New Roman"/>
            <w:b/>
          </w:rPr>
          <w:t>6.1 样本质控</w:t>
        </w:r>
      </w:hyperlink>
    </w:p>
    <w:p w14:paraId="610822A7"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38" w:history="1">
        <w:r>
          <w:rPr>
            <w:rStyle w:val="af0"/>
            <w:rFonts w:ascii="微软雅黑" w:eastAsia="微软雅黑" w:hAnsi="微软雅黑" w:cs="Times New Roman"/>
            <w:b/>
          </w:rPr>
          <w:t>6.2 检测说明</w:t>
        </w:r>
      </w:hyperlink>
    </w:p>
    <w:p w14:paraId="1026521D"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39" w:history="1">
        <w:r>
          <w:rPr>
            <w:rStyle w:val="af0"/>
            <w:rFonts w:ascii="微软雅黑" w:eastAsia="微软雅黑" w:hAnsi="微软雅黑" w:cs="Times New Roman"/>
            <w:b/>
          </w:rPr>
          <w:t>6.3 检测基因列表</w:t>
        </w:r>
      </w:hyperlink>
    </w:p>
    <w:p w14:paraId="2928D62A" w14:textId="77777777" w:rsidR="00EB7F16" w:rsidRDefault="00000000">
      <w:pPr>
        <w:pStyle w:val="TOC2"/>
        <w:tabs>
          <w:tab w:val="right" w:leader="dot" w:pos="9617"/>
        </w:tabs>
        <w:rPr>
          <w:rFonts w:ascii="微软雅黑" w:eastAsia="微软雅黑" w:hAnsi="微软雅黑" w:cstheme="minorBidi"/>
          <w:smallCaps w:val="0"/>
          <w:kern w:val="2"/>
          <w:sz w:val="22"/>
          <w:szCs w:val="24"/>
          <w14:ligatures w14:val="standardContextual"/>
        </w:rPr>
      </w:pPr>
      <w:hyperlink w:anchor="_Toc161733840" w:history="1">
        <w:r>
          <w:rPr>
            <w:rStyle w:val="af0"/>
            <w:rFonts w:ascii="微软雅黑" w:eastAsia="微软雅黑" w:hAnsi="微软雅黑" w:cs="Times New Roman"/>
            <w:b/>
          </w:rPr>
          <w:t>6.4 可能获益的其他药物</w:t>
        </w:r>
      </w:hyperlink>
    </w:p>
    <w:p w14:paraId="1EACC281" w14:textId="77777777" w:rsidR="00EB7F16" w:rsidRDefault="00000000">
      <w:pPr>
        <w:pStyle w:val="TOC1"/>
        <w:tabs>
          <w:tab w:val="right" w:leader="dot" w:pos="9617"/>
        </w:tabs>
        <w:rPr>
          <w:rFonts w:ascii="微软雅黑" w:eastAsia="微软雅黑" w:hAnsi="微软雅黑" w:cstheme="majorBidi"/>
          <w:bCs w:val="0"/>
          <w:color w:val="000000" w:themeColor="text1"/>
          <w:sz w:val="18"/>
          <w:szCs w:val="18"/>
        </w:rPr>
      </w:pPr>
      <w:r>
        <w:rPr>
          <w:rFonts w:ascii="微软雅黑" w:eastAsia="微软雅黑" w:hAnsi="微软雅黑" w:cstheme="majorBidi"/>
          <w:b w:val="0"/>
          <w:color w:val="000000" w:themeColor="text1"/>
        </w:rPr>
        <w:fldChar w:fldCharType="end"/>
      </w:r>
    </w:p>
    <w:p w14:paraId="64AEA002" w14:textId="77777777" w:rsidR="00EB7F16" w:rsidRDefault="00EB7F16">
      <w:pPr>
        <w:spacing w:after="0" w:line="240" w:lineRule="auto"/>
        <w:rPr>
          <w:rFonts w:ascii="微软雅黑" w:eastAsia="微软雅黑" w:hAnsi="微软雅黑" w:cs="黑体"/>
          <w:kern w:val="2"/>
          <w:sz w:val="18"/>
        </w:rPr>
        <w:sectPr w:rsidR="00EB7F16">
          <w:headerReference w:type="default" r:id="rId13"/>
          <w:footerReference w:type="default" r:id="rId14"/>
          <w:pgSz w:w="11907" w:h="16839"/>
          <w:pgMar w:top="1412" w:right="1140" w:bottom="1134" w:left="1140" w:header="720" w:footer="0" w:gutter="0"/>
          <w:pgNumType w:start="1"/>
          <w:cols w:space="720"/>
          <w:docGrid w:linePitch="360"/>
        </w:sectPr>
      </w:pPr>
    </w:p>
    <w:p w14:paraId="1A3D6211" w14:textId="77777777" w:rsidR="00EB7F16" w:rsidRDefault="00000000">
      <w:pPr>
        <w:pStyle w:val="1"/>
        <w:spacing w:before="0" w:line="240" w:lineRule="auto"/>
        <w:rPr>
          <w:color w:val="000000" w:themeColor="text1"/>
        </w:rPr>
      </w:pPr>
      <w:bookmarkStart w:id="6" w:name="_Toc129790448"/>
      <w:bookmarkStart w:id="7" w:name="_Toc129789367"/>
      <w:bookmarkStart w:id="8" w:name="_Toc161733817"/>
      <w:bookmarkEnd w:id="4"/>
      <w:r>
        <w:rPr>
          <w:color w:val="000000" w:themeColor="text1"/>
        </w:rPr>
        <w:lastRenderedPageBreak/>
        <w:t xml:space="preserve">1. </w:t>
      </w:r>
      <w:r>
        <w:rPr>
          <w:rFonts w:hint="eastAsia"/>
          <w:color w:val="000000" w:themeColor="text1"/>
        </w:rPr>
        <w:t>检测概览</w:t>
      </w:r>
      <w:bookmarkEnd w:id="6"/>
      <w:bookmarkEnd w:id="7"/>
      <w:bookmarkEnd w:id="8"/>
    </w:p>
    <w:p w14:paraId="3FE7EAE3" w14:textId="77777777" w:rsidR="00EB7F16" w:rsidRDefault="00000000">
      <w:pPr>
        <w:tabs>
          <w:tab w:val="left" w:pos="720"/>
        </w:tabs>
        <w:spacing w:before="120" w:afterLines="50" w:after="120" w:line="240" w:lineRule="auto"/>
        <w:outlineLvl w:val="1"/>
        <w:rPr>
          <w:rFonts w:ascii="微软雅黑" w:eastAsia="微软雅黑" w:hAnsi="微软雅黑" w:cs="Times New Roman"/>
          <w:b/>
          <w:color w:val="0487CF"/>
          <w:sz w:val="28"/>
          <w:szCs w:val="28"/>
        </w:rPr>
      </w:pPr>
      <w:bookmarkStart w:id="9" w:name="_Toc9451"/>
      <w:bookmarkStart w:id="10" w:name="_Toc29239744"/>
      <w:bookmarkStart w:id="11" w:name="_Toc161733818"/>
      <w:bookmarkStart w:id="12" w:name="_Toc9863879"/>
      <w:bookmarkStart w:id="13" w:name="_Toc129789368"/>
      <w:bookmarkStart w:id="14" w:name="_Toc129790449"/>
      <w:r>
        <w:rPr>
          <w:rFonts w:ascii="微软雅黑" w:eastAsia="微软雅黑" w:hAnsi="微软雅黑" w:cs="Times New Roman"/>
          <w:b/>
          <w:color w:val="0487CF"/>
          <w:sz w:val="28"/>
          <w:szCs w:val="28"/>
        </w:rPr>
        <w:t xml:space="preserve">1.1 </w:t>
      </w:r>
      <w:r>
        <w:rPr>
          <w:rFonts w:ascii="微软雅黑" w:eastAsia="微软雅黑" w:hAnsi="微软雅黑" w:cs="Times New Roman" w:hint="eastAsia"/>
          <w:b/>
          <w:color w:val="0487CF"/>
          <w:sz w:val="28"/>
          <w:szCs w:val="28"/>
        </w:rPr>
        <w:t>基本信息</w:t>
      </w:r>
      <w:bookmarkEnd w:id="9"/>
      <w:bookmarkEnd w:id="10"/>
      <w:bookmarkEnd w:id="11"/>
      <w:bookmarkEnd w:id="12"/>
      <w:bookmarkEnd w:id="13"/>
      <w:bookmarkEnd w:id="14"/>
    </w:p>
    <w:tbl>
      <w:tblPr>
        <w:tblW w:w="5000" w:type="pct"/>
        <w:jc w:val="center"/>
        <w:tblBorders>
          <w:top w:val="single" w:sz="4" w:space="0" w:color="auto"/>
          <w:bottom w:val="single" w:sz="4" w:space="0" w:color="auto"/>
          <w:insideH w:val="single" w:sz="4" w:space="0" w:color="0387CF"/>
          <w:insideV w:val="single" w:sz="4" w:space="0" w:color="0387CF"/>
        </w:tblBorders>
        <w:tblLayout w:type="fixed"/>
        <w:tblLook w:val="04A0" w:firstRow="1" w:lastRow="0" w:firstColumn="1" w:lastColumn="0" w:noHBand="0" w:noVBand="1"/>
      </w:tblPr>
      <w:tblGrid>
        <w:gridCol w:w="1679"/>
        <w:gridCol w:w="22"/>
        <w:gridCol w:w="1985"/>
        <w:gridCol w:w="1134"/>
        <w:gridCol w:w="2126"/>
        <w:gridCol w:w="992"/>
        <w:gridCol w:w="1689"/>
      </w:tblGrid>
      <w:tr w:rsidR="00EB7F16" w14:paraId="26B4ED6C" w14:textId="77777777">
        <w:trPr>
          <w:trHeight w:val="335"/>
          <w:jc w:val="center"/>
        </w:trPr>
        <w:tc>
          <w:tcPr>
            <w:tcW w:w="1701" w:type="dxa"/>
            <w:gridSpan w:val="2"/>
            <w:tcBorders>
              <w:top w:val="single" w:sz="4" w:space="0" w:color="0387CF"/>
              <w:bottom w:val="single" w:sz="4" w:space="0" w:color="0387CF"/>
              <w:right w:val="nil"/>
            </w:tcBorders>
            <w:shd w:val="clear" w:color="auto" w:fill="auto"/>
            <w:noWrap/>
            <w:vAlign w:val="center"/>
          </w:tcPr>
          <w:p w14:paraId="3F2ACF98" w14:textId="77777777" w:rsidR="00EB7F16" w:rsidRDefault="00000000">
            <w:pPr>
              <w:spacing w:after="0" w:line="240" w:lineRule="auto"/>
              <w:jc w:val="both"/>
              <w:rPr>
                <w:rFonts w:ascii="微软雅黑" w:eastAsia="微软雅黑" w:hAnsi="微软雅黑" w:cs="宋体"/>
                <w:b/>
                <w:bCs/>
                <w:color w:val="000000"/>
                <w:sz w:val="18"/>
                <w:szCs w:val="18"/>
              </w:rPr>
            </w:pPr>
            <w:bookmarkStart w:id="15" w:name="_Hlk105675475"/>
            <w:r>
              <w:rPr>
                <w:rFonts w:ascii="微软雅黑" w:eastAsia="微软雅黑" w:hAnsi="微软雅黑" w:cs="宋体" w:hint="eastAsia"/>
                <w:b/>
                <w:bCs/>
                <w:color w:val="000000"/>
                <w:sz w:val="18"/>
                <w:szCs w:val="18"/>
              </w:rPr>
              <w:t>姓 名</w:t>
            </w:r>
          </w:p>
        </w:tc>
        <w:tc>
          <w:tcPr>
            <w:tcW w:w="1985" w:type="dxa"/>
            <w:tcBorders>
              <w:top w:val="single" w:sz="4" w:space="0" w:color="0387CF"/>
              <w:left w:val="nil"/>
              <w:bottom w:val="single" w:sz="4" w:space="0" w:color="0387CF"/>
            </w:tcBorders>
            <w:shd w:val="clear" w:color="auto" w:fill="auto"/>
            <w:noWrap/>
            <w:vAlign w:val="center"/>
          </w:tcPr>
          <w:p w14:paraId="686ADED8"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sz w:val="18"/>
                <w:szCs w:val="18"/>
              </w:rPr>
              <w:t>${patientName}</w:t>
            </w:r>
          </w:p>
        </w:tc>
        <w:tc>
          <w:tcPr>
            <w:tcW w:w="1134" w:type="dxa"/>
            <w:tcBorders>
              <w:top w:val="single" w:sz="4" w:space="0" w:color="0387CF"/>
              <w:bottom w:val="single" w:sz="4" w:space="0" w:color="0387CF"/>
              <w:right w:val="nil"/>
            </w:tcBorders>
            <w:shd w:val="clear" w:color="auto" w:fill="auto"/>
            <w:noWrap/>
            <w:vAlign w:val="center"/>
          </w:tcPr>
          <w:p w14:paraId="66F4027F"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样本编号</w:t>
            </w:r>
          </w:p>
        </w:tc>
        <w:tc>
          <w:tcPr>
            <w:tcW w:w="2126" w:type="dxa"/>
            <w:tcBorders>
              <w:top w:val="single" w:sz="4" w:space="0" w:color="0387CF"/>
              <w:left w:val="nil"/>
              <w:bottom w:val="single" w:sz="4" w:space="0" w:color="0387CF"/>
            </w:tcBorders>
            <w:shd w:val="clear" w:color="auto" w:fill="auto"/>
            <w:noWrap/>
            <w:vAlign w:val="center"/>
          </w:tcPr>
          <w:p w14:paraId="3A10AFE8"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sz w:val="18"/>
                <w:szCs w:val="18"/>
              </w:rPr>
              <w:t>${sampleId}</w:t>
            </w:r>
          </w:p>
        </w:tc>
        <w:tc>
          <w:tcPr>
            <w:tcW w:w="992" w:type="dxa"/>
            <w:tcBorders>
              <w:top w:val="single" w:sz="4" w:space="0" w:color="0387CF"/>
              <w:bottom w:val="single" w:sz="4" w:space="0" w:color="0387CF"/>
              <w:right w:val="nil"/>
            </w:tcBorders>
            <w:shd w:val="clear" w:color="auto" w:fill="auto"/>
            <w:noWrap/>
            <w:vAlign w:val="center"/>
          </w:tcPr>
          <w:p w14:paraId="2D393518"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送检机构</w:t>
            </w:r>
          </w:p>
        </w:tc>
        <w:tc>
          <w:tcPr>
            <w:tcW w:w="1689" w:type="dxa"/>
            <w:tcBorders>
              <w:top w:val="single" w:sz="4" w:space="0" w:color="0387CF"/>
              <w:left w:val="nil"/>
              <w:bottom w:val="single" w:sz="4" w:space="0" w:color="0387CF"/>
            </w:tcBorders>
            <w:shd w:val="clear" w:color="auto" w:fill="auto"/>
            <w:noWrap/>
            <w:vAlign w:val="center"/>
          </w:tcPr>
          <w:p w14:paraId="06B69D15"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cs="宋体"/>
                <w:color w:val="000000"/>
                <w:sz w:val="18"/>
                <w:szCs w:val="18"/>
              </w:rPr>
              <w:t>${hospitalName}</w:t>
            </w:r>
          </w:p>
        </w:tc>
      </w:tr>
      <w:tr w:rsidR="00EB7F16" w14:paraId="5BD8E1CA" w14:textId="77777777">
        <w:trPr>
          <w:trHeight w:val="335"/>
          <w:jc w:val="center"/>
        </w:trPr>
        <w:tc>
          <w:tcPr>
            <w:tcW w:w="1701" w:type="dxa"/>
            <w:gridSpan w:val="2"/>
            <w:tcBorders>
              <w:top w:val="single" w:sz="4" w:space="0" w:color="0387CF"/>
              <w:bottom w:val="single" w:sz="4" w:space="0" w:color="0387CF"/>
              <w:right w:val="nil"/>
            </w:tcBorders>
            <w:shd w:val="clear" w:color="auto" w:fill="auto"/>
            <w:noWrap/>
            <w:vAlign w:val="center"/>
          </w:tcPr>
          <w:p w14:paraId="060503F5"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性 别</w:t>
            </w:r>
          </w:p>
        </w:tc>
        <w:tc>
          <w:tcPr>
            <w:tcW w:w="1985" w:type="dxa"/>
            <w:tcBorders>
              <w:top w:val="single" w:sz="4" w:space="0" w:color="0387CF"/>
              <w:left w:val="nil"/>
              <w:bottom w:val="single" w:sz="4" w:space="0" w:color="0387CF"/>
            </w:tcBorders>
            <w:shd w:val="clear" w:color="auto" w:fill="auto"/>
            <w:noWrap/>
            <w:vAlign w:val="center"/>
          </w:tcPr>
          <w:p w14:paraId="09757891"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hint="eastAsia"/>
                <w:sz w:val="18"/>
                <w:szCs w:val="18"/>
              </w:rPr>
              <w:t>$</w:t>
            </w:r>
            <w:r>
              <w:rPr>
                <w:rFonts w:ascii="微软雅黑" w:eastAsia="微软雅黑" w:hAnsi="微软雅黑"/>
                <w:sz w:val="18"/>
                <w:szCs w:val="18"/>
              </w:rPr>
              <w:t>{patientGender}</w:t>
            </w:r>
          </w:p>
        </w:tc>
        <w:tc>
          <w:tcPr>
            <w:tcW w:w="1134" w:type="dxa"/>
            <w:tcBorders>
              <w:top w:val="single" w:sz="4" w:space="0" w:color="0387CF"/>
              <w:bottom w:val="single" w:sz="4" w:space="0" w:color="0387CF"/>
              <w:right w:val="nil"/>
            </w:tcBorders>
            <w:shd w:val="clear" w:color="auto" w:fill="auto"/>
            <w:noWrap/>
            <w:vAlign w:val="center"/>
          </w:tcPr>
          <w:p w14:paraId="7A9F0CBE"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样本类型</w:t>
            </w:r>
          </w:p>
        </w:tc>
        <w:tc>
          <w:tcPr>
            <w:tcW w:w="2126" w:type="dxa"/>
            <w:tcBorders>
              <w:top w:val="single" w:sz="4" w:space="0" w:color="0387CF"/>
              <w:left w:val="nil"/>
              <w:bottom w:val="single" w:sz="4" w:space="0" w:color="0387CF"/>
            </w:tcBorders>
            <w:shd w:val="clear" w:color="auto" w:fill="auto"/>
            <w:noWrap/>
            <w:vAlign w:val="center"/>
          </w:tcPr>
          <w:p w14:paraId="42B8CC76"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{sampleType}</w:t>
            </w:r>
            <w:r>
              <w:rPr>
                <w:rFonts w:ascii="微软雅黑" w:eastAsia="微软雅黑" w:hAnsi="微软雅黑" w:hint="eastAsia"/>
                <w:sz w:val="18"/>
                <w:szCs w:val="18"/>
              </w:rPr>
              <w:t>+$</w:t>
            </w:r>
            <w:r>
              <w:rPr>
                <w:rFonts w:ascii="微软雅黑" w:eastAsia="微软雅黑" w:hAnsi="微软雅黑"/>
                <w:sz w:val="18"/>
                <w:szCs w:val="18"/>
              </w:rPr>
              <w:t>{controlSampleType}</w:t>
            </w:r>
          </w:p>
        </w:tc>
        <w:tc>
          <w:tcPr>
            <w:tcW w:w="992" w:type="dxa"/>
            <w:tcBorders>
              <w:top w:val="single" w:sz="4" w:space="0" w:color="0387CF"/>
              <w:bottom w:val="single" w:sz="4" w:space="0" w:color="0387CF"/>
              <w:right w:val="nil"/>
            </w:tcBorders>
            <w:shd w:val="clear" w:color="auto" w:fill="auto"/>
            <w:noWrap/>
            <w:vAlign w:val="center"/>
          </w:tcPr>
          <w:p w14:paraId="46889306"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送检科室</w:t>
            </w:r>
          </w:p>
        </w:tc>
        <w:tc>
          <w:tcPr>
            <w:tcW w:w="1689" w:type="dxa"/>
            <w:tcBorders>
              <w:top w:val="single" w:sz="4" w:space="0" w:color="0387CF"/>
              <w:left w:val="nil"/>
              <w:bottom w:val="single" w:sz="4" w:space="0" w:color="0387CF"/>
            </w:tcBorders>
            <w:shd w:val="clear" w:color="auto" w:fill="auto"/>
            <w:noWrap/>
            <w:vAlign w:val="center"/>
          </w:tcPr>
          <w:p w14:paraId="007D23F3"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cs="宋体"/>
                <w:color w:val="000000"/>
                <w:sz w:val="18"/>
                <w:szCs w:val="18"/>
              </w:rPr>
              <w:t>${departmentName}</w:t>
            </w:r>
          </w:p>
        </w:tc>
      </w:tr>
      <w:tr w:rsidR="00EB7F16" w14:paraId="62F305D2" w14:textId="77777777">
        <w:trPr>
          <w:trHeight w:val="335"/>
          <w:jc w:val="center"/>
        </w:trPr>
        <w:tc>
          <w:tcPr>
            <w:tcW w:w="1701" w:type="dxa"/>
            <w:gridSpan w:val="2"/>
            <w:tcBorders>
              <w:top w:val="single" w:sz="4" w:space="0" w:color="0387CF"/>
              <w:bottom w:val="single" w:sz="4" w:space="0" w:color="0387CF"/>
              <w:right w:val="nil"/>
            </w:tcBorders>
            <w:shd w:val="clear" w:color="auto" w:fill="auto"/>
            <w:noWrap/>
            <w:vAlign w:val="center"/>
          </w:tcPr>
          <w:p w14:paraId="2A5AEB49"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年 龄</w:t>
            </w:r>
          </w:p>
        </w:tc>
        <w:tc>
          <w:tcPr>
            <w:tcW w:w="1985" w:type="dxa"/>
            <w:tcBorders>
              <w:top w:val="single" w:sz="4" w:space="0" w:color="0387CF"/>
              <w:left w:val="nil"/>
              <w:bottom w:val="single" w:sz="4" w:space="0" w:color="0387CF"/>
            </w:tcBorders>
            <w:shd w:val="clear" w:color="auto" w:fill="auto"/>
            <w:noWrap/>
            <w:vAlign w:val="center"/>
          </w:tcPr>
          <w:p w14:paraId="7D0119D8"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sz w:val="18"/>
                <w:szCs w:val="18"/>
              </w:rPr>
              <w:t>${patientAge}</w:t>
            </w:r>
          </w:p>
        </w:tc>
        <w:tc>
          <w:tcPr>
            <w:tcW w:w="1134" w:type="dxa"/>
            <w:tcBorders>
              <w:top w:val="single" w:sz="4" w:space="0" w:color="0387CF"/>
              <w:bottom w:val="single" w:sz="4" w:space="0" w:color="0387CF"/>
              <w:right w:val="nil"/>
            </w:tcBorders>
            <w:shd w:val="clear" w:color="auto" w:fill="auto"/>
            <w:noWrap/>
            <w:vAlign w:val="center"/>
          </w:tcPr>
          <w:p w14:paraId="2E497ADE"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取样部位</w:t>
            </w:r>
          </w:p>
        </w:tc>
        <w:tc>
          <w:tcPr>
            <w:tcW w:w="2126" w:type="dxa"/>
            <w:tcBorders>
              <w:top w:val="single" w:sz="4" w:space="0" w:color="0387CF"/>
              <w:left w:val="nil"/>
              <w:bottom w:val="single" w:sz="4" w:space="0" w:color="0387CF"/>
            </w:tcBorders>
            <w:shd w:val="clear" w:color="auto" w:fill="auto"/>
            <w:noWrap/>
            <w:vAlign w:val="center"/>
          </w:tcPr>
          <w:p w14:paraId="53FB52D1"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hint="eastAsia"/>
                <w:sz w:val="18"/>
                <w:szCs w:val="18"/>
              </w:rPr>
              <w:t>$</w:t>
            </w:r>
            <w:r>
              <w:rPr>
                <w:rFonts w:ascii="微软雅黑" w:eastAsia="微软雅黑" w:hAnsi="微软雅黑"/>
                <w:sz w:val="18"/>
                <w:szCs w:val="18"/>
              </w:rPr>
              <w:t>{tumorSite}</w:t>
            </w:r>
          </w:p>
        </w:tc>
        <w:tc>
          <w:tcPr>
            <w:tcW w:w="992" w:type="dxa"/>
            <w:tcBorders>
              <w:top w:val="single" w:sz="4" w:space="0" w:color="0387CF"/>
              <w:bottom w:val="single" w:sz="4" w:space="0" w:color="0387CF"/>
              <w:right w:val="nil"/>
            </w:tcBorders>
            <w:shd w:val="clear" w:color="auto" w:fill="auto"/>
            <w:noWrap/>
            <w:vAlign w:val="center"/>
          </w:tcPr>
          <w:p w14:paraId="6BA4F04B"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送检医生</w:t>
            </w:r>
          </w:p>
        </w:tc>
        <w:tc>
          <w:tcPr>
            <w:tcW w:w="1689" w:type="dxa"/>
            <w:tcBorders>
              <w:top w:val="single" w:sz="4" w:space="0" w:color="0387CF"/>
              <w:left w:val="nil"/>
              <w:bottom w:val="single" w:sz="4" w:space="0" w:color="0387CF"/>
            </w:tcBorders>
            <w:shd w:val="clear" w:color="auto" w:fill="auto"/>
            <w:noWrap/>
            <w:vAlign w:val="center"/>
          </w:tcPr>
          <w:p w14:paraId="31A35B51"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cs="宋体"/>
                <w:color w:val="000000"/>
                <w:sz w:val="18"/>
                <w:szCs w:val="18"/>
              </w:rPr>
              <w:t>${doctorName}</w:t>
            </w:r>
          </w:p>
        </w:tc>
      </w:tr>
      <w:tr w:rsidR="00EB7F16" w14:paraId="47652A9A" w14:textId="77777777">
        <w:trPr>
          <w:trHeight w:val="335"/>
          <w:jc w:val="center"/>
        </w:trPr>
        <w:tc>
          <w:tcPr>
            <w:tcW w:w="1701" w:type="dxa"/>
            <w:gridSpan w:val="2"/>
            <w:tcBorders>
              <w:top w:val="single" w:sz="4" w:space="0" w:color="0387CF"/>
              <w:bottom w:val="single" w:sz="4" w:space="0" w:color="0387CF"/>
              <w:right w:val="nil"/>
            </w:tcBorders>
            <w:shd w:val="clear" w:color="auto" w:fill="auto"/>
            <w:noWrap/>
            <w:vAlign w:val="center"/>
          </w:tcPr>
          <w:p w14:paraId="20332980"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肿瘤类型</w:t>
            </w:r>
          </w:p>
        </w:tc>
        <w:tc>
          <w:tcPr>
            <w:tcW w:w="1985" w:type="dxa"/>
            <w:tcBorders>
              <w:top w:val="single" w:sz="4" w:space="0" w:color="0387CF"/>
              <w:left w:val="nil"/>
              <w:bottom w:val="single" w:sz="4" w:space="0" w:color="0387CF"/>
            </w:tcBorders>
            <w:shd w:val="clear" w:color="auto" w:fill="auto"/>
            <w:noWrap/>
            <w:vAlign w:val="center"/>
          </w:tcPr>
          <w:p w14:paraId="65CBCFAA"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hint="eastAsia"/>
                <w:sz w:val="18"/>
                <w:szCs w:val="18"/>
              </w:rPr>
              <w:t>$</w:t>
            </w:r>
            <w:r>
              <w:rPr>
                <w:rFonts w:ascii="微软雅黑" w:eastAsia="微软雅黑" w:hAnsi="微软雅黑"/>
                <w:sz w:val="18"/>
                <w:szCs w:val="18"/>
              </w:rPr>
              <w:t>{tumorType}</w:t>
            </w:r>
          </w:p>
        </w:tc>
        <w:tc>
          <w:tcPr>
            <w:tcW w:w="1134" w:type="dxa"/>
            <w:tcBorders>
              <w:top w:val="single" w:sz="4" w:space="0" w:color="0387CF"/>
              <w:bottom w:val="single" w:sz="4" w:space="0" w:color="0387CF"/>
              <w:right w:val="nil"/>
            </w:tcBorders>
            <w:shd w:val="clear" w:color="auto" w:fill="auto"/>
            <w:noWrap/>
            <w:vAlign w:val="center"/>
          </w:tcPr>
          <w:p w14:paraId="56EAA77D"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取样时间</w:t>
            </w:r>
          </w:p>
        </w:tc>
        <w:tc>
          <w:tcPr>
            <w:tcW w:w="2126" w:type="dxa"/>
            <w:tcBorders>
              <w:top w:val="single" w:sz="4" w:space="0" w:color="0387CF"/>
              <w:left w:val="nil"/>
              <w:bottom w:val="single" w:sz="4" w:space="0" w:color="0387CF"/>
            </w:tcBorders>
            <w:shd w:val="clear" w:color="auto" w:fill="auto"/>
            <w:noWrap/>
            <w:vAlign w:val="center"/>
          </w:tcPr>
          <w:p w14:paraId="0328547C"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sz w:val="18"/>
                <w:szCs w:val="18"/>
              </w:rPr>
              <w:t>${collectDate}</w:t>
            </w:r>
          </w:p>
        </w:tc>
        <w:tc>
          <w:tcPr>
            <w:tcW w:w="992" w:type="dxa"/>
            <w:tcBorders>
              <w:top w:val="single" w:sz="4" w:space="0" w:color="0387CF"/>
              <w:bottom w:val="single" w:sz="4" w:space="0" w:color="0387CF"/>
              <w:right w:val="nil"/>
            </w:tcBorders>
            <w:shd w:val="clear" w:color="auto" w:fill="auto"/>
            <w:noWrap/>
            <w:vAlign w:val="center"/>
          </w:tcPr>
          <w:p w14:paraId="3D3DC601"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病理号</w:t>
            </w:r>
          </w:p>
        </w:tc>
        <w:tc>
          <w:tcPr>
            <w:tcW w:w="1689" w:type="dxa"/>
            <w:tcBorders>
              <w:top w:val="single" w:sz="4" w:space="0" w:color="0387CF"/>
              <w:left w:val="nil"/>
              <w:bottom w:val="single" w:sz="4" w:space="0" w:color="0387CF"/>
            </w:tcBorders>
            <w:shd w:val="clear" w:color="auto" w:fill="auto"/>
            <w:noWrap/>
            <w:vAlign w:val="center"/>
          </w:tcPr>
          <w:p w14:paraId="05E1ED9C"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cs="宋体"/>
                <w:color w:val="000000"/>
                <w:sz w:val="18"/>
                <w:szCs w:val="18"/>
              </w:rPr>
              <w:t>${pathologyNum}</w:t>
            </w:r>
          </w:p>
        </w:tc>
      </w:tr>
      <w:tr w:rsidR="00EB7F16" w14:paraId="1F16A437" w14:textId="77777777">
        <w:trPr>
          <w:trHeight w:val="335"/>
          <w:jc w:val="center"/>
        </w:trPr>
        <w:tc>
          <w:tcPr>
            <w:tcW w:w="1701" w:type="dxa"/>
            <w:gridSpan w:val="2"/>
            <w:tcBorders>
              <w:top w:val="single" w:sz="4" w:space="0" w:color="0387CF"/>
              <w:bottom w:val="single" w:sz="4" w:space="0" w:color="0387CF"/>
              <w:right w:val="nil"/>
            </w:tcBorders>
            <w:shd w:val="clear" w:color="auto" w:fill="auto"/>
            <w:noWrap/>
            <w:vAlign w:val="center"/>
          </w:tcPr>
          <w:p w14:paraId="0F2020E0"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肿瘤分期</w:t>
            </w:r>
          </w:p>
        </w:tc>
        <w:tc>
          <w:tcPr>
            <w:tcW w:w="1985" w:type="dxa"/>
            <w:tcBorders>
              <w:top w:val="single" w:sz="4" w:space="0" w:color="0387CF"/>
              <w:left w:val="nil"/>
              <w:bottom w:val="single" w:sz="4" w:space="0" w:color="0387CF"/>
            </w:tcBorders>
            <w:shd w:val="clear" w:color="auto" w:fill="auto"/>
            <w:noWrap/>
            <w:vAlign w:val="center"/>
          </w:tcPr>
          <w:p w14:paraId="5E99FD6D"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hint="eastAsia"/>
                <w:sz w:val="18"/>
                <w:szCs w:val="18"/>
              </w:rPr>
              <w:t>$</w:t>
            </w:r>
            <w:r>
              <w:rPr>
                <w:rFonts w:ascii="微软雅黑" w:eastAsia="微软雅黑" w:hAnsi="微软雅黑"/>
                <w:sz w:val="18"/>
                <w:szCs w:val="18"/>
              </w:rPr>
              <w:t>{tumorStage}</w:t>
            </w:r>
          </w:p>
        </w:tc>
        <w:tc>
          <w:tcPr>
            <w:tcW w:w="1134" w:type="dxa"/>
            <w:tcBorders>
              <w:top w:val="single" w:sz="4" w:space="0" w:color="0387CF"/>
              <w:bottom w:val="single" w:sz="4" w:space="0" w:color="0387CF"/>
              <w:right w:val="nil"/>
            </w:tcBorders>
            <w:shd w:val="clear" w:color="auto" w:fill="auto"/>
            <w:noWrap/>
            <w:vAlign w:val="center"/>
          </w:tcPr>
          <w:p w14:paraId="549C2673"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到样时间</w:t>
            </w:r>
          </w:p>
        </w:tc>
        <w:tc>
          <w:tcPr>
            <w:tcW w:w="2126" w:type="dxa"/>
            <w:tcBorders>
              <w:top w:val="single" w:sz="4" w:space="0" w:color="0387CF"/>
              <w:left w:val="nil"/>
              <w:bottom w:val="single" w:sz="4" w:space="0" w:color="0387CF"/>
            </w:tcBorders>
            <w:shd w:val="clear" w:color="auto" w:fill="auto"/>
            <w:noWrap/>
            <w:vAlign w:val="center"/>
          </w:tcPr>
          <w:p w14:paraId="057BDA2E"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sz w:val="18"/>
                <w:szCs w:val="18"/>
              </w:rPr>
              <w:t>${arrivalDate}</w:t>
            </w:r>
          </w:p>
        </w:tc>
        <w:tc>
          <w:tcPr>
            <w:tcW w:w="992" w:type="dxa"/>
            <w:tcBorders>
              <w:top w:val="single" w:sz="4" w:space="0" w:color="0387CF"/>
              <w:bottom w:val="single" w:sz="4" w:space="0" w:color="0387CF"/>
              <w:right w:val="nil"/>
            </w:tcBorders>
            <w:shd w:val="clear" w:color="auto" w:fill="auto"/>
            <w:noWrap/>
            <w:vAlign w:val="center"/>
          </w:tcPr>
          <w:p w14:paraId="7B6DC65D"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hint="eastAsia"/>
                <w:b/>
                <w:bCs/>
                <w:color w:val="000000"/>
                <w:sz w:val="18"/>
                <w:szCs w:val="18"/>
              </w:rPr>
              <w:t>住院号</w:t>
            </w:r>
          </w:p>
        </w:tc>
        <w:tc>
          <w:tcPr>
            <w:tcW w:w="1689" w:type="dxa"/>
            <w:tcBorders>
              <w:top w:val="single" w:sz="4" w:space="0" w:color="0387CF"/>
              <w:left w:val="nil"/>
              <w:bottom w:val="single" w:sz="4" w:space="0" w:color="0387CF"/>
            </w:tcBorders>
            <w:shd w:val="clear" w:color="auto" w:fill="auto"/>
            <w:noWrap/>
            <w:vAlign w:val="center"/>
          </w:tcPr>
          <w:p w14:paraId="3D5FCBB5" w14:textId="77777777" w:rsidR="00EB7F16" w:rsidRDefault="00000000">
            <w:pPr>
              <w:spacing w:after="0" w:line="240" w:lineRule="auto"/>
              <w:rPr>
                <w:rFonts w:ascii="微软雅黑" w:eastAsia="微软雅黑" w:hAnsi="微软雅黑" w:cs="宋体"/>
                <w:color w:val="000000"/>
                <w:sz w:val="18"/>
                <w:szCs w:val="18"/>
              </w:rPr>
            </w:pPr>
            <w:r>
              <w:rPr>
                <w:rFonts w:ascii="微软雅黑" w:eastAsia="微软雅黑" w:hAnsi="微软雅黑" w:cs="宋体"/>
                <w:color w:val="000000"/>
                <w:sz w:val="18"/>
                <w:szCs w:val="18"/>
              </w:rPr>
              <w:t>${hospitalNum}</w:t>
            </w:r>
          </w:p>
        </w:tc>
      </w:tr>
      <w:tr w:rsidR="00EB7F16" w14:paraId="779D633E" w14:textId="77777777">
        <w:trPr>
          <w:trHeight w:val="335"/>
          <w:jc w:val="center"/>
        </w:trPr>
        <w:tc>
          <w:tcPr>
            <w:tcW w:w="1701" w:type="dxa"/>
            <w:gridSpan w:val="2"/>
            <w:tcBorders>
              <w:top w:val="single" w:sz="4" w:space="0" w:color="0387CF"/>
              <w:bottom w:val="single" w:sz="4" w:space="0" w:color="0387CF"/>
              <w:right w:val="nil"/>
            </w:tcBorders>
            <w:shd w:val="clear" w:color="auto" w:fill="auto"/>
            <w:noWrap/>
            <w:vAlign w:val="center"/>
          </w:tcPr>
          <w:p w14:paraId="42A69411" w14:textId="77777777" w:rsidR="00EB7F16" w:rsidRDefault="00000000">
            <w:pPr>
              <w:spacing w:after="0" w:line="240" w:lineRule="auto"/>
              <w:jc w:val="both"/>
              <w:rPr>
                <w:rFonts w:ascii="微软雅黑" w:eastAsia="微软雅黑" w:hAnsi="微软雅黑"/>
                <w:b/>
                <w:color w:val="000000" w:themeColor="text1"/>
                <w:sz w:val="18"/>
                <w:szCs w:val="18"/>
              </w:rPr>
            </w:pPr>
            <w:r>
              <w:rPr>
                <w:rFonts w:ascii="微软雅黑" w:eastAsia="微软雅黑" w:hAnsi="微软雅黑" w:cs="宋体" w:hint="eastAsia"/>
                <w:b/>
                <w:bCs/>
                <w:color w:val="000000"/>
                <w:sz w:val="18"/>
                <w:szCs w:val="18"/>
              </w:rPr>
              <w:t>诊断信息</w:t>
            </w:r>
          </w:p>
        </w:tc>
        <w:tc>
          <w:tcPr>
            <w:tcW w:w="1985" w:type="dxa"/>
            <w:tcBorders>
              <w:top w:val="single" w:sz="4" w:space="0" w:color="0387CF"/>
              <w:left w:val="nil"/>
              <w:bottom w:val="single" w:sz="4" w:space="0" w:color="0387CF"/>
              <w:right w:val="single" w:sz="4" w:space="0" w:color="0387CF"/>
            </w:tcBorders>
            <w:shd w:val="clear" w:color="auto" w:fill="auto"/>
            <w:noWrap/>
            <w:vAlign w:val="center"/>
          </w:tcPr>
          <w:p w14:paraId="0B8B31F6"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{clinicalDiagnosis}</w:t>
            </w:r>
          </w:p>
        </w:tc>
        <w:tc>
          <w:tcPr>
            <w:tcW w:w="1134" w:type="dxa"/>
            <w:tcBorders>
              <w:top w:val="single" w:sz="4" w:space="0" w:color="0387CF"/>
              <w:left w:val="single" w:sz="4" w:space="0" w:color="0387CF"/>
              <w:bottom w:val="single" w:sz="4" w:space="0" w:color="0387CF"/>
              <w:right w:val="nil"/>
            </w:tcBorders>
            <w:shd w:val="clear" w:color="auto" w:fill="auto"/>
            <w:vAlign w:val="center"/>
          </w:tcPr>
          <w:p w14:paraId="76085F6A"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cs="宋体"/>
                <w:b/>
                <w:bCs/>
                <w:color w:val="000000"/>
                <w:sz w:val="18"/>
                <w:szCs w:val="18"/>
              </w:rPr>
              <w:t>报告日期</w:t>
            </w:r>
          </w:p>
        </w:tc>
        <w:tc>
          <w:tcPr>
            <w:tcW w:w="4807" w:type="dxa"/>
            <w:gridSpan w:val="3"/>
            <w:tcBorders>
              <w:top w:val="single" w:sz="4" w:space="0" w:color="0387CF"/>
              <w:left w:val="nil"/>
              <w:bottom w:val="single" w:sz="4" w:space="0" w:color="0387CF"/>
            </w:tcBorders>
            <w:shd w:val="clear" w:color="auto" w:fill="auto"/>
            <w:vAlign w:val="center"/>
          </w:tcPr>
          <w:p w14:paraId="3A41566D"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sz w:val="18"/>
                <w:szCs w:val="18"/>
              </w:rPr>
              <w:t>${createDate}</w:t>
            </w:r>
          </w:p>
        </w:tc>
      </w:tr>
      <w:bookmarkEnd w:id="15"/>
      <w:tr w:rsidR="00EB7F16" w14:paraId="072404B7" w14:textId="77777777">
        <w:trPr>
          <w:trHeight w:val="335"/>
          <w:jc w:val="center"/>
        </w:trPr>
        <w:tc>
          <w:tcPr>
            <w:tcW w:w="1701" w:type="dxa"/>
            <w:gridSpan w:val="2"/>
            <w:tcBorders>
              <w:top w:val="single" w:sz="4" w:space="0" w:color="0387CF"/>
              <w:bottom w:val="single" w:sz="4" w:space="0" w:color="0387CF"/>
              <w:right w:val="nil"/>
            </w:tcBorders>
            <w:shd w:val="clear" w:color="auto" w:fill="auto"/>
            <w:noWrap/>
            <w:vAlign w:val="center"/>
          </w:tcPr>
          <w:p w14:paraId="6BF544F2"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hint="eastAsia"/>
                <w:b/>
                <w:color w:val="000000" w:themeColor="text1"/>
                <w:sz w:val="18"/>
                <w:szCs w:val="18"/>
              </w:rPr>
              <w:t>个人其他肿瘤史</w:t>
            </w:r>
          </w:p>
        </w:tc>
        <w:tc>
          <w:tcPr>
            <w:tcW w:w="1985" w:type="dxa"/>
            <w:tcBorders>
              <w:top w:val="single" w:sz="4" w:space="0" w:color="0387CF"/>
              <w:left w:val="nil"/>
              <w:bottom w:val="single" w:sz="4" w:space="0" w:color="0387CF"/>
              <w:right w:val="single" w:sz="4" w:space="0" w:color="0387CF"/>
            </w:tcBorders>
            <w:shd w:val="clear" w:color="auto" w:fill="auto"/>
            <w:noWrap/>
            <w:vAlign w:val="center"/>
          </w:tcPr>
          <w:p w14:paraId="3B62E8D5"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{personalCancerHistory}</w:t>
            </w:r>
          </w:p>
        </w:tc>
        <w:tc>
          <w:tcPr>
            <w:tcW w:w="1134" w:type="dxa"/>
            <w:tcBorders>
              <w:top w:val="single" w:sz="4" w:space="0" w:color="0387CF"/>
              <w:left w:val="single" w:sz="4" w:space="0" w:color="0387CF"/>
              <w:bottom w:val="single" w:sz="4" w:space="0" w:color="0387CF"/>
              <w:right w:val="nil"/>
            </w:tcBorders>
            <w:shd w:val="clear" w:color="auto" w:fill="auto"/>
            <w:vAlign w:val="center"/>
          </w:tcPr>
          <w:p w14:paraId="5C8B0307" w14:textId="77777777" w:rsidR="00EB7F16" w:rsidRDefault="00000000">
            <w:pPr>
              <w:spacing w:after="0" w:line="240" w:lineRule="auto"/>
              <w:jc w:val="both"/>
              <w:rPr>
                <w:rFonts w:ascii="微软雅黑" w:eastAsia="微软雅黑" w:hAnsi="微软雅黑"/>
                <w:b/>
                <w:color w:val="000000" w:themeColor="text1"/>
                <w:sz w:val="18"/>
                <w:szCs w:val="18"/>
              </w:rPr>
            </w:pPr>
            <w:r>
              <w:rPr>
                <w:rFonts w:ascii="微软雅黑" w:eastAsia="微软雅黑" w:hAnsi="微软雅黑" w:cs="宋体" w:hint="eastAsia"/>
                <w:b/>
                <w:bCs/>
                <w:color w:val="000000"/>
                <w:sz w:val="18"/>
                <w:szCs w:val="18"/>
              </w:rPr>
              <w:t>家族</w:t>
            </w:r>
            <w:r>
              <w:rPr>
                <w:rFonts w:ascii="微软雅黑" w:eastAsia="微软雅黑" w:hAnsi="微软雅黑" w:hint="eastAsia"/>
                <w:b/>
                <w:color w:val="000000" w:themeColor="text1"/>
                <w:sz w:val="18"/>
                <w:szCs w:val="18"/>
              </w:rPr>
              <w:t>肿瘤</w:t>
            </w:r>
            <w:r>
              <w:rPr>
                <w:rFonts w:ascii="微软雅黑" w:eastAsia="微软雅黑" w:hAnsi="微软雅黑" w:cs="宋体" w:hint="eastAsia"/>
                <w:b/>
                <w:bCs/>
                <w:color w:val="000000"/>
                <w:sz w:val="18"/>
                <w:szCs w:val="18"/>
              </w:rPr>
              <w:t>史</w:t>
            </w:r>
          </w:p>
        </w:tc>
        <w:tc>
          <w:tcPr>
            <w:tcW w:w="4807" w:type="dxa"/>
            <w:gridSpan w:val="3"/>
            <w:tcBorders>
              <w:top w:val="single" w:sz="4" w:space="0" w:color="0387CF"/>
              <w:left w:val="nil"/>
              <w:bottom w:val="single" w:sz="4" w:space="0" w:color="0387CF"/>
            </w:tcBorders>
            <w:shd w:val="clear" w:color="auto" w:fill="auto"/>
            <w:vAlign w:val="center"/>
          </w:tcPr>
          <w:p w14:paraId="5C00009A"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{familyCancerHistory}</w:t>
            </w:r>
          </w:p>
        </w:tc>
      </w:tr>
      <w:tr w:rsidR="00EB7F16" w14:paraId="0E18AD76" w14:textId="77777777">
        <w:trPr>
          <w:trHeight w:val="100"/>
          <w:jc w:val="center"/>
        </w:trPr>
        <w:tc>
          <w:tcPr>
            <w:tcW w:w="1679" w:type="dxa"/>
            <w:tcBorders>
              <w:top w:val="single" w:sz="4" w:space="0" w:color="0387CF"/>
              <w:bottom w:val="single" w:sz="4" w:space="0" w:color="0387CF"/>
              <w:right w:val="nil"/>
            </w:tcBorders>
            <w:shd w:val="clear" w:color="auto" w:fill="auto"/>
            <w:noWrap/>
            <w:vAlign w:val="center"/>
          </w:tcPr>
          <w:p w14:paraId="0BD5A21F" w14:textId="77777777" w:rsidR="00EB7F16" w:rsidRDefault="00000000">
            <w:pPr>
              <w:spacing w:after="0" w:line="240" w:lineRule="auto"/>
              <w:jc w:val="both"/>
              <w:rPr>
                <w:rFonts w:ascii="微软雅黑" w:eastAsia="微软雅黑" w:hAnsi="微软雅黑" w:cs="宋体"/>
                <w:b/>
                <w:bCs/>
                <w:color w:val="000000"/>
                <w:sz w:val="18"/>
                <w:szCs w:val="18"/>
              </w:rPr>
            </w:pPr>
            <w:r>
              <w:rPr>
                <w:rFonts w:ascii="微软雅黑" w:eastAsia="微软雅黑" w:hAnsi="微软雅黑" w:hint="eastAsia"/>
                <w:b/>
                <w:color w:val="000000" w:themeColor="text1"/>
                <w:sz w:val="18"/>
                <w:szCs w:val="18"/>
              </w:rPr>
              <w:t>既往基因检测结果</w:t>
            </w:r>
          </w:p>
        </w:tc>
        <w:tc>
          <w:tcPr>
            <w:tcW w:w="2007" w:type="dxa"/>
            <w:gridSpan w:val="2"/>
            <w:tcBorders>
              <w:top w:val="single" w:sz="4" w:space="0" w:color="0387CF"/>
              <w:left w:val="nil"/>
              <w:bottom w:val="single" w:sz="4" w:space="0" w:color="0387CF"/>
              <w:right w:val="single" w:sz="4" w:space="0" w:color="0387CF"/>
            </w:tcBorders>
            <w:shd w:val="clear" w:color="auto" w:fill="auto"/>
            <w:noWrap/>
            <w:vAlign w:val="center"/>
          </w:tcPr>
          <w:p w14:paraId="1DB9373C"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sz w:val="18"/>
                <w:szCs w:val="18"/>
              </w:rPr>
              <w:t>${testResults}</w:t>
            </w:r>
          </w:p>
        </w:tc>
        <w:tc>
          <w:tcPr>
            <w:tcW w:w="1134" w:type="dxa"/>
            <w:tcBorders>
              <w:top w:val="single" w:sz="4" w:space="0" w:color="0387CF"/>
              <w:left w:val="single" w:sz="4" w:space="0" w:color="0387CF"/>
              <w:bottom w:val="single" w:sz="4" w:space="0" w:color="0387CF"/>
              <w:right w:val="nil"/>
            </w:tcBorders>
            <w:shd w:val="clear" w:color="auto" w:fill="auto"/>
            <w:vAlign w:val="center"/>
          </w:tcPr>
          <w:p w14:paraId="6588C692" w14:textId="77777777" w:rsidR="00EB7F16" w:rsidRDefault="00000000">
            <w:pPr>
              <w:spacing w:after="0" w:line="240" w:lineRule="auto"/>
              <w:jc w:val="both"/>
              <w:rPr>
                <w:rFonts w:ascii="微软雅黑" w:eastAsia="微软雅黑" w:hAnsi="微软雅黑"/>
                <w:b/>
                <w:color w:val="000000" w:themeColor="text1"/>
                <w:sz w:val="18"/>
                <w:szCs w:val="18"/>
              </w:rPr>
            </w:pPr>
            <w:r>
              <w:rPr>
                <w:rFonts w:ascii="微软雅黑" w:eastAsia="微软雅黑" w:hAnsi="微软雅黑" w:cs="宋体" w:hint="eastAsia"/>
                <w:b/>
                <w:bCs/>
                <w:color w:val="000000"/>
                <w:sz w:val="18"/>
                <w:szCs w:val="18"/>
              </w:rPr>
              <w:t>用药史</w:t>
            </w:r>
          </w:p>
        </w:tc>
        <w:tc>
          <w:tcPr>
            <w:tcW w:w="4807" w:type="dxa"/>
            <w:gridSpan w:val="3"/>
            <w:tcBorders>
              <w:top w:val="single" w:sz="4" w:space="0" w:color="0387CF"/>
              <w:left w:val="nil"/>
              <w:bottom w:val="single" w:sz="4" w:space="0" w:color="0387CF"/>
            </w:tcBorders>
            <w:shd w:val="clear" w:color="auto" w:fill="auto"/>
            <w:vAlign w:val="center"/>
          </w:tcPr>
          <w:p w14:paraId="4B36BDB5"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放化疗史</w:t>
            </w:r>
            <w:r>
              <w:rPr>
                <w:rFonts w:ascii="微软雅黑" w:eastAsia="微软雅黑" w:hAnsi="微软雅黑"/>
                <w:sz w:val="18"/>
                <w:szCs w:val="18"/>
              </w:rPr>
              <w:t>: ${chemotherapyHistory}</w:t>
            </w:r>
            <w:r>
              <w:rPr>
                <w:rFonts w:ascii="微软雅黑" w:eastAsia="微软雅黑" w:hAnsi="微软雅黑" w:hint="eastAsia"/>
                <w:sz w:val="18"/>
                <w:szCs w:val="18"/>
              </w:rPr>
              <w:t>；</w:t>
            </w:r>
            <w:r>
              <w:rPr>
                <w:rFonts w:ascii="微软雅黑" w:eastAsia="微软雅黑" w:hAnsi="微软雅黑"/>
                <w:sz w:val="18"/>
                <w:szCs w:val="18"/>
              </w:rPr>
              <w:t xml:space="preserve">靶向药物史: </w:t>
            </w:r>
            <w:r>
              <w:rPr>
                <w:rFonts w:ascii="微软雅黑" w:eastAsia="微软雅黑" w:hAnsi="微软雅黑" w:hint="eastAsia"/>
                <w:sz w:val="18"/>
                <w:szCs w:val="18"/>
              </w:rPr>
              <w:t>$</w:t>
            </w:r>
            <w:r>
              <w:rPr>
                <w:rFonts w:ascii="微软雅黑" w:eastAsia="微软雅黑" w:hAnsi="微软雅黑"/>
                <w:sz w:val="18"/>
                <w:szCs w:val="18"/>
              </w:rPr>
              <w:t>{medicationHistory}</w:t>
            </w:r>
          </w:p>
        </w:tc>
      </w:tr>
    </w:tbl>
    <w:p w14:paraId="63C34023"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16" w:name="_Toc129789369"/>
      <w:bookmarkStart w:id="17" w:name="_Toc161733819"/>
      <w:bookmarkStart w:id="18" w:name="_Toc129790450"/>
      <w:bookmarkStart w:id="19" w:name="_Toc29239745"/>
      <w:bookmarkStart w:id="20" w:name="_Toc9863880"/>
      <w:bookmarkStart w:id="21" w:name="_Toc28090"/>
      <w:r>
        <w:rPr>
          <w:rFonts w:ascii="微软雅黑" w:eastAsia="微软雅黑" w:hAnsi="微软雅黑" w:cs="Times New Roman"/>
          <w:b/>
          <w:color w:val="0387CF"/>
          <w:sz w:val="28"/>
          <w:szCs w:val="28"/>
        </w:rPr>
        <w:t xml:space="preserve">1.2 </w:t>
      </w:r>
      <w:r>
        <w:rPr>
          <w:rFonts w:ascii="微软雅黑" w:eastAsia="微软雅黑" w:hAnsi="微软雅黑" w:cs="Times New Roman" w:hint="eastAsia"/>
          <w:b/>
          <w:color w:val="0387CF"/>
          <w:sz w:val="28"/>
          <w:szCs w:val="28"/>
        </w:rPr>
        <w:t>检测</w:t>
      </w:r>
      <w:r>
        <w:rPr>
          <w:rFonts w:ascii="微软雅黑" w:eastAsia="微软雅黑" w:hAnsi="微软雅黑" w:cs="Times New Roman"/>
          <w:b/>
          <w:color w:val="0387CF"/>
          <w:sz w:val="28"/>
          <w:szCs w:val="28"/>
        </w:rPr>
        <w:t>结果</w:t>
      </w:r>
      <w:r>
        <w:rPr>
          <w:rFonts w:ascii="微软雅黑" w:eastAsia="微软雅黑" w:hAnsi="微软雅黑" w:cs="Times New Roman" w:hint="eastAsia"/>
          <w:b/>
          <w:color w:val="0387CF"/>
          <w:sz w:val="28"/>
          <w:szCs w:val="28"/>
        </w:rPr>
        <w:t>小结</w:t>
      </w:r>
      <w:bookmarkEnd w:id="16"/>
      <w:bookmarkEnd w:id="17"/>
      <w:bookmarkEnd w:id="18"/>
    </w:p>
    <w:tbl>
      <w:tblPr>
        <w:tblStyle w:val="af"/>
        <w:tblW w:w="5000" w:type="pct"/>
        <w:jc w:val="center"/>
        <w:tblBorders>
          <w:top w:val="single" w:sz="12" w:space="0" w:color="0387CF"/>
          <w:left w:val="none" w:sz="0" w:space="0" w:color="auto"/>
          <w:bottom w:val="single" w:sz="12" w:space="0" w:color="0387CF"/>
          <w:right w:val="none" w:sz="0" w:space="0" w:color="auto"/>
          <w:insideH w:val="single" w:sz="4" w:space="0" w:color="0387CF"/>
          <w:insideV w:val="single" w:sz="4" w:space="0" w:color="0387CF"/>
        </w:tblBorders>
        <w:shd w:val="clear" w:color="auto" w:fill="DAEEF3"/>
        <w:tblLayout w:type="fixed"/>
        <w:tblCellMar>
          <w:top w:w="28" w:type="dxa"/>
          <w:left w:w="28" w:type="dxa"/>
          <w:bottom w:w="28" w:type="dxa"/>
          <w:right w:w="28" w:type="dxa"/>
        </w:tblCellMar>
        <w:tblLook w:val="04A0" w:firstRow="1" w:lastRow="0" w:firstColumn="1" w:lastColumn="0" w:noHBand="0" w:noVBand="1"/>
      </w:tblPr>
      <w:tblGrid>
        <w:gridCol w:w="2835"/>
        <w:gridCol w:w="993"/>
        <w:gridCol w:w="5799"/>
      </w:tblGrid>
      <w:tr w:rsidR="00EB7F16" w14:paraId="2BF6314C" w14:textId="77777777">
        <w:trPr>
          <w:trHeight w:val="20"/>
          <w:jc w:val="center"/>
        </w:trPr>
        <w:tc>
          <w:tcPr>
            <w:tcW w:w="2835" w:type="dxa"/>
            <w:tcBorders>
              <w:top w:val="single" w:sz="4" w:space="0" w:color="0387CF"/>
              <w:bottom w:val="single" w:sz="4" w:space="0" w:color="0387CF"/>
            </w:tcBorders>
            <w:shd w:val="clear" w:color="auto" w:fill="E6F5FC"/>
            <w:vAlign w:val="bottom"/>
          </w:tcPr>
          <w:p w14:paraId="5480685D" w14:textId="77777777" w:rsidR="00EB7F16" w:rsidRDefault="00000000">
            <w:pPr>
              <w:spacing w:after="0" w:line="240" w:lineRule="auto"/>
              <w:ind w:leftChars="50" w:lef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检测类型</w:t>
            </w:r>
          </w:p>
        </w:tc>
        <w:tc>
          <w:tcPr>
            <w:tcW w:w="6792" w:type="dxa"/>
            <w:gridSpan w:val="2"/>
            <w:tcBorders>
              <w:top w:val="single" w:sz="4" w:space="0" w:color="0387CF"/>
              <w:bottom w:val="single" w:sz="4" w:space="0" w:color="0387CF"/>
            </w:tcBorders>
            <w:shd w:val="clear" w:color="auto" w:fill="E6F5FC"/>
            <w:vAlign w:val="bottom"/>
          </w:tcPr>
          <w:p w14:paraId="5D3095F8" w14:textId="77777777" w:rsidR="00EB7F16" w:rsidRDefault="00000000">
            <w:pPr>
              <w:spacing w:after="0" w:line="240" w:lineRule="auto"/>
              <w:ind w:leftChars="50" w:lef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检测结果</w:t>
            </w:r>
          </w:p>
        </w:tc>
      </w:tr>
      <w:tr w:rsidR="00EB7F16" w14:paraId="44035DBA" w14:textId="77777777">
        <w:trPr>
          <w:trHeight w:val="340"/>
          <w:jc w:val="center"/>
        </w:trPr>
        <w:tc>
          <w:tcPr>
            <w:tcW w:w="2835" w:type="dxa"/>
            <w:tcBorders>
              <w:top w:val="single" w:sz="4" w:space="0" w:color="0387CF"/>
              <w:bottom w:val="single" w:sz="4" w:space="0" w:color="0387CF"/>
              <w:right w:val="single" w:sz="4" w:space="0" w:color="0387CF"/>
            </w:tcBorders>
            <w:shd w:val="clear" w:color="auto" w:fill="auto"/>
            <w:vAlign w:val="center"/>
          </w:tcPr>
          <w:p w14:paraId="1ECE0129" w14:textId="77777777" w:rsidR="00EB7F16" w:rsidRDefault="00000000">
            <w:pPr>
              <w:spacing w:after="0" w:line="240" w:lineRule="auto"/>
              <w:ind w:leftChars="50" w:left="110"/>
              <w:rPr>
                <w:rFonts w:ascii="微软雅黑" w:eastAsia="微软雅黑" w:hAnsi="微软雅黑" w:cs="Times New Roman"/>
                <w:b/>
                <w:color w:val="000000"/>
                <w:sz w:val="18"/>
                <w:szCs w:val="18"/>
              </w:rPr>
            </w:pPr>
            <w:r>
              <w:rPr>
                <w:rFonts w:ascii="微软雅黑" w:eastAsia="微软雅黑" w:hAnsi="微软雅黑" w:cs="Times New Roman" w:hint="eastAsia"/>
                <w:b/>
                <w:color w:val="000000"/>
                <w:sz w:val="18"/>
                <w:szCs w:val="18"/>
              </w:rPr>
              <w:t>体细胞变异</w:t>
            </w:r>
          </w:p>
        </w:tc>
        <w:tc>
          <w:tcPr>
            <w:tcW w:w="6792" w:type="dxa"/>
            <w:gridSpan w:val="2"/>
            <w:tcBorders>
              <w:top w:val="single" w:sz="4" w:space="0" w:color="0387CF"/>
              <w:left w:val="single" w:sz="4" w:space="0" w:color="0387CF"/>
              <w:bottom w:val="single" w:sz="4" w:space="0" w:color="0387CF"/>
            </w:tcBorders>
            <w:shd w:val="clear" w:color="auto" w:fill="auto"/>
            <w:vAlign w:val="center"/>
          </w:tcPr>
          <w:p w14:paraId="600F3F7C" w14:textId="77777777" w:rsidR="00EB7F16" w:rsidRDefault="00000000">
            <w:pPr>
              <w:spacing w:after="0" w:line="240" w:lineRule="auto"/>
              <w:ind w:leftChars="50" w:left="110"/>
              <w:rPr>
                <w:rFonts w:ascii="微软雅黑" w:eastAsia="微软雅黑" w:hAnsi="微软雅黑" w:cs="Times New Roman"/>
                <w:bCs/>
                <w:color w:val="000000"/>
                <w:sz w:val="18"/>
                <w:szCs w:val="18"/>
              </w:rPr>
            </w:pPr>
            <w:r>
              <w:rPr>
                <w:rFonts w:ascii="微软雅黑" w:eastAsia="微软雅黑" w:hAnsi="微软雅黑" w:cs="Times New Roman" w:hint="eastAsia"/>
                <w:bCs/>
                <w:color w:val="000000"/>
                <w:sz w:val="18"/>
                <w:szCs w:val="18"/>
              </w:rPr>
              <w:t>共检出变异</w:t>
            </w:r>
            <w:r>
              <w:rPr>
                <w:rFonts w:ascii="微软雅黑" w:eastAsia="微软雅黑" w:hAnsi="微软雅黑" w:cs="Times New Roman"/>
                <w:bCs/>
                <w:color w:val="000000"/>
                <w:sz w:val="18"/>
                <w:szCs w:val="18"/>
              </w:rPr>
              <w:t>${somaticMutations}</w:t>
            </w:r>
            <w:r>
              <w:rPr>
                <w:rFonts w:ascii="微软雅黑" w:eastAsia="微软雅黑" w:hAnsi="微软雅黑" w:cs="Times New Roman" w:hint="eastAsia"/>
                <w:bCs/>
                <w:color w:val="000000"/>
                <w:sz w:val="18"/>
                <w:szCs w:val="18"/>
              </w:rPr>
              <w:t>个，其中具有明确或潜在临床意义的变异</w:t>
            </w:r>
            <w:r>
              <w:rPr>
                <w:rFonts w:ascii="微软雅黑" w:eastAsia="微软雅黑" w:hAnsi="微软雅黑" w:cs="Times New Roman"/>
                <w:bCs/>
                <w:color w:val="000000"/>
                <w:sz w:val="18"/>
                <w:szCs w:val="18"/>
              </w:rPr>
              <w:t>${clinicalMutations}</w:t>
            </w:r>
            <w:r>
              <w:rPr>
                <w:rFonts w:ascii="微软雅黑" w:eastAsia="微软雅黑" w:hAnsi="微软雅黑" w:cs="Times New Roman" w:hint="eastAsia"/>
                <w:bCs/>
                <w:color w:val="000000"/>
                <w:sz w:val="18"/>
                <w:szCs w:val="18"/>
              </w:rPr>
              <w:t>个</w:t>
            </w:r>
          </w:p>
        </w:tc>
      </w:tr>
      <w:tr w:rsidR="00EB7F16" w14:paraId="0A216A54" w14:textId="77777777">
        <w:trPr>
          <w:trHeight w:val="340"/>
          <w:jc w:val="center"/>
        </w:trPr>
        <w:tc>
          <w:tcPr>
            <w:tcW w:w="2835" w:type="dxa"/>
            <w:tcBorders>
              <w:top w:val="single" w:sz="4" w:space="0" w:color="0387CF"/>
              <w:bottom w:val="dashed" w:sz="4" w:space="0" w:color="0387CF"/>
              <w:right w:val="single" w:sz="4" w:space="0" w:color="0387CF"/>
            </w:tcBorders>
            <w:shd w:val="clear" w:color="auto" w:fill="auto"/>
            <w:vAlign w:val="center"/>
          </w:tcPr>
          <w:p w14:paraId="502F6EB4" w14:textId="77777777" w:rsidR="00EB7F16" w:rsidRDefault="00000000">
            <w:pPr>
              <w:spacing w:after="0" w:line="240" w:lineRule="auto"/>
              <w:ind w:leftChars="50" w:left="110"/>
              <w:rPr>
                <w:rFonts w:ascii="微软雅黑" w:eastAsia="微软雅黑" w:hAnsi="微软雅黑" w:cs="Times New Roman"/>
                <w:b/>
                <w:iCs/>
                <w:sz w:val="18"/>
                <w:szCs w:val="18"/>
              </w:rPr>
            </w:pPr>
            <w:r>
              <w:rPr>
                <w:rFonts w:ascii="微软雅黑" w:eastAsia="微软雅黑" w:hAnsi="微软雅黑" w:cs="Times New Roman" w:hint="eastAsia"/>
                <w:b/>
                <w:iCs/>
                <w:sz w:val="18"/>
                <w:szCs w:val="18"/>
              </w:rPr>
              <w:t>I类：具有明确临床意义的变异</w:t>
            </w:r>
          </w:p>
        </w:tc>
        <w:tc>
          <w:tcPr>
            <w:tcW w:w="993" w:type="dxa"/>
            <w:tcBorders>
              <w:top w:val="single" w:sz="4" w:space="0" w:color="0387CF"/>
              <w:left w:val="single" w:sz="4" w:space="0" w:color="0387CF"/>
              <w:bottom w:val="dashed" w:sz="4" w:space="0" w:color="0387CF"/>
              <w:right w:val="single" w:sz="4" w:space="0" w:color="0387CF"/>
            </w:tcBorders>
            <w:shd w:val="clear" w:color="auto" w:fill="auto"/>
            <w:vAlign w:val="center"/>
          </w:tcPr>
          <w:p w14:paraId="46B6C9D4" w14:textId="77777777" w:rsidR="00EB7F16" w:rsidRDefault="00000000">
            <w:pPr>
              <w:spacing w:after="0" w:line="240" w:lineRule="auto"/>
              <w:ind w:leftChars="50" w:left="110"/>
              <w:rPr>
                <w:rFonts w:ascii="微软雅黑" w:eastAsia="微软雅黑" w:hAnsi="微软雅黑" w:cs="Times New Roman"/>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{firstMutationCount}</w:t>
            </w:r>
            <w:r>
              <w:rPr>
                <w:rFonts w:ascii="微软雅黑" w:eastAsia="微软雅黑" w:hAnsi="微软雅黑" w:cs="Times New Roman" w:hint="eastAsia"/>
                <w:sz w:val="18"/>
                <w:szCs w:val="18"/>
              </w:rPr>
              <w:t>个</w:t>
            </w:r>
          </w:p>
        </w:tc>
        <w:tc>
          <w:tcPr>
            <w:tcW w:w="5799" w:type="dxa"/>
            <w:tcBorders>
              <w:top w:val="single" w:sz="4" w:space="0" w:color="0387CF"/>
              <w:left w:val="single" w:sz="4" w:space="0" w:color="0387CF"/>
              <w:bottom w:val="dashed" w:sz="4" w:space="0" w:color="0387CF"/>
            </w:tcBorders>
            <w:shd w:val="clear" w:color="auto" w:fill="auto"/>
            <w:vAlign w:val="center"/>
          </w:tcPr>
          <w:p w14:paraId="6D69AD12" w14:textId="77777777" w:rsidR="00EB7F16" w:rsidRDefault="00000000">
            <w:pPr>
              <w:spacing w:after="0" w:line="240" w:lineRule="auto"/>
              <w:ind w:leftChars="50" w:left="110"/>
              <w:rPr>
                <w:rFonts w:ascii="微软雅黑" w:eastAsia="微软雅黑" w:hAnsi="微软雅黑" w:cs="Times New Roman"/>
                <w:kern w:val="2"/>
                <w:sz w:val="18"/>
                <w:szCs w:val="18"/>
              </w:rPr>
            </w:pPr>
            <w:r>
              <w:rPr>
                <w:rFonts w:ascii="微软雅黑" w:eastAsia="微软雅黑" w:hAnsi="微软雅黑" w:cs="Times New Roman" w:hint="eastAsia"/>
                <w:kern w:val="2"/>
                <w:sz w:val="18"/>
                <w:szCs w:val="18"/>
              </w:rPr>
              <w:t>$</w:t>
            </w:r>
            <w:r>
              <w:rPr>
                <w:rFonts w:ascii="微软雅黑" w:eastAsia="微软雅黑" w:hAnsi="微软雅黑" w:cs="Times New Roman"/>
                <w:kern w:val="2"/>
                <w:sz w:val="18"/>
                <w:szCs w:val="18"/>
              </w:rPr>
              <w:t>{firstMutations}</w:t>
            </w:r>
          </w:p>
        </w:tc>
      </w:tr>
      <w:tr w:rsidR="00EB7F16" w14:paraId="02C5F073" w14:textId="77777777">
        <w:trPr>
          <w:trHeight w:val="340"/>
          <w:jc w:val="center"/>
        </w:trPr>
        <w:tc>
          <w:tcPr>
            <w:tcW w:w="2835" w:type="dxa"/>
            <w:tcBorders>
              <w:top w:val="dashed" w:sz="4" w:space="0" w:color="0387CF"/>
              <w:bottom w:val="single" w:sz="4" w:space="0" w:color="0387CF"/>
              <w:right w:val="single" w:sz="4" w:space="0" w:color="0387CF"/>
            </w:tcBorders>
            <w:shd w:val="clear" w:color="auto" w:fill="auto"/>
            <w:vAlign w:val="center"/>
          </w:tcPr>
          <w:p w14:paraId="3EF8C373" w14:textId="77777777" w:rsidR="00EB7F16" w:rsidRDefault="00000000">
            <w:pPr>
              <w:spacing w:after="0" w:line="240" w:lineRule="auto"/>
              <w:ind w:leftChars="50" w:left="110"/>
              <w:rPr>
                <w:rFonts w:ascii="微软雅黑" w:eastAsia="微软雅黑" w:hAnsi="微软雅黑" w:cs="Times New Roman"/>
                <w:b/>
                <w:iCs/>
                <w:sz w:val="18"/>
                <w:szCs w:val="18"/>
              </w:rPr>
            </w:pPr>
            <w:r>
              <w:rPr>
                <w:rFonts w:ascii="微软雅黑" w:eastAsia="微软雅黑" w:hAnsi="微软雅黑" w:cs="Times New Roman" w:hint="eastAsia"/>
                <w:b/>
                <w:iCs/>
                <w:sz w:val="18"/>
                <w:szCs w:val="18"/>
              </w:rPr>
              <w:t>II类：具有潜在临床意义的变异</w:t>
            </w:r>
          </w:p>
        </w:tc>
        <w:tc>
          <w:tcPr>
            <w:tcW w:w="993" w:type="dxa"/>
            <w:tcBorders>
              <w:top w:val="dashed" w:sz="4" w:space="0" w:color="0387CF"/>
              <w:left w:val="single" w:sz="4" w:space="0" w:color="0387CF"/>
              <w:bottom w:val="single" w:sz="4" w:space="0" w:color="0387CF"/>
              <w:right w:val="single" w:sz="4" w:space="0" w:color="0387CF"/>
            </w:tcBorders>
            <w:shd w:val="clear" w:color="auto" w:fill="auto"/>
            <w:vAlign w:val="center"/>
          </w:tcPr>
          <w:p w14:paraId="686EEFB0" w14:textId="77777777" w:rsidR="00EB7F16" w:rsidRDefault="00000000">
            <w:pPr>
              <w:spacing w:after="0" w:line="240" w:lineRule="auto"/>
              <w:ind w:leftChars="50" w:left="110"/>
              <w:rPr>
                <w:rFonts w:ascii="微软雅黑" w:eastAsia="微软雅黑" w:hAnsi="微软雅黑" w:cs="Times New Roman"/>
                <w:kern w:val="2"/>
                <w:sz w:val="18"/>
                <w:szCs w:val="18"/>
              </w:rPr>
            </w:pPr>
            <w:r>
              <w:rPr>
                <w:rFonts w:ascii="微软雅黑" w:eastAsia="微软雅黑" w:hAnsi="微软雅黑" w:cs="Times New Roman"/>
                <w:sz w:val="18"/>
                <w:szCs w:val="18"/>
              </w:rPr>
              <w:t>${secondMutationCount}</w:t>
            </w:r>
            <w:r>
              <w:rPr>
                <w:rFonts w:ascii="微软雅黑" w:eastAsia="微软雅黑" w:hAnsi="微软雅黑" w:cs="Times New Roman" w:hint="eastAsia"/>
                <w:sz w:val="18"/>
                <w:szCs w:val="18"/>
              </w:rPr>
              <w:t>个</w:t>
            </w:r>
          </w:p>
        </w:tc>
        <w:tc>
          <w:tcPr>
            <w:tcW w:w="5799" w:type="dxa"/>
            <w:tcBorders>
              <w:top w:val="dashed" w:sz="4" w:space="0" w:color="0387CF"/>
              <w:left w:val="single" w:sz="4" w:space="0" w:color="0387CF"/>
              <w:bottom w:val="single" w:sz="4" w:space="0" w:color="0387CF"/>
            </w:tcBorders>
            <w:shd w:val="clear" w:color="auto" w:fill="auto"/>
            <w:vAlign w:val="center"/>
          </w:tcPr>
          <w:p w14:paraId="02EE15C6" w14:textId="77777777" w:rsidR="00EB7F16" w:rsidRDefault="00000000">
            <w:pPr>
              <w:spacing w:after="0" w:line="240" w:lineRule="auto"/>
              <w:ind w:leftChars="50" w:left="110"/>
              <w:rPr>
                <w:rFonts w:ascii="微软雅黑" w:eastAsia="微软雅黑" w:hAnsi="微软雅黑" w:cs="Times New Roman"/>
                <w:kern w:val="2"/>
                <w:sz w:val="18"/>
                <w:szCs w:val="18"/>
              </w:rPr>
            </w:pPr>
            <w:r>
              <w:rPr>
                <w:rFonts w:ascii="微软雅黑" w:eastAsia="微软雅黑" w:hAnsi="微软雅黑" w:cs="Times New Roman" w:hint="eastAsia"/>
                <w:kern w:val="2"/>
                <w:sz w:val="18"/>
                <w:szCs w:val="18"/>
              </w:rPr>
              <w:t>$</w:t>
            </w:r>
            <w:r>
              <w:rPr>
                <w:rFonts w:ascii="微软雅黑" w:eastAsia="微软雅黑" w:hAnsi="微软雅黑" w:cs="Times New Roman"/>
                <w:kern w:val="2"/>
                <w:sz w:val="18"/>
                <w:szCs w:val="18"/>
              </w:rPr>
              <w:t>{secondMutations}</w:t>
            </w:r>
          </w:p>
        </w:tc>
      </w:tr>
      <w:tr w:rsidR="00EB7F16" w14:paraId="42E035B8" w14:textId="77777777">
        <w:trPr>
          <w:trHeight w:val="340"/>
          <w:jc w:val="center"/>
        </w:trPr>
        <w:tc>
          <w:tcPr>
            <w:tcW w:w="2835" w:type="dxa"/>
            <w:tcBorders>
              <w:top w:val="single" w:sz="4" w:space="0" w:color="0387CF"/>
              <w:bottom w:val="single" w:sz="4" w:space="0" w:color="0387CF"/>
              <w:right w:val="single" w:sz="4" w:space="0" w:color="0387CF"/>
            </w:tcBorders>
            <w:shd w:val="clear" w:color="auto" w:fill="auto"/>
            <w:vAlign w:val="center"/>
          </w:tcPr>
          <w:p w14:paraId="7EA62300" w14:textId="77777777" w:rsidR="00EB7F16" w:rsidRDefault="00000000">
            <w:pPr>
              <w:spacing w:after="0" w:line="240" w:lineRule="auto"/>
              <w:ind w:leftChars="50" w:left="110"/>
              <w:rPr>
                <w:rFonts w:ascii="微软雅黑" w:eastAsia="微软雅黑" w:hAnsi="微软雅黑" w:cs="Times New Roman"/>
                <w:b/>
                <w:iCs/>
                <w:sz w:val="18"/>
                <w:szCs w:val="18"/>
              </w:rPr>
            </w:pPr>
            <w:r>
              <w:rPr>
                <w:rFonts w:ascii="微软雅黑" w:eastAsia="微软雅黑" w:hAnsi="微软雅黑" w:cs="Times New Roman" w:hint="eastAsia"/>
                <w:b/>
                <w:color w:val="000000" w:themeColor="text1"/>
                <w:sz w:val="18"/>
                <w:szCs w:val="18"/>
              </w:rPr>
              <w:t>肿瘤突变负荷TMB</w:t>
            </w:r>
          </w:p>
        </w:tc>
        <w:tc>
          <w:tcPr>
            <w:tcW w:w="6792" w:type="dxa"/>
            <w:gridSpan w:val="2"/>
            <w:tcBorders>
              <w:top w:val="single" w:sz="4" w:space="0" w:color="0387CF"/>
              <w:left w:val="single" w:sz="4" w:space="0" w:color="0387CF"/>
              <w:bottom w:val="single" w:sz="4" w:space="0" w:color="0387CF"/>
            </w:tcBorders>
            <w:shd w:val="clear" w:color="auto" w:fill="auto"/>
            <w:vAlign w:val="center"/>
          </w:tcPr>
          <w:p w14:paraId="4699A2D1" w14:textId="77777777" w:rsidR="00EB7F16" w:rsidRDefault="00000000">
            <w:pPr>
              <w:spacing w:after="0" w:line="240" w:lineRule="auto"/>
              <w:ind w:leftChars="50" w:left="110"/>
              <w:rPr>
                <w:rFonts w:ascii="微软雅黑" w:eastAsia="微软雅黑" w:hAnsi="微软雅黑"/>
                <w:iCs/>
                <w:sz w:val="18"/>
                <w:szCs w:val="20"/>
              </w:rPr>
            </w:pPr>
            <w:r>
              <w:rPr>
                <w:rFonts w:ascii="微软雅黑" w:eastAsia="微软雅黑" w:hAnsi="微软雅黑"/>
                <w:iCs/>
                <w:sz w:val="18"/>
                <w:szCs w:val="20"/>
              </w:rPr>
              <w:t>${tmbResult}</w:t>
            </w:r>
          </w:p>
          <w:p w14:paraId="0F080CD0" w14:textId="77777777" w:rsidR="00EB7F16" w:rsidRDefault="00000000">
            <w:pPr>
              <w:spacing w:after="0" w:line="240" w:lineRule="auto"/>
              <w:ind w:leftChars="50" w:left="110"/>
              <w:rPr>
                <w:rFonts w:ascii="微软雅黑" w:eastAsia="微软雅黑" w:hAnsi="微软雅黑" w:cs="Times New Roman"/>
                <w:sz w:val="18"/>
                <w:szCs w:val="18"/>
              </w:rPr>
            </w:pPr>
            <w:r>
              <w:rPr>
                <w:rFonts w:ascii="微软雅黑" w:eastAsia="微软雅黑" w:hAnsi="微软雅黑"/>
                <w:iCs/>
                <w:sz w:val="18"/>
                <w:szCs w:val="20"/>
              </w:rPr>
              <w:t>${tmbRank}</w:t>
            </w:r>
          </w:p>
        </w:tc>
      </w:tr>
      <w:tr w:rsidR="00EB7F16" w14:paraId="09C1F467" w14:textId="77777777">
        <w:trPr>
          <w:trHeight w:val="340"/>
          <w:jc w:val="center"/>
        </w:trPr>
        <w:tc>
          <w:tcPr>
            <w:tcW w:w="2835" w:type="dxa"/>
            <w:tcBorders>
              <w:top w:val="single" w:sz="4" w:space="0" w:color="0387CF"/>
              <w:bottom w:val="single" w:sz="4" w:space="0" w:color="0387CF"/>
              <w:right w:val="single" w:sz="4" w:space="0" w:color="0387CF"/>
            </w:tcBorders>
            <w:shd w:val="clear" w:color="auto" w:fill="auto"/>
            <w:vAlign w:val="center"/>
          </w:tcPr>
          <w:p w14:paraId="2E79A97D" w14:textId="77777777" w:rsidR="00EB7F16" w:rsidRDefault="00000000">
            <w:pPr>
              <w:spacing w:after="0" w:line="240" w:lineRule="auto"/>
              <w:ind w:leftChars="50" w:lef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微卫星不稳定性MSI</w:t>
            </w:r>
          </w:p>
        </w:tc>
        <w:tc>
          <w:tcPr>
            <w:tcW w:w="6792" w:type="dxa"/>
            <w:gridSpan w:val="2"/>
            <w:tcBorders>
              <w:top w:val="single" w:sz="4" w:space="0" w:color="0387CF"/>
              <w:left w:val="single" w:sz="4" w:space="0" w:color="0387CF"/>
              <w:bottom w:val="single" w:sz="4" w:space="0" w:color="0387CF"/>
            </w:tcBorders>
            <w:shd w:val="clear" w:color="auto" w:fill="auto"/>
            <w:vAlign w:val="center"/>
          </w:tcPr>
          <w:p w14:paraId="0C67EB7E" w14:textId="77777777" w:rsidR="00EB7F16" w:rsidRDefault="00000000">
            <w:pPr>
              <w:spacing w:after="0" w:line="240" w:lineRule="auto"/>
              <w:ind w:leftChars="50" w:left="110"/>
              <w:rPr>
                <w:rFonts w:ascii="微软雅黑" w:eastAsia="微软雅黑" w:hAnsi="微软雅黑"/>
                <w:sz w:val="18"/>
                <w:szCs w:val="18"/>
              </w:rPr>
            </w:pPr>
            <w:r>
              <w:rPr>
                <w:rFonts w:ascii="微软雅黑" w:eastAsia="微软雅黑" w:hAnsi="微软雅黑" w:hint="eastAsia"/>
                <w:iCs/>
                <w:sz w:val="18"/>
                <w:szCs w:val="20"/>
              </w:rPr>
              <w:t>${msiResult}（${msiResultTrans}）</w:t>
            </w:r>
          </w:p>
        </w:tc>
      </w:tr>
      <w:tr w:rsidR="00EB7F16" w14:paraId="6521A154" w14:textId="77777777">
        <w:trPr>
          <w:trHeight w:val="340"/>
          <w:jc w:val="center"/>
        </w:trPr>
        <w:tc>
          <w:tcPr>
            <w:tcW w:w="2835" w:type="dxa"/>
            <w:tcBorders>
              <w:top w:val="single" w:sz="4" w:space="0" w:color="0387CF"/>
              <w:bottom w:val="single" w:sz="4" w:space="0" w:color="0387CF"/>
              <w:right w:val="single" w:sz="4" w:space="0" w:color="0387CF"/>
            </w:tcBorders>
            <w:shd w:val="clear" w:color="auto" w:fill="auto"/>
            <w:vAlign w:val="center"/>
          </w:tcPr>
          <w:p w14:paraId="70C9CCA9" w14:textId="77777777" w:rsidR="00EB7F16" w:rsidRDefault="00000000">
            <w:pPr>
              <w:spacing w:after="0" w:line="240" w:lineRule="auto"/>
              <w:ind w:leftChars="50" w:left="110"/>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胚系致病变异</w:t>
            </w:r>
          </w:p>
        </w:tc>
        <w:tc>
          <w:tcPr>
            <w:tcW w:w="6792" w:type="dxa"/>
            <w:gridSpan w:val="2"/>
            <w:tcBorders>
              <w:top w:val="single" w:sz="4" w:space="0" w:color="0387CF"/>
              <w:left w:val="single" w:sz="4" w:space="0" w:color="0387CF"/>
              <w:bottom w:val="single" w:sz="4" w:space="0" w:color="0387CF"/>
            </w:tcBorders>
            <w:shd w:val="clear" w:color="auto" w:fill="auto"/>
            <w:vAlign w:val="center"/>
          </w:tcPr>
          <w:p w14:paraId="08BD66E9" w14:textId="77777777" w:rsidR="00EB7F16" w:rsidRDefault="00000000">
            <w:pPr>
              <w:spacing w:after="0" w:line="240" w:lineRule="auto"/>
              <w:ind w:leftChars="50" w:left="110"/>
              <w:rPr>
                <w:rFonts w:ascii="微软雅黑" w:eastAsia="微软雅黑" w:hAnsi="微软雅黑"/>
                <w:sz w:val="18"/>
                <w:szCs w:val="18"/>
              </w:rPr>
            </w:pPr>
            <w:r>
              <w:rPr>
                <w:rFonts w:ascii="微软雅黑" w:eastAsia="微软雅黑" w:hAnsi="微软雅黑"/>
                <w:iCs/>
                <w:sz w:val="18"/>
                <w:szCs w:val="20"/>
              </w:rPr>
              <w:t>${germlineMutations}</w:t>
            </w:r>
          </w:p>
        </w:tc>
      </w:tr>
      <w:bookmarkEnd w:id="19"/>
      <w:bookmarkEnd w:id="20"/>
      <w:bookmarkEnd w:id="21"/>
    </w:tbl>
    <w:p w14:paraId="5637058E" w14:textId="77777777" w:rsidR="00EB7F16" w:rsidRDefault="00EB7F16">
      <w:pPr>
        <w:spacing w:after="0" w:line="240" w:lineRule="auto"/>
        <w:rPr>
          <w:rFonts w:ascii="微软雅黑" w:eastAsia="微软雅黑" w:hAnsi="微软雅黑"/>
          <w:sz w:val="18"/>
          <w:szCs w:val="18"/>
        </w:rPr>
      </w:pPr>
    </w:p>
    <w:tbl>
      <w:tblPr>
        <w:tblStyle w:val="af"/>
        <w:tblpPr w:leftFromText="180" w:rightFromText="180" w:vertAnchor="text" w:horzAnchor="margin" w:tblpY="227"/>
        <w:tblW w:w="976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140"/>
        <w:gridCol w:w="1979"/>
        <w:gridCol w:w="1224"/>
        <w:gridCol w:w="1946"/>
        <w:gridCol w:w="1570"/>
        <w:gridCol w:w="1910"/>
      </w:tblGrid>
      <w:tr w:rsidR="00EB7F16" w14:paraId="3184BCD1" w14:textId="77777777">
        <w:trPr>
          <w:trHeight w:val="510"/>
        </w:trPr>
        <w:tc>
          <w:tcPr>
            <w:tcW w:w="1140" w:type="dxa"/>
            <w:tcBorders>
              <w:top w:val="single" w:sz="12" w:space="0" w:color="0387CF"/>
              <w:bottom w:val="single" w:sz="12" w:space="0" w:color="0387CF"/>
              <w:tl2br w:val="nil"/>
              <w:tr2bl w:val="nil"/>
            </w:tcBorders>
          </w:tcPr>
          <w:p w14:paraId="17DD03F6" w14:textId="77777777" w:rsidR="00EB7F16" w:rsidRDefault="00000000">
            <w:pPr>
              <w:spacing w:before="240" w:line="240" w:lineRule="auto"/>
              <w:rPr>
                <w:rFonts w:ascii="微软雅黑" w:eastAsia="微软雅黑" w:hAnsi="微软雅黑"/>
              </w:rPr>
            </w:pPr>
            <w:r>
              <w:rPr>
                <w:rFonts w:ascii="微软雅黑" w:eastAsia="微软雅黑" w:hAnsi="微软雅黑" w:hint="eastAsia"/>
              </w:rPr>
              <w:t>检测者：</w:t>
            </w:r>
          </w:p>
        </w:tc>
        <w:tc>
          <w:tcPr>
            <w:tcW w:w="1979" w:type="dxa"/>
            <w:tcBorders>
              <w:top w:val="single" w:sz="12" w:space="0" w:color="0387CF"/>
              <w:bottom w:val="single" w:sz="12" w:space="0" w:color="0387CF"/>
              <w:right w:val="single" w:sz="4" w:space="0" w:color="0087CF"/>
              <w:tl2br w:val="nil"/>
              <w:tr2bl w:val="nil"/>
            </w:tcBorders>
          </w:tcPr>
          <w:p w14:paraId="14EDB303" w14:textId="77777777" w:rsidR="00EB7F16" w:rsidRDefault="00EB7F16">
            <w:pPr>
              <w:spacing w:before="240" w:line="240" w:lineRule="auto"/>
              <w:rPr>
                <w:rFonts w:ascii="微软雅黑" w:eastAsia="微软雅黑" w:hAnsi="微软雅黑"/>
              </w:rPr>
            </w:pPr>
          </w:p>
        </w:tc>
        <w:tc>
          <w:tcPr>
            <w:tcW w:w="1224" w:type="dxa"/>
            <w:tcBorders>
              <w:top w:val="single" w:sz="12" w:space="0" w:color="0387CF"/>
              <w:left w:val="single" w:sz="4" w:space="0" w:color="0087CF"/>
              <w:bottom w:val="single" w:sz="12" w:space="0" w:color="0387CF"/>
              <w:tl2br w:val="nil"/>
              <w:tr2bl w:val="nil"/>
            </w:tcBorders>
          </w:tcPr>
          <w:p w14:paraId="7DF927DE" w14:textId="77777777" w:rsidR="00EB7F16" w:rsidRDefault="00000000">
            <w:pPr>
              <w:spacing w:before="240" w:line="240" w:lineRule="auto"/>
              <w:rPr>
                <w:rFonts w:ascii="微软雅黑" w:eastAsia="微软雅黑" w:hAnsi="微软雅黑"/>
              </w:rPr>
            </w:pPr>
            <w:r>
              <w:rPr>
                <w:rFonts w:ascii="微软雅黑" w:eastAsia="微软雅黑" w:hAnsi="微软雅黑" w:hint="eastAsia"/>
              </w:rPr>
              <w:t>审核者：</w:t>
            </w:r>
          </w:p>
        </w:tc>
        <w:tc>
          <w:tcPr>
            <w:tcW w:w="1946" w:type="dxa"/>
            <w:tcBorders>
              <w:top w:val="single" w:sz="12" w:space="0" w:color="0387CF"/>
              <w:bottom w:val="single" w:sz="12" w:space="0" w:color="0387CF"/>
              <w:right w:val="single" w:sz="4" w:space="0" w:color="0087CF"/>
              <w:tl2br w:val="nil"/>
              <w:tr2bl w:val="nil"/>
            </w:tcBorders>
          </w:tcPr>
          <w:p w14:paraId="5A7B6F2D" w14:textId="77777777" w:rsidR="00EB7F16" w:rsidRDefault="00EB7F16">
            <w:pPr>
              <w:spacing w:before="240" w:line="240" w:lineRule="auto"/>
              <w:rPr>
                <w:rFonts w:ascii="微软雅黑" w:eastAsia="微软雅黑" w:hAnsi="微软雅黑"/>
              </w:rPr>
            </w:pPr>
          </w:p>
        </w:tc>
        <w:tc>
          <w:tcPr>
            <w:tcW w:w="1570" w:type="dxa"/>
            <w:tcBorders>
              <w:top w:val="single" w:sz="12" w:space="0" w:color="0387CF"/>
              <w:left w:val="single" w:sz="4" w:space="0" w:color="0087CF"/>
              <w:bottom w:val="single" w:sz="12" w:space="0" w:color="0387CF"/>
              <w:tl2br w:val="nil"/>
              <w:tr2bl w:val="nil"/>
            </w:tcBorders>
          </w:tcPr>
          <w:p w14:paraId="4C64F12E" w14:textId="77777777" w:rsidR="00EB7F16" w:rsidRDefault="00000000">
            <w:pPr>
              <w:spacing w:before="240" w:line="240" w:lineRule="auto"/>
              <w:rPr>
                <w:rFonts w:ascii="微软雅黑" w:eastAsia="微软雅黑" w:hAnsi="微软雅黑"/>
              </w:rPr>
            </w:pPr>
            <w:r>
              <w:rPr>
                <w:rFonts w:ascii="微软雅黑" w:eastAsia="微软雅黑" w:hAnsi="微软雅黑" w:hint="eastAsia"/>
              </w:rPr>
              <w:t>报告时间：</w:t>
            </w:r>
          </w:p>
        </w:tc>
        <w:tc>
          <w:tcPr>
            <w:tcW w:w="1910" w:type="dxa"/>
            <w:tcBorders>
              <w:top w:val="single" w:sz="12" w:space="0" w:color="0387CF"/>
              <w:bottom w:val="single" w:sz="12" w:space="0" w:color="0387CF"/>
              <w:tl2br w:val="nil"/>
              <w:tr2bl w:val="nil"/>
            </w:tcBorders>
          </w:tcPr>
          <w:p w14:paraId="578557C3" w14:textId="77777777" w:rsidR="00EB7F16" w:rsidRDefault="00000000">
            <w:pPr>
              <w:spacing w:before="240" w:line="240" w:lineRule="auto"/>
              <w:rPr>
                <w:rFonts w:ascii="微软雅黑" w:eastAsia="微软雅黑" w:hAnsi="微软雅黑"/>
              </w:rPr>
            </w:pPr>
            <w:r>
              <w:rPr>
                <w:rFonts w:ascii="微软雅黑" w:eastAsia="微软雅黑" w:hAnsi="微软雅黑" w:hint="eastAsia"/>
              </w:rPr>
              <w:t>$</w:t>
            </w:r>
            <w:r>
              <w:rPr>
                <w:rFonts w:ascii="微软雅黑" w:eastAsia="微软雅黑" w:hAnsi="微软雅黑"/>
              </w:rPr>
              <w:t>{createDate}</w:t>
            </w:r>
          </w:p>
        </w:tc>
      </w:tr>
    </w:tbl>
    <w:p w14:paraId="4C4C63C2" w14:textId="77777777" w:rsidR="00EB7F16" w:rsidRDefault="00000000">
      <w:pPr>
        <w:spacing w:after="0" w:line="240" w:lineRule="auto"/>
        <w:rPr>
          <w:rFonts w:ascii="微软雅黑" w:eastAsia="微软雅黑" w:hAnsi="微软雅黑"/>
          <w:sz w:val="16"/>
          <w:szCs w:val="16"/>
        </w:rPr>
      </w:pPr>
      <w:r>
        <w:rPr>
          <w:rFonts w:ascii="微软雅黑" w:eastAsia="微软雅黑" w:hAnsi="微软雅黑"/>
          <w:sz w:val="16"/>
          <w:szCs w:val="16"/>
        </w:rPr>
        <w:br w:type="page"/>
      </w:r>
    </w:p>
    <w:p w14:paraId="299BEE68" w14:textId="77777777" w:rsidR="00EB7F16" w:rsidRDefault="00000000">
      <w:pPr>
        <w:pStyle w:val="1"/>
        <w:spacing w:before="0" w:line="240" w:lineRule="auto"/>
        <w:rPr>
          <w:color w:val="000000" w:themeColor="text1"/>
        </w:rPr>
      </w:pPr>
      <w:bookmarkStart w:id="22" w:name="_Toc129789372"/>
      <w:bookmarkStart w:id="23" w:name="_Toc129790453"/>
      <w:bookmarkStart w:id="24" w:name="_Toc161733820"/>
      <w:r>
        <w:rPr>
          <w:color w:val="000000" w:themeColor="text1"/>
        </w:rPr>
        <w:lastRenderedPageBreak/>
        <w:t xml:space="preserve">2. </w:t>
      </w:r>
      <w:r>
        <w:rPr>
          <w:rFonts w:hint="eastAsia"/>
          <w:color w:val="000000" w:themeColor="text1"/>
        </w:rPr>
        <w:t>详细</w:t>
      </w:r>
      <w:r>
        <w:rPr>
          <w:color w:val="000000" w:themeColor="text1"/>
        </w:rPr>
        <w:t>检测</w:t>
      </w:r>
      <w:r>
        <w:rPr>
          <w:rFonts w:hint="eastAsia"/>
          <w:color w:val="000000" w:themeColor="text1"/>
        </w:rPr>
        <w:t>结果</w:t>
      </w:r>
      <w:bookmarkEnd w:id="22"/>
      <w:bookmarkEnd w:id="23"/>
      <w:bookmarkEnd w:id="24"/>
    </w:p>
    <w:p w14:paraId="5E15D8F5" w14:textId="77777777" w:rsidR="00EB7F16" w:rsidRDefault="00000000">
      <w:pPr>
        <w:tabs>
          <w:tab w:val="left" w:pos="720"/>
        </w:tabs>
        <w:spacing w:before="120" w:afterLines="50" w:after="120" w:line="240" w:lineRule="auto"/>
        <w:outlineLvl w:val="1"/>
        <w:rPr>
          <w:rFonts w:ascii="微软雅黑" w:eastAsia="微软雅黑" w:hAnsi="微软雅黑" w:cs="Times New Roman"/>
          <w:b/>
          <w:color w:val="0387CF"/>
          <w:sz w:val="28"/>
          <w:szCs w:val="28"/>
        </w:rPr>
      </w:pPr>
      <w:bookmarkStart w:id="25" w:name="_Toc161733821"/>
      <w:bookmarkStart w:id="26" w:name="_Toc129789373"/>
      <w:bookmarkStart w:id="27" w:name="_Toc129790454"/>
      <w:r>
        <w:rPr>
          <w:rFonts w:ascii="微软雅黑" w:eastAsia="微软雅黑" w:hAnsi="微软雅黑" w:cs="Times New Roman"/>
          <w:b/>
          <w:color w:val="0387CF"/>
          <w:sz w:val="28"/>
          <w:szCs w:val="28"/>
        </w:rPr>
        <w:t xml:space="preserve">2.1 </w:t>
      </w:r>
      <w:r>
        <w:rPr>
          <w:rFonts w:ascii="微软雅黑" w:eastAsia="微软雅黑" w:hAnsi="微软雅黑" w:cs="Times New Roman" w:hint="eastAsia"/>
          <w:b/>
          <w:color w:val="0387CF"/>
          <w:sz w:val="28"/>
          <w:szCs w:val="28"/>
        </w:rPr>
        <w:t>体细胞变异检测结果</w:t>
      </w:r>
      <w:r>
        <w:rPr>
          <w:rFonts w:ascii="微软雅黑" w:eastAsia="微软雅黑" w:hAnsi="微软雅黑" w:cs="Times New Roman"/>
          <w:b/>
          <w:color w:val="0387CF"/>
          <w:sz w:val="28"/>
          <w:szCs w:val="28"/>
        </w:rPr>
        <w:t>和用药提示</w:t>
      </w:r>
      <w:bookmarkEnd w:id="25"/>
      <w:bookmarkEnd w:id="26"/>
      <w:bookmarkEnd w:id="27"/>
    </w:p>
    <w:p w14:paraId="07310C4B" w14:textId="77777777" w:rsidR="00EB7F16" w:rsidRDefault="00000000">
      <w:pPr>
        <w:spacing w:after="60" w:line="240" w:lineRule="auto"/>
        <w:rPr>
          <w:rFonts w:ascii="微软雅黑" w:eastAsia="微软雅黑" w:hAnsi="微软雅黑" w:cs="Times New Roman"/>
          <w:b/>
          <w:bCs/>
          <w:color w:val="0387CF"/>
          <w:sz w:val="24"/>
          <w:szCs w:val="32"/>
        </w:rPr>
      </w:pPr>
      <w:bookmarkStart w:id="28" w:name="_Toc29239747"/>
      <w:bookmarkStart w:id="29" w:name="_Toc27728661"/>
      <w:bookmarkStart w:id="30" w:name="_Hlk23525926"/>
      <w:r>
        <w:rPr>
          <w:rFonts w:ascii="微软雅黑" w:eastAsia="微软雅黑" w:hAnsi="微软雅黑" w:cs="Times New Roman" w:hint="eastAsia"/>
          <w:b/>
          <w:bCs/>
          <w:color w:val="0387CF"/>
          <w:sz w:val="24"/>
          <w:szCs w:val="32"/>
        </w:rPr>
        <w:t>I类变异（具有明确临床意义的变异）</w:t>
      </w:r>
    </w:p>
    <w:tbl>
      <w:tblPr>
        <w:tblStyle w:val="af"/>
        <w:tblW w:w="5000" w:type="pct"/>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Layout w:type="fixed"/>
        <w:tblLook w:val="04A0" w:firstRow="1" w:lastRow="0" w:firstColumn="1" w:lastColumn="0" w:noHBand="0" w:noVBand="1"/>
      </w:tblPr>
      <w:tblGrid>
        <w:gridCol w:w="1134"/>
        <w:gridCol w:w="2410"/>
        <w:gridCol w:w="992"/>
        <w:gridCol w:w="3544"/>
        <w:gridCol w:w="1547"/>
      </w:tblGrid>
      <w:tr w:rsidR="00EB7F16" w14:paraId="53B6348F" w14:textId="77777777">
        <w:trPr>
          <w:trHeight w:val="113"/>
          <w:jc w:val="center"/>
        </w:trPr>
        <w:tc>
          <w:tcPr>
            <w:tcW w:w="1134" w:type="dxa"/>
            <w:vMerge w:val="restart"/>
            <w:tcBorders>
              <w:top w:val="single" w:sz="4" w:space="0" w:color="0387CF"/>
              <w:left w:val="nil"/>
            </w:tcBorders>
            <w:shd w:val="clear" w:color="auto" w:fill="E6F5FC"/>
            <w:vAlign w:val="center"/>
          </w:tcPr>
          <w:p w14:paraId="7FB15230"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基因</w:t>
            </w:r>
          </w:p>
        </w:tc>
        <w:tc>
          <w:tcPr>
            <w:tcW w:w="2410" w:type="dxa"/>
            <w:vMerge w:val="restart"/>
            <w:tcBorders>
              <w:top w:val="single" w:sz="4" w:space="0" w:color="0387CF"/>
            </w:tcBorders>
            <w:shd w:val="clear" w:color="auto" w:fill="E6F5FC"/>
            <w:vAlign w:val="center"/>
          </w:tcPr>
          <w:p w14:paraId="50AAFD70"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检测结果</w:t>
            </w:r>
          </w:p>
        </w:tc>
        <w:tc>
          <w:tcPr>
            <w:tcW w:w="992" w:type="dxa"/>
            <w:vMerge w:val="restart"/>
            <w:tcBorders>
              <w:top w:val="single" w:sz="4" w:space="0" w:color="0387CF"/>
            </w:tcBorders>
            <w:shd w:val="clear" w:color="auto" w:fill="E6F5FC"/>
            <w:vAlign w:val="center"/>
          </w:tcPr>
          <w:p w14:paraId="4AC99139"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突变丰度或拷贝数</w:t>
            </w:r>
          </w:p>
        </w:tc>
        <w:tc>
          <w:tcPr>
            <w:tcW w:w="5091" w:type="dxa"/>
            <w:gridSpan w:val="2"/>
            <w:tcBorders>
              <w:top w:val="single" w:sz="4" w:space="0" w:color="0387CF"/>
              <w:bottom w:val="single" w:sz="4" w:space="0" w:color="2E74B5" w:themeColor="accent5" w:themeShade="BF"/>
              <w:right w:val="nil"/>
            </w:tcBorders>
            <w:shd w:val="clear" w:color="auto" w:fill="E6F5FC"/>
            <w:vAlign w:val="center"/>
          </w:tcPr>
          <w:p w14:paraId="31D501E3"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药物提示</w:t>
            </w:r>
          </w:p>
        </w:tc>
      </w:tr>
      <w:tr w:rsidR="00EB7F16" w14:paraId="1B08A4F7" w14:textId="77777777">
        <w:trPr>
          <w:trHeight w:val="257"/>
          <w:jc w:val="center"/>
        </w:trPr>
        <w:tc>
          <w:tcPr>
            <w:tcW w:w="1134" w:type="dxa"/>
            <w:vMerge/>
            <w:tcBorders>
              <w:left w:val="nil"/>
            </w:tcBorders>
            <w:shd w:val="clear" w:color="auto" w:fill="E6F5FC"/>
            <w:vAlign w:val="center"/>
          </w:tcPr>
          <w:p w14:paraId="100B3CA6" w14:textId="77777777" w:rsidR="00EB7F16" w:rsidRDefault="00EB7F16">
            <w:pPr>
              <w:spacing w:after="0" w:line="240" w:lineRule="auto"/>
              <w:rPr>
                <w:rFonts w:ascii="微软雅黑" w:eastAsia="微软雅黑" w:hAnsi="微软雅黑" w:cs="Times New Roman"/>
                <w:b/>
                <w:color w:val="000000" w:themeColor="text1"/>
                <w:sz w:val="18"/>
                <w:szCs w:val="18"/>
              </w:rPr>
            </w:pPr>
          </w:p>
        </w:tc>
        <w:tc>
          <w:tcPr>
            <w:tcW w:w="2410" w:type="dxa"/>
            <w:vMerge/>
            <w:shd w:val="clear" w:color="auto" w:fill="E6F5FC"/>
            <w:vAlign w:val="center"/>
          </w:tcPr>
          <w:p w14:paraId="1A2278F5" w14:textId="77777777" w:rsidR="00EB7F16" w:rsidRDefault="00EB7F16">
            <w:pPr>
              <w:spacing w:after="0" w:line="240" w:lineRule="auto"/>
              <w:rPr>
                <w:rFonts w:ascii="微软雅黑" w:eastAsia="微软雅黑" w:hAnsi="微软雅黑" w:cs="Times New Roman"/>
                <w:b/>
                <w:color w:val="000000" w:themeColor="text1"/>
                <w:sz w:val="18"/>
                <w:szCs w:val="18"/>
              </w:rPr>
            </w:pPr>
          </w:p>
        </w:tc>
        <w:tc>
          <w:tcPr>
            <w:tcW w:w="992" w:type="dxa"/>
            <w:vMerge/>
            <w:shd w:val="clear" w:color="auto" w:fill="E6F5FC"/>
            <w:vAlign w:val="center"/>
          </w:tcPr>
          <w:p w14:paraId="378721E0" w14:textId="77777777" w:rsidR="00EB7F16" w:rsidRDefault="00EB7F16">
            <w:pPr>
              <w:spacing w:after="0" w:line="240" w:lineRule="auto"/>
              <w:rPr>
                <w:rFonts w:ascii="微软雅黑" w:eastAsia="微软雅黑" w:hAnsi="微软雅黑" w:cs="Times New Roman"/>
                <w:b/>
                <w:color w:val="000000" w:themeColor="text1"/>
                <w:sz w:val="18"/>
                <w:szCs w:val="18"/>
              </w:rPr>
            </w:pPr>
          </w:p>
        </w:tc>
        <w:tc>
          <w:tcPr>
            <w:tcW w:w="3544" w:type="dxa"/>
            <w:tcBorders>
              <w:top w:val="single" w:sz="4" w:space="0" w:color="2E74B5" w:themeColor="accent5" w:themeShade="BF"/>
            </w:tcBorders>
            <w:shd w:val="clear" w:color="auto" w:fill="E6F5FC"/>
            <w:vAlign w:val="center"/>
          </w:tcPr>
          <w:p w14:paraId="562B642B"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可能敏感</w:t>
            </w:r>
          </w:p>
        </w:tc>
        <w:tc>
          <w:tcPr>
            <w:tcW w:w="1547" w:type="dxa"/>
            <w:tcBorders>
              <w:top w:val="single" w:sz="4" w:space="0" w:color="2E74B5" w:themeColor="accent5" w:themeShade="BF"/>
              <w:right w:val="nil"/>
            </w:tcBorders>
            <w:shd w:val="clear" w:color="auto" w:fill="E6F5FC"/>
            <w:vAlign w:val="center"/>
          </w:tcPr>
          <w:p w14:paraId="59AE9EA2"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可能耐药</w:t>
            </w:r>
          </w:p>
        </w:tc>
      </w:tr>
      <w:tr w:rsidR="00EB7F16" w14:paraId="3F7AE12B" w14:textId="77777777">
        <w:trPr>
          <w:trHeight w:val="567"/>
          <w:jc w:val="center"/>
        </w:trPr>
        <w:tc>
          <w:tcPr>
            <w:tcW w:w="1134" w:type="dxa"/>
            <w:tcBorders>
              <w:left w:val="nil"/>
            </w:tcBorders>
            <w:vAlign w:val="center"/>
          </w:tcPr>
          <w:p w14:paraId="35AD51BA" w14:textId="77777777" w:rsidR="00EB7F16" w:rsidRDefault="00000000">
            <w:pPr>
              <w:wordWrap w:val="0"/>
              <w:spacing w:after="0" w:line="240" w:lineRule="auto"/>
              <w:rPr>
                <w:rFonts w:ascii="微软雅黑" w:eastAsia="微软雅黑" w:hAnsi="微软雅黑"/>
                <w:b/>
                <w:bCs/>
                <w:i/>
                <w:sz w:val="18"/>
                <w:szCs w:val="18"/>
              </w:rPr>
            </w:pPr>
            <w:r>
              <w:rPr>
                <w:rFonts w:ascii="微软雅黑" w:eastAsia="微软雅黑" w:hAnsi="微软雅黑" w:cs="Times New Roman" w:hint="eastAsia"/>
                <w:b/>
                <w:color w:val="000000" w:themeColor="text1"/>
                <w:sz w:val="18"/>
                <w:szCs w:val="18"/>
              </w:rPr>
              <w:t>$</w:t>
            </w:r>
            <w:r>
              <w:rPr>
                <w:rFonts w:ascii="微软雅黑" w:eastAsia="微软雅黑" w:hAnsi="微软雅黑" w:cs="Times New Roman"/>
                <w:b/>
                <w:color w:val="000000" w:themeColor="text1"/>
                <w:sz w:val="18"/>
                <w:szCs w:val="18"/>
              </w:rPr>
              <w:t>{somaticFirstDetails}</w:t>
            </w:r>
          </w:p>
          <w:p w14:paraId="552516AC" w14:textId="77777777" w:rsidR="00EB7F16" w:rsidRDefault="00000000">
            <w:pPr>
              <w:wordWrap w:val="0"/>
              <w:spacing w:after="0" w:line="240" w:lineRule="auto"/>
              <w:rPr>
                <w:rFonts w:ascii="微软雅黑" w:eastAsia="微软雅黑" w:hAnsi="微软雅黑"/>
                <w:b/>
                <w:i/>
                <w:sz w:val="18"/>
                <w:szCs w:val="18"/>
              </w:rPr>
            </w:pPr>
            <w:r>
              <w:rPr>
                <w:rFonts w:ascii="微软雅黑" w:eastAsia="微软雅黑" w:hAnsi="微软雅黑" w:hint="eastAsia"/>
                <w:b/>
                <w:bCs/>
                <w:i/>
                <w:sz w:val="18"/>
                <w:szCs w:val="18"/>
              </w:rPr>
              <w:t>[</w:t>
            </w:r>
            <w:r>
              <w:rPr>
                <w:rFonts w:ascii="微软雅黑" w:eastAsia="微软雅黑" w:hAnsi="微软雅黑"/>
                <w:b/>
                <w:bCs/>
                <w:i/>
                <w:sz w:val="18"/>
                <w:szCs w:val="18"/>
              </w:rPr>
              <w:t>gene]</w:t>
            </w:r>
          </w:p>
        </w:tc>
        <w:tc>
          <w:tcPr>
            <w:tcW w:w="2410" w:type="dxa"/>
            <w:vAlign w:val="center"/>
          </w:tcPr>
          <w:p w14:paraId="0AE3B6FA" w14:textId="77777777" w:rsidR="00EB7F16" w:rsidRDefault="00000000">
            <w:pPr>
              <w:spacing w:after="0" w:line="240" w:lineRule="auto"/>
              <w:rPr>
                <w:rFonts w:ascii="微软雅黑" w:eastAsia="微软雅黑" w:hAnsi="微软雅黑" w:cs="Times New Roman"/>
                <w:b/>
                <w:bCs/>
                <w:color w:val="000000" w:themeColor="text1"/>
                <w:sz w:val="18"/>
                <w:szCs w:val="18"/>
              </w:rPr>
            </w:pPr>
            <w:r>
              <w:rPr>
                <w:rFonts w:ascii="微软雅黑" w:eastAsia="微软雅黑" w:hAnsi="微软雅黑" w:cs="Times New Roman" w:hint="eastAsia"/>
                <w:b/>
                <w:bCs/>
                <w:color w:val="000000" w:themeColor="text1"/>
                <w:sz w:val="18"/>
                <w:szCs w:val="18"/>
              </w:rPr>
              <w:t>[</w:t>
            </w:r>
            <w:r>
              <w:rPr>
                <w:rFonts w:ascii="微软雅黑" w:eastAsia="微软雅黑" w:hAnsi="微软雅黑" w:cs="Times New Roman"/>
                <w:b/>
                <w:bCs/>
                <w:color w:val="000000" w:themeColor="text1"/>
                <w:sz w:val="18"/>
                <w:szCs w:val="18"/>
              </w:rPr>
              <w:t>result]</w:t>
            </w:r>
          </w:p>
          <w:p w14:paraId="5CEF5D46"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cs="Times New Roman" w:hint="eastAsia"/>
                <w:color w:val="000000" w:themeColor="text1"/>
                <w:sz w:val="18"/>
                <w:szCs w:val="18"/>
              </w:rPr>
              <w:t>转录本:</w:t>
            </w:r>
            <w:r>
              <w:rPr>
                <w:rFonts w:ascii="微软雅黑" w:eastAsia="微软雅黑" w:hAnsi="微软雅黑" w:hint="eastAsia"/>
                <w:sz w:val="18"/>
                <w:szCs w:val="18"/>
              </w:rPr>
              <w:t xml:space="preserve"> [</w:t>
            </w:r>
            <w:r>
              <w:rPr>
                <w:rFonts w:ascii="微软雅黑" w:eastAsia="微软雅黑" w:hAnsi="微软雅黑"/>
                <w:sz w:val="18"/>
                <w:szCs w:val="18"/>
              </w:rPr>
              <w:t>transcript]</w:t>
            </w:r>
          </w:p>
          <w:p w14:paraId="65DA3911" w14:textId="77777777" w:rsidR="00EB7F16" w:rsidRDefault="00000000">
            <w:pPr>
              <w:wordWrap w:val="0"/>
              <w:spacing w:after="0" w:line="240" w:lineRule="auto"/>
              <w:rPr>
                <w:rFonts w:ascii="微软雅黑" w:eastAsia="微软雅黑" w:hAnsi="微软雅黑"/>
                <w:b/>
                <w:bCs/>
                <w:sz w:val="18"/>
                <w:szCs w:val="18"/>
              </w:rPr>
            </w:pPr>
            <w:r>
              <w:rPr>
                <w:rFonts w:ascii="微软雅黑" w:eastAsia="微软雅黑" w:hAnsi="微软雅黑" w:cs="Times New Roman" w:hint="eastAsia"/>
                <w:color w:val="000000" w:themeColor="text1"/>
                <w:sz w:val="18"/>
                <w:szCs w:val="18"/>
              </w:rPr>
              <w:t>基因亚区:</w:t>
            </w:r>
            <w:r>
              <w:rPr>
                <w:rFonts w:ascii="微软雅黑" w:eastAsia="微软雅黑" w:hAnsi="微软雅黑" w:cs="Times New Roman" w:hint="eastAsia"/>
                <w:sz w:val="18"/>
                <w:szCs w:val="18"/>
              </w:rPr>
              <w:t xml:space="preserve"> [</w:t>
            </w:r>
            <w:r>
              <w:rPr>
                <w:rFonts w:ascii="微软雅黑" w:eastAsia="微软雅黑" w:hAnsi="微软雅黑" w:cs="Times New Roman"/>
                <w:sz w:val="18"/>
                <w:szCs w:val="18"/>
              </w:rPr>
              <w:t>subregion]</w:t>
            </w:r>
          </w:p>
        </w:tc>
        <w:tc>
          <w:tcPr>
            <w:tcW w:w="992" w:type="dxa"/>
            <w:vAlign w:val="center"/>
          </w:tcPr>
          <w:p w14:paraId="7FCC3DEE" w14:textId="77777777" w:rsidR="00EB7F16" w:rsidRDefault="00000000">
            <w:pPr>
              <w:wordWrap w:val="0"/>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abundance]</w:t>
            </w:r>
          </w:p>
        </w:tc>
        <w:tc>
          <w:tcPr>
            <w:tcW w:w="3544" w:type="dxa"/>
            <w:vAlign w:val="center"/>
          </w:tcPr>
          <w:p w14:paraId="5970BDDC" w14:textId="77777777" w:rsidR="00EB7F16" w:rsidRDefault="00000000">
            <w:pPr>
              <w:wordWrap w:val="0"/>
              <w:spacing w:after="0" w:line="240" w:lineRule="atLeas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sensitive]</w:t>
            </w:r>
          </w:p>
        </w:tc>
        <w:tc>
          <w:tcPr>
            <w:tcW w:w="1547" w:type="dxa"/>
            <w:tcBorders>
              <w:right w:val="nil"/>
            </w:tcBorders>
            <w:vAlign w:val="center"/>
          </w:tcPr>
          <w:p w14:paraId="55307810" w14:textId="77777777" w:rsidR="00EB7F16" w:rsidRDefault="00000000">
            <w:pPr>
              <w:wordWrap w:val="0"/>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resistance]</w:t>
            </w:r>
          </w:p>
        </w:tc>
      </w:tr>
    </w:tbl>
    <w:p w14:paraId="681D02EA" w14:textId="77777777" w:rsidR="00EB7F16" w:rsidRDefault="00000000">
      <w:pPr>
        <w:spacing w:beforeLines="100" w:before="240" w:after="60" w:line="240" w:lineRule="auto"/>
        <w:rPr>
          <w:rFonts w:ascii="微软雅黑" w:eastAsia="微软雅黑" w:hAnsi="微软雅黑" w:cs="Times New Roman"/>
          <w:b/>
          <w:bCs/>
          <w:color w:val="0387CF"/>
          <w:sz w:val="24"/>
          <w:szCs w:val="32"/>
        </w:rPr>
      </w:pPr>
      <w:r>
        <w:rPr>
          <w:rFonts w:ascii="微软雅黑" w:eastAsia="微软雅黑" w:hAnsi="微软雅黑" w:cs="Times New Roman" w:hint="eastAsia"/>
          <w:b/>
          <w:bCs/>
          <w:color w:val="0387CF"/>
          <w:sz w:val="24"/>
          <w:szCs w:val="32"/>
        </w:rPr>
        <w:t>II类变异（具有潜在临床意义的变异）</w:t>
      </w:r>
    </w:p>
    <w:tbl>
      <w:tblPr>
        <w:tblStyle w:val="af"/>
        <w:tblW w:w="5000" w:type="pct"/>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Layout w:type="fixed"/>
        <w:tblLook w:val="04A0" w:firstRow="1" w:lastRow="0" w:firstColumn="1" w:lastColumn="0" w:noHBand="0" w:noVBand="1"/>
      </w:tblPr>
      <w:tblGrid>
        <w:gridCol w:w="1134"/>
        <w:gridCol w:w="2410"/>
        <w:gridCol w:w="992"/>
        <w:gridCol w:w="3828"/>
        <w:gridCol w:w="1263"/>
      </w:tblGrid>
      <w:tr w:rsidR="00EB7F16" w14:paraId="5B181B2B" w14:textId="77777777">
        <w:trPr>
          <w:trHeight w:val="309"/>
          <w:jc w:val="center"/>
        </w:trPr>
        <w:tc>
          <w:tcPr>
            <w:tcW w:w="1134" w:type="dxa"/>
            <w:vMerge w:val="restart"/>
            <w:tcBorders>
              <w:top w:val="single" w:sz="4" w:space="0" w:color="0387CF"/>
              <w:left w:val="nil"/>
            </w:tcBorders>
            <w:shd w:val="clear" w:color="auto" w:fill="E6F5FC"/>
            <w:vAlign w:val="center"/>
          </w:tcPr>
          <w:p w14:paraId="3C05B21C"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基因</w:t>
            </w:r>
          </w:p>
        </w:tc>
        <w:tc>
          <w:tcPr>
            <w:tcW w:w="2410" w:type="dxa"/>
            <w:vMerge w:val="restart"/>
            <w:tcBorders>
              <w:top w:val="single" w:sz="4" w:space="0" w:color="0387CF"/>
            </w:tcBorders>
            <w:shd w:val="clear" w:color="auto" w:fill="E6F5FC"/>
            <w:vAlign w:val="center"/>
          </w:tcPr>
          <w:p w14:paraId="418EB39D"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检测结果</w:t>
            </w:r>
          </w:p>
        </w:tc>
        <w:tc>
          <w:tcPr>
            <w:tcW w:w="992" w:type="dxa"/>
            <w:vMerge w:val="restart"/>
            <w:tcBorders>
              <w:top w:val="single" w:sz="4" w:space="0" w:color="0387CF"/>
            </w:tcBorders>
            <w:shd w:val="clear" w:color="auto" w:fill="E6F5FC"/>
            <w:vAlign w:val="center"/>
          </w:tcPr>
          <w:p w14:paraId="1A8D66E7"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突变丰度或拷贝数</w:t>
            </w:r>
          </w:p>
        </w:tc>
        <w:tc>
          <w:tcPr>
            <w:tcW w:w="5091" w:type="dxa"/>
            <w:gridSpan w:val="2"/>
            <w:tcBorders>
              <w:top w:val="single" w:sz="4" w:space="0" w:color="0387CF"/>
              <w:bottom w:val="single" w:sz="4" w:space="0" w:color="2E74B5" w:themeColor="accent5" w:themeShade="BF"/>
              <w:right w:val="nil"/>
            </w:tcBorders>
            <w:shd w:val="clear" w:color="auto" w:fill="E6F5FC"/>
            <w:vAlign w:val="center"/>
          </w:tcPr>
          <w:p w14:paraId="3DB16FBB"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药物提示</w:t>
            </w:r>
          </w:p>
        </w:tc>
      </w:tr>
      <w:tr w:rsidR="00EB7F16" w14:paraId="70C66CED" w14:textId="77777777">
        <w:trPr>
          <w:trHeight w:val="257"/>
          <w:jc w:val="center"/>
        </w:trPr>
        <w:tc>
          <w:tcPr>
            <w:tcW w:w="1134" w:type="dxa"/>
            <w:vMerge/>
            <w:tcBorders>
              <w:left w:val="nil"/>
            </w:tcBorders>
            <w:shd w:val="clear" w:color="auto" w:fill="E6F5FC"/>
            <w:vAlign w:val="center"/>
          </w:tcPr>
          <w:p w14:paraId="46D73057" w14:textId="77777777" w:rsidR="00EB7F16" w:rsidRDefault="00EB7F16">
            <w:pPr>
              <w:spacing w:after="0" w:line="240" w:lineRule="auto"/>
              <w:rPr>
                <w:rFonts w:ascii="微软雅黑" w:eastAsia="微软雅黑" w:hAnsi="微软雅黑" w:cs="Times New Roman"/>
                <w:b/>
                <w:color w:val="000000" w:themeColor="text1"/>
                <w:sz w:val="18"/>
                <w:szCs w:val="18"/>
              </w:rPr>
            </w:pPr>
          </w:p>
        </w:tc>
        <w:tc>
          <w:tcPr>
            <w:tcW w:w="2410" w:type="dxa"/>
            <w:vMerge/>
            <w:shd w:val="clear" w:color="auto" w:fill="E6F5FC"/>
            <w:vAlign w:val="center"/>
          </w:tcPr>
          <w:p w14:paraId="48664CC7" w14:textId="77777777" w:rsidR="00EB7F16" w:rsidRDefault="00EB7F16">
            <w:pPr>
              <w:spacing w:after="0" w:line="240" w:lineRule="auto"/>
              <w:rPr>
                <w:rFonts w:ascii="微软雅黑" w:eastAsia="微软雅黑" w:hAnsi="微软雅黑" w:cs="Times New Roman"/>
                <w:b/>
                <w:color w:val="000000" w:themeColor="text1"/>
                <w:sz w:val="18"/>
                <w:szCs w:val="18"/>
              </w:rPr>
            </w:pPr>
          </w:p>
        </w:tc>
        <w:tc>
          <w:tcPr>
            <w:tcW w:w="992" w:type="dxa"/>
            <w:vMerge/>
            <w:shd w:val="clear" w:color="auto" w:fill="E6F5FC"/>
            <w:vAlign w:val="center"/>
          </w:tcPr>
          <w:p w14:paraId="179C3999" w14:textId="77777777" w:rsidR="00EB7F16" w:rsidRDefault="00EB7F16">
            <w:pPr>
              <w:spacing w:after="0" w:line="240" w:lineRule="auto"/>
              <w:rPr>
                <w:rFonts w:ascii="微软雅黑" w:eastAsia="微软雅黑" w:hAnsi="微软雅黑" w:cs="Times New Roman"/>
                <w:b/>
                <w:color w:val="000000" w:themeColor="text1"/>
                <w:sz w:val="18"/>
                <w:szCs w:val="18"/>
              </w:rPr>
            </w:pPr>
          </w:p>
        </w:tc>
        <w:tc>
          <w:tcPr>
            <w:tcW w:w="3828" w:type="dxa"/>
            <w:tcBorders>
              <w:top w:val="single" w:sz="4" w:space="0" w:color="2E74B5" w:themeColor="accent5" w:themeShade="BF"/>
            </w:tcBorders>
            <w:shd w:val="clear" w:color="auto" w:fill="E6F5FC"/>
            <w:vAlign w:val="center"/>
          </w:tcPr>
          <w:p w14:paraId="5F5A6B1C"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可能敏感</w:t>
            </w:r>
          </w:p>
        </w:tc>
        <w:tc>
          <w:tcPr>
            <w:tcW w:w="1263" w:type="dxa"/>
            <w:tcBorders>
              <w:top w:val="single" w:sz="4" w:space="0" w:color="2E74B5" w:themeColor="accent5" w:themeShade="BF"/>
              <w:right w:val="nil"/>
            </w:tcBorders>
            <w:shd w:val="clear" w:color="auto" w:fill="E6F5FC"/>
            <w:vAlign w:val="center"/>
          </w:tcPr>
          <w:p w14:paraId="2ACC0AC8"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可能耐药</w:t>
            </w:r>
          </w:p>
        </w:tc>
      </w:tr>
      <w:tr w:rsidR="00EB7F16" w14:paraId="613D9F98" w14:textId="77777777">
        <w:trPr>
          <w:trHeight w:val="567"/>
          <w:jc w:val="center"/>
        </w:trPr>
        <w:tc>
          <w:tcPr>
            <w:tcW w:w="1134" w:type="dxa"/>
            <w:tcBorders>
              <w:left w:val="nil"/>
            </w:tcBorders>
            <w:vAlign w:val="center"/>
          </w:tcPr>
          <w:p w14:paraId="074DAAE0" w14:textId="77777777" w:rsidR="00EB7F16" w:rsidRDefault="00000000">
            <w:pPr>
              <w:wordWrap w:val="0"/>
              <w:spacing w:after="0" w:line="240" w:lineRule="auto"/>
              <w:rPr>
                <w:rFonts w:ascii="微软雅黑" w:eastAsia="微软雅黑" w:hAnsi="微软雅黑"/>
                <w:b/>
                <w:bCs/>
                <w:i/>
                <w:sz w:val="18"/>
                <w:szCs w:val="18"/>
              </w:rPr>
            </w:pPr>
            <w:r>
              <w:rPr>
                <w:rFonts w:ascii="微软雅黑" w:eastAsia="微软雅黑" w:hAnsi="微软雅黑" w:cs="Times New Roman" w:hint="eastAsia"/>
                <w:b/>
                <w:color w:val="000000" w:themeColor="text1"/>
                <w:sz w:val="18"/>
                <w:szCs w:val="18"/>
              </w:rPr>
              <w:t>$</w:t>
            </w:r>
            <w:r>
              <w:rPr>
                <w:rFonts w:ascii="微软雅黑" w:eastAsia="微软雅黑" w:hAnsi="微软雅黑" w:cs="Times New Roman"/>
                <w:b/>
                <w:color w:val="000000" w:themeColor="text1"/>
                <w:sz w:val="18"/>
                <w:szCs w:val="18"/>
              </w:rPr>
              <w:t>{somaticSecondDetails}</w:t>
            </w:r>
          </w:p>
          <w:p w14:paraId="49A100B5" w14:textId="77777777" w:rsidR="00EB7F16" w:rsidRDefault="00000000">
            <w:pPr>
              <w:wordWrap w:val="0"/>
              <w:spacing w:after="0" w:line="240" w:lineRule="auto"/>
              <w:rPr>
                <w:rFonts w:ascii="微软雅黑" w:eastAsia="微软雅黑" w:hAnsi="微软雅黑"/>
                <w:b/>
                <w:bCs/>
                <w:i/>
                <w:sz w:val="18"/>
                <w:szCs w:val="18"/>
              </w:rPr>
            </w:pPr>
            <w:r>
              <w:rPr>
                <w:rFonts w:ascii="微软雅黑" w:eastAsia="微软雅黑" w:hAnsi="微软雅黑" w:hint="eastAsia"/>
                <w:b/>
                <w:bCs/>
                <w:i/>
                <w:sz w:val="18"/>
                <w:szCs w:val="18"/>
              </w:rPr>
              <w:t>[</w:t>
            </w:r>
            <w:r>
              <w:rPr>
                <w:rFonts w:ascii="微软雅黑" w:eastAsia="微软雅黑" w:hAnsi="微软雅黑"/>
                <w:b/>
                <w:bCs/>
                <w:i/>
                <w:sz w:val="18"/>
                <w:szCs w:val="18"/>
              </w:rPr>
              <w:t>gene]</w:t>
            </w:r>
          </w:p>
        </w:tc>
        <w:tc>
          <w:tcPr>
            <w:tcW w:w="2410" w:type="dxa"/>
            <w:vAlign w:val="center"/>
          </w:tcPr>
          <w:p w14:paraId="40A4F579" w14:textId="77777777" w:rsidR="00EB7F16" w:rsidRDefault="00000000">
            <w:pPr>
              <w:spacing w:after="0" w:line="240" w:lineRule="auto"/>
              <w:rPr>
                <w:rFonts w:ascii="微软雅黑" w:eastAsia="微软雅黑" w:hAnsi="微软雅黑" w:cs="Times New Roman"/>
                <w:b/>
                <w:bCs/>
                <w:color w:val="000000" w:themeColor="text1"/>
                <w:sz w:val="18"/>
                <w:szCs w:val="18"/>
              </w:rPr>
            </w:pPr>
            <w:r>
              <w:rPr>
                <w:rFonts w:ascii="微软雅黑" w:eastAsia="微软雅黑" w:hAnsi="微软雅黑" w:cs="Times New Roman" w:hint="eastAsia"/>
                <w:b/>
                <w:bCs/>
                <w:color w:val="000000" w:themeColor="text1"/>
                <w:sz w:val="18"/>
                <w:szCs w:val="18"/>
              </w:rPr>
              <w:t>[</w:t>
            </w:r>
            <w:r>
              <w:rPr>
                <w:rFonts w:ascii="微软雅黑" w:eastAsia="微软雅黑" w:hAnsi="微软雅黑" w:cs="Times New Roman"/>
                <w:b/>
                <w:bCs/>
                <w:color w:val="000000" w:themeColor="text1"/>
                <w:sz w:val="18"/>
                <w:szCs w:val="18"/>
              </w:rPr>
              <w:t>result]</w:t>
            </w:r>
          </w:p>
          <w:p w14:paraId="1369F502"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cs="Times New Roman" w:hint="eastAsia"/>
                <w:color w:val="000000" w:themeColor="text1"/>
                <w:sz w:val="18"/>
                <w:szCs w:val="18"/>
              </w:rPr>
              <w:t>转录本:</w:t>
            </w:r>
            <w:r>
              <w:rPr>
                <w:rFonts w:ascii="微软雅黑" w:eastAsia="微软雅黑" w:hAnsi="微软雅黑" w:hint="eastAsia"/>
                <w:sz w:val="18"/>
                <w:szCs w:val="18"/>
              </w:rPr>
              <w:t xml:space="preserve"> [</w:t>
            </w:r>
            <w:r>
              <w:rPr>
                <w:rFonts w:ascii="微软雅黑" w:eastAsia="微软雅黑" w:hAnsi="微软雅黑"/>
                <w:sz w:val="18"/>
                <w:szCs w:val="18"/>
              </w:rPr>
              <w:t>transcript]</w:t>
            </w:r>
          </w:p>
          <w:p w14:paraId="62E8FD3B" w14:textId="77777777" w:rsidR="00EB7F16" w:rsidRDefault="00000000">
            <w:pPr>
              <w:wordWrap w:val="0"/>
              <w:spacing w:after="0" w:line="240" w:lineRule="auto"/>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基因亚区:</w:t>
            </w:r>
            <w:r>
              <w:rPr>
                <w:rFonts w:ascii="微软雅黑" w:eastAsia="微软雅黑" w:hAnsi="微软雅黑" w:cs="Times New Roman" w:hint="eastAsia"/>
                <w:sz w:val="18"/>
                <w:szCs w:val="18"/>
              </w:rPr>
              <w:t xml:space="preserve"> [</w:t>
            </w:r>
            <w:r>
              <w:rPr>
                <w:rFonts w:ascii="微软雅黑" w:eastAsia="微软雅黑" w:hAnsi="微软雅黑" w:cs="Times New Roman"/>
                <w:sz w:val="18"/>
                <w:szCs w:val="18"/>
              </w:rPr>
              <w:t>subregion]</w:t>
            </w:r>
          </w:p>
        </w:tc>
        <w:tc>
          <w:tcPr>
            <w:tcW w:w="992" w:type="dxa"/>
            <w:vAlign w:val="center"/>
          </w:tcPr>
          <w:p w14:paraId="1F47A06B" w14:textId="77777777" w:rsidR="00EB7F16" w:rsidRDefault="00000000">
            <w:pPr>
              <w:wordWrap w:val="0"/>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abundance]</w:t>
            </w:r>
          </w:p>
        </w:tc>
        <w:tc>
          <w:tcPr>
            <w:tcW w:w="3828" w:type="dxa"/>
            <w:vAlign w:val="center"/>
          </w:tcPr>
          <w:p w14:paraId="19E1F680" w14:textId="77777777" w:rsidR="00EB7F16" w:rsidRDefault="00000000">
            <w:pPr>
              <w:wordWrap w:val="0"/>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sensitive]</w:t>
            </w:r>
          </w:p>
        </w:tc>
        <w:tc>
          <w:tcPr>
            <w:tcW w:w="1263" w:type="dxa"/>
            <w:tcBorders>
              <w:right w:val="nil"/>
            </w:tcBorders>
            <w:vAlign w:val="center"/>
          </w:tcPr>
          <w:p w14:paraId="0CBA46DF" w14:textId="77777777" w:rsidR="00EB7F16" w:rsidRDefault="00000000">
            <w:pPr>
              <w:wordWrap w:val="0"/>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resistance]</w:t>
            </w:r>
          </w:p>
        </w:tc>
      </w:tr>
    </w:tbl>
    <w:p w14:paraId="1420681B" w14:textId="77777777" w:rsidR="00EB7F16" w:rsidRDefault="00000000">
      <w:pPr>
        <w:spacing w:beforeLines="100" w:before="240" w:after="60" w:line="240" w:lineRule="auto"/>
        <w:rPr>
          <w:rFonts w:ascii="微软雅黑" w:eastAsia="微软雅黑" w:hAnsi="微软雅黑" w:cs="Times New Roman"/>
          <w:b/>
          <w:bCs/>
          <w:color w:val="0387CF"/>
          <w:sz w:val="24"/>
          <w:szCs w:val="32"/>
        </w:rPr>
      </w:pPr>
      <w:r>
        <w:rPr>
          <w:rFonts w:ascii="微软雅黑" w:eastAsia="微软雅黑" w:hAnsi="微软雅黑" w:cs="Times New Roman" w:hint="eastAsia"/>
          <w:b/>
          <w:bCs/>
          <w:color w:val="0387CF"/>
          <w:sz w:val="24"/>
          <w:szCs w:val="32"/>
        </w:rPr>
        <w:t>III类变异（临床意义未明的变异）</w:t>
      </w:r>
    </w:p>
    <w:tbl>
      <w:tblPr>
        <w:tblStyle w:val="af"/>
        <w:tblW w:w="0" w:type="auto"/>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tblLook w:val="04A0" w:firstRow="1" w:lastRow="0" w:firstColumn="1" w:lastColumn="0" w:noHBand="0" w:noVBand="1"/>
      </w:tblPr>
      <w:tblGrid>
        <w:gridCol w:w="1134"/>
        <w:gridCol w:w="3828"/>
        <w:gridCol w:w="1701"/>
        <w:gridCol w:w="992"/>
        <w:gridCol w:w="1972"/>
      </w:tblGrid>
      <w:tr w:rsidR="00EB7F16" w14:paraId="5A74860D" w14:textId="77777777">
        <w:trPr>
          <w:trHeight w:val="397"/>
        </w:trPr>
        <w:tc>
          <w:tcPr>
            <w:tcW w:w="1134" w:type="dxa"/>
            <w:shd w:val="clear" w:color="auto" w:fill="E6F5FC"/>
            <w:vAlign w:val="center"/>
          </w:tcPr>
          <w:p w14:paraId="3A469E23" w14:textId="77777777" w:rsidR="00EB7F16" w:rsidRDefault="00000000">
            <w:pPr>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b/>
                <w:color w:val="000000" w:themeColor="text1"/>
                <w:sz w:val="18"/>
                <w:szCs w:val="18"/>
              </w:rPr>
              <w:t>基因</w:t>
            </w:r>
          </w:p>
        </w:tc>
        <w:tc>
          <w:tcPr>
            <w:tcW w:w="3828" w:type="dxa"/>
            <w:shd w:val="clear" w:color="auto" w:fill="E6F5FC"/>
            <w:vAlign w:val="center"/>
          </w:tcPr>
          <w:p w14:paraId="422D85BF" w14:textId="77777777" w:rsidR="00EB7F16" w:rsidRDefault="00000000">
            <w:pPr>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b/>
                <w:color w:val="000000" w:themeColor="text1"/>
                <w:sz w:val="18"/>
                <w:szCs w:val="18"/>
              </w:rPr>
              <w:t>检测结果</w:t>
            </w:r>
          </w:p>
        </w:tc>
        <w:tc>
          <w:tcPr>
            <w:tcW w:w="1701" w:type="dxa"/>
            <w:shd w:val="clear" w:color="auto" w:fill="E6F5FC"/>
            <w:vAlign w:val="center"/>
          </w:tcPr>
          <w:p w14:paraId="6770D2D7" w14:textId="77777777" w:rsidR="00EB7F16" w:rsidRDefault="00000000">
            <w:pPr>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b/>
                <w:color w:val="000000" w:themeColor="text1"/>
                <w:sz w:val="18"/>
                <w:szCs w:val="18"/>
              </w:rPr>
              <w:t>突变丰度或拷贝数</w:t>
            </w:r>
          </w:p>
        </w:tc>
        <w:tc>
          <w:tcPr>
            <w:tcW w:w="992" w:type="dxa"/>
            <w:shd w:val="clear" w:color="auto" w:fill="E6F5FC"/>
            <w:vAlign w:val="center"/>
          </w:tcPr>
          <w:p w14:paraId="6E5575DE" w14:textId="77777777" w:rsidR="00EB7F16" w:rsidRDefault="00000000">
            <w:pPr>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b/>
                <w:color w:val="000000" w:themeColor="text1"/>
                <w:sz w:val="18"/>
                <w:szCs w:val="18"/>
              </w:rPr>
              <w:t>基因亚区</w:t>
            </w:r>
          </w:p>
        </w:tc>
        <w:tc>
          <w:tcPr>
            <w:tcW w:w="1972" w:type="dxa"/>
            <w:shd w:val="clear" w:color="auto" w:fill="E6F5FC"/>
            <w:vAlign w:val="center"/>
          </w:tcPr>
          <w:p w14:paraId="5F97B7D6" w14:textId="77777777" w:rsidR="00EB7F16" w:rsidRDefault="00000000">
            <w:pPr>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b/>
                <w:color w:val="000000" w:themeColor="text1"/>
                <w:sz w:val="18"/>
                <w:szCs w:val="18"/>
              </w:rPr>
              <w:t>转录本</w:t>
            </w:r>
          </w:p>
        </w:tc>
      </w:tr>
      <w:tr w:rsidR="00EB7F16" w14:paraId="6CA2B05F" w14:textId="77777777">
        <w:trPr>
          <w:trHeight w:val="397"/>
        </w:trPr>
        <w:tc>
          <w:tcPr>
            <w:tcW w:w="1134" w:type="dxa"/>
            <w:vAlign w:val="center"/>
          </w:tcPr>
          <w:p w14:paraId="43477D7C" w14:textId="77777777" w:rsidR="00EB7F16" w:rsidRDefault="00000000">
            <w:pPr>
              <w:wordWrap w:val="0"/>
              <w:spacing w:after="0" w:line="240" w:lineRule="auto"/>
              <w:rPr>
                <w:rFonts w:ascii="微软雅黑" w:eastAsia="微软雅黑" w:hAnsi="微软雅黑" w:cs="Times New Roman"/>
                <w:b/>
                <w:bCs/>
                <w:i/>
                <w:iCs/>
                <w:sz w:val="18"/>
                <w:szCs w:val="18"/>
              </w:rPr>
            </w:pPr>
            <w:r>
              <w:rPr>
                <w:rFonts w:ascii="微软雅黑" w:eastAsia="微软雅黑" w:hAnsi="微软雅黑" w:cs="Times New Roman" w:hint="eastAsia"/>
                <w:b/>
                <w:color w:val="000000" w:themeColor="text1"/>
                <w:sz w:val="18"/>
                <w:szCs w:val="18"/>
              </w:rPr>
              <w:t>$</w:t>
            </w:r>
            <w:r>
              <w:rPr>
                <w:rFonts w:ascii="微软雅黑" w:eastAsia="微软雅黑" w:hAnsi="微软雅黑" w:cs="Times New Roman"/>
                <w:b/>
                <w:color w:val="000000" w:themeColor="text1"/>
                <w:sz w:val="18"/>
                <w:szCs w:val="18"/>
              </w:rPr>
              <w:t>{somaticThirdDetails}</w:t>
            </w:r>
          </w:p>
          <w:p w14:paraId="28A5D2F1" w14:textId="77777777" w:rsidR="00EB7F16" w:rsidRDefault="00000000">
            <w:pPr>
              <w:wordWrap w:val="0"/>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b/>
                <w:bCs/>
                <w:i/>
                <w:iCs/>
                <w:sz w:val="18"/>
                <w:szCs w:val="18"/>
              </w:rPr>
              <w:t>[</w:t>
            </w:r>
            <w:r>
              <w:rPr>
                <w:rFonts w:ascii="微软雅黑" w:eastAsia="微软雅黑" w:hAnsi="微软雅黑" w:cs="Times New Roman"/>
                <w:b/>
                <w:bCs/>
                <w:i/>
                <w:iCs/>
                <w:sz w:val="18"/>
                <w:szCs w:val="18"/>
              </w:rPr>
              <w:t>gene]</w:t>
            </w:r>
          </w:p>
        </w:tc>
        <w:tc>
          <w:tcPr>
            <w:tcW w:w="3828" w:type="dxa"/>
            <w:vAlign w:val="center"/>
          </w:tcPr>
          <w:p w14:paraId="7C9A39AB" w14:textId="77777777" w:rsidR="00EB7F16" w:rsidRDefault="00000000">
            <w:pPr>
              <w:wordWrap w:val="0"/>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b/>
                <w:bCs/>
                <w:iCs/>
                <w:sz w:val="18"/>
                <w:szCs w:val="18"/>
              </w:rPr>
              <w:t>[result]</w:t>
            </w:r>
          </w:p>
        </w:tc>
        <w:tc>
          <w:tcPr>
            <w:tcW w:w="1701" w:type="dxa"/>
            <w:vAlign w:val="center"/>
          </w:tcPr>
          <w:p w14:paraId="43A35852" w14:textId="77777777" w:rsidR="00EB7F16" w:rsidRDefault="00000000">
            <w:pPr>
              <w:wordWrap w:val="0"/>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abundance]</w:t>
            </w:r>
          </w:p>
        </w:tc>
        <w:tc>
          <w:tcPr>
            <w:tcW w:w="992" w:type="dxa"/>
            <w:vAlign w:val="center"/>
          </w:tcPr>
          <w:p w14:paraId="6C801DB9" w14:textId="77777777" w:rsidR="00EB7F16" w:rsidRDefault="00000000">
            <w:pPr>
              <w:wordWrap w:val="0"/>
              <w:spacing w:after="0" w:line="240" w:lineRule="auto"/>
              <w:rPr>
                <w:rFonts w:ascii="微软雅黑" w:eastAsia="微软雅黑" w:hAnsi="微软雅黑" w:cs="Times New Roman"/>
                <w:b/>
                <w:bCs/>
                <w:color w:val="0387CF"/>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subregion]</w:t>
            </w:r>
          </w:p>
        </w:tc>
        <w:tc>
          <w:tcPr>
            <w:tcW w:w="1972" w:type="dxa"/>
            <w:vAlign w:val="center"/>
          </w:tcPr>
          <w:p w14:paraId="0A013D8B" w14:textId="77777777" w:rsidR="00EB7F16" w:rsidRDefault="00000000">
            <w:pPr>
              <w:wordWrap w:val="0"/>
              <w:spacing w:after="0" w:line="240" w:lineRule="auto"/>
              <w:rPr>
                <w:rFonts w:ascii="微软雅黑" w:eastAsia="微软雅黑" w:hAnsi="微软雅黑" w:cs="Times New Roman"/>
                <w:b/>
                <w:bCs/>
                <w:color w:val="0387CF"/>
                <w:sz w:val="18"/>
                <w:szCs w:val="18"/>
              </w:rPr>
            </w:pPr>
            <w:r>
              <w:rPr>
                <w:rFonts w:ascii="微软雅黑" w:eastAsia="微软雅黑" w:hAnsi="微软雅黑" w:hint="eastAsia"/>
                <w:sz w:val="18"/>
                <w:szCs w:val="18"/>
              </w:rPr>
              <w:t>[</w:t>
            </w:r>
            <w:r>
              <w:rPr>
                <w:rFonts w:ascii="微软雅黑" w:eastAsia="微软雅黑" w:hAnsi="微软雅黑"/>
                <w:sz w:val="18"/>
                <w:szCs w:val="18"/>
              </w:rPr>
              <w:t>transcript]</w:t>
            </w:r>
          </w:p>
        </w:tc>
      </w:tr>
    </w:tbl>
    <w:p w14:paraId="3855132A" w14:textId="77777777" w:rsidR="00EB7F16" w:rsidRDefault="00000000">
      <w:pPr>
        <w:spacing w:after="60" w:line="240" w:lineRule="auto"/>
        <w:rPr>
          <w:rFonts w:ascii="微软雅黑" w:eastAsia="微软雅黑" w:hAnsi="微软雅黑"/>
          <w:sz w:val="18"/>
          <w:szCs w:val="18"/>
        </w:rPr>
      </w:pPr>
      <w:bookmarkStart w:id="31" w:name="_Toc27728662"/>
      <w:bookmarkStart w:id="32" w:name="_Toc29239748"/>
      <w:bookmarkEnd w:id="28"/>
      <w:bookmarkEnd w:id="29"/>
      <w:bookmarkEnd w:id="30"/>
      <w:r>
        <w:rPr>
          <w:rFonts w:ascii="微软雅黑" w:eastAsia="微软雅黑" w:hAnsi="微软雅黑" w:hint="eastAsia"/>
          <w:sz w:val="18"/>
          <w:szCs w:val="18"/>
        </w:rPr>
        <w:t>说明：</w:t>
      </w:r>
    </w:p>
    <w:p w14:paraId="32CD0667" w14:textId="77777777" w:rsidR="00EB7F16" w:rsidRDefault="00000000">
      <w:pPr>
        <w:pStyle w:val="af2"/>
        <w:widowControl w:val="0"/>
        <w:numPr>
          <w:ilvl w:val="0"/>
          <w:numId w:val="1"/>
        </w:numPr>
        <w:autoSpaceDE w:val="0"/>
        <w:autoSpaceDN w:val="0"/>
        <w:adjustRightInd w:val="0"/>
        <w:spacing w:after="60"/>
        <w:ind w:firstLineChars="0"/>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变异等级说明：体细胞变异解读参照AMP/ACMG</w:t>
      </w:r>
      <w:r>
        <w:rPr>
          <w:rFonts w:ascii="微软雅黑" w:eastAsia="微软雅黑" w:hAnsi="微软雅黑" w:cs="宋体"/>
          <w:color w:val="000000"/>
          <w:sz w:val="18"/>
          <w:szCs w:val="18"/>
        </w:rPr>
        <w:t>/</w:t>
      </w:r>
      <w:r>
        <w:rPr>
          <w:rFonts w:ascii="微软雅黑" w:eastAsia="微软雅黑" w:hAnsi="微软雅黑" w:cs="宋体" w:hint="eastAsia"/>
          <w:color w:val="000000"/>
          <w:sz w:val="18"/>
          <w:szCs w:val="18"/>
        </w:rPr>
        <w:t>ASCO/CAP指南(Li, Marilyn M., et al. 2017)，详见附录部分；根据诊断、治疗和预后的证据级别，将体细胞变异分为I类变异（具有强临床意义）、II类变异（具有潜在临床意义）、III类变异（临床意义未明）和IV类变异（良性多态和疑似良性变异）。本报告仅报出I、II、III类变异检出结果。</w:t>
      </w:r>
    </w:p>
    <w:p w14:paraId="7E7B7694" w14:textId="77777777" w:rsidR="00EB7F16" w:rsidRDefault="00000000">
      <w:pPr>
        <w:pStyle w:val="af2"/>
        <w:widowControl w:val="0"/>
        <w:numPr>
          <w:ilvl w:val="0"/>
          <w:numId w:val="1"/>
        </w:numPr>
        <w:autoSpaceDE w:val="0"/>
        <w:autoSpaceDN w:val="0"/>
        <w:adjustRightInd w:val="0"/>
        <w:spacing w:after="60"/>
        <w:ind w:firstLineChars="0"/>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证据等级说明，详见附录部分。</w:t>
      </w:r>
    </w:p>
    <w:p w14:paraId="618111D0" w14:textId="77777777" w:rsidR="00EB7F16" w:rsidRDefault="00000000">
      <w:pPr>
        <w:pStyle w:val="af2"/>
        <w:widowControl w:val="0"/>
        <w:autoSpaceDE w:val="0"/>
        <w:autoSpaceDN w:val="0"/>
        <w:adjustRightInd w:val="0"/>
        <w:spacing w:after="60"/>
        <w:ind w:left="420" w:firstLineChars="0" w:firstLine="0"/>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I类变异（具有强临床意义）支持证据等级为：A级：FDA</w:t>
      </w:r>
      <w:r>
        <w:rPr>
          <w:rFonts w:ascii="微软雅黑" w:eastAsia="微软雅黑" w:hAnsi="微软雅黑" w:cs="宋体"/>
          <w:color w:val="000000"/>
          <w:sz w:val="18"/>
          <w:szCs w:val="18"/>
        </w:rPr>
        <w:t>/NMPA</w:t>
      </w:r>
      <w:r>
        <w:rPr>
          <w:rFonts w:ascii="微软雅黑" w:eastAsia="微软雅黑" w:hAnsi="微软雅黑" w:cs="宋体" w:hint="eastAsia"/>
          <w:color w:val="000000"/>
          <w:sz w:val="18"/>
          <w:szCs w:val="18"/>
        </w:rPr>
        <w:t>批准于某种特定肿瘤治疗有响应或耐药，或来自</w:t>
      </w:r>
      <w:r>
        <w:rPr>
          <w:rFonts w:ascii="微软雅黑" w:eastAsia="微软雅黑" w:hAnsi="微软雅黑" w:hint="eastAsia"/>
          <w:sz w:val="18"/>
          <w:szCs w:val="18"/>
        </w:rPr>
        <w:t>NCCN</w:t>
      </w:r>
      <w:r>
        <w:rPr>
          <w:rFonts w:ascii="微软雅黑" w:eastAsia="微软雅黑" w:hAnsi="微软雅黑"/>
          <w:sz w:val="18"/>
          <w:szCs w:val="18"/>
        </w:rPr>
        <w:t>/</w:t>
      </w:r>
      <w:r>
        <w:rPr>
          <w:rFonts w:ascii="微软雅黑" w:eastAsia="微软雅黑" w:hAnsi="微软雅黑" w:hint="eastAsia"/>
          <w:sz w:val="18"/>
          <w:szCs w:val="18"/>
        </w:rPr>
        <w:t>CSCO</w:t>
      </w:r>
      <w:r>
        <w:rPr>
          <w:rFonts w:ascii="微软雅黑" w:eastAsia="微软雅黑" w:hAnsi="微软雅黑" w:cs="宋体" w:hint="eastAsia"/>
          <w:color w:val="000000"/>
          <w:sz w:val="18"/>
          <w:szCs w:val="18"/>
        </w:rPr>
        <w:t>专业指南中对某特定肿瘤作为治疗、诊断或预后的生物标记。B级：取得该领域专家共识，良好的动力学研究预测对治疗有响应或耐药，或对某疾病的诊断、预后意义。</w:t>
      </w:r>
    </w:p>
    <w:p w14:paraId="2F9530C1" w14:textId="77777777" w:rsidR="00EB7F16" w:rsidRDefault="00000000">
      <w:pPr>
        <w:pStyle w:val="af2"/>
        <w:widowControl w:val="0"/>
        <w:autoSpaceDE w:val="0"/>
        <w:autoSpaceDN w:val="0"/>
        <w:adjustRightInd w:val="0"/>
        <w:spacing w:after="60"/>
        <w:ind w:left="420" w:firstLineChars="0" w:firstLine="0"/>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II类变异（具有潜在临床意义）支持证据等级为：C级：FDA</w:t>
      </w:r>
      <w:r>
        <w:rPr>
          <w:rFonts w:ascii="微软雅黑" w:eastAsia="微软雅黑" w:hAnsi="微软雅黑" w:cs="宋体"/>
          <w:color w:val="000000"/>
          <w:sz w:val="18"/>
          <w:szCs w:val="18"/>
        </w:rPr>
        <w:t>/NMPA</w:t>
      </w:r>
      <w:r>
        <w:rPr>
          <w:rFonts w:ascii="微软雅黑" w:eastAsia="微软雅黑" w:hAnsi="微软雅黑" w:cs="宋体" w:hint="eastAsia"/>
          <w:color w:val="000000"/>
          <w:sz w:val="18"/>
          <w:szCs w:val="18"/>
        </w:rPr>
        <w:t>批准或专业指南推荐对其他肿瘤类型治疗响应或耐药，或已作为临床试验的筛选入组标准，或多项小型研究结果表明对患者肿瘤有诊断或预后意义。D级：研究结果表明对其他肿瘤诊断、治疗或预后意义，对于生物标志物本身或与其他生物标志物一起，基于一些小型研究或未达成共识的多个案例报道可能有助于疾病诊断或预后意义。</w:t>
      </w:r>
    </w:p>
    <w:p w14:paraId="097C2DF0" w14:textId="77777777" w:rsidR="00EB7F16" w:rsidRDefault="00000000">
      <w:pPr>
        <w:pStyle w:val="af2"/>
        <w:widowControl w:val="0"/>
        <w:numPr>
          <w:ilvl w:val="0"/>
          <w:numId w:val="1"/>
        </w:numPr>
        <w:autoSpaceDE w:val="0"/>
        <w:autoSpaceDN w:val="0"/>
        <w:adjustRightInd w:val="0"/>
        <w:spacing w:after="60"/>
        <w:ind w:firstLineChars="0"/>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基因亚区：EX表示外显子，IVS表示内含子。</w:t>
      </w:r>
    </w:p>
    <w:p w14:paraId="7BFB1126" w14:textId="77777777" w:rsidR="00EB7F16" w:rsidRDefault="00000000">
      <w:pPr>
        <w:pStyle w:val="af2"/>
        <w:widowControl w:val="0"/>
        <w:numPr>
          <w:ilvl w:val="0"/>
          <w:numId w:val="1"/>
        </w:numPr>
        <w:autoSpaceDE w:val="0"/>
        <w:autoSpaceDN w:val="0"/>
        <w:adjustRightInd w:val="0"/>
        <w:spacing w:after="60"/>
        <w:ind w:firstLineChars="0"/>
        <w:rPr>
          <w:rFonts w:ascii="微软雅黑" w:eastAsia="微软雅黑" w:hAnsi="微软雅黑" w:cs="宋体"/>
          <w:color w:val="000000"/>
          <w:sz w:val="18"/>
          <w:szCs w:val="18"/>
        </w:rPr>
      </w:pPr>
      <w:r>
        <w:rPr>
          <w:rFonts w:ascii="微软雅黑" w:eastAsia="微软雅黑" w:hAnsi="微软雅黑" w:hint="eastAsia"/>
          <w:sz w:val="18"/>
          <w:szCs w:val="18"/>
        </w:rPr>
        <w:t>本表格所列药物未按照该患者潜在的预测疗效排序，也未按照其所属肿瘤类型疗效的相关证据可信度排序。</w:t>
      </w:r>
    </w:p>
    <w:p w14:paraId="69CDCB26" w14:textId="77777777" w:rsidR="00EB7F16" w:rsidRDefault="00000000">
      <w:pPr>
        <w:tabs>
          <w:tab w:val="left" w:pos="720"/>
        </w:tabs>
        <w:spacing w:before="120" w:afterLines="50" w:after="120" w:line="240" w:lineRule="auto"/>
        <w:outlineLvl w:val="1"/>
        <w:rPr>
          <w:rFonts w:ascii="微软雅黑" w:eastAsia="微软雅黑" w:hAnsi="微软雅黑" w:cs="Times New Roman"/>
          <w:b/>
          <w:color w:val="0387CF"/>
          <w:sz w:val="28"/>
          <w:szCs w:val="28"/>
        </w:rPr>
      </w:pPr>
      <w:bookmarkStart w:id="33" w:name="_Toc129789374"/>
      <w:bookmarkStart w:id="34" w:name="_Toc129790455"/>
      <w:bookmarkStart w:id="35" w:name="_Toc161733822"/>
      <w:r>
        <w:rPr>
          <w:rFonts w:ascii="微软雅黑" w:eastAsia="微软雅黑" w:hAnsi="微软雅黑" w:cs="Times New Roman"/>
          <w:b/>
          <w:color w:val="0387CF"/>
          <w:sz w:val="28"/>
          <w:szCs w:val="28"/>
        </w:rPr>
        <w:t>2</w:t>
      </w:r>
      <w:r>
        <w:rPr>
          <w:rFonts w:ascii="微软雅黑" w:eastAsia="微软雅黑" w:hAnsi="微软雅黑" w:cs="Times New Roman" w:hint="eastAsia"/>
          <w:b/>
          <w:color w:val="0387CF"/>
          <w:sz w:val="28"/>
          <w:szCs w:val="28"/>
        </w:rPr>
        <w:t>.</w:t>
      </w:r>
      <w:r>
        <w:rPr>
          <w:rFonts w:ascii="微软雅黑" w:eastAsia="微软雅黑" w:hAnsi="微软雅黑" w:cs="Times New Roman"/>
          <w:b/>
          <w:color w:val="0387CF"/>
          <w:sz w:val="28"/>
          <w:szCs w:val="28"/>
        </w:rPr>
        <w:t xml:space="preserve">2 </w:t>
      </w:r>
      <w:r>
        <w:rPr>
          <w:rFonts w:ascii="微软雅黑" w:eastAsia="微软雅黑" w:hAnsi="微软雅黑" w:cs="Times New Roman" w:hint="eastAsia"/>
          <w:b/>
          <w:color w:val="0387CF"/>
          <w:sz w:val="28"/>
          <w:szCs w:val="28"/>
        </w:rPr>
        <w:t>胚系变异检测结果</w:t>
      </w:r>
      <w:bookmarkEnd w:id="31"/>
      <w:bookmarkEnd w:id="32"/>
      <w:r>
        <w:rPr>
          <w:rFonts w:ascii="微软雅黑" w:eastAsia="微软雅黑" w:hAnsi="微软雅黑" w:cs="Times New Roman"/>
          <w:b/>
          <w:color w:val="0387CF"/>
          <w:sz w:val="28"/>
          <w:szCs w:val="28"/>
        </w:rPr>
        <w:t>和用药提示</w:t>
      </w:r>
      <w:bookmarkEnd w:id="33"/>
      <w:bookmarkEnd w:id="34"/>
      <w:bookmarkEnd w:id="35"/>
    </w:p>
    <w:tbl>
      <w:tblPr>
        <w:tblStyle w:val="af"/>
        <w:tblW w:w="5000" w:type="pct"/>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Layout w:type="fixed"/>
        <w:tblLook w:val="04A0" w:firstRow="1" w:lastRow="0" w:firstColumn="1" w:lastColumn="0" w:noHBand="0" w:noVBand="1"/>
      </w:tblPr>
      <w:tblGrid>
        <w:gridCol w:w="851"/>
        <w:gridCol w:w="2410"/>
        <w:gridCol w:w="1701"/>
        <w:gridCol w:w="850"/>
        <w:gridCol w:w="2693"/>
        <w:gridCol w:w="1122"/>
      </w:tblGrid>
      <w:tr w:rsidR="00EB7F16" w14:paraId="627B0C52" w14:textId="77777777">
        <w:trPr>
          <w:trHeight w:val="170"/>
        </w:trPr>
        <w:tc>
          <w:tcPr>
            <w:tcW w:w="851" w:type="dxa"/>
            <w:vMerge w:val="restart"/>
            <w:tcBorders>
              <w:top w:val="single" w:sz="4" w:space="0" w:color="0387CF"/>
              <w:left w:val="nil"/>
            </w:tcBorders>
            <w:shd w:val="clear" w:color="auto" w:fill="E7F4F9"/>
            <w:vAlign w:val="center"/>
          </w:tcPr>
          <w:p w14:paraId="16F763D3" w14:textId="77777777" w:rsidR="00EB7F16" w:rsidRDefault="00000000">
            <w:pPr>
              <w:spacing w:after="0" w:line="240" w:lineRule="auto"/>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lastRenderedPageBreak/>
              <w:t>基因</w:t>
            </w:r>
          </w:p>
        </w:tc>
        <w:tc>
          <w:tcPr>
            <w:tcW w:w="2410" w:type="dxa"/>
            <w:vMerge w:val="restart"/>
            <w:tcBorders>
              <w:top w:val="single" w:sz="4" w:space="0" w:color="0387CF"/>
            </w:tcBorders>
            <w:shd w:val="clear" w:color="auto" w:fill="E7F4F9"/>
            <w:vAlign w:val="center"/>
          </w:tcPr>
          <w:p w14:paraId="2BBD4229" w14:textId="77777777" w:rsidR="00EB7F16" w:rsidRDefault="00000000">
            <w:pPr>
              <w:spacing w:after="0" w:line="240" w:lineRule="auto"/>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检测结果</w:t>
            </w:r>
          </w:p>
        </w:tc>
        <w:tc>
          <w:tcPr>
            <w:tcW w:w="1701" w:type="dxa"/>
            <w:vMerge w:val="restart"/>
            <w:tcBorders>
              <w:top w:val="single" w:sz="4" w:space="0" w:color="0387CF"/>
            </w:tcBorders>
            <w:shd w:val="clear" w:color="auto" w:fill="E7F4F9"/>
            <w:vAlign w:val="center"/>
          </w:tcPr>
          <w:p w14:paraId="169FF4B1" w14:textId="77777777" w:rsidR="00EB7F16" w:rsidRDefault="00000000">
            <w:pPr>
              <w:spacing w:after="0" w:line="240" w:lineRule="auto"/>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疾病和遗传方式</w:t>
            </w:r>
          </w:p>
        </w:tc>
        <w:tc>
          <w:tcPr>
            <w:tcW w:w="850" w:type="dxa"/>
            <w:vMerge w:val="restart"/>
            <w:tcBorders>
              <w:top w:val="single" w:sz="4" w:space="0" w:color="0387CF"/>
            </w:tcBorders>
            <w:shd w:val="clear" w:color="auto" w:fill="E7F4F9"/>
            <w:vAlign w:val="center"/>
          </w:tcPr>
          <w:p w14:paraId="117ADCF5" w14:textId="77777777" w:rsidR="00EB7F16" w:rsidRDefault="00000000">
            <w:pPr>
              <w:spacing w:after="0" w:line="240" w:lineRule="auto"/>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致病性分级</w:t>
            </w:r>
          </w:p>
        </w:tc>
        <w:tc>
          <w:tcPr>
            <w:tcW w:w="3815" w:type="dxa"/>
            <w:gridSpan w:val="2"/>
            <w:tcBorders>
              <w:top w:val="single" w:sz="4" w:space="0" w:color="0387CF"/>
              <w:bottom w:val="single" w:sz="4" w:space="0" w:color="0387CF"/>
              <w:right w:val="nil"/>
            </w:tcBorders>
            <w:shd w:val="clear" w:color="auto" w:fill="E7F4F9"/>
            <w:vAlign w:val="center"/>
          </w:tcPr>
          <w:p w14:paraId="317B4E63" w14:textId="77777777" w:rsidR="00EB7F16" w:rsidRDefault="00000000">
            <w:pPr>
              <w:spacing w:after="0" w:line="240" w:lineRule="auto"/>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18"/>
              </w:rPr>
              <w:t>药物提示</w:t>
            </w:r>
          </w:p>
        </w:tc>
      </w:tr>
      <w:tr w:rsidR="00EB7F16" w14:paraId="28B2D166" w14:textId="77777777">
        <w:trPr>
          <w:trHeight w:val="113"/>
        </w:trPr>
        <w:tc>
          <w:tcPr>
            <w:tcW w:w="851" w:type="dxa"/>
            <w:vMerge/>
            <w:tcBorders>
              <w:left w:val="nil"/>
            </w:tcBorders>
            <w:shd w:val="clear" w:color="auto" w:fill="E7F4F9"/>
            <w:vAlign w:val="center"/>
          </w:tcPr>
          <w:p w14:paraId="25949642" w14:textId="77777777" w:rsidR="00EB7F16" w:rsidRDefault="00EB7F16">
            <w:pPr>
              <w:spacing w:after="0" w:line="240" w:lineRule="auto"/>
              <w:rPr>
                <w:rFonts w:ascii="微软雅黑" w:eastAsia="微软雅黑" w:hAnsi="微软雅黑" w:cs="Times New Roman"/>
                <w:b/>
                <w:color w:val="000000" w:themeColor="text1"/>
                <w:sz w:val="18"/>
                <w:szCs w:val="20"/>
              </w:rPr>
            </w:pPr>
          </w:p>
        </w:tc>
        <w:tc>
          <w:tcPr>
            <w:tcW w:w="2410" w:type="dxa"/>
            <w:vMerge/>
            <w:shd w:val="clear" w:color="auto" w:fill="E7F4F9"/>
            <w:vAlign w:val="center"/>
          </w:tcPr>
          <w:p w14:paraId="50552E1A" w14:textId="77777777" w:rsidR="00EB7F16" w:rsidRDefault="00EB7F16">
            <w:pPr>
              <w:spacing w:after="0" w:line="240" w:lineRule="auto"/>
              <w:rPr>
                <w:rFonts w:ascii="微软雅黑" w:eastAsia="微软雅黑" w:hAnsi="微软雅黑" w:cs="Times New Roman"/>
                <w:b/>
                <w:color w:val="000000" w:themeColor="text1"/>
                <w:sz w:val="18"/>
                <w:szCs w:val="20"/>
              </w:rPr>
            </w:pPr>
          </w:p>
        </w:tc>
        <w:tc>
          <w:tcPr>
            <w:tcW w:w="1701" w:type="dxa"/>
            <w:vMerge/>
            <w:shd w:val="clear" w:color="auto" w:fill="E7F4F9"/>
            <w:vAlign w:val="center"/>
          </w:tcPr>
          <w:p w14:paraId="6ED68A43" w14:textId="77777777" w:rsidR="00EB7F16" w:rsidRDefault="00EB7F16">
            <w:pPr>
              <w:spacing w:after="0" w:line="240" w:lineRule="auto"/>
              <w:rPr>
                <w:rFonts w:ascii="微软雅黑" w:eastAsia="微软雅黑" w:hAnsi="微软雅黑" w:cs="Times New Roman"/>
                <w:b/>
                <w:color w:val="000000" w:themeColor="text1"/>
                <w:sz w:val="18"/>
                <w:szCs w:val="20"/>
              </w:rPr>
            </w:pPr>
          </w:p>
        </w:tc>
        <w:tc>
          <w:tcPr>
            <w:tcW w:w="850" w:type="dxa"/>
            <w:vMerge/>
            <w:shd w:val="clear" w:color="auto" w:fill="E7F4F9"/>
            <w:vAlign w:val="center"/>
          </w:tcPr>
          <w:p w14:paraId="37831EFB" w14:textId="77777777" w:rsidR="00EB7F16" w:rsidRDefault="00EB7F16">
            <w:pPr>
              <w:spacing w:after="0" w:line="240" w:lineRule="auto"/>
              <w:rPr>
                <w:rFonts w:ascii="微软雅黑" w:eastAsia="微软雅黑" w:hAnsi="微软雅黑" w:cs="Times New Roman"/>
                <w:b/>
                <w:color w:val="000000" w:themeColor="text1"/>
                <w:sz w:val="18"/>
                <w:szCs w:val="20"/>
              </w:rPr>
            </w:pPr>
          </w:p>
        </w:tc>
        <w:tc>
          <w:tcPr>
            <w:tcW w:w="2693" w:type="dxa"/>
            <w:tcBorders>
              <w:top w:val="single" w:sz="4" w:space="0" w:color="0387CF"/>
            </w:tcBorders>
            <w:shd w:val="clear" w:color="auto" w:fill="E7F4F9"/>
            <w:vAlign w:val="center"/>
          </w:tcPr>
          <w:p w14:paraId="3C4859BA" w14:textId="77777777" w:rsidR="00EB7F16" w:rsidRDefault="00000000">
            <w:pPr>
              <w:spacing w:after="0" w:line="240" w:lineRule="auto"/>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可能敏感</w:t>
            </w:r>
          </w:p>
        </w:tc>
        <w:tc>
          <w:tcPr>
            <w:tcW w:w="1122" w:type="dxa"/>
            <w:tcBorders>
              <w:top w:val="single" w:sz="4" w:space="0" w:color="0387CF"/>
              <w:right w:val="nil"/>
            </w:tcBorders>
            <w:shd w:val="clear" w:color="auto" w:fill="E7F4F9"/>
            <w:vAlign w:val="center"/>
          </w:tcPr>
          <w:p w14:paraId="3EA7068B" w14:textId="77777777" w:rsidR="00EB7F16" w:rsidRDefault="00000000">
            <w:pPr>
              <w:spacing w:after="0" w:line="240" w:lineRule="auto"/>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可能耐药</w:t>
            </w:r>
          </w:p>
        </w:tc>
      </w:tr>
      <w:tr w:rsidR="00EB7F16" w14:paraId="3CAABCF3" w14:textId="77777777">
        <w:trPr>
          <w:trHeight w:val="421"/>
        </w:trPr>
        <w:tc>
          <w:tcPr>
            <w:tcW w:w="851" w:type="dxa"/>
            <w:tcBorders>
              <w:left w:val="nil"/>
              <w:bottom w:val="single" w:sz="4" w:space="0" w:color="0387CF"/>
            </w:tcBorders>
            <w:shd w:val="clear" w:color="auto" w:fill="auto"/>
            <w:vAlign w:val="center"/>
          </w:tcPr>
          <w:p w14:paraId="6F17F3CB" w14:textId="77777777" w:rsidR="00EB7F16" w:rsidRDefault="00000000">
            <w:pPr>
              <w:wordWrap w:val="0"/>
              <w:adjustRightInd w:val="0"/>
              <w:snapToGrid w:val="0"/>
              <w:spacing w:after="0" w:line="240" w:lineRule="auto"/>
              <w:rPr>
                <w:rFonts w:ascii="微软雅黑" w:eastAsia="微软雅黑" w:hAnsi="微软雅黑"/>
                <w:b/>
                <w:i/>
                <w:sz w:val="18"/>
                <w:szCs w:val="18"/>
              </w:rPr>
            </w:pPr>
            <w:r>
              <w:rPr>
                <w:rFonts w:ascii="微软雅黑" w:eastAsia="微软雅黑" w:hAnsi="微软雅黑" w:cs="Times New Roman" w:hint="eastAsia"/>
                <w:b/>
                <w:color w:val="000000" w:themeColor="text1"/>
                <w:sz w:val="18"/>
                <w:szCs w:val="20"/>
              </w:rPr>
              <w:t>$</w:t>
            </w:r>
            <w:r>
              <w:rPr>
                <w:rFonts w:ascii="微软雅黑" w:eastAsia="微软雅黑" w:hAnsi="微软雅黑" w:cs="Times New Roman"/>
                <w:b/>
                <w:color w:val="000000" w:themeColor="text1"/>
                <w:sz w:val="18"/>
                <w:szCs w:val="20"/>
              </w:rPr>
              <w:t>{germlineDetails}</w:t>
            </w:r>
          </w:p>
          <w:p w14:paraId="04F0A65D" w14:textId="77777777" w:rsidR="00EB7F16" w:rsidRDefault="00000000">
            <w:pPr>
              <w:wordWrap w:val="0"/>
              <w:adjustRightInd w:val="0"/>
              <w:snapToGrid w:val="0"/>
              <w:spacing w:after="0" w:line="240" w:lineRule="auto"/>
              <w:rPr>
                <w:rFonts w:ascii="微软雅黑" w:eastAsia="微软雅黑" w:hAnsi="微软雅黑"/>
                <w:b/>
                <w:i/>
                <w:sz w:val="18"/>
                <w:szCs w:val="18"/>
              </w:rPr>
            </w:pPr>
            <w:r>
              <w:rPr>
                <w:rFonts w:ascii="微软雅黑" w:eastAsia="微软雅黑" w:hAnsi="微软雅黑" w:hint="eastAsia"/>
                <w:b/>
                <w:i/>
                <w:sz w:val="18"/>
                <w:szCs w:val="18"/>
              </w:rPr>
              <w:t>[</w:t>
            </w:r>
            <w:r>
              <w:rPr>
                <w:rFonts w:ascii="微软雅黑" w:eastAsia="微软雅黑" w:hAnsi="微软雅黑"/>
                <w:b/>
                <w:i/>
                <w:sz w:val="18"/>
                <w:szCs w:val="18"/>
              </w:rPr>
              <w:t>gene]</w:t>
            </w:r>
          </w:p>
        </w:tc>
        <w:tc>
          <w:tcPr>
            <w:tcW w:w="2410" w:type="dxa"/>
            <w:tcBorders>
              <w:bottom w:val="single" w:sz="4" w:space="0" w:color="0387CF"/>
            </w:tcBorders>
            <w:vAlign w:val="center"/>
          </w:tcPr>
          <w:p w14:paraId="1F2AFBC1" w14:textId="77777777" w:rsidR="00EB7F16" w:rsidRDefault="00000000">
            <w:pPr>
              <w:spacing w:after="0" w:line="240" w:lineRule="auto"/>
              <w:rPr>
                <w:rFonts w:ascii="微软雅黑" w:eastAsia="微软雅黑" w:hAnsi="微软雅黑" w:cs="Times New Roman"/>
                <w:b/>
                <w:bCs/>
                <w:iCs/>
                <w:sz w:val="18"/>
                <w:szCs w:val="18"/>
              </w:rPr>
            </w:pPr>
            <w:bookmarkStart w:id="36" w:name="OLE_LINK5"/>
            <w:bookmarkStart w:id="37" w:name="OLE_LINK6"/>
            <w:r>
              <w:rPr>
                <w:rFonts w:ascii="微软雅黑" w:eastAsia="微软雅黑" w:hAnsi="微软雅黑" w:cs="Times New Roman" w:hint="eastAsia"/>
                <w:b/>
                <w:bCs/>
                <w:iCs/>
                <w:sz w:val="18"/>
                <w:szCs w:val="18"/>
              </w:rPr>
              <w:t>[</w:t>
            </w:r>
            <w:r>
              <w:rPr>
                <w:rFonts w:ascii="微软雅黑" w:eastAsia="微软雅黑" w:hAnsi="微软雅黑" w:cs="Times New Roman"/>
                <w:b/>
                <w:bCs/>
                <w:iCs/>
                <w:sz w:val="18"/>
                <w:szCs w:val="18"/>
              </w:rPr>
              <w:t>result]</w:t>
            </w:r>
          </w:p>
          <w:p w14:paraId="4F08D6E8"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cs="Times New Roman" w:hint="eastAsia"/>
                <w:color w:val="000000" w:themeColor="text1"/>
                <w:sz w:val="18"/>
                <w:szCs w:val="18"/>
              </w:rPr>
              <w:t>转录本:</w:t>
            </w:r>
            <w:r>
              <w:rPr>
                <w:rFonts w:ascii="微软雅黑" w:eastAsia="微软雅黑" w:hAnsi="微软雅黑" w:hint="eastAsia"/>
                <w:sz w:val="18"/>
                <w:szCs w:val="18"/>
              </w:rPr>
              <w:t xml:space="preserve"> [</w:t>
            </w:r>
            <w:r>
              <w:rPr>
                <w:rFonts w:ascii="微软雅黑" w:eastAsia="微软雅黑" w:hAnsi="微软雅黑"/>
                <w:sz w:val="18"/>
                <w:szCs w:val="18"/>
              </w:rPr>
              <w:t>transcript]</w:t>
            </w:r>
          </w:p>
          <w:p w14:paraId="21295A2D" w14:textId="77777777" w:rsidR="00EB7F16" w:rsidRDefault="00000000">
            <w:pPr>
              <w:spacing w:after="0" w:line="240" w:lineRule="auto"/>
              <w:rPr>
                <w:rFonts w:ascii="微软雅黑" w:eastAsia="微软雅黑" w:hAnsi="微软雅黑" w:cs="Times New Roman"/>
                <w:sz w:val="18"/>
                <w:szCs w:val="18"/>
              </w:rPr>
            </w:pPr>
            <w:r>
              <w:rPr>
                <w:rFonts w:ascii="微软雅黑" w:eastAsia="微软雅黑" w:hAnsi="微软雅黑" w:cs="Times New Roman" w:hint="eastAsia"/>
                <w:color w:val="000000" w:themeColor="text1"/>
                <w:sz w:val="18"/>
                <w:szCs w:val="18"/>
              </w:rPr>
              <w:t>基因亚区:</w:t>
            </w:r>
            <w:r>
              <w:rPr>
                <w:rFonts w:ascii="微软雅黑" w:eastAsia="微软雅黑" w:hAnsi="微软雅黑" w:cs="Times New Roman" w:hint="eastAsia"/>
                <w:sz w:val="18"/>
                <w:szCs w:val="18"/>
              </w:rPr>
              <w:t xml:space="preserve"> [</w:t>
            </w:r>
            <w:r>
              <w:rPr>
                <w:rFonts w:ascii="微软雅黑" w:eastAsia="微软雅黑" w:hAnsi="微软雅黑" w:cs="Times New Roman"/>
                <w:sz w:val="18"/>
                <w:szCs w:val="18"/>
              </w:rPr>
              <w:t>subregion]</w:t>
            </w:r>
          </w:p>
          <w:p w14:paraId="4A75264C" w14:textId="77777777" w:rsidR="00EB7F16" w:rsidRDefault="00000000">
            <w:pPr>
              <w:spacing w:after="0" w:line="240" w:lineRule="auto"/>
              <w:rPr>
                <w:rFonts w:ascii="微软雅黑" w:eastAsia="微软雅黑" w:hAnsi="微软雅黑" w:cs="Times New Roman"/>
                <w:iCs/>
                <w:sz w:val="18"/>
                <w:szCs w:val="18"/>
              </w:rPr>
            </w:pPr>
            <w:r>
              <w:rPr>
                <w:rFonts w:ascii="微软雅黑" w:eastAsia="微软雅黑" w:hAnsi="微软雅黑" w:cs="Times New Roman" w:hint="eastAsia"/>
                <w:iCs/>
                <w:sz w:val="18"/>
                <w:szCs w:val="18"/>
              </w:rPr>
              <w:t>功能改变:</w:t>
            </w:r>
            <w:r>
              <w:rPr>
                <w:rFonts w:ascii="微软雅黑" w:eastAsia="微软雅黑" w:hAnsi="微软雅黑" w:cs="Times New Roman"/>
                <w:iCs/>
                <w:sz w:val="18"/>
                <w:szCs w:val="18"/>
              </w:rPr>
              <w:t xml:space="preserve"> [functionEffect]</w:t>
            </w:r>
          </w:p>
          <w:p w14:paraId="0B4B030F" w14:textId="77777777" w:rsidR="00EB7F16" w:rsidRDefault="00000000">
            <w:pPr>
              <w:wordWrap w:val="0"/>
              <w:spacing w:after="0" w:line="240" w:lineRule="auto"/>
              <w:rPr>
                <w:rFonts w:ascii="微软雅黑" w:eastAsia="微软雅黑" w:hAnsi="微软雅黑" w:cs="Times New Roman"/>
                <w:iCs/>
                <w:sz w:val="18"/>
                <w:szCs w:val="18"/>
              </w:rPr>
            </w:pPr>
            <w:r>
              <w:rPr>
                <w:rFonts w:ascii="微软雅黑" w:eastAsia="微软雅黑" w:hAnsi="微软雅黑" w:cs="Times New Roman" w:hint="eastAsia"/>
                <w:iCs/>
                <w:sz w:val="18"/>
                <w:szCs w:val="18"/>
              </w:rPr>
              <w:t>纯合/杂合:</w:t>
            </w:r>
            <w:r>
              <w:rPr>
                <w:rFonts w:ascii="微软雅黑" w:eastAsia="微软雅黑" w:hAnsi="微软雅黑" w:cs="Times New Roman"/>
                <w:iCs/>
                <w:sz w:val="18"/>
                <w:szCs w:val="18"/>
              </w:rPr>
              <w:t xml:space="preserve"> </w:t>
            </w:r>
            <w:r>
              <w:rPr>
                <w:rFonts w:ascii="微软雅黑" w:eastAsia="微软雅黑" w:hAnsi="微软雅黑" w:cs="Times New Roman" w:hint="eastAsia"/>
                <w:iCs/>
                <w:sz w:val="18"/>
                <w:szCs w:val="18"/>
              </w:rPr>
              <w:t>[</w:t>
            </w:r>
            <w:r>
              <w:rPr>
                <w:rFonts w:ascii="微软雅黑" w:eastAsia="微软雅黑" w:hAnsi="微软雅黑" w:cs="Times New Roman"/>
                <w:iCs/>
                <w:sz w:val="18"/>
                <w:szCs w:val="18"/>
              </w:rPr>
              <w:t>homOrHet]</w:t>
            </w:r>
            <w:bookmarkEnd w:id="36"/>
            <w:bookmarkEnd w:id="37"/>
          </w:p>
        </w:tc>
        <w:tc>
          <w:tcPr>
            <w:tcW w:w="1701" w:type="dxa"/>
            <w:tcBorders>
              <w:bottom w:val="single" w:sz="4" w:space="0" w:color="0387CF"/>
            </w:tcBorders>
            <w:vAlign w:val="center"/>
          </w:tcPr>
          <w:p w14:paraId="57C11AEF" w14:textId="77777777" w:rsidR="00EB7F16" w:rsidRDefault="00000000">
            <w:pPr>
              <w:wordWrap w:val="0"/>
              <w:spacing w:after="0" w:line="240" w:lineRule="auto"/>
              <w:rPr>
                <w:rFonts w:ascii="微软雅黑" w:eastAsia="微软雅黑" w:hAnsi="微软雅黑" w:cs="Times New Roman"/>
                <w:iCs/>
                <w:sz w:val="18"/>
                <w:szCs w:val="18"/>
              </w:rPr>
            </w:pPr>
            <w:r>
              <w:rPr>
                <w:rFonts w:ascii="微软雅黑" w:eastAsia="微软雅黑" w:hAnsi="微软雅黑" w:cs="Times New Roman" w:hint="eastAsia"/>
                <w:iCs/>
                <w:sz w:val="18"/>
                <w:szCs w:val="18"/>
              </w:rPr>
              <w:t>[</w:t>
            </w:r>
            <w:r>
              <w:rPr>
                <w:rFonts w:ascii="微软雅黑" w:eastAsia="微软雅黑" w:hAnsi="微软雅黑" w:cs="Times New Roman"/>
                <w:iCs/>
                <w:sz w:val="18"/>
                <w:szCs w:val="18"/>
              </w:rPr>
              <w:t>diseaseInheritanceMode]</w:t>
            </w:r>
          </w:p>
        </w:tc>
        <w:tc>
          <w:tcPr>
            <w:tcW w:w="850" w:type="dxa"/>
            <w:tcBorders>
              <w:bottom w:val="single" w:sz="4" w:space="0" w:color="0387CF"/>
            </w:tcBorders>
            <w:vAlign w:val="center"/>
          </w:tcPr>
          <w:p w14:paraId="26331D6A" w14:textId="77777777" w:rsidR="00EB7F16" w:rsidRDefault="00000000">
            <w:pPr>
              <w:wordWrap w:val="0"/>
              <w:spacing w:after="0" w:line="240" w:lineRule="auto"/>
              <w:rPr>
                <w:rFonts w:ascii="微软雅黑" w:eastAsia="微软雅黑" w:hAnsi="微软雅黑" w:cs="Times New Roman"/>
                <w:iCs/>
                <w:sz w:val="18"/>
                <w:szCs w:val="18"/>
              </w:rPr>
            </w:pPr>
            <w:r>
              <w:rPr>
                <w:rFonts w:ascii="微软雅黑" w:eastAsia="微软雅黑" w:hAnsi="微软雅黑" w:cs="Times New Roman" w:hint="eastAsia"/>
                <w:iCs/>
                <w:sz w:val="18"/>
                <w:szCs w:val="18"/>
              </w:rPr>
              <w:t>[</w:t>
            </w:r>
            <w:r>
              <w:rPr>
                <w:rFonts w:ascii="微软雅黑" w:eastAsia="微软雅黑" w:hAnsi="微软雅黑" w:cs="Times New Roman"/>
                <w:iCs/>
                <w:sz w:val="18"/>
                <w:szCs w:val="18"/>
              </w:rPr>
              <w:t>clinicalSignificance]</w:t>
            </w:r>
          </w:p>
        </w:tc>
        <w:tc>
          <w:tcPr>
            <w:tcW w:w="2693" w:type="dxa"/>
            <w:tcBorders>
              <w:bottom w:val="single" w:sz="4" w:space="0" w:color="0387CF"/>
            </w:tcBorders>
            <w:vAlign w:val="center"/>
          </w:tcPr>
          <w:p w14:paraId="11FC3624" w14:textId="77777777" w:rsidR="00EB7F16" w:rsidRDefault="00000000">
            <w:pPr>
              <w:pStyle w:val="Default"/>
              <w:wordWrap w:val="0"/>
              <w:rPr>
                <w:rFonts w:hAnsi="微软雅黑"/>
                <w:sz w:val="18"/>
                <w:szCs w:val="18"/>
              </w:rPr>
            </w:pPr>
            <w:r>
              <w:rPr>
                <w:rFonts w:hAnsi="微软雅黑" w:hint="eastAsia"/>
                <w:sz w:val="18"/>
                <w:szCs w:val="18"/>
              </w:rPr>
              <w:t>[</w:t>
            </w:r>
            <w:r>
              <w:rPr>
                <w:rFonts w:hAnsi="微软雅黑"/>
                <w:sz w:val="18"/>
                <w:szCs w:val="18"/>
              </w:rPr>
              <w:t>sensitive]</w:t>
            </w:r>
          </w:p>
        </w:tc>
        <w:tc>
          <w:tcPr>
            <w:tcW w:w="1122" w:type="dxa"/>
            <w:tcBorders>
              <w:bottom w:val="single" w:sz="4" w:space="0" w:color="0387CF"/>
              <w:right w:val="nil"/>
            </w:tcBorders>
            <w:shd w:val="clear" w:color="auto" w:fill="auto"/>
            <w:vAlign w:val="center"/>
          </w:tcPr>
          <w:p w14:paraId="13B5B343" w14:textId="77777777" w:rsidR="00EB7F16" w:rsidRDefault="00000000">
            <w:pPr>
              <w:wordWrap w:val="0"/>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resistance]</w:t>
            </w:r>
          </w:p>
        </w:tc>
      </w:tr>
    </w:tbl>
    <w:p w14:paraId="7D1F852C" w14:textId="77777777" w:rsidR="00EB7F16" w:rsidRDefault="00000000">
      <w:pPr>
        <w:autoSpaceDE w:val="0"/>
        <w:autoSpaceDN w:val="0"/>
        <w:adjustRightInd w:val="0"/>
        <w:snapToGrid w:val="0"/>
        <w:spacing w:after="60" w:line="240" w:lineRule="auto"/>
        <w:jc w:val="both"/>
        <w:rPr>
          <w:rFonts w:ascii="微软雅黑" w:eastAsia="微软雅黑" w:hAnsi="微软雅黑"/>
          <w:sz w:val="18"/>
          <w:szCs w:val="18"/>
        </w:rPr>
      </w:pPr>
      <w:r>
        <w:rPr>
          <w:rFonts w:ascii="微软雅黑" w:eastAsia="微软雅黑" w:hAnsi="微软雅黑" w:hint="eastAsia"/>
          <w:sz w:val="18"/>
          <w:szCs w:val="18"/>
        </w:rPr>
        <w:t>说明：</w:t>
      </w:r>
    </w:p>
    <w:p w14:paraId="3D44F374" w14:textId="77777777" w:rsidR="00EB7F16" w:rsidRDefault="00000000">
      <w:pPr>
        <w:pStyle w:val="af2"/>
        <w:numPr>
          <w:ilvl w:val="0"/>
          <w:numId w:val="2"/>
        </w:numPr>
        <w:autoSpaceDE w:val="0"/>
        <w:autoSpaceDN w:val="0"/>
        <w:adjustRightInd w:val="0"/>
        <w:snapToGrid w:val="0"/>
        <w:spacing w:after="60"/>
        <w:ind w:firstLineChars="0"/>
        <w:rPr>
          <w:rFonts w:ascii="微软雅黑" w:eastAsia="微软雅黑" w:hAnsi="微软雅黑" w:cs="HiraginoSansGB-W3"/>
          <w:sz w:val="18"/>
          <w:szCs w:val="21"/>
        </w:rPr>
      </w:pPr>
      <w:r>
        <w:rPr>
          <w:rFonts w:ascii="微软雅黑" w:eastAsia="微软雅黑" w:hAnsi="微软雅黑" w:cs="HiraginoSansGB-W3" w:hint="eastAsia"/>
          <w:sz w:val="18"/>
          <w:szCs w:val="21"/>
        </w:rPr>
        <w:t>基因亚区：CDS</w:t>
      </w:r>
      <w:bookmarkStart w:id="38" w:name="_Hlk150759625"/>
      <w:r>
        <w:rPr>
          <w:rFonts w:ascii="微软雅黑" w:eastAsia="微软雅黑" w:hAnsi="微软雅黑" w:cs="HiraginoSansGB-W3" w:hint="eastAsia"/>
          <w:sz w:val="18"/>
          <w:szCs w:val="21"/>
        </w:rPr>
        <w:t>表示</w:t>
      </w:r>
      <w:bookmarkEnd w:id="38"/>
      <w:r>
        <w:rPr>
          <w:rFonts w:ascii="微软雅黑" w:eastAsia="微软雅黑" w:hAnsi="微软雅黑" w:cs="HiraginoSansGB-W3" w:hint="eastAsia"/>
          <w:sz w:val="18"/>
          <w:szCs w:val="21"/>
        </w:rPr>
        <w:t>外显子编码区，EX表示外显子，</w:t>
      </w:r>
      <w:r>
        <w:rPr>
          <w:rFonts w:ascii="微软雅黑" w:eastAsia="微软雅黑" w:hAnsi="微软雅黑" w:cs="HiraginoSansGB-W3"/>
          <w:sz w:val="18"/>
          <w:szCs w:val="21"/>
        </w:rPr>
        <w:t>IN</w:t>
      </w:r>
      <w:r>
        <w:rPr>
          <w:rFonts w:ascii="微软雅黑" w:eastAsia="微软雅黑" w:hAnsi="微软雅黑" w:cs="HiraginoSansGB-W3" w:hint="eastAsia"/>
          <w:sz w:val="18"/>
          <w:szCs w:val="21"/>
        </w:rPr>
        <w:t>表示内含子区。</w:t>
      </w:r>
    </w:p>
    <w:p w14:paraId="193C7665" w14:textId="77777777" w:rsidR="00EB7F16" w:rsidRDefault="00000000">
      <w:pPr>
        <w:pStyle w:val="af2"/>
        <w:numPr>
          <w:ilvl w:val="0"/>
          <w:numId w:val="2"/>
        </w:numPr>
        <w:autoSpaceDE w:val="0"/>
        <w:autoSpaceDN w:val="0"/>
        <w:adjustRightInd w:val="0"/>
        <w:snapToGrid w:val="0"/>
        <w:spacing w:after="60"/>
        <w:ind w:firstLineChars="0"/>
        <w:rPr>
          <w:rFonts w:ascii="微软雅黑" w:eastAsia="微软雅黑" w:hAnsi="微软雅黑" w:cs="HiraginoSansGB-W3"/>
          <w:sz w:val="18"/>
          <w:szCs w:val="21"/>
        </w:rPr>
      </w:pPr>
      <w:r>
        <w:rPr>
          <w:rFonts w:ascii="微软雅黑" w:eastAsia="微软雅黑" w:hAnsi="微软雅黑" w:cs="HiraginoSansGB-W3" w:hint="eastAsia"/>
          <w:sz w:val="18"/>
          <w:szCs w:val="21"/>
        </w:rPr>
        <w:t>遗传方式：AD表示常染色体显性遗传，AR表示常染色体隐性遗传</w:t>
      </w:r>
      <w:r>
        <w:rPr>
          <w:rFonts w:ascii="微软雅黑" w:eastAsia="微软雅黑" w:hAnsi="微软雅黑" w:cs="HiraginoSansGB-W3"/>
          <w:sz w:val="18"/>
          <w:szCs w:val="21"/>
        </w:rPr>
        <w:t>,</w:t>
      </w:r>
      <w:r>
        <w:rPr>
          <w:rFonts w:ascii="微软雅黑" w:eastAsia="微软雅黑" w:hAnsi="微软雅黑" w:cs="HiraginoSansGB-W3" w:hint="eastAsia"/>
          <w:sz w:val="18"/>
          <w:szCs w:val="21"/>
        </w:rPr>
        <w:t>“-”表示该基因的遗传方式尚不明确。</w:t>
      </w:r>
    </w:p>
    <w:p w14:paraId="3F96BE95" w14:textId="77777777" w:rsidR="00EB7F16" w:rsidRDefault="00000000">
      <w:pPr>
        <w:pStyle w:val="af2"/>
        <w:numPr>
          <w:ilvl w:val="0"/>
          <w:numId w:val="2"/>
        </w:numPr>
        <w:autoSpaceDE w:val="0"/>
        <w:autoSpaceDN w:val="0"/>
        <w:adjustRightInd w:val="0"/>
        <w:snapToGrid w:val="0"/>
        <w:spacing w:after="60"/>
        <w:ind w:firstLineChars="0"/>
        <w:rPr>
          <w:rFonts w:ascii="微软雅黑" w:eastAsia="微软雅黑" w:hAnsi="微软雅黑" w:cs="HiraginoSansGB-W3"/>
          <w:sz w:val="18"/>
          <w:szCs w:val="21"/>
        </w:rPr>
      </w:pPr>
      <w:r>
        <w:rPr>
          <w:rFonts w:ascii="微软雅黑" w:eastAsia="微软雅黑" w:hAnsi="微软雅黑" w:cs="HiraginoSansGB-W3" w:hint="eastAsia"/>
          <w:sz w:val="18"/>
          <w:szCs w:val="21"/>
        </w:rPr>
        <w:t>功能改变：错义突变，剪接突变，无义突变，移码突变，插入突变，缺失突变，重复突变，内含子突变，起始密码子突变，缺失插入突变，跨越外显子及内含子区域突变。</w:t>
      </w:r>
    </w:p>
    <w:p w14:paraId="151A3552" w14:textId="77777777" w:rsidR="00EB7F16" w:rsidRDefault="00000000">
      <w:pPr>
        <w:pStyle w:val="af2"/>
        <w:numPr>
          <w:ilvl w:val="0"/>
          <w:numId w:val="2"/>
        </w:numPr>
        <w:autoSpaceDE w:val="0"/>
        <w:autoSpaceDN w:val="0"/>
        <w:adjustRightInd w:val="0"/>
        <w:snapToGrid w:val="0"/>
        <w:spacing w:after="60"/>
        <w:ind w:firstLineChars="0"/>
        <w:rPr>
          <w:rFonts w:ascii="微软雅黑" w:eastAsia="微软雅黑" w:hAnsi="微软雅黑" w:cs="HiraginoSansGB-W3"/>
          <w:sz w:val="18"/>
          <w:szCs w:val="21"/>
        </w:rPr>
      </w:pPr>
      <w:r>
        <w:rPr>
          <w:rFonts w:ascii="微软雅黑" w:eastAsia="微软雅黑" w:hAnsi="微软雅黑" w:cs="HiraginoSansGB-W3" w:hint="eastAsia"/>
          <w:sz w:val="18"/>
          <w:szCs w:val="21"/>
        </w:rPr>
        <w:t>遗传胚系变异解读遵循美国医学遗传学和基因组学学会（</w:t>
      </w:r>
      <w:r>
        <w:rPr>
          <w:rFonts w:ascii="微软雅黑" w:eastAsia="微软雅黑" w:hAnsi="微软雅黑" w:cs="HiraginoSansGB-W3"/>
          <w:sz w:val="18"/>
          <w:szCs w:val="21"/>
        </w:rPr>
        <w:t>American College of Medical Genetics, ACMG</w:t>
      </w:r>
      <w:r>
        <w:rPr>
          <w:rFonts w:ascii="微软雅黑" w:eastAsia="微软雅黑" w:hAnsi="微软雅黑" w:cs="HiraginoSansGB-W3" w:hint="eastAsia"/>
          <w:sz w:val="18"/>
          <w:szCs w:val="21"/>
        </w:rPr>
        <w:t>）发布的《遗传变异注释标准与指南》（</w:t>
      </w:r>
      <w:r>
        <w:rPr>
          <w:rFonts w:ascii="微软雅黑" w:eastAsia="微软雅黑" w:hAnsi="微软雅黑" w:cs="HiraginoSansGB-W3"/>
          <w:sz w:val="18"/>
          <w:szCs w:val="21"/>
        </w:rPr>
        <w:t>2015</w:t>
      </w:r>
      <w:r>
        <w:rPr>
          <w:rFonts w:ascii="微软雅黑" w:eastAsia="微软雅黑" w:hAnsi="微软雅黑" w:cs="HiraginoSansGB-W3" w:hint="eastAsia"/>
          <w:sz w:val="18"/>
          <w:szCs w:val="21"/>
        </w:rPr>
        <w:t>年版），遗传变异分为已知致病变异、疑似致病变异、临床意义未明变异、良性多态和疑似良性变异五个等级。</w:t>
      </w:r>
    </w:p>
    <w:p w14:paraId="297C4070" w14:textId="77777777" w:rsidR="00EB7F16" w:rsidRDefault="00000000">
      <w:pPr>
        <w:pStyle w:val="af2"/>
        <w:numPr>
          <w:ilvl w:val="0"/>
          <w:numId w:val="2"/>
        </w:numPr>
        <w:autoSpaceDE w:val="0"/>
        <w:autoSpaceDN w:val="0"/>
        <w:adjustRightInd w:val="0"/>
        <w:snapToGrid w:val="0"/>
        <w:spacing w:after="60"/>
        <w:ind w:firstLineChars="0"/>
        <w:rPr>
          <w:rFonts w:ascii="微软雅黑" w:eastAsia="微软雅黑" w:hAnsi="微软雅黑" w:cs="HiraginoSansGB-W3"/>
          <w:sz w:val="18"/>
          <w:szCs w:val="21"/>
        </w:rPr>
      </w:pPr>
      <w:r>
        <w:rPr>
          <w:rFonts w:ascii="微软雅黑" w:eastAsia="微软雅黑" w:hAnsi="微软雅黑" w:cs="HiraginoSansGB-W3" w:hint="eastAsia"/>
          <w:sz w:val="18"/>
          <w:szCs w:val="21"/>
        </w:rPr>
        <w:t>致病性分级：已知致病变异表示该变异在现有临床意义和功能研究中被证实与疾病发生相关，其致病机理明确，或者遗传统计学意义显著，或者有相关功能研究；疑似致病变异表示该变异在现有研究数据中显示可能是致病的，但需进一步的临床意义和功能研究证明；意义未明变异表示该变异在现有的科学研究中尚不明确其与相关疾病发生风险的关系；疑似良性变异表示该变异在现有研究数据中表明可能是不致病的，但需进一步的临床意义和功能研究确认；良性变异表示该变异在现有的临床意义和功能研究中表明其不会导致疾病的发生，与疾病表型没有相关性。</w:t>
      </w:r>
    </w:p>
    <w:p w14:paraId="1EC0E4A0" w14:textId="77777777" w:rsidR="00EB7F16" w:rsidRDefault="00000000">
      <w:pPr>
        <w:pStyle w:val="af2"/>
        <w:numPr>
          <w:ilvl w:val="0"/>
          <w:numId w:val="2"/>
        </w:numPr>
        <w:autoSpaceDE w:val="0"/>
        <w:autoSpaceDN w:val="0"/>
        <w:adjustRightInd w:val="0"/>
        <w:snapToGrid w:val="0"/>
        <w:spacing w:after="60"/>
        <w:ind w:firstLineChars="0"/>
        <w:rPr>
          <w:rFonts w:ascii="微软雅黑" w:eastAsia="微软雅黑" w:hAnsi="微软雅黑" w:cs="HiraginoSansGB-W3"/>
          <w:sz w:val="18"/>
          <w:szCs w:val="21"/>
        </w:rPr>
      </w:pPr>
      <w:bookmarkStart w:id="39" w:name="_Hlk150759676"/>
      <w:r>
        <w:rPr>
          <w:rFonts w:ascii="微软雅黑" w:eastAsia="微软雅黑" w:hAnsi="微软雅黑" w:hint="eastAsia"/>
          <w:sz w:val="18"/>
        </w:rPr>
        <w:t>本报告胚系变异仅报出所涉及的遗传性肿瘤相关基因的临床意义明确的已知致病变异和疑似致病变异</w:t>
      </w:r>
      <w:bookmarkEnd w:id="39"/>
      <w:r>
        <w:rPr>
          <w:rFonts w:ascii="微软雅黑" w:eastAsia="微软雅黑" w:hAnsi="微软雅黑" w:cs="HiraginoSansGB-W3" w:hint="eastAsia"/>
          <w:sz w:val="18"/>
          <w:szCs w:val="21"/>
        </w:rPr>
        <w:t>。如在本产品中未检测到具有临床意义的胚系变异，不排除在检测范围之外存在其他未知致病突变的可能。</w:t>
      </w:r>
      <w:bookmarkStart w:id="40" w:name="_Toc129790456"/>
      <w:bookmarkStart w:id="41" w:name="_Toc9863881"/>
      <w:bookmarkStart w:id="42" w:name="_Toc129789375"/>
      <w:bookmarkStart w:id="43" w:name="_Toc14978"/>
      <w:bookmarkStart w:id="44" w:name="_Toc29239749"/>
    </w:p>
    <w:p w14:paraId="690FA317" w14:textId="77777777" w:rsidR="00EB7F16" w:rsidRDefault="00000000">
      <w:pPr>
        <w:tabs>
          <w:tab w:val="left" w:pos="720"/>
        </w:tabs>
        <w:spacing w:beforeLines="100" w:before="240" w:after="0" w:line="240" w:lineRule="auto"/>
        <w:outlineLvl w:val="1"/>
        <w:rPr>
          <w:rFonts w:ascii="微软雅黑" w:eastAsia="微软雅黑" w:hAnsi="微软雅黑" w:cs="Times New Roman"/>
          <w:b/>
          <w:color w:val="0387CF"/>
          <w:sz w:val="28"/>
          <w:szCs w:val="28"/>
        </w:rPr>
      </w:pPr>
      <w:bookmarkStart w:id="45" w:name="_Toc161733823"/>
      <w:r>
        <w:rPr>
          <w:rFonts w:ascii="微软雅黑" w:eastAsia="微软雅黑" w:hAnsi="微软雅黑" w:cs="Times New Roman"/>
          <w:b/>
          <w:color w:val="0387CF"/>
          <w:sz w:val="28"/>
          <w:szCs w:val="28"/>
        </w:rPr>
        <w:t>2.3</w:t>
      </w:r>
      <w:r>
        <w:rPr>
          <w:rFonts w:ascii="微软雅黑" w:eastAsia="微软雅黑" w:hAnsi="微软雅黑" w:cs="Times New Roman" w:hint="eastAsia"/>
          <w:b/>
          <w:color w:val="0387CF"/>
          <w:sz w:val="28"/>
          <w:szCs w:val="28"/>
        </w:rPr>
        <w:t>免疫治疗</w:t>
      </w:r>
      <w:r>
        <w:rPr>
          <w:rFonts w:ascii="微软雅黑" w:eastAsia="微软雅黑" w:hAnsi="微软雅黑" w:cs="Times New Roman"/>
          <w:b/>
          <w:color w:val="0387CF"/>
          <w:sz w:val="28"/>
          <w:szCs w:val="28"/>
        </w:rPr>
        <w:t>相关标志物检测</w:t>
      </w:r>
      <w:r>
        <w:rPr>
          <w:rFonts w:ascii="微软雅黑" w:eastAsia="微软雅黑" w:hAnsi="微软雅黑" w:cs="Times New Roman" w:hint="eastAsia"/>
          <w:b/>
          <w:color w:val="0387CF"/>
          <w:sz w:val="28"/>
          <w:szCs w:val="28"/>
        </w:rPr>
        <w:t>结果</w:t>
      </w:r>
      <w:bookmarkEnd w:id="40"/>
      <w:bookmarkEnd w:id="41"/>
      <w:bookmarkEnd w:id="42"/>
      <w:bookmarkEnd w:id="43"/>
      <w:bookmarkEnd w:id="44"/>
      <w:bookmarkEnd w:id="45"/>
    </w:p>
    <w:p w14:paraId="17F0A8D0" w14:textId="77777777" w:rsidR="00EB7F16" w:rsidRDefault="00000000">
      <w:pPr>
        <w:pStyle w:val="3"/>
        <w:spacing w:before="120" w:afterLines="50" w:after="120" w:line="240" w:lineRule="auto"/>
        <w:rPr>
          <w:color w:val="037CC0"/>
          <w:sz w:val="24"/>
          <w:szCs w:val="21"/>
        </w:rPr>
      </w:pPr>
      <w:bookmarkStart w:id="46" w:name="_Toc29239750"/>
      <w:bookmarkStart w:id="47" w:name="_Toc1477"/>
      <w:bookmarkStart w:id="48" w:name="_Toc9863882"/>
      <w:bookmarkStart w:id="49" w:name="_Toc161733824"/>
      <w:r>
        <w:rPr>
          <w:rFonts w:hint="eastAsia"/>
          <w:color w:val="037CC0"/>
          <w:sz w:val="24"/>
          <w:szCs w:val="21"/>
        </w:rPr>
        <w:t>肿瘤突变负荷（TMB</w:t>
      </w:r>
      <w:bookmarkStart w:id="50" w:name="OLE_LINK2"/>
      <w:bookmarkStart w:id="51" w:name="OLE_LINK1"/>
      <w:bookmarkEnd w:id="46"/>
      <w:bookmarkEnd w:id="47"/>
      <w:bookmarkEnd w:id="48"/>
      <w:r>
        <w:rPr>
          <w:rFonts w:hint="eastAsia"/>
          <w:color w:val="037CC0"/>
          <w:sz w:val="24"/>
          <w:szCs w:val="21"/>
        </w:rPr>
        <w:t>）</w:t>
      </w:r>
      <w:bookmarkEnd w:id="49"/>
    </w:p>
    <w:tbl>
      <w:tblPr>
        <w:tblW w:w="9826" w:type="dxa"/>
        <w:jc w:val="center"/>
        <w:tblBorders>
          <w:top w:val="single" w:sz="4" w:space="0" w:color="0387CF"/>
          <w:bottom w:val="single" w:sz="4" w:space="0" w:color="0387CF"/>
          <w:insideH w:val="single" w:sz="4" w:space="0" w:color="0387CF"/>
          <w:insideV w:val="single" w:sz="4" w:space="0" w:color="0387CF"/>
        </w:tblBorders>
        <w:tblLayout w:type="fixed"/>
        <w:tblLook w:val="04A0" w:firstRow="1" w:lastRow="0" w:firstColumn="1" w:lastColumn="0" w:noHBand="0" w:noVBand="1"/>
      </w:tblPr>
      <w:tblGrid>
        <w:gridCol w:w="4504"/>
        <w:gridCol w:w="5322"/>
      </w:tblGrid>
      <w:tr w:rsidR="00EB7F16" w14:paraId="263A215E" w14:textId="77777777">
        <w:trPr>
          <w:trHeight w:val="397"/>
          <w:jc w:val="center"/>
        </w:trPr>
        <w:tc>
          <w:tcPr>
            <w:tcW w:w="4504" w:type="dxa"/>
            <w:shd w:val="clear" w:color="auto" w:fill="E6F5FC"/>
            <w:vAlign w:val="center"/>
          </w:tcPr>
          <w:bookmarkEnd w:id="50"/>
          <w:bookmarkEnd w:id="51"/>
          <w:p w14:paraId="0688E5EB"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检测内容</w:t>
            </w:r>
          </w:p>
        </w:tc>
        <w:tc>
          <w:tcPr>
            <w:tcW w:w="5322" w:type="dxa"/>
            <w:shd w:val="clear" w:color="auto" w:fill="E6F5FC"/>
            <w:vAlign w:val="center"/>
          </w:tcPr>
          <w:p w14:paraId="4CE91E3E"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检测结果</w:t>
            </w:r>
          </w:p>
        </w:tc>
      </w:tr>
      <w:tr w:rsidR="00EB7F16" w14:paraId="54E475FB" w14:textId="77777777">
        <w:trPr>
          <w:trHeight w:val="794"/>
          <w:jc w:val="center"/>
        </w:trPr>
        <w:tc>
          <w:tcPr>
            <w:tcW w:w="4504" w:type="dxa"/>
            <w:shd w:val="clear" w:color="auto" w:fill="auto"/>
            <w:vAlign w:val="center"/>
          </w:tcPr>
          <w:p w14:paraId="1F1EDBC2"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肿瘤突变负荷（TMB）</w:t>
            </w:r>
          </w:p>
        </w:tc>
        <w:tc>
          <w:tcPr>
            <w:tcW w:w="5322" w:type="dxa"/>
            <w:shd w:val="clear" w:color="auto" w:fill="auto"/>
            <w:vAlign w:val="center"/>
          </w:tcPr>
          <w:p w14:paraId="7DE15553" w14:textId="77777777" w:rsidR="00EB7F16" w:rsidRDefault="00000000">
            <w:pPr>
              <w:spacing w:after="0" w:line="240" w:lineRule="auto"/>
              <w:rPr>
                <w:rFonts w:ascii="微软雅黑" w:eastAsia="微软雅黑" w:hAnsi="微软雅黑" w:cs="Times New Roman"/>
                <w:b/>
                <w:bCs/>
                <w:color w:val="000000" w:themeColor="text1"/>
                <w:sz w:val="18"/>
                <w:szCs w:val="18"/>
              </w:rPr>
            </w:pPr>
            <w:r>
              <w:rPr>
                <w:rFonts w:ascii="微软雅黑" w:eastAsia="微软雅黑" w:hAnsi="微软雅黑" w:cs="Times New Roman" w:hint="eastAsia"/>
                <w:b/>
                <w:bCs/>
                <w:color w:val="000000" w:themeColor="text1"/>
                <w:sz w:val="18"/>
                <w:szCs w:val="18"/>
              </w:rPr>
              <w:t>$</w:t>
            </w:r>
            <w:r>
              <w:rPr>
                <w:rFonts w:ascii="微软雅黑" w:eastAsia="微软雅黑" w:hAnsi="微软雅黑" w:cs="Times New Roman"/>
                <w:b/>
                <w:bCs/>
                <w:color w:val="000000" w:themeColor="text1"/>
                <w:sz w:val="18"/>
                <w:szCs w:val="18"/>
              </w:rPr>
              <w:t>{tmbDetectionResult}</w:t>
            </w:r>
          </w:p>
          <w:p w14:paraId="489345AA" w14:textId="77777777" w:rsidR="00EB7F16" w:rsidRDefault="00000000">
            <w:pPr>
              <w:spacing w:after="0" w:line="240" w:lineRule="auto"/>
              <w:rPr>
                <w:rFonts w:ascii="微软雅黑" w:eastAsia="微软雅黑" w:hAnsi="微软雅黑" w:cs="Times New Roman"/>
                <w:color w:val="000000" w:themeColor="text1"/>
                <w:sz w:val="18"/>
                <w:szCs w:val="18"/>
              </w:rPr>
            </w:pPr>
            <w:r>
              <w:rPr>
                <w:rFonts w:ascii="微软雅黑" w:eastAsia="微软雅黑" w:hAnsi="微软雅黑" w:cs="Times New Roman" w:hint="eastAsia"/>
                <w:b/>
                <w:bCs/>
                <w:color w:val="000000" w:themeColor="text1"/>
                <w:sz w:val="18"/>
                <w:szCs w:val="18"/>
              </w:rPr>
              <w:t>$</w:t>
            </w:r>
            <w:r>
              <w:rPr>
                <w:rFonts w:ascii="微软雅黑" w:eastAsia="微软雅黑" w:hAnsi="微软雅黑" w:cs="Times New Roman"/>
                <w:b/>
                <w:bCs/>
                <w:color w:val="000000" w:themeColor="text1"/>
                <w:sz w:val="18"/>
                <w:szCs w:val="18"/>
              </w:rPr>
              <w:t>{tmbRank}</w:t>
            </w:r>
          </w:p>
        </w:tc>
      </w:tr>
      <w:tr w:rsidR="00EB7F16" w14:paraId="166374A4" w14:textId="77777777">
        <w:trPr>
          <w:trHeight w:val="397"/>
          <w:jc w:val="center"/>
        </w:trPr>
        <w:tc>
          <w:tcPr>
            <w:tcW w:w="9826" w:type="dxa"/>
            <w:gridSpan w:val="2"/>
            <w:shd w:val="clear" w:color="auto" w:fill="E6F5FC"/>
            <w:vAlign w:val="center"/>
          </w:tcPr>
          <w:p w14:paraId="5B8EF540" w14:textId="77777777" w:rsidR="00EB7F16" w:rsidRDefault="00000000">
            <w:pPr>
              <w:spacing w:after="0" w:line="240" w:lineRule="auto"/>
              <w:rPr>
                <w:rFonts w:ascii="微软雅黑" w:eastAsia="微软雅黑" w:hAnsi="微软雅黑" w:cs="Times New Roman"/>
                <w:b/>
                <w:sz w:val="18"/>
                <w:szCs w:val="18"/>
              </w:rPr>
            </w:pPr>
            <w:r>
              <w:rPr>
                <w:rFonts w:ascii="微软雅黑" w:eastAsia="微软雅黑" w:hAnsi="微软雅黑" w:cs="Times New Roman" w:hint="eastAsia"/>
                <w:b/>
                <w:color w:val="000000" w:themeColor="text1"/>
                <w:sz w:val="18"/>
                <w:szCs w:val="18"/>
              </w:rPr>
              <w:t>临床意义</w:t>
            </w:r>
          </w:p>
        </w:tc>
      </w:tr>
      <w:tr w:rsidR="00EB7F16" w14:paraId="0CA72C38" w14:textId="77777777">
        <w:trPr>
          <w:trHeight w:val="1474"/>
          <w:jc w:val="center"/>
        </w:trPr>
        <w:tc>
          <w:tcPr>
            <w:tcW w:w="9826" w:type="dxa"/>
            <w:gridSpan w:val="2"/>
            <w:shd w:val="clear" w:color="auto" w:fill="auto"/>
            <w:vAlign w:val="center"/>
          </w:tcPr>
          <w:p w14:paraId="007E69A2" w14:textId="77777777" w:rsidR="00EB7F16" w:rsidRDefault="00000000">
            <w:pPr>
              <w:adjustRightInd w:val="0"/>
              <w:snapToGrid w:val="0"/>
              <w:spacing w:after="0" w:line="240" w:lineRule="auto"/>
              <w:jc w:val="both"/>
              <w:rPr>
                <w:rFonts w:ascii="微软雅黑" w:eastAsia="微软雅黑" w:hAnsi="微软雅黑" w:cs="Times New Roman"/>
                <w:bCs/>
                <w:sz w:val="18"/>
                <w:szCs w:val="18"/>
              </w:rPr>
            </w:pPr>
            <w:r>
              <w:rPr>
                <w:rFonts w:ascii="微软雅黑" w:eastAsia="微软雅黑" w:hAnsi="微软雅黑" w:cs="Times New Roman" w:hint="eastAsia"/>
                <w:bCs/>
                <w:sz w:val="18"/>
                <w:szCs w:val="18"/>
              </w:rPr>
              <w:t>影响TMB的因素包括外源性诱变因素，如吸烟、日光照射、接触容易导致基因变异的有毒有害物质/放射性物质等，以及内源性因素。多项临床研究表明，在大多数癌症类型中，TMB数值越高，在患者肿瘤中的排序越靠前，其对免疫治疗的获益越大。高度微卫星不稳定性（MSI-H）、DNA错配修复缺陷（dMMR）以及含有POLE和POLD1基因编码的DNA聚合酶校正域突变的患者往往TMB高。</w:t>
            </w:r>
          </w:p>
        </w:tc>
      </w:tr>
    </w:tbl>
    <w:p w14:paraId="045814F3" w14:textId="77777777" w:rsidR="00EB7F16" w:rsidRDefault="00EB7F16">
      <w:pPr>
        <w:tabs>
          <w:tab w:val="left" w:pos="1500"/>
        </w:tabs>
        <w:spacing w:line="240" w:lineRule="auto"/>
        <w:rPr>
          <w:rFonts w:ascii="微软雅黑" w:eastAsia="微软雅黑" w:hAnsi="微软雅黑" w:cs="Times New Roman"/>
          <w:bCs/>
          <w:kern w:val="2"/>
          <w:sz w:val="20"/>
          <w:szCs w:val="20"/>
        </w:rPr>
      </w:pPr>
    </w:p>
    <w:p w14:paraId="42285A86" w14:textId="77777777" w:rsidR="00EB7F16" w:rsidRDefault="00000000">
      <w:pPr>
        <w:tabs>
          <w:tab w:val="left" w:pos="1500"/>
        </w:tabs>
        <w:spacing w:line="240" w:lineRule="auto"/>
        <w:rPr>
          <w:rFonts w:ascii="微软雅黑" w:eastAsia="微软雅黑" w:hAnsi="微软雅黑" w:cs="Times New Roman"/>
          <w:bCs/>
          <w:kern w:val="2"/>
          <w:sz w:val="20"/>
          <w:szCs w:val="20"/>
        </w:rPr>
      </w:pPr>
      <w:r>
        <w:rPr>
          <w:rFonts w:ascii="微软雅黑" w:eastAsia="微软雅黑" w:hAnsi="微软雅黑" w:cs="Times New Roman" w:hint="eastAsia"/>
          <w:bCs/>
          <w:kern w:val="2"/>
          <w:sz w:val="20"/>
          <w:szCs w:val="20"/>
        </w:rPr>
        <w:t>$</w:t>
      </w:r>
      <w:r>
        <w:rPr>
          <w:rFonts w:ascii="微软雅黑" w:eastAsia="微软雅黑" w:hAnsi="微软雅黑" w:cs="Times New Roman"/>
          <w:bCs/>
          <w:kern w:val="2"/>
          <w:sz w:val="20"/>
          <w:szCs w:val="20"/>
        </w:rPr>
        <w:t>{@tmbDetectionImg}</w:t>
      </w:r>
    </w:p>
    <w:p w14:paraId="21259744" w14:textId="77777777" w:rsidR="00EB7F16" w:rsidRDefault="00000000">
      <w:pPr>
        <w:spacing w:after="60" w:line="240" w:lineRule="auto"/>
        <w:rPr>
          <w:rFonts w:ascii="微软雅黑" w:eastAsia="微软雅黑" w:hAnsi="微软雅黑" w:cs="Times New Roman"/>
          <w:sz w:val="18"/>
          <w:szCs w:val="18"/>
        </w:rPr>
      </w:pPr>
      <w:r>
        <w:rPr>
          <w:rFonts w:ascii="微软雅黑" w:eastAsia="微软雅黑" w:hAnsi="微软雅黑" w:cs="Times New Roman" w:hint="eastAsia"/>
          <w:sz w:val="18"/>
          <w:szCs w:val="18"/>
        </w:rPr>
        <w:t>说明：</w:t>
      </w:r>
    </w:p>
    <w:p w14:paraId="3A28DFEC" w14:textId="77777777" w:rsidR="00EB7F16" w:rsidRDefault="00000000">
      <w:pPr>
        <w:pStyle w:val="af2"/>
        <w:numPr>
          <w:ilvl w:val="0"/>
          <w:numId w:val="3"/>
        </w:numPr>
        <w:autoSpaceDE w:val="0"/>
        <w:autoSpaceDN w:val="0"/>
        <w:adjustRightInd w:val="0"/>
        <w:snapToGrid w:val="0"/>
        <w:spacing w:after="60"/>
        <w:ind w:firstLineChars="0"/>
        <w:rPr>
          <w:rFonts w:ascii="微软雅黑" w:eastAsia="微软雅黑" w:hAnsi="微软雅黑" w:cs="HiraginoSansGB-W3"/>
          <w:sz w:val="18"/>
          <w:szCs w:val="18"/>
        </w:rPr>
      </w:pPr>
      <w:r>
        <w:rPr>
          <w:rFonts w:ascii="微软雅黑" w:eastAsia="微软雅黑" w:hAnsi="微软雅黑" w:cs="HiraginoSansGB-W3" w:hint="eastAsia"/>
          <w:sz w:val="18"/>
          <w:szCs w:val="18"/>
        </w:rPr>
        <w:t>TMB定义为靶向测序区域</w:t>
      </w:r>
      <w:bookmarkStart w:id="52" w:name="_Hlk118832803"/>
      <w:r>
        <w:rPr>
          <w:rFonts w:ascii="微软雅黑" w:eastAsia="微软雅黑" w:hAnsi="微软雅黑" w:cs="HiraginoSansGB-W3" w:hint="eastAsia"/>
          <w:sz w:val="18"/>
          <w:szCs w:val="18"/>
        </w:rPr>
        <w:t>每百万碱基（Mb）</w:t>
      </w:r>
      <w:bookmarkEnd w:id="52"/>
      <w:r>
        <w:rPr>
          <w:rFonts w:ascii="微软雅黑" w:eastAsia="微软雅黑" w:hAnsi="微软雅黑" w:cs="HiraginoSansGB-W3" w:hint="eastAsia"/>
          <w:sz w:val="18"/>
          <w:szCs w:val="18"/>
        </w:rPr>
        <w:t>中所发生的体细胞突变数目，单位为Muts / Mb。目前关于TMB的计算以及等级划分方法业内尚未形成统一标准。</w:t>
      </w:r>
    </w:p>
    <w:p w14:paraId="4D2340DE" w14:textId="77777777" w:rsidR="00EB7F16" w:rsidRDefault="00000000">
      <w:pPr>
        <w:pStyle w:val="af2"/>
        <w:numPr>
          <w:ilvl w:val="0"/>
          <w:numId w:val="3"/>
        </w:numPr>
        <w:autoSpaceDE w:val="0"/>
        <w:autoSpaceDN w:val="0"/>
        <w:adjustRightInd w:val="0"/>
        <w:snapToGrid w:val="0"/>
        <w:spacing w:after="60"/>
        <w:ind w:firstLineChars="0"/>
        <w:rPr>
          <w:rFonts w:ascii="微软雅黑" w:eastAsia="微软雅黑" w:hAnsi="微软雅黑" w:cs="HiraginoSansGB-W3"/>
          <w:sz w:val="18"/>
          <w:szCs w:val="18"/>
        </w:rPr>
      </w:pPr>
      <w:r>
        <w:rPr>
          <w:rFonts w:ascii="微软雅黑" w:eastAsia="微软雅黑" w:hAnsi="微软雅黑" w:cs="HiraginoSansGB-W3" w:hint="eastAsia"/>
          <w:sz w:val="18"/>
          <w:szCs w:val="18"/>
        </w:rPr>
        <w:lastRenderedPageBreak/>
        <w:t>TMB计算的体细胞突变包括</w:t>
      </w:r>
      <w:r>
        <w:rPr>
          <w:rFonts w:ascii="微软雅黑" w:eastAsia="微软雅黑" w:hAnsi="微软雅黑" w:hint="eastAsia"/>
          <w:sz w:val="18"/>
          <w:szCs w:val="20"/>
          <w:lang w:val="zh-CN"/>
        </w:rPr>
        <w:t>单核苷酸变异（SNV）、短片段插入或缺失变异（In</w:t>
      </w:r>
      <w:r>
        <w:rPr>
          <w:rFonts w:ascii="微软雅黑" w:eastAsia="微软雅黑" w:hAnsi="微软雅黑"/>
          <w:sz w:val="18"/>
          <w:szCs w:val="20"/>
          <w:lang w:val="zh-CN"/>
        </w:rPr>
        <w:t>D</w:t>
      </w:r>
      <w:r>
        <w:rPr>
          <w:rFonts w:ascii="微软雅黑" w:eastAsia="微软雅黑" w:hAnsi="微软雅黑" w:hint="eastAsia"/>
          <w:sz w:val="18"/>
          <w:szCs w:val="20"/>
          <w:lang w:val="zh-CN"/>
        </w:rPr>
        <w:t>el）</w:t>
      </w:r>
      <w:r>
        <w:rPr>
          <w:rFonts w:ascii="微软雅黑" w:eastAsia="微软雅黑" w:hAnsi="微软雅黑" w:cs="HiraginoSansGB-W3" w:hint="eastAsia"/>
          <w:sz w:val="18"/>
          <w:szCs w:val="18"/>
        </w:rPr>
        <w:t>（包含同义突变），去除已报道的驱动突变（与肿瘤治疗、诊断、预后密切相关的突变，包括热点突变、药物靶点突变、癌基因功能激活突变和抑癌基因功能失活突变）。</w:t>
      </w:r>
    </w:p>
    <w:p w14:paraId="5C7C6036" w14:textId="77777777" w:rsidR="00EB7F16" w:rsidRDefault="00000000">
      <w:pPr>
        <w:pStyle w:val="af2"/>
        <w:numPr>
          <w:ilvl w:val="0"/>
          <w:numId w:val="3"/>
        </w:numPr>
        <w:autoSpaceDE w:val="0"/>
        <w:autoSpaceDN w:val="0"/>
        <w:adjustRightInd w:val="0"/>
        <w:snapToGrid w:val="0"/>
        <w:spacing w:after="60"/>
        <w:ind w:firstLineChars="0"/>
        <w:rPr>
          <w:rFonts w:ascii="微软雅黑" w:eastAsia="微软雅黑" w:hAnsi="微软雅黑" w:cs="HiraginoSansGB-W3"/>
          <w:sz w:val="18"/>
          <w:szCs w:val="18"/>
        </w:rPr>
      </w:pPr>
      <w:r>
        <w:rPr>
          <w:rFonts w:ascii="微软雅黑" w:eastAsia="微软雅黑" w:hAnsi="微软雅黑" w:cs="HiraginoSansGB-W3" w:hint="eastAsia"/>
          <w:sz w:val="18"/>
          <w:szCs w:val="18"/>
        </w:rPr>
        <w:t>关于检测样本的TMB排序：根据该样本TMB数值在数据库相同癌种中的排序（TMB数值由高到低进行排序）。数据库中与检测样本相同癌种的样本数过少，则进行全癌种数据库排序。患者的TMB值状态评估需基于所有患者的TMB分布。随着数据的积累，将逐步对数据进行更新。</w:t>
      </w:r>
    </w:p>
    <w:p w14:paraId="2A83D01C" w14:textId="77777777" w:rsidR="00EB7F16" w:rsidRDefault="00000000">
      <w:pPr>
        <w:pStyle w:val="af2"/>
        <w:numPr>
          <w:ilvl w:val="0"/>
          <w:numId w:val="3"/>
        </w:numPr>
        <w:autoSpaceDE w:val="0"/>
        <w:autoSpaceDN w:val="0"/>
        <w:adjustRightInd w:val="0"/>
        <w:snapToGrid w:val="0"/>
        <w:spacing w:after="60"/>
        <w:ind w:firstLineChars="0"/>
        <w:rPr>
          <w:rFonts w:ascii="微软雅黑" w:eastAsia="微软雅黑" w:hAnsi="微软雅黑" w:cs="HiraginoSansGB-W3"/>
          <w:sz w:val="18"/>
          <w:szCs w:val="18"/>
        </w:rPr>
      </w:pPr>
      <w:r>
        <w:rPr>
          <w:rFonts w:ascii="微软雅黑" w:eastAsia="微软雅黑" w:hAnsi="微软雅黑" w:cs="HiraginoSansGB-W3" w:hint="eastAsia"/>
          <w:sz w:val="18"/>
          <w:szCs w:val="18"/>
        </w:rPr>
        <w:t>TMB&lt;0.1：由于本报告的TMB计算去除了可能影响免疫治疗效果的驱动突变，TMB&lt;0.1 仅表示检测样本在本报告的TMB分析方法的结果，并不等同于检测样本中没有突变。原因可能有：a）样本检测到的突变均为驱动突变，扣除驱动突变后剩余突变数为0，最终的TMB计算结果为&lt;0.1；b）样本中存在其他突变，这些突变不在本报告的检测范围内。</w:t>
      </w:r>
    </w:p>
    <w:p w14:paraId="1DD38982" w14:textId="77777777" w:rsidR="00EB7F16" w:rsidRDefault="00000000">
      <w:pPr>
        <w:pStyle w:val="af2"/>
        <w:numPr>
          <w:ilvl w:val="0"/>
          <w:numId w:val="3"/>
        </w:numPr>
        <w:autoSpaceDE w:val="0"/>
        <w:autoSpaceDN w:val="0"/>
        <w:adjustRightInd w:val="0"/>
        <w:snapToGrid w:val="0"/>
        <w:spacing w:after="60"/>
        <w:ind w:firstLineChars="0"/>
        <w:rPr>
          <w:rFonts w:ascii="微软雅黑" w:eastAsia="微软雅黑" w:hAnsi="微软雅黑" w:cs="HiraginoSansGB-W3"/>
          <w:sz w:val="18"/>
          <w:szCs w:val="18"/>
        </w:rPr>
      </w:pPr>
      <w:r>
        <w:rPr>
          <w:rFonts w:ascii="微软雅黑" w:eastAsia="微软雅黑" w:hAnsi="微软雅黑" w:cs="HiraginoSansGB-W3" w:hint="eastAsia"/>
          <w:sz w:val="18"/>
          <w:szCs w:val="18"/>
        </w:rPr>
        <w:t>TMB的检测敏感性受到组织样本中肿瘤细胞占比的影响。当组织中肿瘤细胞占比&lt;</w:t>
      </w:r>
      <w:r>
        <w:rPr>
          <w:rFonts w:ascii="微软雅黑" w:eastAsia="微软雅黑" w:hAnsi="微软雅黑" w:cs="HiraginoSansGB-W3"/>
          <w:sz w:val="18"/>
          <w:szCs w:val="18"/>
        </w:rPr>
        <w:t>2</w:t>
      </w:r>
      <w:r>
        <w:rPr>
          <w:rFonts w:ascii="微软雅黑" w:eastAsia="微软雅黑" w:hAnsi="微软雅黑" w:cs="HiraginoSansGB-W3" w:hint="eastAsia"/>
          <w:sz w:val="18"/>
          <w:szCs w:val="18"/>
        </w:rPr>
        <w:t>0%时，TMB的检测敏感性受限。</w:t>
      </w:r>
    </w:p>
    <w:p w14:paraId="574EF0B4" w14:textId="77777777" w:rsidR="00EB7F16" w:rsidRDefault="00000000">
      <w:pPr>
        <w:pStyle w:val="3"/>
        <w:spacing w:before="120" w:afterLines="50" w:after="120" w:line="240" w:lineRule="auto"/>
        <w:rPr>
          <w:color w:val="037CC0"/>
          <w:sz w:val="24"/>
          <w:szCs w:val="21"/>
        </w:rPr>
      </w:pPr>
      <w:bookmarkStart w:id="53" w:name="_Toc161733825"/>
      <w:r>
        <w:rPr>
          <w:rFonts w:hint="eastAsia"/>
          <w:color w:val="037CC0"/>
          <w:sz w:val="24"/>
          <w:szCs w:val="21"/>
        </w:rPr>
        <w:t>微卫星不稳定性（MSI）</w:t>
      </w:r>
      <w:bookmarkEnd w:id="53"/>
    </w:p>
    <w:tbl>
      <w:tblPr>
        <w:tblW w:w="9826" w:type="dxa"/>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Layout w:type="fixed"/>
        <w:tblLook w:val="04A0" w:firstRow="1" w:lastRow="0" w:firstColumn="1" w:lastColumn="0" w:noHBand="0" w:noVBand="1"/>
      </w:tblPr>
      <w:tblGrid>
        <w:gridCol w:w="2268"/>
        <w:gridCol w:w="2410"/>
        <w:gridCol w:w="5148"/>
      </w:tblGrid>
      <w:tr w:rsidR="00EB7F16" w14:paraId="533509E4" w14:textId="77777777">
        <w:trPr>
          <w:trHeight w:val="397"/>
          <w:jc w:val="center"/>
        </w:trPr>
        <w:tc>
          <w:tcPr>
            <w:tcW w:w="2268" w:type="dxa"/>
            <w:tcBorders>
              <w:top w:val="single" w:sz="4" w:space="0" w:color="0387CF"/>
              <w:left w:val="nil"/>
            </w:tcBorders>
            <w:shd w:val="clear" w:color="auto" w:fill="E6F5FC"/>
            <w:vAlign w:val="center"/>
          </w:tcPr>
          <w:p w14:paraId="0A75173D"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检测内容</w:t>
            </w:r>
          </w:p>
        </w:tc>
        <w:tc>
          <w:tcPr>
            <w:tcW w:w="2410" w:type="dxa"/>
            <w:tcBorders>
              <w:top w:val="single" w:sz="4" w:space="0" w:color="0387CF"/>
              <w:right w:val="nil"/>
            </w:tcBorders>
            <w:shd w:val="clear" w:color="auto" w:fill="E6F5FC"/>
            <w:vAlign w:val="center"/>
          </w:tcPr>
          <w:p w14:paraId="49093D93"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检测结果</w:t>
            </w:r>
          </w:p>
        </w:tc>
        <w:tc>
          <w:tcPr>
            <w:tcW w:w="5148" w:type="dxa"/>
            <w:tcBorders>
              <w:top w:val="single" w:sz="4" w:space="0" w:color="0387CF"/>
              <w:right w:val="nil"/>
            </w:tcBorders>
            <w:shd w:val="clear" w:color="auto" w:fill="E6F5FC"/>
            <w:vAlign w:val="center"/>
          </w:tcPr>
          <w:p w14:paraId="028C1602" w14:textId="77777777" w:rsidR="00EB7F16" w:rsidRDefault="00000000">
            <w:pPr>
              <w:spacing w:after="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免疫药物提示（可能敏感）</w:t>
            </w:r>
          </w:p>
        </w:tc>
      </w:tr>
      <w:tr w:rsidR="00EB7F16" w14:paraId="69D2FD25" w14:textId="77777777">
        <w:trPr>
          <w:trHeight w:val="170"/>
          <w:jc w:val="center"/>
        </w:trPr>
        <w:tc>
          <w:tcPr>
            <w:tcW w:w="2268" w:type="dxa"/>
            <w:tcBorders>
              <w:left w:val="nil"/>
              <w:bottom w:val="single" w:sz="4" w:space="0" w:color="0387CF"/>
            </w:tcBorders>
            <w:shd w:val="clear" w:color="auto" w:fill="auto"/>
            <w:vAlign w:val="center"/>
          </w:tcPr>
          <w:p w14:paraId="34C94E64" w14:textId="77777777" w:rsidR="00EB7F16" w:rsidRDefault="00000000">
            <w:pPr>
              <w:spacing w:before="60" w:after="6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微卫星不稳定性（MSI）</w:t>
            </w:r>
          </w:p>
        </w:tc>
        <w:tc>
          <w:tcPr>
            <w:tcW w:w="2410" w:type="dxa"/>
            <w:tcBorders>
              <w:bottom w:val="single" w:sz="4" w:space="0" w:color="0387CF"/>
              <w:right w:val="nil"/>
            </w:tcBorders>
            <w:shd w:val="clear" w:color="auto" w:fill="auto"/>
            <w:vAlign w:val="center"/>
          </w:tcPr>
          <w:p w14:paraId="29D125A6" w14:textId="77777777" w:rsidR="00EB7F16" w:rsidRDefault="00000000">
            <w:pPr>
              <w:wordWrap w:val="0"/>
              <w:spacing w:before="60" w:after="60" w:line="240" w:lineRule="auto"/>
              <w:rPr>
                <w:rFonts w:ascii="微软雅黑" w:eastAsia="微软雅黑" w:hAnsi="微软雅黑" w:cs="Times New Roman"/>
                <w:b/>
                <w:color w:val="000000" w:themeColor="text1"/>
                <w:sz w:val="18"/>
                <w:szCs w:val="18"/>
              </w:rPr>
            </w:pPr>
            <w:r>
              <w:rPr>
                <w:rFonts w:ascii="微软雅黑" w:eastAsia="微软雅黑" w:hAnsi="微软雅黑" w:cs="Times New Roman"/>
                <w:b/>
                <w:color w:val="000000" w:themeColor="text1"/>
                <w:sz w:val="18"/>
                <w:szCs w:val="18"/>
              </w:rPr>
              <w:t>${msiDetectionResult}</w:t>
            </w:r>
          </w:p>
        </w:tc>
        <w:tc>
          <w:tcPr>
            <w:tcW w:w="5148" w:type="dxa"/>
            <w:tcBorders>
              <w:bottom w:val="single" w:sz="4" w:space="0" w:color="0387CF"/>
              <w:right w:val="nil"/>
            </w:tcBorders>
            <w:shd w:val="clear" w:color="auto" w:fill="auto"/>
            <w:vAlign w:val="center"/>
          </w:tcPr>
          <w:p w14:paraId="579E2A8B" w14:textId="77777777" w:rsidR="00EB7F16" w:rsidRDefault="00000000">
            <w:pPr>
              <w:wordWrap w:val="0"/>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{msiDrugTips}</w:t>
            </w:r>
          </w:p>
        </w:tc>
      </w:tr>
    </w:tbl>
    <w:p w14:paraId="5E466ECC" w14:textId="77777777" w:rsidR="00EB7F16" w:rsidRDefault="00000000">
      <w:pPr>
        <w:spacing w:after="60" w:line="240" w:lineRule="auto"/>
        <w:rPr>
          <w:rFonts w:ascii="微软雅黑" w:eastAsia="微软雅黑" w:hAnsi="微软雅黑"/>
          <w:sz w:val="18"/>
          <w:szCs w:val="18"/>
        </w:rPr>
      </w:pPr>
      <w:r>
        <w:rPr>
          <w:rFonts w:ascii="微软雅黑" w:eastAsia="微软雅黑" w:hAnsi="微软雅黑" w:hint="eastAsia"/>
          <w:sz w:val="18"/>
          <w:szCs w:val="18"/>
        </w:rPr>
        <w:t>说明：</w:t>
      </w:r>
    </w:p>
    <w:p w14:paraId="4F1579B3" w14:textId="77777777" w:rsidR="00EB7F16" w:rsidRDefault="00000000">
      <w:pPr>
        <w:pStyle w:val="af2"/>
        <w:numPr>
          <w:ilvl w:val="0"/>
          <w:numId w:val="4"/>
        </w:numPr>
        <w:adjustRightInd w:val="0"/>
        <w:snapToGrid w:val="0"/>
        <w:spacing w:after="60"/>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微卫星位点（</w:t>
      </w:r>
      <w:r>
        <w:rPr>
          <w:rFonts w:ascii="微软雅黑" w:eastAsia="微软雅黑" w:hAnsi="微软雅黑"/>
          <w:color w:val="000000" w:themeColor="text1"/>
          <w:sz w:val="18"/>
          <w:szCs w:val="18"/>
        </w:rPr>
        <w:t>microsatellite site</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MS</w:t>
      </w:r>
      <w:r>
        <w:rPr>
          <w:rFonts w:ascii="微软雅黑" w:eastAsia="微软雅黑" w:hAnsi="微软雅黑" w:hint="eastAsia"/>
          <w:color w:val="000000" w:themeColor="text1"/>
          <w:sz w:val="18"/>
          <w:szCs w:val="18"/>
        </w:rPr>
        <w:t>）是真核生物基因组中均匀分布的、短串联重复序列或简单重复序列，一般由</w:t>
      </w:r>
      <w:r>
        <w:rPr>
          <w:rFonts w:ascii="微软雅黑" w:eastAsia="微软雅黑" w:hAnsi="微软雅黑"/>
          <w:color w:val="000000" w:themeColor="text1"/>
          <w:sz w:val="18"/>
          <w:szCs w:val="18"/>
        </w:rPr>
        <w:t>1</w:t>
      </w:r>
      <w:r>
        <w:rPr>
          <w:rFonts w:ascii="微软雅黑" w:eastAsia="微软雅黑" w:hAnsi="微软雅黑" w:hint="eastAsia"/>
          <w:color w:val="000000" w:themeColor="text1"/>
          <w:sz w:val="18"/>
          <w:szCs w:val="18"/>
        </w:rPr>
        <w:t>～</w:t>
      </w:r>
      <w:r>
        <w:rPr>
          <w:rFonts w:ascii="微软雅黑" w:eastAsia="微软雅黑" w:hAnsi="微软雅黑"/>
          <w:color w:val="000000" w:themeColor="text1"/>
          <w:sz w:val="18"/>
          <w:szCs w:val="18"/>
        </w:rPr>
        <w:t>6</w:t>
      </w:r>
      <w:r>
        <w:rPr>
          <w:rFonts w:ascii="微软雅黑" w:eastAsia="微软雅黑" w:hAnsi="微软雅黑" w:hint="eastAsia"/>
          <w:color w:val="000000" w:themeColor="text1"/>
          <w:sz w:val="18"/>
          <w:szCs w:val="18"/>
        </w:rPr>
        <w:t>个核苷酸的串联重复单元构成，重复</w:t>
      </w:r>
      <w:r>
        <w:rPr>
          <w:rFonts w:ascii="微软雅黑" w:eastAsia="微软雅黑" w:hAnsi="微软雅黑"/>
          <w:color w:val="000000" w:themeColor="text1"/>
          <w:sz w:val="18"/>
          <w:szCs w:val="18"/>
        </w:rPr>
        <w:t>5</w:t>
      </w:r>
      <w:r>
        <w:rPr>
          <w:rFonts w:ascii="微软雅黑" w:eastAsia="微软雅黑" w:hAnsi="微软雅黑" w:hint="eastAsia"/>
          <w:color w:val="000000" w:themeColor="text1"/>
          <w:sz w:val="18"/>
          <w:szCs w:val="18"/>
        </w:rPr>
        <w:t>至</w:t>
      </w:r>
      <w:r>
        <w:rPr>
          <w:rFonts w:ascii="微软雅黑" w:eastAsia="微软雅黑" w:hAnsi="微软雅黑"/>
          <w:color w:val="000000" w:themeColor="text1"/>
          <w:sz w:val="18"/>
          <w:szCs w:val="18"/>
        </w:rPr>
        <w:t>50</w:t>
      </w:r>
      <w:r>
        <w:rPr>
          <w:rFonts w:ascii="微软雅黑" w:eastAsia="微软雅黑" w:hAnsi="微软雅黑" w:hint="eastAsia"/>
          <w:color w:val="000000" w:themeColor="text1"/>
          <w:sz w:val="18"/>
          <w:szCs w:val="18"/>
        </w:rPr>
        <w:t>次不等，其重复次数在个体间呈高度变异。本产品共包含1137个用于MSI状态判定的特征位点。</w:t>
      </w:r>
    </w:p>
    <w:p w14:paraId="05EAAFF5" w14:textId="77777777" w:rsidR="00EB7F16" w:rsidRDefault="00000000">
      <w:pPr>
        <w:pStyle w:val="af2"/>
        <w:numPr>
          <w:ilvl w:val="0"/>
          <w:numId w:val="4"/>
        </w:numPr>
        <w:spacing w:after="60"/>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样本MSI状态分为2类：MSI-H</w:t>
      </w:r>
      <w:r>
        <w:rPr>
          <w:rFonts w:ascii="微软雅黑" w:eastAsia="微软雅黑" w:hAnsi="微软雅黑" w:cs="Times New Roman" w:hint="eastAsia"/>
          <w:bCs/>
          <w:color w:val="000000" w:themeColor="text1"/>
          <w:sz w:val="18"/>
          <w:szCs w:val="18"/>
        </w:rPr>
        <w:t>（微卫星高度不稳定）；MSI-L/MSS（微卫星低度不稳定/微卫星稳定）。</w:t>
      </w:r>
    </w:p>
    <w:p w14:paraId="176CFB03" w14:textId="77777777" w:rsidR="00EB7F16" w:rsidRDefault="00000000">
      <w:pPr>
        <w:pStyle w:val="af2"/>
        <w:numPr>
          <w:ilvl w:val="0"/>
          <w:numId w:val="4"/>
        </w:numPr>
        <w:spacing w:after="60"/>
        <w:ind w:firstLineChars="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MSI</w:t>
      </w:r>
      <w:r>
        <w:rPr>
          <w:rFonts w:ascii="微软雅黑" w:eastAsia="微软雅黑" w:hAnsi="微软雅黑" w:hint="eastAsia"/>
          <w:color w:val="000000" w:themeColor="text1"/>
          <w:sz w:val="18"/>
          <w:szCs w:val="18"/>
        </w:rPr>
        <w:t>状态作为一种</w:t>
      </w:r>
      <w:r>
        <w:rPr>
          <w:rFonts w:ascii="微软雅黑" w:eastAsia="微软雅黑" w:hAnsi="微软雅黑"/>
          <w:color w:val="000000" w:themeColor="text1"/>
          <w:sz w:val="18"/>
          <w:szCs w:val="18"/>
        </w:rPr>
        <w:t>DNA</w:t>
      </w:r>
      <w:r>
        <w:rPr>
          <w:rFonts w:ascii="微软雅黑" w:eastAsia="微软雅黑" w:hAnsi="微软雅黑" w:hint="eastAsia"/>
          <w:color w:val="000000" w:themeColor="text1"/>
          <w:sz w:val="18"/>
          <w:szCs w:val="18"/>
        </w:rPr>
        <w:t>分子表型，不等同于错配修复（</w:t>
      </w:r>
      <w:r>
        <w:rPr>
          <w:rFonts w:ascii="微软雅黑" w:eastAsia="微软雅黑" w:hAnsi="微软雅黑"/>
          <w:color w:val="000000" w:themeColor="text1"/>
          <w:sz w:val="18"/>
          <w:szCs w:val="18"/>
        </w:rPr>
        <w:t>MMR</w:t>
      </w:r>
      <w:r>
        <w:rPr>
          <w:rFonts w:ascii="微软雅黑" w:eastAsia="微软雅黑" w:hAnsi="微软雅黑" w:hint="eastAsia"/>
          <w:color w:val="000000" w:themeColor="text1"/>
          <w:sz w:val="18"/>
          <w:szCs w:val="18"/>
        </w:rPr>
        <w:t>）蛋白表达或错配修复（</w:t>
      </w:r>
      <w:r>
        <w:rPr>
          <w:rFonts w:ascii="微软雅黑" w:eastAsia="微软雅黑" w:hAnsi="微软雅黑"/>
          <w:color w:val="000000" w:themeColor="text1"/>
          <w:sz w:val="18"/>
          <w:szCs w:val="18"/>
        </w:rPr>
        <w:t>MMR</w:t>
      </w:r>
      <w:r>
        <w:rPr>
          <w:rFonts w:ascii="微软雅黑" w:eastAsia="微软雅黑" w:hAnsi="微软雅黑" w:hint="eastAsia"/>
          <w:color w:val="000000" w:themeColor="text1"/>
          <w:sz w:val="18"/>
          <w:szCs w:val="18"/>
        </w:rPr>
        <w:t>）基因突变。</w:t>
      </w:r>
    </w:p>
    <w:p w14:paraId="4AE64D9F" w14:textId="77777777" w:rsidR="00EB7F16" w:rsidRDefault="00000000">
      <w:pPr>
        <w:pStyle w:val="af2"/>
        <w:numPr>
          <w:ilvl w:val="0"/>
          <w:numId w:val="4"/>
        </w:numPr>
        <w:spacing w:after="60"/>
        <w:ind w:firstLineChars="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MSI</w:t>
      </w:r>
      <w:r>
        <w:rPr>
          <w:rFonts w:ascii="微软雅黑" w:eastAsia="微软雅黑" w:hAnsi="微软雅黑" w:hint="eastAsia"/>
          <w:color w:val="000000" w:themeColor="text1"/>
          <w:sz w:val="18"/>
          <w:szCs w:val="18"/>
        </w:rPr>
        <w:t>的</w:t>
      </w:r>
      <w:r>
        <w:rPr>
          <w:rFonts w:ascii="微软雅黑" w:eastAsia="微软雅黑" w:hAnsi="微软雅黑"/>
          <w:color w:val="000000" w:themeColor="text1"/>
          <w:sz w:val="18"/>
          <w:szCs w:val="18"/>
        </w:rPr>
        <w:t>NGS</w:t>
      </w:r>
      <w:r>
        <w:rPr>
          <w:rFonts w:ascii="微软雅黑" w:eastAsia="微软雅黑" w:hAnsi="微软雅黑" w:hint="eastAsia"/>
          <w:color w:val="000000" w:themeColor="text1"/>
          <w:sz w:val="18"/>
          <w:szCs w:val="18"/>
        </w:rPr>
        <w:t>和</w:t>
      </w:r>
      <w:r>
        <w:rPr>
          <w:rFonts w:ascii="微软雅黑" w:eastAsia="微软雅黑" w:hAnsi="微软雅黑"/>
          <w:color w:val="000000" w:themeColor="text1"/>
          <w:sz w:val="18"/>
          <w:szCs w:val="18"/>
        </w:rPr>
        <w:t>PCR</w:t>
      </w:r>
      <w:r>
        <w:rPr>
          <w:rFonts w:ascii="微软雅黑" w:eastAsia="微软雅黑" w:hAnsi="微软雅黑" w:hint="eastAsia"/>
          <w:color w:val="000000" w:themeColor="text1"/>
          <w:sz w:val="18"/>
          <w:szCs w:val="18"/>
        </w:rPr>
        <w:t>检测产品选择的</w:t>
      </w:r>
      <w:r>
        <w:rPr>
          <w:rFonts w:ascii="微软雅黑" w:eastAsia="微软雅黑" w:hAnsi="微软雅黑"/>
          <w:color w:val="000000" w:themeColor="text1"/>
          <w:sz w:val="18"/>
          <w:szCs w:val="18"/>
        </w:rPr>
        <w:t>MS</w:t>
      </w:r>
      <w:r>
        <w:rPr>
          <w:rFonts w:ascii="微软雅黑" w:eastAsia="微软雅黑" w:hAnsi="微软雅黑" w:hint="eastAsia"/>
          <w:color w:val="000000" w:themeColor="text1"/>
          <w:sz w:val="18"/>
          <w:szCs w:val="18"/>
        </w:rPr>
        <w:t>位点和数量以及检测方法学均存在差异，不能排除使用不同检测方法出现M</w:t>
      </w:r>
      <w:r>
        <w:rPr>
          <w:rFonts w:ascii="微软雅黑" w:eastAsia="微软雅黑" w:hAnsi="微软雅黑"/>
          <w:color w:val="000000" w:themeColor="text1"/>
          <w:sz w:val="18"/>
          <w:szCs w:val="18"/>
        </w:rPr>
        <w:t>SI</w:t>
      </w:r>
      <w:r>
        <w:rPr>
          <w:rFonts w:ascii="微软雅黑" w:eastAsia="微软雅黑" w:hAnsi="微软雅黑" w:hint="eastAsia"/>
          <w:color w:val="000000" w:themeColor="text1"/>
          <w:sz w:val="18"/>
          <w:szCs w:val="18"/>
        </w:rPr>
        <w:t>结果不一致的情况。</w:t>
      </w:r>
    </w:p>
    <w:p w14:paraId="003CBB0F" w14:textId="77777777" w:rsidR="00EB7F16" w:rsidRDefault="00000000">
      <w:pPr>
        <w:pStyle w:val="af2"/>
        <w:numPr>
          <w:ilvl w:val="0"/>
          <w:numId w:val="4"/>
        </w:numPr>
        <w:spacing w:after="60"/>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MSI的检测敏感性受到组织样本中肿瘤细胞占比的影响。当组织中肿瘤细胞占比&lt;20%时，MSI的检测敏感性受限。</w:t>
      </w:r>
    </w:p>
    <w:p w14:paraId="34E0F050" w14:textId="77777777" w:rsidR="00EB7F16" w:rsidRDefault="00000000">
      <w:pPr>
        <w:pStyle w:val="3"/>
        <w:spacing w:before="120" w:afterLines="50" w:after="120" w:line="240" w:lineRule="auto"/>
        <w:rPr>
          <w:color w:val="037CC0"/>
          <w:sz w:val="24"/>
          <w:szCs w:val="21"/>
        </w:rPr>
      </w:pPr>
      <w:bookmarkStart w:id="54" w:name="_Toc29239753"/>
      <w:bookmarkStart w:id="55" w:name="_Toc27728668"/>
      <w:bookmarkStart w:id="56" w:name="_Toc161733826"/>
      <w:bookmarkStart w:id="57" w:name="_Hlk25761674"/>
      <w:r>
        <w:rPr>
          <w:rFonts w:hint="eastAsia"/>
          <w:color w:val="037CC0"/>
          <w:sz w:val="24"/>
          <w:szCs w:val="21"/>
        </w:rPr>
        <w:t>免疫</w:t>
      </w:r>
      <w:bookmarkEnd w:id="54"/>
      <w:bookmarkEnd w:id="55"/>
      <w:r>
        <w:rPr>
          <w:rFonts w:hint="eastAsia"/>
          <w:color w:val="037CC0"/>
          <w:sz w:val="24"/>
          <w:szCs w:val="21"/>
        </w:rPr>
        <w:t>疗效相关基因</w:t>
      </w:r>
      <w:bookmarkEnd w:id="56"/>
    </w:p>
    <w:p w14:paraId="346FF9F1" w14:textId="77777777" w:rsidR="00EB7F16" w:rsidRDefault="00000000">
      <w:pPr>
        <w:spacing w:beforeLines="50" w:before="120" w:after="0" w:line="240" w:lineRule="auto"/>
        <w:rPr>
          <w:rFonts w:ascii="微软雅黑" w:eastAsia="微软雅黑" w:hAnsi="微软雅黑" w:cs="Times New Roman"/>
          <w:b/>
          <w:bCs/>
          <w:color w:val="000000" w:themeColor="text1"/>
          <w:szCs w:val="28"/>
        </w:rPr>
      </w:pPr>
      <w:r>
        <w:rPr>
          <w:rFonts w:ascii="微软雅黑" w:eastAsia="微软雅黑" w:hAnsi="微软雅黑" w:cs="Times New Roman" w:hint="eastAsia"/>
          <w:b/>
          <w:bCs/>
          <w:color w:val="000000" w:themeColor="text1"/>
          <w:szCs w:val="28"/>
        </w:rPr>
        <w:t>免疫</w:t>
      </w:r>
      <w:r>
        <w:rPr>
          <w:rFonts w:ascii="微软雅黑" w:eastAsia="微软雅黑" w:hAnsi="微软雅黑" w:cs="Times New Roman"/>
          <w:b/>
          <w:bCs/>
          <w:color w:val="000000" w:themeColor="text1"/>
          <w:szCs w:val="28"/>
        </w:rPr>
        <w:t>疗效</w:t>
      </w:r>
      <w:r>
        <w:rPr>
          <w:rFonts w:ascii="微软雅黑" w:eastAsia="微软雅黑" w:hAnsi="微软雅黑" w:cs="Times New Roman" w:hint="eastAsia"/>
          <w:b/>
          <w:bCs/>
          <w:color w:val="000000" w:themeColor="text1"/>
          <w:szCs w:val="28"/>
        </w:rPr>
        <w:t>正相关</w:t>
      </w:r>
      <w:r>
        <w:rPr>
          <w:rFonts w:ascii="微软雅黑" w:eastAsia="微软雅黑" w:hAnsi="微软雅黑" w:cs="Times New Roman"/>
          <w:b/>
          <w:bCs/>
          <w:color w:val="000000" w:themeColor="text1"/>
          <w:szCs w:val="28"/>
        </w:rPr>
        <w:t>基因</w:t>
      </w:r>
    </w:p>
    <w:tbl>
      <w:tblPr>
        <w:tblW w:w="9631" w:type="dxa"/>
        <w:tblBorders>
          <w:top w:val="single" w:sz="12" w:space="0" w:color="0387CF"/>
          <w:bottom w:val="single" w:sz="12" w:space="0" w:color="0387CF"/>
          <w:insideH w:val="single" w:sz="4" w:space="0" w:color="0387CF"/>
          <w:insideV w:val="single" w:sz="4" w:space="0" w:color="0387CF"/>
        </w:tblBorders>
        <w:tblLayout w:type="fixed"/>
        <w:tblCellMar>
          <w:top w:w="28" w:type="dxa"/>
          <w:left w:w="28" w:type="dxa"/>
          <w:bottom w:w="28" w:type="dxa"/>
          <w:right w:w="28" w:type="dxa"/>
        </w:tblCellMar>
        <w:tblLook w:val="04A0" w:firstRow="1" w:lastRow="0" w:firstColumn="1" w:lastColumn="0" w:noHBand="0" w:noVBand="1"/>
      </w:tblPr>
      <w:tblGrid>
        <w:gridCol w:w="1452"/>
        <w:gridCol w:w="1242"/>
        <w:gridCol w:w="1417"/>
        <w:gridCol w:w="4199"/>
        <w:gridCol w:w="1321"/>
      </w:tblGrid>
      <w:tr w:rsidR="00EB7F16" w14:paraId="1A0EB833" w14:textId="77777777">
        <w:trPr>
          <w:trHeight w:val="20"/>
        </w:trPr>
        <w:tc>
          <w:tcPr>
            <w:tcW w:w="1452" w:type="dxa"/>
            <w:shd w:val="clear" w:color="auto" w:fill="E6F5FC"/>
            <w:vAlign w:val="center"/>
          </w:tcPr>
          <w:p w14:paraId="46D46259"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基因</w:t>
            </w:r>
          </w:p>
        </w:tc>
        <w:tc>
          <w:tcPr>
            <w:tcW w:w="1242" w:type="dxa"/>
            <w:shd w:val="clear" w:color="auto" w:fill="E6F5FC"/>
            <w:vAlign w:val="center"/>
          </w:tcPr>
          <w:p w14:paraId="5CCDDB54"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检测内容</w:t>
            </w:r>
          </w:p>
        </w:tc>
        <w:tc>
          <w:tcPr>
            <w:tcW w:w="1417" w:type="dxa"/>
            <w:shd w:val="clear" w:color="auto" w:fill="E6F5FC"/>
            <w:vAlign w:val="center"/>
          </w:tcPr>
          <w:p w14:paraId="60640E0A"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疗效相关预测</w:t>
            </w:r>
          </w:p>
        </w:tc>
        <w:tc>
          <w:tcPr>
            <w:tcW w:w="4199" w:type="dxa"/>
            <w:shd w:val="clear" w:color="auto" w:fill="E6F5FC"/>
            <w:vAlign w:val="center"/>
          </w:tcPr>
          <w:p w14:paraId="797B7E61"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研究癌种</w:t>
            </w:r>
          </w:p>
        </w:tc>
        <w:tc>
          <w:tcPr>
            <w:tcW w:w="1321" w:type="dxa"/>
            <w:shd w:val="clear" w:color="auto" w:fill="E6F5FC"/>
            <w:vAlign w:val="center"/>
          </w:tcPr>
          <w:p w14:paraId="11AC4CE5"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检测结果</w:t>
            </w:r>
          </w:p>
        </w:tc>
      </w:tr>
      <w:tr w:rsidR="00EB7F16" w14:paraId="10E1D3CF" w14:textId="77777777">
        <w:trPr>
          <w:trHeight w:val="20"/>
        </w:trPr>
        <w:tc>
          <w:tcPr>
            <w:tcW w:w="9631" w:type="dxa"/>
            <w:gridSpan w:val="5"/>
            <w:shd w:val="clear" w:color="auto" w:fill="E6F5FC"/>
            <w:vAlign w:val="center"/>
          </w:tcPr>
          <w:p w14:paraId="41BD292F"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w:t>
            </w:r>
            <w:r>
              <w:rPr>
                <w:rFonts w:ascii="微软雅黑" w:eastAsia="微软雅黑" w:hAnsi="微软雅黑" w:cs="Times New Roman" w:hint="eastAsia"/>
                <w:b/>
                <w:color w:val="000000" w:themeColor="text1"/>
                <w:sz w:val="18"/>
                <w:szCs w:val="18"/>
                <w:shd w:val="clear" w:color="auto" w:fill="E6F5FC"/>
              </w:rPr>
              <w:t>超突变(hypermutation)”表型相关基因</w:t>
            </w:r>
          </w:p>
        </w:tc>
      </w:tr>
      <w:tr w:rsidR="00EB7F16" w14:paraId="1B32F47D" w14:textId="77777777">
        <w:trPr>
          <w:trHeight w:val="20"/>
        </w:trPr>
        <w:tc>
          <w:tcPr>
            <w:tcW w:w="1452" w:type="dxa"/>
            <w:shd w:val="clear" w:color="auto" w:fill="auto"/>
            <w:vAlign w:val="center"/>
          </w:tcPr>
          <w:p w14:paraId="4287569C"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sz w:val="18"/>
                <w:szCs w:val="18"/>
              </w:rPr>
              <w:t>POLE</w:t>
            </w:r>
          </w:p>
        </w:tc>
        <w:tc>
          <w:tcPr>
            <w:tcW w:w="1242" w:type="dxa"/>
            <w:shd w:val="clear" w:color="auto" w:fill="auto"/>
            <w:vAlign w:val="center"/>
          </w:tcPr>
          <w:p w14:paraId="5D12712B"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sz w:val="18"/>
                <w:szCs w:val="18"/>
              </w:rPr>
              <w:t>破坏性突变</w:t>
            </w:r>
          </w:p>
        </w:tc>
        <w:tc>
          <w:tcPr>
            <w:tcW w:w="1417" w:type="dxa"/>
            <w:shd w:val="clear" w:color="auto" w:fill="auto"/>
            <w:vAlign w:val="center"/>
          </w:tcPr>
          <w:p w14:paraId="278C57F0"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sz w:val="18"/>
                <w:szCs w:val="18"/>
              </w:rPr>
              <w:t>可能获益</w:t>
            </w:r>
          </w:p>
        </w:tc>
        <w:tc>
          <w:tcPr>
            <w:tcW w:w="4199" w:type="dxa"/>
            <w:shd w:val="clear" w:color="auto" w:fill="auto"/>
            <w:vAlign w:val="center"/>
          </w:tcPr>
          <w:p w14:paraId="4E165972"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sz w:val="18"/>
                <w:szCs w:val="18"/>
              </w:rPr>
              <w:t>膀胱癌，中枢神经系统肿瘤，非小细胞肺癌，子宫肿瘤，结直肠癌</w:t>
            </w:r>
          </w:p>
        </w:tc>
        <w:tc>
          <w:tcPr>
            <w:tcW w:w="1321" w:type="dxa"/>
            <w:shd w:val="clear" w:color="auto" w:fill="auto"/>
            <w:vAlign w:val="center"/>
          </w:tcPr>
          <w:p w14:paraId="4A723A4A"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{immunityPole}</w:t>
            </w:r>
          </w:p>
        </w:tc>
      </w:tr>
      <w:tr w:rsidR="00EB7F16" w14:paraId="42BAFEF7" w14:textId="77777777">
        <w:trPr>
          <w:trHeight w:val="20"/>
        </w:trPr>
        <w:tc>
          <w:tcPr>
            <w:tcW w:w="1452" w:type="dxa"/>
            <w:shd w:val="clear" w:color="auto" w:fill="auto"/>
            <w:vAlign w:val="center"/>
          </w:tcPr>
          <w:p w14:paraId="0CDA1D74"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sz w:val="18"/>
                <w:szCs w:val="18"/>
              </w:rPr>
              <w:t>POLD1</w:t>
            </w:r>
          </w:p>
        </w:tc>
        <w:tc>
          <w:tcPr>
            <w:tcW w:w="1242" w:type="dxa"/>
            <w:shd w:val="clear" w:color="auto" w:fill="auto"/>
            <w:vAlign w:val="center"/>
          </w:tcPr>
          <w:p w14:paraId="26A8ADE7"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破坏性突变</w:t>
            </w:r>
          </w:p>
        </w:tc>
        <w:tc>
          <w:tcPr>
            <w:tcW w:w="1417" w:type="dxa"/>
            <w:shd w:val="clear" w:color="auto" w:fill="auto"/>
            <w:vAlign w:val="center"/>
          </w:tcPr>
          <w:p w14:paraId="30244AB0"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可能获益</w:t>
            </w:r>
          </w:p>
        </w:tc>
        <w:tc>
          <w:tcPr>
            <w:tcW w:w="4199" w:type="dxa"/>
            <w:shd w:val="clear" w:color="auto" w:fill="auto"/>
            <w:vAlign w:val="center"/>
          </w:tcPr>
          <w:p w14:paraId="7B521E9F"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非小细胞肺癌</w:t>
            </w:r>
          </w:p>
        </w:tc>
        <w:tc>
          <w:tcPr>
            <w:tcW w:w="1321" w:type="dxa"/>
            <w:shd w:val="clear" w:color="auto" w:fill="auto"/>
            <w:vAlign w:val="center"/>
          </w:tcPr>
          <w:p w14:paraId="186DAE0E"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${immunityPold1}</w:t>
            </w:r>
          </w:p>
        </w:tc>
      </w:tr>
      <w:tr w:rsidR="00EB7F16" w14:paraId="57CA052F" w14:textId="77777777">
        <w:trPr>
          <w:trHeight w:val="20"/>
        </w:trPr>
        <w:tc>
          <w:tcPr>
            <w:tcW w:w="9631" w:type="dxa"/>
            <w:gridSpan w:val="5"/>
            <w:shd w:val="clear" w:color="auto" w:fill="E6F5FC"/>
            <w:vAlign w:val="center"/>
          </w:tcPr>
          <w:p w14:paraId="1AD42632"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错配修复缺陷(mismatch repair deficient，dMMR)基因</w:t>
            </w:r>
          </w:p>
        </w:tc>
      </w:tr>
      <w:tr w:rsidR="00EB7F16" w14:paraId="75C21AE4" w14:textId="77777777">
        <w:trPr>
          <w:trHeight w:val="20"/>
        </w:trPr>
        <w:tc>
          <w:tcPr>
            <w:tcW w:w="1452" w:type="dxa"/>
            <w:shd w:val="clear" w:color="auto" w:fill="auto"/>
            <w:vAlign w:val="center"/>
          </w:tcPr>
          <w:p w14:paraId="7C35BEAD"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MLH1</w:t>
            </w:r>
          </w:p>
        </w:tc>
        <w:tc>
          <w:tcPr>
            <w:tcW w:w="1242" w:type="dxa"/>
            <w:vAlign w:val="center"/>
          </w:tcPr>
          <w:p w14:paraId="34E0F48D" w14:textId="77777777" w:rsidR="00EB7F16" w:rsidRDefault="00000000">
            <w:pPr>
              <w:spacing w:after="0" w:line="240" w:lineRule="auto"/>
              <w:jc w:val="center"/>
              <w:rPr>
                <w:rFonts w:ascii="微软雅黑" w:eastAsia="微软雅黑" w:hAnsi="微软雅黑" w:cs="Times New Roman"/>
                <w:b/>
                <w:sz w:val="18"/>
                <w:szCs w:val="18"/>
              </w:rPr>
            </w:pPr>
            <w:r>
              <w:rPr>
                <w:rFonts w:ascii="微软雅黑" w:eastAsia="微软雅黑" w:hAnsi="微软雅黑" w:cs="Times New Roman" w:hint="eastAsia"/>
                <w:sz w:val="18"/>
                <w:szCs w:val="18"/>
              </w:rPr>
              <w:t>失活变异</w:t>
            </w:r>
          </w:p>
        </w:tc>
        <w:tc>
          <w:tcPr>
            <w:tcW w:w="1417" w:type="dxa"/>
            <w:vAlign w:val="center"/>
          </w:tcPr>
          <w:p w14:paraId="351288E2" w14:textId="77777777" w:rsidR="00EB7F16" w:rsidRDefault="00000000">
            <w:pPr>
              <w:spacing w:after="0" w:line="240" w:lineRule="auto"/>
              <w:jc w:val="center"/>
              <w:rPr>
                <w:rFonts w:ascii="微软雅黑" w:eastAsia="微软雅黑" w:hAnsi="微软雅黑" w:cs="Times New Roman"/>
                <w:b/>
                <w:sz w:val="18"/>
                <w:szCs w:val="18"/>
              </w:rPr>
            </w:pPr>
            <w:r>
              <w:rPr>
                <w:rFonts w:ascii="微软雅黑" w:eastAsia="微软雅黑" w:hAnsi="微软雅黑" w:cs="Times New Roman" w:hint="eastAsia"/>
                <w:sz w:val="18"/>
                <w:szCs w:val="18"/>
              </w:rPr>
              <w:t>可能获益</w:t>
            </w:r>
          </w:p>
        </w:tc>
        <w:tc>
          <w:tcPr>
            <w:tcW w:w="4199" w:type="dxa"/>
            <w:vMerge w:val="restart"/>
            <w:vAlign w:val="center"/>
          </w:tcPr>
          <w:p w14:paraId="231A20C4"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实体瘤，宫颈癌，卵巢癌，膀胱癌，前列腺癌，结直肠癌，胰腺癌，肝细胞癌，乳腺癌，非小细胞肺癌，子宫肿瘤，</w:t>
            </w:r>
            <w:bookmarkStart w:id="58" w:name="_Hlk70673852"/>
            <w:r>
              <w:rPr>
                <w:rFonts w:ascii="微软雅黑" w:eastAsia="微软雅黑" w:hAnsi="微软雅黑" w:cs="Times New Roman" w:hint="eastAsia"/>
                <w:sz w:val="18"/>
                <w:szCs w:val="18"/>
              </w:rPr>
              <w:t>中枢神经系统肿瘤</w:t>
            </w:r>
            <w:bookmarkEnd w:id="58"/>
            <w:r>
              <w:rPr>
                <w:rFonts w:ascii="微软雅黑" w:eastAsia="微软雅黑" w:hAnsi="微软雅黑" w:cs="Times New Roman" w:hint="eastAsia"/>
                <w:sz w:val="18"/>
                <w:szCs w:val="18"/>
              </w:rPr>
              <w:t>，胃癌，胆管癌，骨癌，食管癌，阴茎癌，睾丸癌，外阴癌，小肠腺癌，胆囊癌，神经内分泌肿瘤</w:t>
            </w:r>
          </w:p>
        </w:tc>
        <w:tc>
          <w:tcPr>
            <w:tcW w:w="1321" w:type="dxa"/>
            <w:shd w:val="clear" w:color="auto" w:fill="auto"/>
            <w:vAlign w:val="center"/>
          </w:tcPr>
          <w:p w14:paraId="3C67D0CD" w14:textId="77777777" w:rsidR="00EB7F16" w:rsidRDefault="00000000">
            <w:pPr>
              <w:spacing w:after="0" w:line="240" w:lineRule="auto"/>
              <w:jc w:val="center"/>
              <w:rPr>
                <w:rFonts w:ascii="微软雅黑" w:eastAsia="微软雅黑" w:hAnsi="微软雅黑" w:cs="Times New Roman"/>
                <w:b/>
                <w:sz w:val="18"/>
                <w:szCs w:val="18"/>
              </w:rPr>
            </w:pPr>
            <w:r>
              <w:rPr>
                <w:rFonts w:ascii="微软雅黑" w:eastAsia="微软雅黑" w:hAnsi="微软雅黑" w:cs="Times New Roman"/>
                <w:bCs/>
                <w:sz w:val="18"/>
                <w:szCs w:val="18"/>
              </w:rPr>
              <w:t>${immunityMlh1}</w:t>
            </w:r>
          </w:p>
        </w:tc>
      </w:tr>
      <w:tr w:rsidR="00EB7F16" w14:paraId="68D3EA22" w14:textId="77777777">
        <w:trPr>
          <w:trHeight w:val="20"/>
        </w:trPr>
        <w:tc>
          <w:tcPr>
            <w:tcW w:w="1452" w:type="dxa"/>
            <w:shd w:val="clear" w:color="auto" w:fill="auto"/>
            <w:vAlign w:val="center"/>
          </w:tcPr>
          <w:p w14:paraId="328E958A"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MSH2</w:t>
            </w:r>
          </w:p>
        </w:tc>
        <w:tc>
          <w:tcPr>
            <w:tcW w:w="1242" w:type="dxa"/>
            <w:vAlign w:val="center"/>
          </w:tcPr>
          <w:p w14:paraId="230B9A96"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Times New Roman" w:hint="eastAsia"/>
                <w:sz w:val="18"/>
                <w:szCs w:val="18"/>
              </w:rPr>
              <w:t>失活变异</w:t>
            </w:r>
          </w:p>
        </w:tc>
        <w:tc>
          <w:tcPr>
            <w:tcW w:w="1417" w:type="dxa"/>
            <w:vAlign w:val="center"/>
          </w:tcPr>
          <w:p w14:paraId="0F3642F6"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Times New Roman" w:hint="eastAsia"/>
                <w:sz w:val="18"/>
                <w:szCs w:val="18"/>
              </w:rPr>
              <w:t>可能获益</w:t>
            </w:r>
          </w:p>
        </w:tc>
        <w:tc>
          <w:tcPr>
            <w:tcW w:w="4199" w:type="dxa"/>
            <w:vMerge/>
            <w:vAlign w:val="center"/>
          </w:tcPr>
          <w:p w14:paraId="2FB3A25F" w14:textId="77777777" w:rsidR="00EB7F16" w:rsidRDefault="00EB7F16">
            <w:pPr>
              <w:spacing w:after="0" w:line="240" w:lineRule="auto"/>
              <w:jc w:val="center"/>
              <w:rPr>
                <w:rFonts w:ascii="微软雅黑" w:eastAsia="微软雅黑" w:hAnsi="微软雅黑" w:cs="Times New Roman"/>
                <w:sz w:val="18"/>
                <w:szCs w:val="18"/>
              </w:rPr>
            </w:pPr>
          </w:p>
        </w:tc>
        <w:tc>
          <w:tcPr>
            <w:tcW w:w="1321" w:type="dxa"/>
            <w:shd w:val="clear" w:color="auto" w:fill="auto"/>
            <w:vAlign w:val="center"/>
          </w:tcPr>
          <w:p w14:paraId="1968E989" w14:textId="77777777" w:rsidR="00EB7F16" w:rsidRDefault="00000000">
            <w:pPr>
              <w:spacing w:after="0" w:line="240" w:lineRule="auto"/>
              <w:jc w:val="center"/>
              <w:rPr>
                <w:rFonts w:ascii="微软雅黑" w:eastAsia="微软雅黑" w:hAnsi="微软雅黑" w:cs="Times New Roman"/>
                <w:b/>
                <w:sz w:val="18"/>
                <w:szCs w:val="18"/>
              </w:rPr>
            </w:pPr>
            <w:r>
              <w:rPr>
                <w:rFonts w:ascii="微软雅黑" w:eastAsia="微软雅黑" w:hAnsi="微软雅黑" w:cs="Times New Roman"/>
                <w:bCs/>
                <w:sz w:val="18"/>
                <w:szCs w:val="18"/>
              </w:rPr>
              <w:t>${immunityMsh2}</w:t>
            </w:r>
          </w:p>
        </w:tc>
      </w:tr>
      <w:tr w:rsidR="00EB7F16" w14:paraId="3A2532F0" w14:textId="77777777">
        <w:trPr>
          <w:trHeight w:val="20"/>
        </w:trPr>
        <w:tc>
          <w:tcPr>
            <w:tcW w:w="1452" w:type="dxa"/>
            <w:shd w:val="clear" w:color="auto" w:fill="auto"/>
            <w:vAlign w:val="center"/>
          </w:tcPr>
          <w:p w14:paraId="24CA117D"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MSH6</w:t>
            </w:r>
          </w:p>
        </w:tc>
        <w:tc>
          <w:tcPr>
            <w:tcW w:w="1242" w:type="dxa"/>
            <w:vAlign w:val="center"/>
          </w:tcPr>
          <w:p w14:paraId="770DBAE7"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Times New Roman" w:hint="eastAsia"/>
                <w:sz w:val="18"/>
                <w:szCs w:val="18"/>
              </w:rPr>
              <w:t>失活变异</w:t>
            </w:r>
          </w:p>
        </w:tc>
        <w:tc>
          <w:tcPr>
            <w:tcW w:w="1417" w:type="dxa"/>
            <w:vAlign w:val="center"/>
          </w:tcPr>
          <w:p w14:paraId="64C82F98"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Times New Roman" w:hint="eastAsia"/>
                <w:sz w:val="18"/>
                <w:szCs w:val="18"/>
              </w:rPr>
              <w:t>可能获益</w:t>
            </w:r>
          </w:p>
        </w:tc>
        <w:tc>
          <w:tcPr>
            <w:tcW w:w="4199" w:type="dxa"/>
            <w:vMerge/>
            <w:vAlign w:val="center"/>
          </w:tcPr>
          <w:p w14:paraId="6ED6C7D6" w14:textId="77777777" w:rsidR="00EB7F16" w:rsidRDefault="00EB7F16">
            <w:pPr>
              <w:spacing w:after="0" w:line="240" w:lineRule="auto"/>
              <w:jc w:val="center"/>
              <w:rPr>
                <w:rFonts w:ascii="微软雅黑" w:eastAsia="微软雅黑" w:hAnsi="微软雅黑" w:cs="Times New Roman"/>
                <w:sz w:val="18"/>
                <w:szCs w:val="18"/>
              </w:rPr>
            </w:pPr>
          </w:p>
        </w:tc>
        <w:tc>
          <w:tcPr>
            <w:tcW w:w="1321" w:type="dxa"/>
            <w:shd w:val="clear" w:color="auto" w:fill="auto"/>
            <w:vAlign w:val="center"/>
          </w:tcPr>
          <w:p w14:paraId="40BD52FB"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宋体"/>
                <w:sz w:val="18"/>
                <w:szCs w:val="18"/>
              </w:rPr>
              <w:t>${immunityMsh6}</w:t>
            </w:r>
          </w:p>
        </w:tc>
      </w:tr>
      <w:tr w:rsidR="00EB7F16" w14:paraId="4B2C24F1" w14:textId="77777777">
        <w:trPr>
          <w:trHeight w:val="20"/>
        </w:trPr>
        <w:tc>
          <w:tcPr>
            <w:tcW w:w="1452" w:type="dxa"/>
            <w:shd w:val="clear" w:color="auto" w:fill="auto"/>
            <w:vAlign w:val="center"/>
          </w:tcPr>
          <w:p w14:paraId="401FED2A"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lastRenderedPageBreak/>
              <w:t>PMS2</w:t>
            </w:r>
          </w:p>
        </w:tc>
        <w:tc>
          <w:tcPr>
            <w:tcW w:w="1242" w:type="dxa"/>
            <w:vAlign w:val="center"/>
          </w:tcPr>
          <w:p w14:paraId="23DA4524"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Times New Roman" w:hint="eastAsia"/>
                <w:sz w:val="18"/>
                <w:szCs w:val="18"/>
              </w:rPr>
              <w:t>失活变异</w:t>
            </w:r>
          </w:p>
        </w:tc>
        <w:tc>
          <w:tcPr>
            <w:tcW w:w="1417" w:type="dxa"/>
            <w:vAlign w:val="center"/>
          </w:tcPr>
          <w:p w14:paraId="079B4A9A"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Times New Roman" w:hint="eastAsia"/>
                <w:sz w:val="18"/>
                <w:szCs w:val="18"/>
              </w:rPr>
              <w:t>可能获益</w:t>
            </w:r>
          </w:p>
        </w:tc>
        <w:tc>
          <w:tcPr>
            <w:tcW w:w="4199" w:type="dxa"/>
            <w:vMerge/>
            <w:vAlign w:val="center"/>
          </w:tcPr>
          <w:p w14:paraId="6B89A539" w14:textId="77777777" w:rsidR="00EB7F16" w:rsidRDefault="00EB7F16">
            <w:pPr>
              <w:spacing w:after="0" w:line="240" w:lineRule="auto"/>
              <w:jc w:val="center"/>
              <w:rPr>
                <w:rFonts w:ascii="微软雅黑" w:eastAsia="微软雅黑" w:hAnsi="微软雅黑" w:cs="Times New Roman"/>
                <w:sz w:val="18"/>
                <w:szCs w:val="18"/>
              </w:rPr>
            </w:pPr>
          </w:p>
        </w:tc>
        <w:tc>
          <w:tcPr>
            <w:tcW w:w="1321" w:type="dxa"/>
            <w:shd w:val="clear" w:color="auto" w:fill="auto"/>
            <w:vAlign w:val="center"/>
          </w:tcPr>
          <w:p w14:paraId="1A946D27" w14:textId="77777777" w:rsidR="00EB7F16" w:rsidRDefault="00000000">
            <w:pPr>
              <w:spacing w:after="0" w:line="240" w:lineRule="auto"/>
              <w:jc w:val="center"/>
              <w:rPr>
                <w:rFonts w:ascii="微软雅黑" w:eastAsia="微软雅黑" w:hAnsi="微软雅黑" w:cs="宋体"/>
                <w:sz w:val="18"/>
                <w:szCs w:val="18"/>
              </w:rPr>
            </w:pPr>
            <w:r>
              <w:rPr>
                <w:rFonts w:ascii="微软雅黑" w:eastAsia="微软雅黑" w:hAnsi="微软雅黑" w:cs="宋体"/>
                <w:sz w:val="18"/>
                <w:szCs w:val="18"/>
              </w:rPr>
              <w:t>${immunityPms2}</w:t>
            </w:r>
          </w:p>
        </w:tc>
      </w:tr>
      <w:tr w:rsidR="00EB7F16" w14:paraId="3BBFCAFD" w14:textId="77777777">
        <w:trPr>
          <w:trHeight w:val="20"/>
        </w:trPr>
        <w:tc>
          <w:tcPr>
            <w:tcW w:w="9631" w:type="dxa"/>
            <w:gridSpan w:val="5"/>
            <w:shd w:val="clear" w:color="auto" w:fill="E6F5FC"/>
            <w:vAlign w:val="center"/>
          </w:tcPr>
          <w:p w14:paraId="77921F18" w14:textId="77777777" w:rsidR="00EB7F16" w:rsidRDefault="00000000">
            <w:pPr>
              <w:spacing w:after="0" w:line="240" w:lineRule="auto"/>
              <w:jc w:val="center"/>
              <w:rPr>
                <w:rFonts w:ascii="微软雅黑" w:eastAsia="微软雅黑" w:hAnsi="微软雅黑" w:cs="Times New Roman"/>
                <w:b/>
                <w:color w:val="218887"/>
                <w:sz w:val="18"/>
                <w:szCs w:val="18"/>
              </w:rPr>
            </w:pPr>
            <w:r>
              <w:rPr>
                <w:rFonts w:ascii="微软雅黑" w:eastAsia="微软雅黑" w:hAnsi="微软雅黑" w:cs="Times New Roman" w:hint="eastAsia"/>
                <w:b/>
                <w:color w:val="000000" w:themeColor="text1"/>
                <w:sz w:val="18"/>
                <w:szCs w:val="18"/>
              </w:rPr>
              <w:t>DNA损伤应答及修复（DDR）相关基因</w:t>
            </w:r>
          </w:p>
        </w:tc>
      </w:tr>
      <w:tr w:rsidR="00EB7F16" w14:paraId="55EFE24A" w14:textId="77777777">
        <w:trPr>
          <w:trHeight w:val="20"/>
        </w:trPr>
        <w:tc>
          <w:tcPr>
            <w:tcW w:w="1452" w:type="dxa"/>
            <w:shd w:val="clear" w:color="auto" w:fill="auto"/>
            <w:vAlign w:val="center"/>
          </w:tcPr>
          <w:p w14:paraId="47DB1BB5"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ATM</w:t>
            </w:r>
          </w:p>
        </w:tc>
        <w:tc>
          <w:tcPr>
            <w:tcW w:w="1242" w:type="dxa"/>
            <w:vAlign w:val="center"/>
          </w:tcPr>
          <w:p w14:paraId="3BC2D9C1"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3D288347"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5640FD2E"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实体瘤，膀胱癌，前列腺癌</w:t>
            </w:r>
          </w:p>
        </w:tc>
        <w:tc>
          <w:tcPr>
            <w:tcW w:w="1321" w:type="dxa"/>
            <w:shd w:val="clear" w:color="auto" w:fill="auto"/>
            <w:vAlign w:val="center"/>
          </w:tcPr>
          <w:p w14:paraId="163DA501"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${immunityAtm}</w:t>
            </w:r>
          </w:p>
        </w:tc>
      </w:tr>
      <w:tr w:rsidR="00EB7F16" w14:paraId="1DB717FF" w14:textId="77777777">
        <w:trPr>
          <w:trHeight w:val="20"/>
        </w:trPr>
        <w:tc>
          <w:tcPr>
            <w:tcW w:w="1452" w:type="dxa"/>
            <w:shd w:val="clear" w:color="auto" w:fill="auto"/>
            <w:vAlign w:val="center"/>
          </w:tcPr>
          <w:p w14:paraId="6EC9234C"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ATR</w:t>
            </w:r>
          </w:p>
        </w:tc>
        <w:tc>
          <w:tcPr>
            <w:tcW w:w="1242" w:type="dxa"/>
            <w:vAlign w:val="center"/>
          </w:tcPr>
          <w:p w14:paraId="355C0276"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25D7396B"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4CC27B76"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实体瘤</w:t>
            </w:r>
          </w:p>
        </w:tc>
        <w:tc>
          <w:tcPr>
            <w:tcW w:w="1321" w:type="dxa"/>
            <w:shd w:val="clear" w:color="auto" w:fill="auto"/>
            <w:vAlign w:val="center"/>
          </w:tcPr>
          <w:p w14:paraId="5C07438B"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${immunityAtr}</w:t>
            </w:r>
          </w:p>
        </w:tc>
      </w:tr>
      <w:tr w:rsidR="00EB7F16" w14:paraId="4BE5541A" w14:textId="77777777">
        <w:trPr>
          <w:trHeight w:val="20"/>
        </w:trPr>
        <w:tc>
          <w:tcPr>
            <w:tcW w:w="1452" w:type="dxa"/>
            <w:shd w:val="clear" w:color="auto" w:fill="auto"/>
            <w:vAlign w:val="center"/>
          </w:tcPr>
          <w:p w14:paraId="142045B7"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BRCA1</w:t>
            </w:r>
          </w:p>
        </w:tc>
        <w:tc>
          <w:tcPr>
            <w:tcW w:w="1242" w:type="dxa"/>
            <w:vAlign w:val="center"/>
          </w:tcPr>
          <w:p w14:paraId="351F3A2C"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0A0788C6"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Merge w:val="restart"/>
            <w:vAlign w:val="center"/>
          </w:tcPr>
          <w:p w14:paraId="5E16BECA"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膀胱癌，前列腺癌，子宫肿瘤，黑色素瘤</w:t>
            </w:r>
          </w:p>
        </w:tc>
        <w:tc>
          <w:tcPr>
            <w:tcW w:w="1321" w:type="dxa"/>
            <w:shd w:val="clear" w:color="auto" w:fill="auto"/>
            <w:vAlign w:val="center"/>
          </w:tcPr>
          <w:p w14:paraId="29A22154"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${immunityBrca1}</w:t>
            </w:r>
          </w:p>
        </w:tc>
      </w:tr>
      <w:tr w:rsidR="00EB7F16" w14:paraId="4F7D2A60" w14:textId="77777777">
        <w:trPr>
          <w:trHeight w:val="20"/>
        </w:trPr>
        <w:tc>
          <w:tcPr>
            <w:tcW w:w="1452" w:type="dxa"/>
            <w:shd w:val="clear" w:color="auto" w:fill="auto"/>
            <w:vAlign w:val="center"/>
          </w:tcPr>
          <w:p w14:paraId="37D85950"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BRCA2</w:t>
            </w:r>
          </w:p>
        </w:tc>
        <w:tc>
          <w:tcPr>
            <w:tcW w:w="1242" w:type="dxa"/>
            <w:vAlign w:val="center"/>
          </w:tcPr>
          <w:p w14:paraId="01E7332C"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1DA2E20C"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Merge/>
            <w:vAlign w:val="center"/>
          </w:tcPr>
          <w:p w14:paraId="0CC6AFA5" w14:textId="77777777" w:rsidR="00EB7F16" w:rsidRDefault="00EB7F16">
            <w:pPr>
              <w:spacing w:after="0" w:line="240" w:lineRule="auto"/>
              <w:jc w:val="center"/>
              <w:rPr>
                <w:rFonts w:ascii="微软雅黑" w:eastAsia="微软雅黑" w:hAnsi="微软雅黑" w:cs="Times New Roman"/>
                <w:sz w:val="18"/>
                <w:szCs w:val="18"/>
              </w:rPr>
            </w:pPr>
          </w:p>
        </w:tc>
        <w:tc>
          <w:tcPr>
            <w:tcW w:w="1321" w:type="dxa"/>
            <w:shd w:val="clear" w:color="auto" w:fill="auto"/>
            <w:vAlign w:val="center"/>
          </w:tcPr>
          <w:p w14:paraId="3D4D09C9"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${immunityBrca2}</w:t>
            </w:r>
          </w:p>
        </w:tc>
      </w:tr>
      <w:tr w:rsidR="00EB7F16" w14:paraId="2389AAB9" w14:textId="77777777">
        <w:trPr>
          <w:trHeight w:val="20"/>
        </w:trPr>
        <w:tc>
          <w:tcPr>
            <w:tcW w:w="1452" w:type="dxa"/>
            <w:shd w:val="clear" w:color="auto" w:fill="auto"/>
            <w:vAlign w:val="center"/>
          </w:tcPr>
          <w:p w14:paraId="0FCF9439"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CHEK1</w:t>
            </w:r>
          </w:p>
        </w:tc>
        <w:tc>
          <w:tcPr>
            <w:tcW w:w="1242" w:type="dxa"/>
            <w:vAlign w:val="center"/>
          </w:tcPr>
          <w:p w14:paraId="2975FF0A"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2EC5DC2E"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779C975E"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实体瘤</w:t>
            </w:r>
          </w:p>
        </w:tc>
        <w:tc>
          <w:tcPr>
            <w:tcW w:w="1321" w:type="dxa"/>
            <w:shd w:val="clear" w:color="auto" w:fill="auto"/>
            <w:vAlign w:val="center"/>
          </w:tcPr>
          <w:p w14:paraId="4D67D600"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${immunityChek1}</w:t>
            </w:r>
          </w:p>
        </w:tc>
      </w:tr>
      <w:tr w:rsidR="00EB7F16" w14:paraId="520E035E" w14:textId="77777777">
        <w:trPr>
          <w:trHeight w:val="20"/>
        </w:trPr>
        <w:tc>
          <w:tcPr>
            <w:tcW w:w="1452" w:type="dxa"/>
            <w:shd w:val="clear" w:color="auto" w:fill="auto"/>
            <w:vAlign w:val="center"/>
          </w:tcPr>
          <w:p w14:paraId="7367442F"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FANCA</w:t>
            </w:r>
          </w:p>
        </w:tc>
        <w:tc>
          <w:tcPr>
            <w:tcW w:w="1242" w:type="dxa"/>
            <w:vAlign w:val="center"/>
          </w:tcPr>
          <w:p w14:paraId="5BAFBC21"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7FD11DF8"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1477A716"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实体瘤，膀胱癌，前列腺癌</w:t>
            </w:r>
          </w:p>
        </w:tc>
        <w:tc>
          <w:tcPr>
            <w:tcW w:w="1321" w:type="dxa"/>
            <w:shd w:val="clear" w:color="auto" w:fill="auto"/>
            <w:vAlign w:val="center"/>
          </w:tcPr>
          <w:p w14:paraId="4D51B15C" w14:textId="77777777" w:rsidR="00EB7F16" w:rsidRDefault="00000000">
            <w:pPr>
              <w:spacing w:after="0" w:line="240" w:lineRule="auto"/>
              <w:jc w:val="center"/>
              <w:rPr>
                <w:rFonts w:ascii="微软雅黑" w:eastAsia="微软雅黑" w:hAnsi="微软雅黑" w:cs="Times New Roman"/>
                <w:b/>
                <w:bCs/>
                <w:sz w:val="18"/>
                <w:szCs w:val="18"/>
              </w:rPr>
            </w:pPr>
            <w:r>
              <w:rPr>
                <w:rFonts w:ascii="微软雅黑" w:eastAsia="微软雅黑" w:hAnsi="微软雅黑" w:cs="Times New Roman"/>
                <w:sz w:val="18"/>
                <w:szCs w:val="18"/>
              </w:rPr>
              <w:t>${immunityFanca}</w:t>
            </w:r>
          </w:p>
        </w:tc>
      </w:tr>
      <w:tr w:rsidR="00EB7F16" w14:paraId="4126C011" w14:textId="77777777">
        <w:trPr>
          <w:trHeight w:val="20"/>
        </w:trPr>
        <w:tc>
          <w:tcPr>
            <w:tcW w:w="1452" w:type="dxa"/>
            <w:shd w:val="clear" w:color="auto" w:fill="auto"/>
            <w:vAlign w:val="center"/>
          </w:tcPr>
          <w:p w14:paraId="7EA40B08"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PALB2</w:t>
            </w:r>
          </w:p>
        </w:tc>
        <w:tc>
          <w:tcPr>
            <w:tcW w:w="1242" w:type="dxa"/>
            <w:vAlign w:val="center"/>
          </w:tcPr>
          <w:p w14:paraId="76482298"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4864289D"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4576F191"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实体瘤，胰腺癌</w:t>
            </w:r>
          </w:p>
        </w:tc>
        <w:tc>
          <w:tcPr>
            <w:tcW w:w="1321" w:type="dxa"/>
            <w:shd w:val="clear" w:color="auto" w:fill="auto"/>
            <w:vAlign w:val="center"/>
          </w:tcPr>
          <w:p w14:paraId="7F1E1C0B"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${immunityPalb2}</w:t>
            </w:r>
          </w:p>
        </w:tc>
      </w:tr>
      <w:tr w:rsidR="00EB7F16" w14:paraId="5AAE9CC1" w14:textId="77777777">
        <w:trPr>
          <w:trHeight w:val="20"/>
        </w:trPr>
        <w:tc>
          <w:tcPr>
            <w:tcW w:w="1452" w:type="dxa"/>
            <w:shd w:val="clear" w:color="auto" w:fill="auto"/>
            <w:vAlign w:val="center"/>
          </w:tcPr>
          <w:p w14:paraId="06A31F93"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ARID1A</w:t>
            </w:r>
          </w:p>
        </w:tc>
        <w:tc>
          <w:tcPr>
            <w:tcW w:w="1242" w:type="dxa"/>
            <w:vAlign w:val="center"/>
          </w:tcPr>
          <w:p w14:paraId="3AFF043F"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6452C76A"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56B9283D"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实体瘤，非小细胞肺癌，黑色素瘤</w:t>
            </w:r>
          </w:p>
        </w:tc>
        <w:tc>
          <w:tcPr>
            <w:tcW w:w="1321" w:type="dxa"/>
            <w:shd w:val="clear" w:color="auto" w:fill="auto"/>
            <w:vAlign w:val="center"/>
          </w:tcPr>
          <w:p w14:paraId="18499A3C"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${immunityArid1a}</w:t>
            </w:r>
          </w:p>
        </w:tc>
      </w:tr>
      <w:tr w:rsidR="00EB7F16" w14:paraId="39732D0D" w14:textId="77777777">
        <w:trPr>
          <w:trHeight w:val="20"/>
        </w:trPr>
        <w:tc>
          <w:tcPr>
            <w:tcW w:w="1452" w:type="dxa"/>
            <w:shd w:val="clear" w:color="auto" w:fill="auto"/>
            <w:vAlign w:val="center"/>
          </w:tcPr>
          <w:p w14:paraId="77C0715A"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ARID1B</w:t>
            </w:r>
          </w:p>
        </w:tc>
        <w:tc>
          <w:tcPr>
            <w:tcW w:w="1242" w:type="dxa"/>
            <w:vAlign w:val="center"/>
          </w:tcPr>
          <w:p w14:paraId="2CC97059"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46E7DA7A"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47B5537C"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非小细胞肺癌</w:t>
            </w:r>
          </w:p>
        </w:tc>
        <w:tc>
          <w:tcPr>
            <w:tcW w:w="1321" w:type="dxa"/>
            <w:shd w:val="clear" w:color="auto" w:fill="auto"/>
            <w:vAlign w:val="center"/>
          </w:tcPr>
          <w:p w14:paraId="12509BBC"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${immunityArid1b}</w:t>
            </w:r>
          </w:p>
        </w:tc>
      </w:tr>
      <w:tr w:rsidR="00EB7F16" w14:paraId="64143607" w14:textId="77777777">
        <w:trPr>
          <w:trHeight w:val="20"/>
        </w:trPr>
        <w:tc>
          <w:tcPr>
            <w:tcW w:w="1452" w:type="dxa"/>
            <w:shd w:val="clear" w:color="auto" w:fill="auto"/>
            <w:vAlign w:val="center"/>
          </w:tcPr>
          <w:p w14:paraId="12941694"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FANCM</w:t>
            </w:r>
          </w:p>
        </w:tc>
        <w:tc>
          <w:tcPr>
            <w:tcW w:w="1242" w:type="dxa"/>
            <w:vAlign w:val="center"/>
          </w:tcPr>
          <w:p w14:paraId="5632F0D9"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7B4EA0CD"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127BCEDD"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前列腺癌</w:t>
            </w:r>
          </w:p>
        </w:tc>
        <w:tc>
          <w:tcPr>
            <w:tcW w:w="1321" w:type="dxa"/>
            <w:shd w:val="clear" w:color="auto" w:fill="auto"/>
            <w:vAlign w:val="center"/>
          </w:tcPr>
          <w:p w14:paraId="32BBA776"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${immunityFancm}</w:t>
            </w:r>
          </w:p>
        </w:tc>
      </w:tr>
      <w:tr w:rsidR="00EB7F16" w14:paraId="5C5B69B5" w14:textId="77777777">
        <w:trPr>
          <w:trHeight w:val="20"/>
        </w:trPr>
        <w:tc>
          <w:tcPr>
            <w:tcW w:w="1452" w:type="dxa"/>
            <w:shd w:val="clear" w:color="auto" w:fill="auto"/>
            <w:vAlign w:val="center"/>
          </w:tcPr>
          <w:p w14:paraId="7669946A"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ERCC2</w:t>
            </w:r>
          </w:p>
        </w:tc>
        <w:tc>
          <w:tcPr>
            <w:tcW w:w="1242" w:type="dxa"/>
            <w:vAlign w:val="center"/>
          </w:tcPr>
          <w:p w14:paraId="4B6F9999"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失活变异</w:t>
            </w:r>
          </w:p>
        </w:tc>
        <w:tc>
          <w:tcPr>
            <w:tcW w:w="1417" w:type="dxa"/>
            <w:vAlign w:val="center"/>
          </w:tcPr>
          <w:p w14:paraId="13645C6D"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0C3A6CE9"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膀胱癌</w:t>
            </w:r>
          </w:p>
        </w:tc>
        <w:tc>
          <w:tcPr>
            <w:tcW w:w="1321" w:type="dxa"/>
            <w:shd w:val="clear" w:color="auto" w:fill="auto"/>
            <w:vAlign w:val="center"/>
          </w:tcPr>
          <w:p w14:paraId="3870D9AC"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${immunityErcc2}</w:t>
            </w:r>
          </w:p>
        </w:tc>
      </w:tr>
      <w:tr w:rsidR="00EB7F16" w14:paraId="428CD4FD" w14:textId="77777777">
        <w:trPr>
          <w:trHeight w:val="20"/>
        </w:trPr>
        <w:tc>
          <w:tcPr>
            <w:tcW w:w="9631" w:type="dxa"/>
            <w:gridSpan w:val="5"/>
            <w:shd w:val="clear" w:color="auto" w:fill="E6F5FC"/>
            <w:vAlign w:val="center"/>
          </w:tcPr>
          <w:p w14:paraId="39F336DF"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CDK12</w:t>
            </w:r>
            <w:r>
              <w:rPr>
                <w:rFonts w:ascii="微软雅黑" w:eastAsia="微软雅黑" w:hAnsi="微软雅黑" w:cs="Times New Roman" w:hint="eastAsia"/>
                <w:b/>
                <w:color w:val="000000" w:themeColor="text1"/>
                <w:sz w:val="18"/>
                <w:szCs w:val="18"/>
              </w:rPr>
              <w:t>基因缺陷</w:t>
            </w:r>
          </w:p>
        </w:tc>
      </w:tr>
      <w:tr w:rsidR="00EB7F16" w14:paraId="336FDCDA" w14:textId="77777777">
        <w:trPr>
          <w:trHeight w:val="20"/>
        </w:trPr>
        <w:tc>
          <w:tcPr>
            <w:tcW w:w="1452" w:type="dxa"/>
            <w:shd w:val="clear" w:color="auto" w:fill="auto"/>
            <w:vAlign w:val="center"/>
          </w:tcPr>
          <w:p w14:paraId="2FD3CECB"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CDK12</w:t>
            </w:r>
          </w:p>
        </w:tc>
        <w:tc>
          <w:tcPr>
            <w:tcW w:w="1242" w:type="dxa"/>
            <w:vAlign w:val="center"/>
          </w:tcPr>
          <w:p w14:paraId="6BB11643"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03B0045A"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可能获益</w:t>
            </w:r>
          </w:p>
        </w:tc>
        <w:tc>
          <w:tcPr>
            <w:tcW w:w="4199" w:type="dxa"/>
            <w:vAlign w:val="center"/>
          </w:tcPr>
          <w:p w14:paraId="12A3957D"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前列腺癌</w:t>
            </w:r>
          </w:p>
        </w:tc>
        <w:tc>
          <w:tcPr>
            <w:tcW w:w="1321" w:type="dxa"/>
            <w:shd w:val="clear" w:color="auto" w:fill="auto"/>
            <w:vAlign w:val="center"/>
          </w:tcPr>
          <w:p w14:paraId="28AA9701" w14:textId="77777777" w:rsidR="00EB7F16" w:rsidRDefault="00000000">
            <w:pPr>
              <w:spacing w:after="0" w:line="240" w:lineRule="auto"/>
              <w:jc w:val="center"/>
              <w:rPr>
                <w:rFonts w:ascii="微软雅黑" w:eastAsia="微软雅黑" w:hAnsi="微软雅黑" w:cs="Times New Roman"/>
                <w:b/>
                <w:sz w:val="18"/>
                <w:szCs w:val="18"/>
              </w:rPr>
            </w:pPr>
            <w:r>
              <w:rPr>
                <w:rFonts w:ascii="微软雅黑" w:eastAsia="微软雅黑" w:hAnsi="微软雅黑" w:cs="Times New Roman"/>
                <w:bCs/>
                <w:sz w:val="18"/>
                <w:szCs w:val="18"/>
              </w:rPr>
              <w:t>${immunityCdk12}</w:t>
            </w:r>
          </w:p>
        </w:tc>
      </w:tr>
      <w:tr w:rsidR="00EB7F16" w14:paraId="5756264C" w14:textId="77777777">
        <w:trPr>
          <w:trHeight w:val="20"/>
        </w:trPr>
        <w:tc>
          <w:tcPr>
            <w:tcW w:w="9631" w:type="dxa"/>
            <w:gridSpan w:val="5"/>
            <w:shd w:val="clear" w:color="auto" w:fill="E6F5FC"/>
            <w:vAlign w:val="center"/>
          </w:tcPr>
          <w:p w14:paraId="657868B7"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b/>
                <w:i/>
                <w:iCs/>
                <w:color w:val="000000" w:themeColor="text1"/>
                <w:sz w:val="18"/>
                <w:szCs w:val="18"/>
              </w:rPr>
              <w:t>MUC16</w:t>
            </w:r>
            <w:r>
              <w:rPr>
                <w:rFonts w:ascii="微软雅黑" w:eastAsia="微软雅黑" w:hAnsi="微软雅黑" w:cs="Times New Roman" w:hint="eastAsia"/>
                <w:b/>
                <w:color w:val="000000" w:themeColor="text1"/>
                <w:sz w:val="18"/>
                <w:szCs w:val="18"/>
              </w:rPr>
              <w:t>基因缺陷</w:t>
            </w:r>
          </w:p>
        </w:tc>
      </w:tr>
      <w:tr w:rsidR="00EB7F16" w14:paraId="41673FD4" w14:textId="77777777">
        <w:trPr>
          <w:trHeight w:val="20"/>
        </w:trPr>
        <w:tc>
          <w:tcPr>
            <w:tcW w:w="1452" w:type="dxa"/>
            <w:shd w:val="clear" w:color="auto" w:fill="auto"/>
            <w:vAlign w:val="center"/>
          </w:tcPr>
          <w:p w14:paraId="1F080814"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MUC16</w:t>
            </w:r>
          </w:p>
        </w:tc>
        <w:tc>
          <w:tcPr>
            <w:tcW w:w="1242" w:type="dxa"/>
            <w:vAlign w:val="center"/>
          </w:tcPr>
          <w:p w14:paraId="122AB246"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0B05D417"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可能获益</w:t>
            </w:r>
          </w:p>
        </w:tc>
        <w:tc>
          <w:tcPr>
            <w:tcW w:w="4199" w:type="dxa"/>
            <w:vAlign w:val="center"/>
          </w:tcPr>
          <w:p w14:paraId="79A633B8"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非小细胞肺癌，黑色素瘤</w:t>
            </w:r>
          </w:p>
        </w:tc>
        <w:tc>
          <w:tcPr>
            <w:tcW w:w="1321" w:type="dxa"/>
            <w:shd w:val="clear" w:color="auto" w:fill="auto"/>
            <w:vAlign w:val="center"/>
          </w:tcPr>
          <w:p w14:paraId="781B10FA"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${immunityMuc16}</w:t>
            </w:r>
          </w:p>
        </w:tc>
      </w:tr>
      <w:tr w:rsidR="00EB7F16" w14:paraId="306FE8F4" w14:textId="77777777">
        <w:trPr>
          <w:trHeight w:val="20"/>
        </w:trPr>
        <w:tc>
          <w:tcPr>
            <w:tcW w:w="9631" w:type="dxa"/>
            <w:gridSpan w:val="5"/>
            <w:shd w:val="clear" w:color="auto" w:fill="E6F5FC"/>
            <w:vAlign w:val="center"/>
          </w:tcPr>
          <w:p w14:paraId="31088F58"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b/>
                <w:i/>
                <w:iCs/>
                <w:color w:val="000000" w:themeColor="text1"/>
                <w:sz w:val="18"/>
                <w:szCs w:val="18"/>
              </w:rPr>
              <w:t>TSC2</w:t>
            </w:r>
            <w:r>
              <w:rPr>
                <w:rFonts w:ascii="微软雅黑" w:eastAsia="微软雅黑" w:hAnsi="微软雅黑" w:cs="Times New Roman" w:hint="eastAsia"/>
                <w:b/>
                <w:color w:val="000000" w:themeColor="text1"/>
                <w:sz w:val="18"/>
                <w:szCs w:val="18"/>
              </w:rPr>
              <w:t>基因缺陷</w:t>
            </w:r>
          </w:p>
        </w:tc>
      </w:tr>
      <w:tr w:rsidR="00EB7F16" w14:paraId="4740BF45" w14:textId="77777777">
        <w:trPr>
          <w:trHeight w:val="20"/>
        </w:trPr>
        <w:tc>
          <w:tcPr>
            <w:tcW w:w="1452" w:type="dxa"/>
            <w:shd w:val="clear" w:color="auto" w:fill="auto"/>
            <w:vAlign w:val="center"/>
          </w:tcPr>
          <w:p w14:paraId="5048A524"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TSC2</w:t>
            </w:r>
          </w:p>
        </w:tc>
        <w:tc>
          <w:tcPr>
            <w:tcW w:w="1242" w:type="dxa"/>
            <w:vAlign w:val="center"/>
          </w:tcPr>
          <w:p w14:paraId="0DF44161"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6E7CDDE8"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可能获益</w:t>
            </w:r>
          </w:p>
        </w:tc>
        <w:tc>
          <w:tcPr>
            <w:tcW w:w="4199" w:type="dxa"/>
            <w:vAlign w:val="center"/>
          </w:tcPr>
          <w:p w14:paraId="475A0BE9"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食管癌</w:t>
            </w:r>
          </w:p>
        </w:tc>
        <w:tc>
          <w:tcPr>
            <w:tcW w:w="1321" w:type="dxa"/>
            <w:shd w:val="clear" w:color="auto" w:fill="auto"/>
            <w:vAlign w:val="center"/>
          </w:tcPr>
          <w:p w14:paraId="6487C295"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${immunityTsc2}</w:t>
            </w:r>
          </w:p>
        </w:tc>
      </w:tr>
      <w:tr w:rsidR="00EB7F16" w14:paraId="252D2A97" w14:textId="77777777">
        <w:trPr>
          <w:trHeight w:val="20"/>
        </w:trPr>
        <w:tc>
          <w:tcPr>
            <w:tcW w:w="9631" w:type="dxa"/>
            <w:gridSpan w:val="5"/>
            <w:shd w:val="clear" w:color="auto" w:fill="E6F5FC"/>
            <w:vAlign w:val="center"/>
          </w:tcPr>
          <w:p w14:paraId="19F69E8C" w14:textId="77777777" w:rsidR="00EB7F16" w:rsidRDefault="00000000">
            <w:pPr>
              <w:spacing w:after="0" w:line="240" w:lineRule="auto"/>
              <w:jc w:val="center"/>
              <w:rPr>
                <w:rFonts w:ascii="微软雅黑" w:eastAsia="微软雅黑" w:hAnsi="微软雅黑" w:cs="Times New Roman"/>
                <w:b/>
                <w:i/>
                <w:iCs/>
                <w:color w:val="000000" w:themeColor="text1"/>
                <w:sz w:val="18"/>
                <w:szCs w:val="18"/>
              </w:rPr>
            </w:pPr>
            <w:r>
              <w:rPr>
                <w:rFonts w:ascii="微软雅黑" w:eastAsia="微软雅黑" w:hAnsi="微软雅黑" w:cs="Times New Roman" w:hint="eastAsia"/>
                <w:b/>
                <w:i/>
                <w:iCs/>
                <w:color w:val="000000" w:themeColor="text1"/>
                <w:sz w:val="18"/>
                <w:szCs w:val="18"/>
              </w:rPr>
              <w:t>CD274（PD-L1）</w:t>
            </w:r>
            <w:r>
              <w:rPr>
                <w:rFonts w:ascii="微软雅黑" w:eastAsia="微软雅黑" w:hAnsi="微软雅黑" w:cs="Times New Roman" w:hint="eastAsia"/>
                <w:b/>
                <w:color w:val="000000" w:themeColor="text1"/>
                <w:sz w:val="18"/>
                <w:szCs w:val="18"/>
              </w:rPr>
              <w:t>过表达</w:t>
            </w:r>
          </w:p>
        </w:tc>
      </w:tr>
      <w:tr w:rsidR="00EB7F16" w14:paraId="5619009F" w14:textId="77777777">
        <w:trPr>
          <w:trHeight w:val="20"/>
        </w:trPr>
        <w:tc>
          <w:tcPr>
            <w:tcW w:w="1452" w:type="dxa"/>
            <w:shd w:val="clear" w:color="auto" w:fill="auto"/>
            <w:vAlign w:val="center"/>
          </w:tcPr>
          <w:p w14:paraId="50C7B281"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CD274</w:t>
            </w:r>
          </w:p>
          <w:p w14:paraId="1817DBED"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（PD-L1）</w:t>
            </w:r>
          </w:p>
        </w:tc>
        <w:tc>
          <w:tcPr>
            <w:tcW w:w="1242" w:type="dxa"/>
            <w:vAlign w:val="center"/>
          </w:tcPr>
          <w:p w14:paraId="665CDD80"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拷贝数增加</w:t>
            </w:r>
          </w:p>
        </w:tc>
        <w:tc>
          <w:tcPr>
            <w:tcW w:w="1417" w:type="dxa"/>
            <w:vAlign w:val="center"/>
          </w:tcPr>
          <w:p w14:paraId="13AA5F81"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可能获益</w:t>
            </w:r>
          </w:p>
        </w:tc>
        <w:tc>
          <w:tcPr>
            <w:tcW w:w="4199" w:type="dxa"/>
            <w:vAlign w:val="center"/>
          </w:tcPr>
          <w:p w14:paraId="0A1E8FD7"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非黑色素皮肤癌，膀胱癌，头颈癌，中枢神经系统肿瘤</w:t>
            </w:r>
          </w:p>
        </w:tc>
        <w:tc>
          <w:tcPr>
            <w:tcW w:w="1321" w:type="dxa"/>
            <w:shd w:val="clear" w:color="auto" w:fill="auto"/>
            <w:vAlign w:val="center"/>
          </w:tcPr>
          <w:p w14:paraId="5180D284"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${immunityCd274}</w:t>
            </w:r>
          </w:p>
        </w:tc>
      </w:tr>
      <w:tr w:rsidR="00EB7F16" w14:paraId="79668BDD" w14:textId="77777777">
        <w:trPr>
          <w:trHeight w:val="20"/>
        </w:trPr>
        <w:tc>
          <w:tcPr>
            <w:tcW w:w="9631" w:type="dxa"/>
            <w:gridSpan w:val="5"/>
            <w:shd w:val="clear" w:color="auto" w:fill="E6F5FC"/>
            <w:vAlign w:val="center"/>
          </w:tcPr>
          <w:p w14:paraId="1839B878"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b/>
                <w:i/>
                <w:iCs/>
                <w:color w:val="000000" w:themeColor="text1"/>
                <w:sz w:val="18"/>
                <w:szCs w:val="18"/>
              </w:rPr>
              <w:t>NFE2L2</w:t>
            </w:r>
            <w:r>
              <w:rPr>
                <w:rFonts w:ascii="微软雅黑" w:eastAsia="微软雅黑" w:hAnsi="微软雅黑" w:cs="Times New Roman" w:hint="eastAsia"/>
                <w:b/>
                <w:color w:val="000000" w:themeColor="text1"/>
                <w:sz w:val="18"/>
                <w:szCs w:val="18"/>
              </w:rPr>
              <w:t>基因激活</w:t>
            </w:r>
          </w:p>
        </w:tc>
      </w:tr>
      <w:tr w:rsidR="00EB7F16" w14:paraId="2EACE1D5" w14:textId="77777777">
        <w:trPr>
          <w:trHeight w:val="20"/>
        </w:trPr>
        <w:tc>
          <w:tcPr>
            <w:tcW w:w="1452" w:type="dxa"/>
            <w:shd w:val="clear" w:color="auto" w:fill="auto"/>
            <w:vAlign w:val="center"/>
          </w:tcPr>
          <w:p w14:paraId="6E1086EE" w14:textId="77777777" w:rsidR="00EB7F16" w:rsidRDefault="00000000">
            <w:pPr>
              <w:spacing w:after="0" w:line="240" w:lineRule="auto"/>
              <w:jc w:val="center"/>
              <w:rPr>
                <w:rFonts w:ascii="微软雅黑" w:eastAsia="微软雅黑" w:hAnsi="微软雅黑" w:cs="Times New Roman"/>
                <w:b/>
                <w:i/>
                <w:sz w:val="18"/>
                <w:szCs w:val="18"/>
              </w:rPr>
            </w:pPr>
            <w:r>
              <w:rPr>
                <w:rFonts w:ascii="微软雅黑" w:eastAsia="微软雅黑" w:hAnsi="微软雅黑" w:cs="Times New Roman" w:hint="eastAsia"/>
                <w:b/>
                <w:i/>
                <w:sz w:val="18"/>
                <w:szCs w:val="18"/>
              </w:rPr>
              <w:t>NFE2L2</w:t>
            </w:r>
          </w:p>
        </w:tc>
        <w:tc>
          <w:tcPr>
            <w:tcW w:w="1242" w:type="dxa"/>
            <w:vAlign w:val="center"/>
          </w:tcPr>
          <w:p w14:paraId="0B155D2A"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激活变异</w:t>
            </w:r>
          </w:p>
        </w:tc>
        <w:tc>
          <w:tcPr>
            <w:tcW w:w="1417" w:type="dxa"/>
            <w:vAlign w:val="center"/>
          </w:tcPr>
          <w:p w14:paraId="4DA3BBBF"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可能获益</w:t>
            </w:r>
          </w:p>
        </w:tc>
        <w:tc>
          <w:tcPr>
            <w:tcW w:w="4199" w:type="dxa"/>
            <w:vAlign w:val="center"/>
          </w:tcPr>
          <w:p w14:paraId="1D665DAA"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非小细胞肺癌</w:t>
            </w:r>
          </w:p>
        </w:tc>
        <w:tc>
          <w:tcPr>
            <w:tcW w:w="1321" w:type="dxa"/>
            <w:shd w:val="clear" w:color="auto" w:fill="auto"/>
            <w:vAlign w:val="center"/>
          </w:tcPr>
          <w:p w14:paraId="7B23FCF9" w14:textId="77777777" w:rsidR="00EB7F16" w:rsidRDefault="00000000">
            <w:pPr>
              <w:spacing w:after="0" w:line="240" w:lineRule="auto"/>
              <w:jc w:val="center"/>
              <w:rPr>
                <w:rFonts w:ascii="微软雅黑" w:eastAsia="微软雅黑" w:hAnsi="微软雅黑" w:cs="Times New Roman"/>
                <w:sz w:val="18"/>
                <w:szCs w:val="18"/>
              </w:rPr>
            </w:pPr>
            <w:r>
              <w:rPr>
                <w:rFonts w:ascii="微软雅黑" w:eastAsia="微软雅黑" w:hAnsi="微软雅黑" w:cs="Times New Roman"/>
                <w:sz w:val="18"/>
                <w:szCs w:val="18"/>
              </w:rPr>
              <w:t>${immunityNfe2l2}</w:t>
            </w:r>
          </w:p>
        </w:tc>
      </w:tr>
    </w:tbl>
    <w:p w14:paraId="39606825" w14:textId="77777777" w:rsidR="00EB7F16" w:rsidRDefault="00EB7F16">
      <w:pPr>
        <w:spacing w:after="0" w:line="240" w:lineRule="auto"/>
        <w:rPr>
          <w:rFonts w:ascii="微软雅黑" w:eastAsia="微软雅黑" w:hAnsi="微软雅黑" w:cstheme="majorBidi"/>
          <w:b/>
          <w:color w:val="000000" w:themeColor="text1"/>
        </w:rPr>
      </w:pPr>
    </w:p>
    <w:p w14:paraId="42881D05" w14:textId="77777777" w:rsidR="00EB7F16" w:rsidRDefault="00000000">
      <w:pPr>
        <w:spacing w:after="0" w:line="240" w:lineRule="auto"/>
        <w:rPr>
          <w:rFonts w:ascii="微软雅黑" w:eastAsia="微软雅黑" w:hAnsi="微软雅黑" w:cs="Times New Roman"/>
          <w:b/>
          <w:bCs/>
          <w:color w:val="000000" w:themeColor="text1"/>
          <w:sz w:val="18"/>
          <w:szCs w:val="18"/>
        </w:rPr>
      </w:pPr>
      <w:r>
        <w:rPr>
          <w:rFonts w:ascii="微软雅黑" w:eastAsia="微软雅黑" w:hAnsi="微软雅黑" w:cs="Times New Roman" w:hint="eastAsia"/>
          <w:b/>
          <w:bCs/>
          <w:color w:val="000000" w:themeColor="text1"/>
          <w:szCs w:val="28"/>
        </w:rPr>
        <w:t>免疫</w:t>
      </w:r>
      <w:r>
        <w:rPr>
          <w:rFonts w:ascii="微软雅黑" w:eastAsia="微软雅黑" w:hAnsi="微软雅黑" w:cs="Times New Roman"/>
          <w:b/>
          <w:bCs/>
          <w:color w:val="000000" w:themeColor="text1"/>
          <w:szCs w:val="28"/>
        </w:rPr>
        <w:t>疗效</w:t>
      </w:r>
      <w:r>
        <w:rPr>
          <w:rFonts w:ascii="微软雅黑" w:eastAsia="微软雅黑" w:hAnsi="微软雅黑" w:cs="Times New Roman" w:hint="eastAsia"/>
          <w:b/>
          <w:bCs/>
          <w:color w:val="000000" w:themeColor="text1"/>
          <w:szCs w:val="28"/>
        </w:rPr>
        <w:t>负相关基因</w:t>
      </w:r>
    </w:p>
    <w:tbl>
      <w:tblPr>
        <w:tblW w:w="9631" w:type="dxa"/>
        <w:jc w:val="center"/>
        <w:tblBorders>
          <w:top w:val="single" w:sz="12" w:space="0" w:color="0387CF"/>
          <w:bottom w:val="single" w:sz="12" w:space="0" w:color="0387CF"/>
          <w:insideH w:val="single" w:sz="4" w:space="0" w:color="0387CF"/>
          <w:insideV w:val="single" w:sz="4" w:space="0" w:color="0387CF"/>
        </w:tblBorders>
        <w:tblLayout w:type="fixed"/>
        <w:tblCellMar>
          <w:top w:w="28" w:type="dxa"/>
          <w:left w:w="28" w:type="dxa"/>
          <w:bottom w:w="28" w:type="dxa"/>
          <w:right w:w="28" w:type="dxa"/>
        </w:tblCellMar>
        <w:tblLook w:val="04A0" w:firstRow="1" w:lastRow="0" w:firstColumn="1" w:lastColumn="0" w:noHBand="0" w:noVBand="1"/>
      </w:tblPr>
      <w:tblGrid>
        <w:gridCol w:w="1420"/>
        <w:gridCol w:w="1274"/>
        <w:gridCol w:w="1417"/>
        <w:gridCol w:w="4253"/>
        <w:gridCol w:w="1267"/>
      </w:tblGrid>
      <w:tr w:rsidR="00EB7F16" w14:paraId="61C0D280" w14:textId="77777777">
        <w:trPr>
          <w:trHeight w:val="20"/>
          <w:jc w:val="center"/>
        </w:trPr>
        <w:tc>
          <w:tcPr>
            <w:tcW w:w="1420" w:type="dxa"/>
            <w:shd w:val="clear" w:color="auto" w:fill="E6F5FC"/>
            <w:vAlign w:val="center"/>
          </w:tcPr>
          <w:p w14:paraId="7ACE30E3"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基因</w:t>
            </w:r>
          </w:p>
        </w:tc>
        <w:tc>
          <w:tcPr>
            <w:tcW w:w="1274" w:type="dxa"/>
            <w:shd w:val="clear" w:color="auto" w:fill="E6F5FC"/>
            <w:vAlign w:val="center"/>
          </w:tcPr>
          <w:p w14:paraId="53368021"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检测内容</w:t>
            </w:r>
          </w:p>
        </w:tc>
        <w:tc>
          <w:tcPr>
            <w:tcW w:w="1417" w:type="dxa"/>
            <w:shd w:val="clear" w:color="auto" w:fill="E6F5FC"/>
            <w:vAlign w:val="center"/>
          </w:tcPr>
          <w:p w14:paraId="6CDE6201"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疗效相关预测</w:t>
            </w:r>
          </w:p>
        </w:tc>
        <w:tc>
          <w:tcPr>
            <w:tcW w:w="4253" w:type="dxa"/>
            <w:shd w:val="clear" w:color="auto" w:fill="E6F5FC"/>
            <w:vAlign w:val="center"/>
          </w:tcPr>
          <w:p w14:paraId="2A62AF69"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研究对象</w:t>
            </w:r>
          </w:p>
        </w:tc>
        <w:tc>
          <w:tcPr>
            <w:tcW w:w="1267" w:type="dxa"/>
            <w:shd w:val="clear" w:color="auto" w:fill="E6F5FC"/>
            <w:vAlign w:val="center"/>
          </w:tcPr>
          <w:p w14:paraId="26F00A1D"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检测结果</w:t>
            </w:r>
          </w:p>
        </w:tc>
      </w:tr>
      <w:tr w:rsidR="00EB7F16" w14:paraId="01C5D4FD" w14:textId="77777777">
        <w:trPr>
          <w:trHeight w:val="20"/>
          <w:jc w:val="center"/>
        </w:trPr>
        <w:tc>
          <w:tcPr>
            <w:tcW w:w="9631" w:type="dxa"/>
            <w:gridSpan w:val="5"/>
            <w:shd w:val="clear" w:color="auto" w:fill="E6F5FC"/>
            <w:vAlign w:val="center"/>
          </w:tcPr>
          <w:p w14:paraId="3D585BC8"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color w:val="000000" w:themeColor="text1"/>
                <w:sz w:val="18"/>
                <w:szCs w:val="18"/>
              </w:rPr>
              <w:t>“超进展”表型相关基因</w:t>
            </w:r>
          </w:p>
        </w:tc>
      </w:tr>
      <w:tr w:rsidR="00EB7F16" w14:paraId="2453121B" w14:textId="77777777">
        <w:trPr>
          <w:trHeight w:val="20"/>
          <w:jc w:val="center"/>
        </w:trPr>
        <w:tc>
          <w:tcPr>
            <w:tcW w:w="1420" w:type="dxa"/>
            <w:shd w:val="clear" w:color="auto" w:fill="auto"/>
            <w:vAlign w:val="center"/>
          </w:tcPr>
          <w:p w14:paraId="1D888C69"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MDM2</w:t>
            </w:r>
          </w:p>
        </w:tc>
        <w:tc>
          <w:tcPr>
            <w:tcW w:w="1274" w:type="dxa"/>
            <w:shd w:val="clear" w:color="auto" w:fill="auto"/>
            <w:vAlign w:val="center"/>
          </w:tcPr>
          <w:p w14:paraId="1A7F48DA"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拷贝数增加</w:t>
            </w:r>
          </w:p>
        </w:tc>
        <w:tc>
          <w:tcPr>
            <w:tcW w:w="1417" w:type="dxa"/>
            <w:shd w:val="clear" w:color="auto" w:fill="auto"/>
            <w:vAlign w:val="center"/>
          </w:tcPr>
          <w:p w14:paraId="201AA039"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shd w:val="clear" w:color="auto" w:fill="auto"/>
            <w:vAlign w:val="center"/>
          </w:tcPr>
          <w:p w14:paraId="38817A0F"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实体瘤，膀胱癌，乳腺癌，子宫肿瘤，肺腺癌</w:t>
            </w:r>
          </w:p>
        </w:tc>
        <w:tc>
          <w:tcPr>
            <w:tcW w:w="1267" w:type="dxa"/>
            <w:shd w:val="clear" w:color="auto" w:fill="auto"/>
            <w:vAlign w:val="center"/>
          </w:tcPr>
          <w:p w14:paraId="5A3452A3"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${immunityMdm2}</w:t>
            </w:r>
          </w:p>
        </w:tc>
      </w:tr>
      <w:tr w:rsidR="00EB7F16" w14:paraId="753394C6" w14:textId="77777777">
        <w:trPr>
          <w:trHeight w:val="20"/>
          <w:jc w:val="center"/>
        </w:trPr>
        <w:tc>
          <w:tcPr>
            <w:tcW w:w="1420" w:type="dxa"/>
            <w:shd w:val="clear" w:color="auto" w:fill="auto"/>
            <w:vAlign w:val="center"/>
          </w:tcPr>
          <w:p w14:paraId="21EA55F3"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MDM4</w:t>
            </w:r>
          </w:p>
        </w:tc>
        <w:tc>
          <w:tcPr>
            <w:tcW w:w="1274" w:type="dxa"/>
            <w:shd w:val="clear" w:color="auto" w:fill="auto"/>
            <w:vAlign w:val="center"/>
          </w:tcPr>
          <w:p w14:paraId="35F01156"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拷贝数增加</w:t>
            </w:r>
          </w:p>
        </w:tc>
        <w:tc>
          <w:tcPr>
            <w:tcW w:w="1417" w:type="dxa"/>
            <w:shd w:val="clear" w:color="auto" w:fill="auto"/>
            <w:vAlign w:val="center"/>
          </w:tcPr>
          <w:p w14:paraId="55D5E3B6"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shd w:val="clear" w:color="auto" w:fill="auto"/>
            <w:vAlign w:val="center"/>
          </w:tcPr>
          <w:p w14:paraId="098DA44C"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实体瘤，膀胱癌，乳腺癌，子宫肿瘤，肺腺癌</w:t>
            </w:r>
          </w:p>
        </w:tc>
        <w:tc>
          <w:tcPr>
            <w:tcW w:w="1267" w:type="dxa"/>
            <w:shd w:val="clear" w:color="auto" w:fill="auto"/>
            <w:vAlign w:val="center"/>
          </w:tcPr>
          <w:p w14:paraId="19E4AFA9"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${immunityMdm4}</w:t>
            </w:r>
          </w:p>
        </w:tc>
      </w:tr>
      <w:tr w:rsidR="00EB7F16" w14:paraId="0B7BE343" w14:textId="77777777">
        <w:trPr>
          <w:trHeight w:val="20"/>
          <w:jc w:val="center"/>
        </w:trPr>
        <w:tc>
          <w:tcPr>
            <w:tcW w:w="1420" w:type="dxa"/>
            <w:shd w:val="clear" w:color="auto" w:fill="auto"/>
            <w:vAlign w:val="center"/>
          </w:tcPr>
          <w:p w14:paraId="56DF5A7A"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DNMT3A</w:t>
            </w:r>
          </w:p>
        </w:tc>
        <w:tc>
          <w:tcPr>
            <w:tcW w:w="1274" w:type="dxa"/>
            <w:shd w:val="clear" w:color="auto" w:fill="auto"/>
            <w:vAlign w:val="center"/>
          </w:tcPr>
          <w:p w14:paraId="519EDF8C"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shd w:val="clear" w:color="auto" w:fill="auto"/>
            <w:vAlign w:val="center"/>
          </w:tcPr>
          <w:p w14:paraId="56F2E6E8"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shd w:val="clear" w:color="auto" w:fill="auto"/>
            <w:vAlign w:val="center"/>
          </w:tcPr>
          <w:p w14:paraId="3F914572"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黑色素瘤、实体瘤</w:t>
            </w:r>
          </w:p>
        </w:tc>
        <w:tc>
          <w:tcPr>
            <w:tcW w:w="1267" w:type="dxa"/>
            <w:shd w:val="clear" w:color="auto" w:fill="auto"/>
            <w:vAlign w:val="center"/>
          </w:tcPr>
          <w:p w14:paraId="43220739"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${immunityDnmt3a}</w:t>
            </w:r>
          </w:p>
        </w:tc>
      </w:tr>
      <w:tr w:rsidR="00EB7F16" w14:paraId="280013BD" w14:textId="77777777">
        <w:trPr>
          <w:trHeight w:val="20"/>
          <w:jc w:val="center"/>
        </w:trPr>
        <w:tc>
          <w:tcPr>
            <w:tcW w:w="1420" w:type="dxa"/>
            <w:shd w:val="clear" w:color="auto" w:fill="auto"/>
            <w:vAlign w:val="center"/>
          </w:tcPr>
          <w:p w14:paraId="2ACA34BE"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CCND1</w:t>
            </w:r>
          </w:p>
        </w:tc>
        <w:tc>
          <w:tcPr>
            <w:tcW w:w="1274" w:type="dxa"/>
            <w:shd w:val="clear" w:color="auto" w:fill="auto"/>
            <w:vAlign w:val="center"/>
          </w:tcPr>
          <w:p w14:paraId="2A5627BB"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拷贝数增加</w:t>
            </w:r>
          </w:p>
        </w:tc>
        <w:tc>
          <w:tcPr>
            <w:tcW w:w="1417" w:type="dxa"/>
            <w:shd w:val="clear" w:color="auto" w:fill="auto"/>
            <w:vAlign w:val="center"/>
          </w:tcPr>
          <w:p w14:paraId="463EE815"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shd w:val="clear" w:color="auto" w:fill="auto"/>
            <w:vAlign w:val="center"/>
          </w:tcPr>
          <w:p w14:paraId="765A3B7A"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实体瘤</w:t>
            </w:r>
          </w:p>
        </w:tc>
        <w:tc>
          <w:tcPr>
            <w:tcW w:w="1267" w:type="dxa"/>
            <w:shd w:val="clear" w:color="auto" w:fill="auto"/>
            <w:vAlign w:val="center"/>
          </w:tcPr>
          <w:p w14:paraId="7EA8ACF4"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${immunityCcnd1}</w:t>
            </w:r>
          </w:p>
        </w:tc>
      </w:tr>
      <w:tr w:rsidR="00EB7F16" w14:paraId="35D30848" w14:textId="77777777">
        <w:trPr>
          <w:trHeight w:val="20"/>
          <w:jc w:val="center"/>
        </w:trPr>
        <w:tc>
          <w:tcPr>
            <w:tcW w:w="9631" w:type="dxa"/>
            <w:gridSpan w:val="5"/>
            <w:shd w:val="clear" w:color="auto" w:fill="E6F5FC"/>
            <w:vAlign w:val="center"/>
          </w:tcPr>
          <w:p w14:paraId="26020052"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PTEN</w:t>
            </w:r>
            <w:r>
              <w:rPr>
                <w:rFonts w:ascii="微软雅黑" w:eastAsia="微软雅黑" w:hAnsi="微软雅黑" w:cs="Times New Roman" w:hint="eastAsia"/>
                <w:b/>
                <w:color w:val="000000" w:themeColor="text1"/>
                <w:sz w:val="18"/>
                <w:szCs w:val="18"/>
              </w:rPr>
              <w:t>基因缺陷</w:t>
            </w:r>
          </w:p>
        </w:tc>
      </w:tr>
      <w:tr w:rsidR="00EB7F16" w14:paraId="3AB9C4A2" w14:textId="77777777">
        <w:trPr>
          <w:trHeight w:val="20"/>
          <w:jc w:val="center"/>
        </w:trPr>
        <w:tc>
          <w:tcPr>
            <w:tcW w:w="1420" w:type="dxa"/>
            <w:shd w:val="clear" w:color="auto" w:fill="auto"/>
            <w:vAlign w:val="center"/>
          </w:tcPr>
          <w:p w14:paraId="7BF1785C" w14:textId="77777777" w:rsidR="00EB7F16" w:rsidRDefault="00000000">
            <w:pPr>
              <w:spacing w:after="0" w:line="240" w:lineRule="auto"/>
              <w:jc w:val="center"/>
              <w:rPr>
                <w:rFonts w:ascii="微软雅黑" w:eastAsia="微软雅黑" w:hAnsi="微软雅黑" w:cs="Times New Roman"/>
                <w:b/>
                <w:i/>
                <w:color w:val="000000" w:themeColor="text1"/>
                <w:sz w:val="18"/>
                <w:szCs w:val="18"/>
              </w:rPr>
            </w:pPr>
            <w:r>
              <w:rPr>
                <w:rFonts w:ascii="微软雅黑" w:eastAsia="微软雅黑" w:hAnsi="微软雅黑" w:cs="Times New Roman" w:hint="eastAsia"/>
                <w:b/>
                <w:i/>
                <w:color w:val="000000" w:themeColor="text1"/>
                <w:sz w:val="18"/>
                <w:szCs w:val="18"/>
              </w:rPr>
              <w:t>PTEN</w:t>
            </w:r>
          </w:p>
        </w:tc>
        <w:tc>
          <w:tcPr>
            <w:tcW w:w="1274" w:type="dxa"/>
            <w:vAlign w:val="center"/>
          </w:tcPr>
          <w:p w14:paraId="79A36930"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0D075BBD"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vAlign w:val="center"/>
          </w:tcPr>
          <w:p w14:paraId="6E571A87"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实体瘤，非小细胞肺癌，黑色素瘤，子宫肿瘤，乳腺癌</w:t>
            </w:r>
          </w:p>
        </w:tc>
        <w:tc>
          <w:tcPr>
            <w:tcW w:w="1267" w:type="dxa"/>
            <w:shd w:val="clear" w:color="auto" w:fill="auto"/>
            <w:vAlign w:val="center"/>
          </w:tcPr>
          <w:p w14:paraId="1EA1A814"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${immunityPten}</w:t>
            </w:r>
          </w:p>
        </w:tc>
      </w:tr>
      <w:tr w:rsidR="00EB7F16" w14:paraId="76970B9E" w14:textId="77777777">
        <w:trPr>
          <w:trHeight w:val="20"/>
          <w:jc w:val="center"/>
        </w:trPr>
        <w:tc>
          <w:tcPr>
            <w:tcW w:w="9631" w:type="dxa"/>
            <w:gridSpan w:val="5"/>
            <w:shd w:val="clear" w:color="auto" w:fill="E6F5FC"/>
            <w:vAlign w:val="center"/>
          </w:tcPr>
          <w:p w14:paraId="03B94BA1"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b/>
                <w:i/>
                <w:color w:val="000000" w:themeColor="text1"/>
                <w:sz w:val="18"/>
                <w:szCs w:val="18"/>
              </w:rPr>
              <w:t>STK11</w:t>
            </w:r>
            <w:r>
              <w:rPr>
                <w:rFonts w:ascii="微软雅黑" w:eastAsia="微软雅黑" w:hAnsi="微软雅黑" w:cs="Times New Roman" w:hint="eastAsia"/>
                <w:b/>
                <w:color w:val="000000" w:themeColor="text1"/>
                <w:sz w:val="18"/>
                <w:szCs w:val="18"/>
              </w:rPr>
              <w:t>基因缺陷</w:t>
            </w:r>
          </w:p>
        </w:tc>
      </w:tr>
      <w:tr w:rsidR="00EB7F16" w14:paraId="105E033C" w14:textId="77777777">
        <w:trPr>
          <w:trHeight w:val="20"/>
          <w:jc w:val="center"/>
        </w:trPr>
        <w:tc>
          <w:tcPr>
            <w:tcW w:w="1420" w:type="dxa"/>
            <w:shd w:val="clear" w:color="auto" w:fill="auto"/>
            <w:vAlign w:val="center"/>
          </w:tcPr>
          <w:p w14:paraId="1BA5AC14" w14:textId="77777777" w:rsidR="00EB7F16" w:rsidRDefault="00000000">
            <w:pPr>
              <w:spacing w:after="0" w:line="240" w:lineRule="auto"/>
              <w:jc w:val="center"/>
              <w:rPr>
                <w:rFonts w:ascii="微软雅黑" w:eastAsia="微软雅黑" w:hAnsi="微软雅黑" w:cs="Times New Roman"/>
                <w:b/>
                <w:i/>
                <w:color w:val="000000" w:themeColor="text1"/>
                <w:sz w:val="18"/>
                <w:szCs w:val="18"/>
              </w:rPr>
            </w:pPr>
            <w:r>
              <w:rPr>
                <w:rFonts w:ascii="微软雅黑" w:eastAsia="微软雅黑" w:hAnsi="微软雅黑" w:cs="Times New Roman" w:hint="eastAsia"/>
                <w:b/>
                <w:i/>
                <w:color w:val="000000" w:themeColor="text1"/>
                <w:sz w:val="18"/>
                <w:szCs w:val="18"/>
              </w:rPr>
              <w:t>STK11</w:t>
            </w:r>
          </w:p>
        </w:tc>
        <w:tc>
          <w:tcPr>
            <w:tcW w:w="1274" w:type="dxa"/>
            <w:vAlign w:val="center"/>
          </w:tcPr>
          <w:p w14:paraId="3DC74286"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204FDE8E"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vAlign w:val="center"/>
          </w:tcPr>
          <w:p w14:paraId="3319B931"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非小细胞肺癌</w:t>
            </w:r>
          </w:p>
        </w:tc>
        <w:tc>
          <w:tcPr>
            <w:tcW w:w="1267" w:type="dxa"/>
            <w:shd w:val="clear" w:color="auto" w:fill="auto"/>
            <w:vAlign w:val="center"/>
          </w:tcPr>
          <w:p w14:paraId="7CE24AD7"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color w:val="000000" w:themeColor="text1"/>
                <w:sz w:val="18"/>
                <w:szCs w:val="18"/>
              </w:rPr>
              <w:t>${immunityStk11}</w:t>
            </w:r>
          </w:p>
        </w:tc>
      </w:tr>
      <w:tr w:rsidR="00EB7F16" w14:paraId="28600173" w14:textId="77777777">
        <w:trPr>
          <w:trHeight w:val="20"/>
          <w:jc w:val="center"/>
        </w:trPr>
        <w:tc>
          <w:tcPr>
            <w:tcW w:w="9631" w:type="dxa"/>
            <w:gridSpan w:val="5"/>
            <w:shd w:val="clear" w:color="auto" w:fill="E6F5FC"/>
            <w:vAlign w:val="center"/>
          </w:tcPr>
          <w:p w14:paraId="01AEC248"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B2M</w:t>
            </w:r>
            <w:r>
              <w:rPr>
                <w:rFonts w:ascii="微软雅黑" w:eastAsia="微软雅黑" w:hAnsi="微软雅黑" w:cs="Times New Roman" w:hint="eastAsia"/>
                <w:b/>
                <w:color w:val="000000" w:themeColor="text1"/>
                <w:sz w:val="18"/>
                <w:szCs w:val="18"/>
              </w:rPr>
              <w:t>基因缺陷</w:t>
            </w:r>
          </w:p>
        </w:tc>
      </w:tr>
      <w:tr w:rsidR="00EB7F16" w14:paraId="44135174" w14:textId="77777777">
        <w:trPr>
          <w:trHeight w:val="20"/>
          <w:jc w:val="center"/>
        </w:trPr>
        <w:tc>
          <w:tcPr>
            <w:tcW w:w="1420" w:type="dxa"/>
            <w:shd w:val="clear" w:color="auto" w:fill="auto"/>
            <w:vAlign w:val="center"/>
          </w:tcPr>
          <w:p w14:paraId="06246297" w14:textId="77777777" w:rsidR="00EB7F16" w:rsidRDefault="00000000">
            <w:pPr>
              <w:spacing w:after="0" w:line="240" w:lineRule="auto"/>
              <w:jc w:val="center"/>
              <w:rPr>
                <w:rFonts w:ascii="微软雅黑" w:eastAsia="微软雅黑" w:hAnsi="微软雅黑" w:cs="Times New Roman"/>
                <w:b/>
                <w:i/>
                <w:color w:val="000000" w:themeColor="text1"/>
                <w:sz w:val="18"/>
                <w:szCs w:val="18"/>
              </w:rPr>
            </w:pPr>
            <w:r>
              <w:rPr>
                <w:rFonts w:ascii="微软雅黑" w:eastAsia="微软雅黑" w:hAnsi="微软雅黑" w:cs="Times New Roman" w:hint="eastAsia"/>
                <w:b/>
                <w:i/>
                <w:color w:val="000000" w:themeColor="text1"/>
                <w:sz w:val="18"/>
                <w:szCs w:val="18"/>
              </w:rPr>
              <w:t>B2M</w:t>
            </w:r>
          </w:p>
        </w:tc>
        <w:tc>
          <w:tcPr>
            <w:tcW w:w="1274" w:type="dxa"/>
            <w:vAlign w:val="center"/>
          </w:tcPr>
          <w:p w14:paraId="3CE6DBC0"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7F89249F"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vAlign w:val="center"/>
          </w:tcPr>
          <w:p w14:paraId="4B4ED9BA"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黑色素瘤，结直肠癌</w:t>
            </w:r>
          </w:p>
        </w:tc>
        <w:tc>
          <w:tcPr>
            <w:tcW w:w="1267" w:type="dxa"/>
            <w:shd w:val="clear" w:color="auto" w:fill="auto"/>
            <w:vAlign w:val="center"/>
          </w:tcPr>
          <w:p w14:paraId="2B03990D"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${immunityB2m}</w:t>
            </w:r>
          </w:p>
        </w:tc>
      </w:tr>
      <w:tr w:rsidR="00EB7F16" w14:paraId="15608872" w14:textId="77777777">
        <w:trPr>
          <w:trHeight w:val="20"/>
          <w:jc w:val="center"/>
        </w:trPr>
        <w:tc>
          <w:tcPr>
            <w:tcW w:w="9631" w:type="dxa"/>
            <w:gridSpan w:val="5"/>
            <w:shd w:val="clear" w:color="auto" w:fill="E6F5FC"/>
            <w:vAlign w:val="center"/>
          </w:tcPr>
          <w:p w14:paraId="34289ECA"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b/>
                <w:i/>
                <w:color w:val="000000" w:themeColor="text1"/>
                <w:sz w:val="18"/>
                <w:szCs w:val="18"/>
              </w:rPr>
              <w:t>JAK1/2</w:t>
            </w:r>
            <w:r>
              <w:rPr>
                <w:rFonts w:ascii="微软雅黑" w:eastAsia="微软雅黑" w:hAnsi="微软雅黑" w:cs="Times New Roman" w:hint="eastAsia"/>
                <w:b/>
                <w:color w:val="000000" w:themeColor="text1"/>
                <w:sz w:val="18"/>
                <w:szCs w:val="18"/>
              </w:rPr>
              <w:t>基因缺陷</w:t>
            </w:r>
          </w:p>
        </w:tc>
      </w:tr>
      <w:tr w:rsidR="00EB7F16" w14:paraId="7D97A173" w14:textId="77777777">
        <w:trPr>
          <w:trHeight w:val="20"/>
          <w:jc w:val="center"/>
        </w:trPr>
        <w:tc>
          <w:tcPr>
            <w:tcW w:w="1420" w:type="dxa"/>
            <w:shd w:val="clear" w:color="auto" w:fill="auto"/>
            <w:vAlign w:val="center"/>
          </w:tcPr>
          <w:p w14:paraId="335F47D2" w14:textId="77777777" w:rsidR="00EB7F16" w:rsidRDefault="00000000">
            <w:pPr>
              <w:spacing w:after="0" w:line="240" w:lineRule="auto"/>
              <w:jc w:val="center"/>
              <w:rPr>
                <w:rFonts w:ascii="微软雅黑" w:eastAsia="微软雅黑" w:hAnsi="微软雅黑" w:cs="Times New Roman"/>
                <w:b/>
                <w:i/>
                <w:color w:val="000000" w:themeColor="text1"/>
                <w:sz w:val="18"/>
                <w:szCs w:val="18"/>
              </w:rPr>
            </w:pPr>
            <w:r>
              <w:rPr>
                <w:rFonts w:ascii="微软雅黑" w:eastAsia="微软雅黑" w:hAnsi="微软雅黑" w:cs="Times New Roman" w:hint="eastAsia"/>
                <w:b/>
                <w:i/>
                <w:color w:val="000000" w:themeColor="text1"/>
                <w:sz w:val="18"/>
                <w:szCs w:val="18"/>
              </w:rPr>
              <w:t>JAK1</w:t>
            </w:r>
          </w:p>
        </w:tc>
        <w:tc>
          <w:tcPr>
            <w:tcW w:w="1274" w:type="dxa"/>
            <w:vAlign w:val="center"/>
          </w:tcPr>
          <w:p w14:paraId="695304ED"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30F0D66F"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vAlign w:val="center"/>
          </w:tcPr>
          <w:p w14:paraId="225F2E1A"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黑色素瘤</w:t>
            </w:r>
          </w:p>
        </w:tc>
        <w:tc>
          <w:tcPr>
            <w:tcW w:w="1267" w:type="dxa"/>
            <w:shd w:val="clear" w:color="auto" w:fill="auto"/>
            <w:vAlign w:val="center"/>
          </w:tcPr>
          <w:p w14:paraId="387863C0" w14:textId="77777777" w:rsidR="00EB7F16" w:rsidRDefault="00000000">
            <w:pPr>
              <w:spacing w:after="0" w:line="240" w:lineRule="auto"/>
              <w:jc w:val="center"/>
              <w:rPr>
                <w:rFonts w:ascii="微软雅黑" w:eastAsia="微软雅黑" w:hAnsi="微软雅黑" w:cs="Times New Roman"/>
                <w:b/>
                <w:color w:val="000000" w:themeColor="text1"/>
                <w:sz w:val="18"/>
                <w:szCs w:val="18"/>
              </w:rPr>
            </w:pPr>
            <w:r>
              <w:rPr>
                <w:rFonts w:ascii="微软雅黑" w:eastAsia="微软雅黑" w:hAnsi="微软雅黑" w:cs="Times New Roman"/>
                <w:bCs/>
                <w:color w:val="000000" w:themeColor="text1"/>
                <w:sz w:val="18"/>
                <w:szCs w:val="18"/>
              </w:rPr>
              <w:t>${immunityJak1}</w:t>
            </w:r>
          </w:p>
        </w:tc>
      </w:tr>
      <w:tr w:rsidR="00EB7F16" w14:paraId="67D01AC1" w14:textId="77777777">
        <w:trPr>
          <w:trHeight w:val="20"/>
          <w:jc w:val="center"/>
        </w:trPr>
        <w:tc>
          <w:tcPr>
            <w:tcW w:w="1420" w:type="dxa"/>
            <w:shd w:val="clear" w:color="auto" w:fill="auto"/>
            <w:vAlign w:val="center"/>
          </w:tcPr>
          <w:p w14:paraId="3D19BDC7" w14:textId="77777777" w:rsidR="00EB7F16" w:rsidRDefault="00000000">
            <w:pPr>
              <w:spacing w:after="0" w:line="240" w:lineRule="auto"/>
              <w:jc w:val="center"/>
              <w:rPr>
                <w:rFonts w:ascii="微软雅黑" w:eastAsia="微软雅黑" w:hAnsi="微软雅黑" w:cs="Times New Roman"/>
                <w:b/>
                <w:i/>
                <w:color w:val="000000" w:themeColor="text1"/>
                <w:sz w:val="18"/>
                <w:szCs w:val="18"/>
              </w:rPr>
            </w:pPr>
            <w:r>
              <w:rPr>
                <w:rFonts w:ascii="微软雅黑" w:eastAsia="微软雅黑" w:hAnsi="微软雅黑" w:cs="Times New Roman" w:hint="eastAsia"/>
                <w:b/>
                <w:i/>
                <w:color w:val="000000" w:themeColor="text1"/>
                <w:sz w:val="18"/>
                <w:szCs w:val="18"/>
              </w:rPr>
              <w:t>JAK2</w:t>
            </w:r>
          </w:p>
        </w:tc>
        <w:tc>
          <w:tcPr>
            <w:tcW w:w="1274" w:type="dxa"/>
            <w:vAlign w:val="center"/>
          </w:tcPr>
          <w:p w14:paraId="1F923EA8" w14:textId="77777777" w:rsidR="00EB7F16" w:rsidRDefault="00000000">
            <w:pPr>
              <w:spacing w:after="0" w:line="240" w:lineRule="auto"/>
              <w:jc w:val="center"/>
              <w:rPr>
                <w:rFonts w:ascii="微软雅黑" w:eastAsia="微软雅黑" w:hAnsi="微软雅黑" w:cs="宋体"/>
                <w:color w:val="000000" w:themeColor="text1"/>
                <w:sz w:val="18"/>
                <w:szCs w:val="18"/>
              </w:rPr>
            </w:pPr>
            <w:r>
              <w:rPr>
                <w:rFonts w:ascii="微软雅黑" w:eastAsia="微软雅黑" w:hAnsi="微软雅黑" w:cs="Times New Roman" w:hint="eastAsia"/>
                <w:color w:val="000000" w:themeColor="text1"/>
                <w:sz w:val="18"/>
                <w:szCs w:val="18"/>
              </w:rPr>
              <w:t>失活变异</w:t>
            </w:r>
          </w:p>
        </w:tc>
        <w:tc>
          <w:tcPr>
            <w:tcW w:w="1417" w:type="dxa"/>
            <w:vAlign w:val="center"/>
          </w:tcPr>
          <w:p w14:paraId="487A71D2" w14:textId="77777777" w:rsidR="00EB7F16" w:rsidRDefault="00000000">
            <w:pPr>
              <w:spacing w:after="0" w:line="240" w:lineRule="auto"/>
              <w:jc w:val="center"/>
              <w:rPr>
                <w:rFonts w:ascii="微软雅黑" w:eastAsia="微软雅黑" w:hAnsi="微软雅黑" w:cs="宋体"/>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vAlign w:val="center"/>
          </w:tcPr>
          <w:p w14:paraId="1C6D675F"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非小细胞肺癌，黑色素瘤，结直肠癌</w:t>
            </w:r>
          </w:p>
        </w:tc>
        <w:tc>
          <w:tcPr>
            <w:tcW w:w="1267" w:type="dxa"/>
            <w:shd w:val="clear" w:color="auto" w:fill="auto"/>
            <w:vAlign w:val="center"/>
          </w:tcPr>
          <w:p w14:paraId="2C237870" w14:textId="77777777" w:rsidR="00EB7F16" w:rsidRDefault="00000000">
            <w:pPr>
              <w:spacing w:after="0" w:line="240" w:lineRule="auto"/>
              <w:jc w:val="center"/>
              <w:rPr>
                <w:rFonts w:ascii="微软雅黑" w:eastAsia="微软雅黑" w:hAnsi="微软雅黑" w:cs="宋体"/>
                <w:color w:val="000000" w:themeColor="text1"/>
                <w:sz w:val="18"/>
                <w:szCs w:val="18"/>
              </w:rPr>
            </w:pPr>
            <w:r>
              <w:rPr>
                <w:rFonts w:ascii="微软雅黑" w:eastAsia="微软雅黑" w:hAnsi="微软雅黑" w:cs="宋体"/>
                <w:color w:val="000000" w:themeColor="text1"/>
                <w:sz w:val="18"/>
                <w:szCs w:val="18"/>
              </w:rPr>
              <w:t>${immunityJak2}</w:t>
            </w:r>
          </w:p>
        </w:tc>
      </w:tr>
      <w:tr w:rsidR="00EB7F16" w14:paraId="3CA1CA3B" w14:textId="77777777">
        <w:trPr>
          <w:trHeight w:val="20"/>
          <w:jc w:val="center"/>
        </w:trPr>
        <w:tc>
          <w:tcPr>
            <w:tcW w:w="9631" w:type="dxa"/>
            <w:gridSpan w:val="5"/>
            <w:shd w:val="clear" w:color="auto" w:fill="E6F5FC"/>
            <w:vAlign w:val="center"/>
          </w:tcPr>
          <w:p w14:paraId="359F558D"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b/>
                <w:i/>
                <w:iCs/>
                <w:color w:val="000000" w:themeColor="text1"/>
                <w:sz w:val="18"/>
                <w:szCs w:val="18"/>
              </w:rPr>
              <w:t>YAP1</w:t>
            </w:r>
            <w:r>
              <w:rPr>
                <w:rFonts w:ascii="微软雅黑" w:eastAsia="微软雅黑" w:hAnsi="微软雅黑" w:cs="Times New Roman" w:hint="eastAsia"/>
                <w:b/>
                <w:color w:val="000000" w:themeColor="text1"/>
                <w:sz w:val="18"/>
                <w:szCs w:val="18"/>
              </w:rPr>
              <w:t>扩增</w:t>
            </w:r>
          </w:p>
        </w:tc>
      </w:tr>
      <w:tr w:rsidR="00EB7F16" w14:paraId="1E00B4D5" w14:textId="77777777">
        <w:trPr>
          <w:trHeight w:val="20"/>
          <w:jc w:val="center"/>
        </w:trPr>
        <w:tc>
          <w:tcPr>
            <w:tcW w:w="1420" w:type="dxa"/>
            <w:shd w:val="clear" w:color="auto" w:fill="auto"/>
            <w:vAlign w:val="center"/>
          </w:tcPr>
          <w:p w14:paraId="25D80244" w14:textId="77777777" w:rsidR="00EB7F16" w:rsidRDefault="00000000">
            <w:pPr>
              <w:spacing w:after="0" w:line="240" w:lineRule="auto"/>
              <w:jc w:val="center"/>
              <w:rPr>
                <w:rFonts w:ascii="微软雅黑" w:eastAsia="微软雅黑" w:hAnsi="微软雅黑" w:cs="Times New Roman"/>
                <w:b/>
                <w:i/>
                <w:color w:val="000000" w:themeColor="text1"/>
                <w:sz w:val="18"/>
                <w:szCs w:val="18"/>
              </w:rPr>
            </w:pPr>
            <w:r>
              <w:rPr>
                <w:rFonts w:ascii="微软雅黑" w:eastAsia="微软雅黑" w:hAnsi="微软雅黑" w:cs="Times New Roman" w:hint="eastAsia"/>
                <w:b/>
                <w:i/>
                <w:color w:val="000000" w:themeColor="text1"/>
                <w:sz w:val="18"/>
                <w:szCs w:val="18"/>
              </w:rPr>
              <w:t>YAP1</w:t>
            </w:r>
          </w:p>
        </w:tc>
        <w:tc>
          <w:tcPr>
            <w:tcW w:w="1274" w:type="dxa"/>
            <w:vAlign w:val="center"/>
          </w:tcPr>
          <w:p w14:paraId="6ADBB375"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拷贝数增加</w:t>
            </w:r>
          </w:p>
        </w:tc>
        <w:tc>
          <w:tcPr>
            <w:tcW w:w="1417" w:type="dxa"/>
            <w:vAlign w:val="center"/>
          </w:tcPr>
          <w:p w14:paraId="098077A8"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可能无法获益</w:t>
            </w:r>
          </w:p>
        </w:tc>
        <w:tc>
          <w:tcPr>
            <w:tcW w:w="4253" w:type="dxa"/>
            <w:vAlign w:val="center"/>
          </w:tcPr>
          <w:p w14:paraId="207B2E17"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hint="eastAsia"/>
                <w:color w:val="000000" w:themeColor="text1"/>
                <w:sz w:val="18"/>
                <w:szCs w:val="18"/>
              </w:rPr>
              <w:t>实体瘤</w:t>
            </w:r>
          </w:p>
        </w:tc>
        <w:tc>
          <w:tcPr>
            <w:tcW w:w="1267" w:type="dxa"/>
            <w:shd w:val="clear" w:color="auto" w:fill="auto"/>
            <w:vAlign w:val="center"/>
          </w:tcPr>
          <w:p w14:paraId="30A3FBD4" w14:textId="77777777" w:rsidR="00EB7F16" w:rsidRDefault="00000000">
            <w:pPr>
              <w:spacing w:after="0" w:line="240" w:lineRule="auto"/>
              <w:jc w:val="center"/>
              <w:rPr>
                <w:rFonts w:ascii="微软雅黑" w:eastAsia="微软雅黑" w:hAnsi="微软雅黑" w:cs="Times New Roman"/>
                <w:color w:val="000000" w:themeColor="text1"/>
                <w:sz w:val="18"/>
                <w:szCs w:val="18"/>
              </w:rPr>
            </w:pPr>
            <w:r>
              <w:rPr>
                <w:rFonts w:ascii="微软雅黑" w:eastAsia="微软雅黑" w:hAnsi="微软雅黑" w:cs="Times New Roman"/>
                <w:color w:val="000000" w:themeColor="text1"/>
                <w:sz w:val="18"/>
                <w:szCs w:val="18"/>
              </w:rPr>
              <w:t>${immunityYap1}</w:t>
            </w:r>
          </w:p>
        </w:tc>
      </w:tr>
    </w:tbl>
    <w:p w14:paraId="1C26076E"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说明：本报告仅供医生参考，具体治疗方案由医生决策。</w:t>
      </w:r>
    </w:p>
    <w:p w14:paraId="79F7B557"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59" w:name="_Toc129790458"/>
      <w:bookmarkStart w:id="60" w:name="_Toc129789377"/>
      <w:bookmarkStart w:id="61" w:name="_Toc161733827"/>
      <w:r>
        <w:rPr>
          <w:rFonts w:ascii="微软雅黑" w:eastAsia="微软雅黑" w:hAnsi="微软雅黑" w:cs="Times New Roman"/>
          <w:b/>
          <w:color w:val="0387CF"/>
          <w:sz w:val="28"/>
          <w:szCs w:val="28"/>
        </w:rPr>
        <w:t>2.</w:t>
      </w:r>
      <w:r>
        <w:rPr>
          <w:rFonts w:ascii="微软雅黑" w:eastAsia="微软雅黑" w:hAnsi="微软雅黑" w:cs="Times New Roman" w:hint="eastAsia"/>
          <w:b/>
          <w:color w:val="0387CF"/>
          <w:sz w:val="28"/>
          <w:szCs w:val="28"/>
        </w:rPr>
        <w:t>3</w:t>
      </w:r>
      <w:r>
        <w:rPr>
          <w:rFonts w:ascii="微软雅黑" w:eastAsia="微软雅黑" w:hAnsi="微软雅黑" w:cs="Times New Roman"/>
          <w:b/>
          <w:color w:val="0387CF"/>
          <w:sz w:val="28"/>
          <w:szCs w:val="28"/>
        </w:rPr>
        <w:t xml:space="preserve"> </w:t>
      </w:r>
      <w:r>
        <w:rPr>
          <w:rFonts w:ascii="微软雅黑" w:eastAsia="微软雅黑" w:hAnsi="微软雅黑" w:cs="Times New Roman" w:hint="eastAsia"/>
          <w:b/>
          <w:color w:val="0387CF"/>
          <w:sz w:val="28"/>
          <w:szCs w:val="28"/>
        </w:rPr>
        <w:t>化疗药物相关的SNP位点检测结果</w:t>
      </w:r>
      <w:bookmarkEnd w:id="59"/>
      <w:bookmarkEnd w:id="60"/>
      <w:bookmarkEnd w:id="61"/>
    </w:p>
    <w:tbl>
      <w:tblPr>
        <w:tblStyle w:val="21"/>
        <w:tblW w:w="4757" w:type="pct"/>
        <w:jc w:val="center"/>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shd w:val="clear" w:color="auto" w:fill="DAEEF3"/>
        <w:tblLayout w:type="fixed"/>
        <w:tblCellMar>
          <w:top w:w="28" w:type="dxa"/>
          <w:left w:w="28" w:type="dxa"/>
          <w:bottom w:w="28" w:type="dxa"/>
          <w:right w:w="28" w:type="dxa"/>
        </w:tblCellMar>
        <w:tblLook w:val="04A0" w:firstRow="1" w:lastRow="0" w:firstColumn="1" w:lastColumn="0" w:noHBand="0" w:noVBand="1"/>
      </w:tblPr>
      <w:tblGrid>
        <w:gridCol w:w="1249"/>
        <w:gridCol w:w="1191"/>
        <w:gridCol w:w="1191"/>
        <w:gridCol w:w="1842"/>
        <w:gridCol w:w="2891"/>
        <w:gridCol w:w="795"/>
      </w:tblGrid>
      <w:tr w:rsidR="00EB7F16" w14:paraId="1D0BFFC9" w14:textId="77777777">
        <w:trPr>
          <w:trHeight w:val="397"/>
          <w:jc w:val="center"/>
        </w:trPr>
        <w:tc>
          <w:tcPr>
            <w:tcW w:w="1249" w:type="dxa"/>
            <w:shd w:val="clear" w:color="auto" w:fill="E6F5FC"/>
            <w:vAlign w:val="center"/>
          </w:tcPr>
          <w:p w14:paraId="2EF4B528" w14:textId="77777777" w:rsidR="00EB7F16" w:rsidRDefault="00000000">
            <w:pPr>
              <w:spacing w:after="0" w:line="240" w:lineRule="auto"/>
              <w:jc w:val="center"/>
              <w:rPr>
                <w:rFonts w:ascii="微软雅黑" w:eastAsia="微软雅黑" w:hAnsi="微软雅黑"/>
                <w:b/>
                <w:color w:val="000000" w:themeColor="text1"/>
                <w:sz w:val="18"/>
                <w:szCs w:val="18"/>
              </w:rPr>
            </w:pPr>
            <w:bookmarkStart w:id="62" w:name="_Toc9863890"/>
            <w:r>
              <w:rPr>
                <w:rFonts w:ascii="微软雅黑" w:eastAsia="微软雅黑" w:hAnsi="微软雅黑" w:hint="eastAsia"/>
                <w:b/>
                <w:color w:val="000000" w:themeColor="text1"/>
                <w:sz w:val="18"/>
                <w:szCs w:val="18"/>
              </w:rPr>
              <w:t>基因型</w:t>
            </w:r>
          </w:p>
        </w:tc>
        <w:tc>
          <w:tcPr>
            <w:tcW w:w="1191" w:type="dxa"/>
            <w:shd w:val="clear" w:color="auto" w:fill="E6F5FC"/>
            <w:vAlign w:val="center"/>
          </w:tcPr>
          <w:p w14:paraId="7CD67E65" w14:textId="77777777" w:rsidR="00EB7F16" w:rsidRDefault="00000000">
            <w:pPr>
              <w:spacing w:after="0" w:line="240" w:lineRule="auto"/>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SNP位点</w:t>
            </w:r>
          </w:p>
        </w:tc>
        <w:tc>
          <w:tcPr>
            <w:tcW w:w="1191" w:type="dxa"/>
            <w:shd w:val="clear" w:color="auto" w:fill="E6F5FC"/>
            <w:vAlign w:val="center"/>
          </w:tcPr>
          <w:p w14:paraId="4BBBD1BE" w14:textId="77777777" w:rsidR="00EB7F16" w:rsidRDefault="00000000">
            <w:pPr>
              <w:spacing w:after="0" w:line="240" w:lineRule="auto"/>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检测结果</w:t>
            </w:r>
          </w:p>
        </w:tc>
        <w:tc>
          <w:tcPr>
            <w:tcW w:w="1842" w:type="dxa"/>
            <w:shd w:val="clear" w:color="auto" w:fill="E6F5FC"/>
            <w:vAlign w:val="center"/>
          </w:tcPr>
          <w:p w14:paraId="7F6A32F9" w14:textId="77777777" w:rsidR="00EB7F16" w:rsidRDefault="00000000">
            <w:pPr>
              <w:spacing w:after="0" w:line="240" w:lineRule="auto"/>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药物</w:t>
            </w:r>
          </w:p>
        </w:tc>
        <w:tc>
          <w:tcPr>
            <w:tcW w:w="2891" w:type="dxa"/>
            <w:shd w:val="clear" w:color="auto" w:fill="E6F5FC"/>
            <w:vAlign w:val="center"/>
          </w:tcPr>
          <w:p w14:paraId="28326934" w14:textId="77777777" w:rsidR="00EB7F16" w:rsidRDefault="00000000">
            <w:pPr>
              <w:spacing w:after="0" w:line="240" w:lineRule="auto"/>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用药提示</w:t>
            </w:r>
          </w:p>
        </w:tc>
        <w:tc>
          <w:tcPr>
            <w:tcW w:w="795" w:type="dxa"/>
            <w:shd w:val="clear" w:color="auto" w:fill="E6F5FC"/>
            <w:vAlign w:val="center"/>
          </w:tcPr>
          <w:p w14:paraId="30FAB55A" w14:textId="77777777" w:rsidR="00EB7F16" w:rsidRDefault="00000000">
            <w:pPr>
              <w:spacing w:after="0" w:line="240" w:lineRule="auto"/>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证据等级</w:t>
            </w:r>
          </w:p>
        </w:tc>
      </w:tr>
      <w:tr w:rsidR="00EB7F16" w14:paraId="01199BAD" w14:textId="77777777">
        <w:trPr>
          <w:trHeight w:val="20"/>
          <w:jc w:val="center"/>
        </w:trPr>
        <w:tc>
          <w:tcPr>
            <w:tcW w:w="1249" w:type="dxa"/>
            <w:shd w:val="clear" w:color="auto" w:fill="FFFFFF" w:themeFill="background1"/>
            <w:vAlign w:val="center"/>
          </w:tcPr>
          <w:p w14:paraId="70607D6F" w14:textId="77777777" w:rsidR="00EB7F16" w:rsidRDefault="00000000">
            <w:pPr>
              <w:snapToGrid w:val="0"/>
              <w:spacing w:after="0" w:line="240" w:lineRule="auto"/>
              <w:jc w:val="center"/>
              <w:rPr>
                <w:rFonts w:ascii="微软雅黑" w:eastAsia="微软雅黑" w:hAnsi="微软雅黑"/>
                <w:bCs/>
                <w:i/>
                <w:sz w:val="18"/>
                <w:szCs w:val="18"/>
              </w:rPr>
            </w:pPr>
            <w:r>
              <w:rPr>
                <w:rFonts w:ascii="微软雅黑" w:eastAsia="微软雅黑" w:hAnsi="微软雅黑" w:hint="eastAsia"/>
                <w:bCs/>
                <w:color w:val="000000" w:themeColor="text1"/>
                <w:sz w:val="18"/>
                <w:szCs w:val="18"/>
              </w:rPr>
              <w:t>$</w:t>
            </w:r>
            <w:r>
              <w:rPr>
                <w:rFonts w:ascii="微软雅黑" w:eastAsia="微软雅黑" w:hAnsi="微软雅黑"/>
                <w:bCs/>
                <w:color w:val="000000" w:themeColor="text1"/>
                <w:sz w:val="18"/>
                <w:szCs w:val="18"/>
              </w:rPr>
              <w:t>{snpDetectionResult}</w:t>
            </w:r>
          </w:p>
          <w:p w14:paraId="40B90D1A" w14:textId="77777777" w:rsidR="00EB7F16" w:rsidRDefault="00000000">
            <w:pPr>
              <w:snapToGrid w:val="0"/>
              <w:spacing w:after="0" w:line="240" w:lineRule="auto"/>
              <w:jc w:val="center"/>
              <w:rPr>
                <w:rFonts w:ascii="微软雅黑" w:eastAsia="微软雅黑" w:hAnsi="微软雅黑"/>
                <w:b/>
                <w:i/>
                <w:sz w:val="18"/>
                <w:szCs w:val="18"/>
              </w:rPr>
            </w:pPr>
            <w:r>
              <w:rPr>
                <w:rFonts w:ascii="微软雅黑" w:eastAsia="微软雅黑" w:hAnsi="微软雅黑"/>
                <w:bCs/>
                <w:i/>
                <w:sz w:val="18"/>
                <w:szCs w:val="18"/>
              </w:rPr>
              <w:t>[gene]</w:t>
            </w:r>
          </w:p>
        </w:tc>
        <w:tc>
          <w:tcPr>
            <w:tcW w:w="1191" w:type="dxa"/>
            <w:shd w:val="clear" w:color="auto" w:fill="FFFFFF" w:themeFill="background1"/>
            <w:vAlign w:val="center"/>
          </w:tcPr>
          <w:p w14:paraId="16386900" w14:textId="77777777" w:rsidR="00EB7F16" w:rsidRDefault="00000000">
            <w:pPr>
              <w:snapToGrid w:val="0"/>
              <w:spacing w:after="0" w:line="240" w:lineRule="auto"/>
              <w:jc w:val="center"/>
              <w:rPr>
                <w:rFonts w:ascii="微软雅黑" w:eastAsia="微软雅黑" w:hAnsi="微软雅黑"/>
                <w:b/>
                <w:i/>
                <w:sz w:val="18"/>
                <w:szCs w:val="18"/>
              </w:rPr>
            </w:pPr>
            <w:r>
              <w:rPr>
                <w:rFonts w:ascii="微软雅黑" w:eastAsia="微软雅黑" w:hAnsi="微软雅黑"/>
                <w:color w:val="000000"/>
                <w:sz w:val="18"/>
                <w:szCs w:val="18"/>
              </w:rPr>
              <w:t>[detectionSite]</w:t>
            </w:r>
          </w:p>
        </w:tc>
        <w:tc>
          <w:tcPr>
            <w:tcW w:w="1191" w:type="dxa"/>
            <w:shd w:val="clear" w:color="auto" w:fill="FFFFFF" w:themeFill="background1"/>
            <w:vAlign w:val="center"/>
          </w:tcPr>
          <w:p w14:paraId="0D20F494" w14:textId="77777777" w:rsidR="00EB7F16" w:rsidRDefault="00000000">
            <w:pPr>
              <w:snapToGrid w:val="0"/>
              <w:spacing w:after="0" w:line="240" w:lineRule="auto"/>
              <w:jc w:val="center"/>
              <w:rPr>
                <w:rFonts w:ascii="微软雅黑" w:eastAsia="微软雅黑" w:hAnsi="微软雅黑"/>
                <w:b/>
                <w:bCs/>
                <w:sz w:val="18"/>
                <w:szCs w:val="18"/>
              </w:rPr>
            </w:pPr>
            <w:r>
              <w:rPr>
                <w:rFonts w:ascii="微软雅黑" w:eastAsia="微软雅黑" w:hAnsi="微软雅黑"/>
                <w:sz w:val="18"/>
                <w:szCs w:val="18"/>
              </w:rPr>
              <w:t>[result]</w:t>
            </w:r>
          </w:p>
        </w:tc>
        <w:tc>
          <w:tcPr>
            <w:tcW w:w="1842" w:type="dxa"/>
            <w:shd w:val="clear" w:color="auto" w:fill="FFFFFF" w:themeFill="background1"/>
            <w:vAlign w:val="center"/>
          </w:tcPr>
          <w:p w14:paraId="4453817F" w14:textId="77777777" w:rsidR="00EB7F16" w:rsidRDefault="00000000">
            <w:pPr>
              <w:snapToGrid w:val="0"/>
              <w:spacing w:after="0" w:line="240" w:lineRule="auto"/>
              <w:jc w:val="center"/>
              <w:rPr>
                <w:rFonts w:ascii="微软雅黑" w:eastAsia="微软雅黑" w:hAnsi="微软雅黑"/>
                <w:sz w:val="18"/>
                <w:szCs w:val="18"/>
              </w:rPr>
            </w:pPr>
            <w:r>
              <w:rPr>
                <w:rFonts w:ascii="微软雅黑" w:eastAsia="微软雅黑" w:hAnsi="微软雅黑" w:hint="eastAsia"/>
                <w:color w:val="000000"/>
                <w:sz w:val="18"/>
                <w:szCs w:val="18"/>
              </w:rPr>
              <w:t>[</w:t>
            </w:r>
            <w:r>
              <w:rPr>
                <w:rFonts w:ascii="微软雅黑" w:eastAsia="微软雅黑" w:hAnsi="微软雅黑"/>
                <w:color w:val="000000"/>
                <w:sz w:val="18"/>
                <w:szCs w:val="18"/>
              </w:rPr>
              <w:t>drug]</w:t>
            </w:r>
          </w:p>
        </w:tc>
        <w:tc>
          <w:tcPr>
            <w:tcW w:w="2891" w:type="dxa"/>
            <w:shd w:val="clear" w:color="auto" w:fill="FFFFFF" w:themeFill="background1"/>
            <w:vAlign w:val="center"/>
          </w:tcPr>
          <w:p w14:paraId="529BB3A9" w14:textId="77777777" w:rsidR="00EB7F16" w:rsidRDefault="00000000">
            <w:pPr>
              <w:snapToGrid w:val="0"/>
              <w:spacing w:after="0" w:line="240" w:lineRule="auto"/>
              <w:jc w:val="center"/>
              <w:rPr>
                <w:rFonts w:ascii="微软雅黑" w:eastAsia="微软雅黑" w:hAnsi="微软雅黑"/>
                <w:b/>
                <w:bCs/>
                <w:sz w:val="18"/>
                <w:szCs w:val="18"/>
              </w:rPr>
            </w:pPr>
            <w:r>
              <w:rPr>
                <w:rFonts w:ascii="微软雅黑" w:eastAsia="微软雅黑" w:hAnsi="微软雅黑" w:hint="eastAsia"/>
                <w:sz w:val="18"/>
                <w:szCs w:val="18"/>
              </w:rPr>
              <w:t>[</w:t>
            </w:r>
            <w:r>
              <w:rPr>
                <w:rFonts w:ascii="微软雅黑" w:eastAsia="微软雅黑" w:hAnsi="微软雅黑"/>
                <w:sz w:val="18"/>
                <w:szCs w:val="18"/>
              </w:rPr>
              <w:t>medicationTips]</w:t>
            </w:r>
          </w:p>
        </w:tc>
        <w:tc>
          <w:tcPr>
            <w:tcW w:w="795" w:type="dxa"/>
            <w:shd w:val="clear" w:color="auto" w:fill="FFFFFF" w:themeFill="background1"/>
            <w:vAlign w:val="center"/>
          </w:tcPr>
          <w:p w14:paraId="3A484205" w14:textId="77777777" w:rsidR="00EB7F16" w:rsidRDefault="00000000">
            <w:pPr>
              <w:snapToGrid w:val="0"/>
              <w:spacing w:after="0" w:line="240" w:lineRule="auto"/>
              <w:jc w:val="center"/>
              <w:rPr>
                <w:rFonts w:ascii="微软雅黑" w:eastAsia="微软雅黑" w:hAnsi="微软雅黑"/>
                <w:sz w:val="18"/>
                <w:szCs w:val="18"/>
              </w:rPr>
            </w:pPr>
            <w:r>
              <w:rPr>
                <w:rFonts w:ascii="微软雅黑" w:eastAsia="微软雅黑" w:hAnsi="微软雅黑"/>
                <w:color w:val="000000"/>
                <w:sz w:val="18"/>
                <w:szCs w:val="18"/>
              </w:rPr>
              <w:t>[evidenceLevel]</w:t>
            </w:r>
          </w:p>
        </w:tc>
      </w:tr>
    </w:tbl>
    <w:bookmarkEnd w:id="62"/>
    <w:p w14:paraId="4E75F7DD"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说明：</w:t>
      </w:r>
    </w:p>
    <w:p w14:paraId="1EB2C616" w14:textId="77777777" w:rsidR="00EB7F16" w:rsidRDefault="00000000">
      <w:pPr>
        <w:pStyle w:val="af2"/>
        <w:numPr>
          <w:ilvl w:val="0"/>
          <w:numId w:val="5"/>
        </w:numPr>
        <w:ind w:left="442" w:firstLineChars="0" w:hanging="442"/>
        <w:rPr>
          <w:rFonts w:ascii="微软雅黑" w:eastAsia="微软雅黑" w:hAnsi="微软雅黑" w:cs="微软雅黑"/>
          <w:sz w:val="18"/>
          <w:szCs w:val="18"/>
        </w:rPr>
      </w:pPr>
      <w:r>
        <w:rPr>
          <w:rFonts w:ascii="微软雅黑" w:eastAsia="微软雅黑" w:hAnsi="微软雅黑" w:cs="HiraginoSansGB-W3" w:hint="eastAsia"/>
          <w:sz w:val="18"/>
          <w:szCs w:val="18"/>
        </w:rPr>
        <w:t>证据等级划分标准</w:t>
      </w:r>
      <w:r>
        <w:rPr>
          <w:rFonts w:ascii="微软雅黑" w:eastAsia="微软雅黑" w:hAnsi="微软雅黑" w:cs="HiraginoSansGB-W3"/>
          <w:sz w:val="18"/>
          <w:szCs w:val="18"/>
        </w:rPr>
        <w:t>：依据 PharmGKB 网站 http://www.pharmgkb.org/page/clinAnnLevels，</w:t>
      </w:r>
    </w:p>
    <w:p w14:paraId="4B65EF0B" w14:textId="77777777" w:rsidR="00EB7F16" w:rsidRDefault="00000000">
      <w:pPr>
        <w:autoSpaceDE w:val="0"/>
        <w:autoSpaceDN w:val="0"/>
        <w:adjustRightInd w:val="0"/>
        <w:snapToGrid w:val="0"/>
        <w:spacing w:after="0" w:line="240" w:lineRule="auto"/>
        <w:ind w:leftChars="191" w:left="420"/>
        <w:rPr>
          <w:rFonts w:ascii="微软雅黑" w:eastAsia="微软雅黑" w:hAnsi="微软雅黑" w:cs="HiraginoSansGB-W3"/>
          <w:sz w:val="18"/>
          <w:szCs w:val="18"/>
        </w:rPr>
      </w:pPr>
      <w:r>
        <w:rPr>
          <w:rFonts w:ascii="微软雅黑" w:eastAsia="微软雅黑" w:hAnsi="微软雅黑" w:cs="HiraginoSansGB-W3"/>
          <w:sz w:val="18"/>
          <w:szCs w:val="18"/>
        </w:rPr>
        <w:t>Level 1A：注释基于被医学会认可的指南或经某些重大卫生系统的认可；</w:t>
      </w:r>
    </w:p>
    <w:p w14:paraId="2090438D" w14:textId="77777777" w:rsidR="00EB7F16" w:rsidRDefault="00000000">
      <w:pPr>
        <w:autoSpaceDE w:val="0"/>
        <w:autoSpaceDN w:val="0"/>
        <w:adjustRightInd w:val="0"/>
        <w:snapToGrid w:val="0"/>
        <w:spacing w:after="0" w:line="240" w:lineRule="auto"/>
        <w:ind w:leftChars="191" w:left="420"/>
        <w:rPr>
          <w:rFonts w:ascii="微软雅黑" w:eastAsia="微软雅黑" w:hAnsi="微软雅黑" w:cs="HiraginoSansGB-W3"/>
          <w:sz w:val="18"/>
          <w:szCs w:val="18"/>
        </w:rPr>
      </w:pPr>
      <w:r>
        <w:rPr>
          <w:rFonts w:ascii="微软雅黑" w:eastAsia="微软雅黑" w:hAnsi="微软雅黑" w:cs="HiraginoSansGB-W3"/>
          <w:sz w:val="18"/>
          <w:szCs w:val="18"/>
        </w:rPr>
        <w:t>Level 1B：注释基于多项有统计显著的研究；</w:t>
      </w:r>
    </w:p>
    <w:p w14:paraId="597C47CC" w14:textId="77777777" w:rsidR="00EB7F16" w:rsidRDefault="00000000">
      <w:pPr>
        <w:autoSpaceDE w:val="0"/>
        <w:autoSpaceDN w:val="0"/>
        <w:adjustRightInd w:val="0"/>
        <w:snapToGrid w:val="0"/>
        <w:spacing w:after="0" w:line="240" w:lineRule="auto"/>
        <w:ind w:leftChars="191" w:left="420"/>
        <w:rPr>
          <w:rFonts w:ascii="微软雅黑" w:eastAsia="微软雅黑" w:hAnsi="微软雅黑" w:cs="HiraginoSansGB-W3"/>
          <w:sz w:val="18"/>
          <w:szCs w:val="18"/>
        </w:rPr>
      </w:pPr>
      <w:r>
        <w:rPr>
          <w:rFonts w:ascii="微软雅黑" w:eastAsia="微软雅黑" w:hAnsi="微软雅黑" w:cs="HiraginoSansGB-W3"/>
          <w:sz w:val="18"/>
          <w:szCs w:val="18"/>
        </w:rPr>
        <w:lastRenderedPageBreak/>
        <w:t>Level 2A：注释基于多项重复研究，故药效关系很有可能是有意义的；</w:t>
      </w:r>
    </w:p>
    <w:p w14:paraId="0FDB3335" w14:textId="77777777" w:rsidR="00EB7F16" w:rsidRDefault="00000000">
      <w:pPr>
        <w:autoSpaceDE w:val="0"/>
        <w:autoSpaceDN w:val="0"/>
        <w:adjustRightInd w:val="0"/>
        <w:snapToGrid w:val="0"/>
        <w:spacing w:after="0" w:line="240" w:lineRule="auto"/>
        <w:ind w:leftChars="191" w:left="420"/>
        <w:rPr>
          <w:rFonts w:ascii="微软雅黑" w:eastAsia="微软雅黑" w:hAnsi="微软雅黑" w:cs="HiraginoSansGB-W3"/>
          <w:sz w:val="18"/>
          <w:szCs w:val="18"/>
        </w:rPr>
      </w:pPr>
      <w:r>
        <w:rPr>
          <w:rFonts w:ascii="微软雅黑" w:eastAsia="微软雅黑" w:hAnsi="微软雅黑" w:cs="HiraginoSansGB-W3"/>
          <w:sz w:val="18"/>
          <w:szCs w:val="18"/>
        </w:rPr>
        <w:t>Level 2B：注释基于多项重复研究，但某些研究可能无统计显著性或样本数量少</w:t>
      </w:r>
      <w:r>
        <w:rPr>
          <w:rFonts w:ascii="微软雅黑" w:eastAsia="微软雅黑" w:hAnsi="微软雅黑" w:cs="HiraginoSansGB-W3" w:hint="eastAsia"/>
          <w:sz w:val="18"/>
          <w:szCs w:val="18"/>
        </w:rPr>
        <w:t>。</w:t>
      </w:r>
    </w:p>
    <w:p w14:paraId="6748206A" w14:textId="77777777" w:rsidR="00EB7F16" w:rsidRDefault="00000000">
      <w:pPr>
        <w:pStyle w:val="af2"/>
        <w:numPr>
          <w:ilvl w:val="0"/>
          <w:numId w:val="5"/>
        </w:numPr>
        <w:autoSpaceDE w:val="0"/>
        <w:autoSpaceDN w:val="0"/>
        <w:adjustRightInd w:val="0"/>
        <w:snapToGrid w:val="0"/>
        <w:spacing w:beforeLines="50" w:before="120"/>
        <w:ind w:left="442" w:firstLineChars="0" w:hanging="442"/>
        <w:rPr>
          <w:rFonts w:ascii="微软雅黑" w:eastAsia="微软雅黑" w:hAnsi="微软雅黑" w:cs="HiraginoSansGB-W3"/>
          <w:sz w:val="18"/>
          <w:szCs w:val="18"/>
        </w:rPr>
      </w:pPr>
      <w:bookmarkStart w:id="63" w:name="_Hlk150335676"/>
      <w:r>
        <w:rPr>
          <w:rFonts w:ascii="微软雅黑" w:eastAsia="微软雅黑" w:hAnsi="微软雅黑" w:cs="HiraginoSansGB-W3" w:hint="eastAsia"/>
          <w:sz w:val="18"/>
          <w:szCs w:val="18"/>
        </w:rPr>
        <w:t>UGT1A1 基因多态性可影响伊立替康毒性反应。对伊立替康代谢有影响的主要是UGT1A1*28突变型和UGT1A1*6突变型。</w:t>
      </w:r>
      <w:r>
        <w:rPr>
          <w:rFonts w:ascii="微软雅黑" w:eastAsia="微软雅黑" w:hAnsi="微软雅黑" w:cs="微软雅黑" w:hint="eastAsia"/>
          <w:sz w:val="18"/>
          <w:szCs w:val="18"/>
        </w:rPr>
        <w:t>UGT1A1基因突变的患者使用化疗药物伊立替康，会使患者中性粒细胞减少、白细胞减少、血小板减少、腹泻等的发生率增加。因此，使用伊立替康前进行UGT1A1基因检测，可以根据结果预判毒副作用的发生风险，从而调整用药剂量。UGT1A1基因野生型患者出现严重毒性作用风险较低，</w:t>
      </w:r>
      <w:r>
        <w:rPr>
          <w:rFonts w:ascii="微软雅黑" w:eastAsia="微软雅黑" w:hAnsi="微软雅黑" w:cs="HiraginoSansGB-W3" w:hint="eastAsia"/>
          <w:sz w:val="18"/>
          <w:szCs w:val="18"/>
        </w:rPr>
        <w:t>突变型</w:t>
      </w:r>
      <w:r>
        <w:rPr>
          <w:rFonts w:ascii="微软雅黑" w:eastAsia="微软雅黑" w:hAnsi="微软雅黑" w:cs="微软雅黑" w:hint="eastAsia"/>
          <w:sz w:val="18"/>
          <w:szCs w:val="18"/>
        </w:rPr>
        <w:t>患者应慎重考虑给药剂量。</w:t>
      </w:r>
    </w:p>
    <w:p w14:paraId="55106A22" w14:textId="77777777" w:rsidR="00EB7F16" w:rsidRDefault="00000000">
      <w:pPr>
        <w:pStyle w:val="af2"/>
        <w:autoSpaceDE w:val="0"/>
        <w:autoSpaceDN w:val="0"/>
        <w:adjustRightInd w:val="0"/>
        <w:snapToGrid w:val="0"/>
        <w:spacing w:beforeLines="50" w:before="120"/>
        <w:ind w:left="442" w:firstLineChars="0" w:firstLine="0"/>
        <w:rPr>
          <w:rFonts w:ascii="微软雅黑" w:eastAsia="微软雅黑" w:hAnsi="微软雅黑" w:cs="HiraginoSansGB-W3"/>
          <w:sz w:val="18"/>
          <w:szCs w:val="18"/>
        </w:rPr>
      </w:pPr>
      <w:bookmarkStart w:id="64" w:name="_Hlk151551405"/>
      <w:r>
        <w:rPr>
          <w:rFonts w:ascii="微软雅黑" w:eastAsia="微软雅黑" w:hAnsi="微软雅黑" w:cs="HiraginoSansGB-W3" w:hint="eastAsia"/>
          <w:sz w:val="18"/>
          <w:szCs w:val="18"/>
        </w:rPr>
        <w:t>UGT1A1*28突变发生于UGT1A1的启动子区（SNP位点编号为</w:t>
      </w:r>
      <w:r>
        <w:rPr>
          <w:rFonts w:ascii="微软雅黑" w:eastAsia="微软雅黑" w:hAnsi="微软雅黑" w:cs="HiraginoSansGB-W3"/>
          <w:sz w:val="18"/>
          <w:szCs w:val="18"/>
        </w:rPr>
        <w:t>rs8175347</w:t>
      </w:r>
      <w:r>
        <w:rPr>
          <w:rFonts w:ascii="微软雅黑" w:eastAsia="微软雅黑" w:hAnsi="微软雅黑" w:cs="HiraginoSansGB-W3" w:hint="eastAsia"/>
          <w:sz w:val="18"/>
          <w:szCs w:val="18"/>
        </w:rPr>
        <w:t>），启动子区存在大量TA碱基重复序列，野生型为6个TA重复序列，突变型为7个TA重复序列，该位点各基因型患者对伊立替康毒副作用由低到高依次为：野生型（6TA/</w:t>
      </w:r>
      <w:r>
        <w:rPr>
          <w:rFonts w:ascii="微软雅黑" w:eastAsia="微软雅黑" w:hAnsi="微软雅黑" w:cs="HiraginoSansGB-W3"/>
          <w:sz w:val="18"/>
          <w:szCs w:val="18"/>
        </w:rPr>
        <w:t>6</w:t>
      </w:r>
      <w:r>
        <w:rPr>
          <w:rFonts w:ascii="微软雅黑" w:eastAsia="微软雅黑" w:hAnsi="微软雅黑" w:cs="HiraginoSansGB-W3" w:hint="eastAsia"/>
          <w:sz w:val="18"/>
          <w:szCs w:val="18"/>
        </w:rPr>
        <w:t>TA）、杂合突变型（6TA/</w:t>
      </w:r>
      <w:r>
        <w:rPr>
          <w:rFonts w:ascii="微软雅黑" w:eastAsia="微软雅黑" w:hAnsi="微软雅黑" w:cs="HiraginoSansGB-W3"/>
          <w:sz w:val="18"/>
          <w:szCs w:val="18"/>
        </w:rPr>
        <w:t>7TA</w:t>
      </w:r>
      <w:r>
        <w:rPr>
          <w:rFonts w:ascii="微软雅黑" w:eastAsia="微软雅黑" w:hAnsi="微软雅黑" w:cs="HiraginoSansGB-W3" w:hint="eastAsia"/>
          <w:sz w:val="18"/>
          <w:szCs w:val="18"/>
        </w:rPr>
        <w:t>）、纯合突变型（7TA/</w:t>
      </w:r>
      <w:r>
        <w:rPr>
          <w:rFonts w:ascii="微软雅黑" w:eastAsia="微软雅黑" w:hAnsi="微软雅黑" w:cs="HiraginoSansGB-W3"/>
          <w:sz w:val="18"/>
          <w:szCs w:val="18"/>
        </w:rPr>
        <w:t>7</w:t>
      </w:r>
      <w:r>
        <w:rPr>
          <w:rFonts w:ascii="微软雅黑" w:eastAsia="微软雅黑" w:hAnsi="微软雅黑" w:cs="HiraginoSansGB-W3" w:hint="eastAsia"/>
          <w:sz w:val="18"/>
          <w:szCs w:val="18"/>
        </w:rPr>
        <w:t>TA）。</w:t>
      </w:r>
    </w:p>
    <w:p w14:paraId="71C47C35" w14:textId="77777777" w:rsidR="00EB7F16" w:rsidRDefault="00000000">
      <w:pPr>
        <w:pStyle w:val="af2"/>
        <w:autoSpaceDE w:val="0"/>
        <w:autoSpaceDN w:val="0"/>
        <w:adjustRightInd w:val="0"/>
        <w:snapToGrid w:val="0"/>
        <w:spacing w:beforeLines="50" w:before="120"/>
        <w:ind w:left="442" w:firstLineChars="0" w:firstLine="0"/>
        <w:rPr>
          <w:rFonts w:ascii="微软雅黑" w:eastAsia="微软雅黑" w:hAnsi="微软雅黑" w:cs="HiraginoSansGB-W3"/>
          <w:sz w:val="18"/>
          <w:szCs w:val="18"/>
        </w:rPr>
      </w:pPr>
      <w:bookmarkStart w:id="65" w:name="_Hlk151551411"/>
      <w:bookmarkEnd w:id="64"/>
      <w:r>
        <w:rPr>
          <w:rFonts w:ascii="微软雅黑" w:eastAsia="微软雅黑" w:hAnsi="微软雅黑" w:cs="HiraginoSansGB-W3" w:hint="eastAsia"/>
          <w:sz w:val="18"/>
          <w:szCs w:val="18"/>
        </w:rPr>
        <w:t>UGT1A1*6突变发生于UGT1A1的第1外显子（SNP位点编号为rs4148323），野生型该位置为GG，突变型发生</w:t>
      </w:r>
      <w:r>
        <w:rPr>
          <w:rFonts w:ascii="微软雅黑" w:eastAsia="微软雅黑" w:hAnsi="微软雅黑" w:cs="HiraginoSansGB-W3"/>
          <w:sz w:val="18"/>
          <w:szCs w:val="18"/>
        </w:rPr>
        <w:t>G&gt;A</w:t>
      </w:r>
      <w:r>
        <w:rPr>
          <w:rFonts w:ascii="微软雅黑" w:eastAsia="微软雅黑" w:hAnsi="微软雅黑" w:cs="HiraginoSansGB-W3" w:hint="eastAsia"/>
          <w:sz w:val="18"/>
          <w:szCs w:val="18"/>
        </w:rPr>
        <w:t>。该位点各基因型患者对伊立替康毒副作用由低到高依次为：野生型（GG）、杂合突变型（GA）、纯合突变型（AA）。</w:t>
      </w:r>
    </w:p>
    <w:p w14:paraId="19DDDFA3" w14:textId="77777777" w:rsidR="00EB7F16" w:rsidRDefault="00000000">
      <w:pPr>
        <w:pStyle w:val="af2"/>
        <w:numPr>
          <w:ilvl w:val="0"/>
          <w:numId w:val="5"/>
        </w:numPr>
        <w:autoSpaceDE w:val="0"/>
        <w:autoSpaceDN w:val="0"/>
        <w:adjustRightInd w:val="0"/>
        <w:snapToGrid w:val="0"/>
        <w:spacing w:beforeLines="50" w:before="120"/>
        <w:ind w:left="442" w:firstLineChars="0" w:hanging="442"/>
        <w:rPr>
          <w:rFonts w:ascii="微软雅黑" w:eastAsia="微软雅黑" w:hAnsi="微软雅黑"/>
          <w:sz w:val="18"/>
          <w:szCs w:val="18"/>
        </w:rPr>
      </w:pPr>
      <w:r>
        <w:rPr>
          <w:rFonts w:ascii="微软雅黑" w:eastAsia="微软雅黑" w:hAnsi="微软雅黑" w:cs="HiraginoSansGB-W3" w:hint="eastAsia"/>
          <w:sz w:val="18"/>
          <w:szCs w:val="18"/>
        </w:rPr>
        <w:t>DPYD基因影响氟尿嘧啶治疗的致命性毒性反应发生风险。</w:t>
      </w:r>
      <w:r>
        <w:rPr>
          <w:rFonts w:ascii="微软雅黑" w:eastAsia="微软雅黑" w:hAnsi="微软雅黑"/>
          <w:bCs/>
          <w:iCs/>
          <w:sz w:val="18"/>
          <w:szCs w:val="18"/>
        </w:rPr>
        <w:t>DPYD*2A</w:t>
      </w:r>
      <w:r>
        <w:rPr>
          <w:rFonts w:ascii="微软雅黑" w:eastAsia="微软雅黑" w:hAnsi="微软雅黑" w:hint="eastAsia"/>
          <w:bCs/>
          <w:iCs/>
          <w:sz w:val="18"/>
          <w:szCs w:val="18"/>
        </w:rPr>
        <w:t>突变</w:t>
      </w:r>
      <w:r>
        <w:rPr>
          <w:rFonts w:ascii="微软雅黑" w:eastAsia="微软雅黑" w:hAnsi="微软雅黑" w:cs="HiraginoSansGB-W3" w:hint="eastAsia"/>
          <w:sz w:val="18"/>
          <w:szCs w:val="18"/>
        </w:rPr>
        <w:t>SNP位点编号为</w:t>
      </w:r>
      <w:r>
        <w:rPr>
          <w:rFonts w:ascii="微软雅黑" w:eastAsia="微软雅黑" w:hAnsi="微软雅黑" w:cs="HiraginoSansGB-W3"/>
          <w:sz w:val="18"/>
          <w:szCs w:val="18"/>
        </w:rPr>
        <w:t>rs3918290</w:t>
      </w:r>
      <w:r>
        <w:rPr>
          <w:rFonts w:ascii="微软雅黑" w:eastAsia="微软雅黑" w:hAnsi="微软雅黑" w:cs="HiraginoSansGB-W3" w:hint="eastAsia"/>
          <w:sz w:val="18"/>
          <w:szCs w:val="18"/>
        </w:rPr>
        <w:t>，突变型发生C</w:t>
      </w:r>
      <w:r>
        <w:rPr>
          <w:rFonts w:ascii="微软雅黑" w:eastAsia="微软雅黑" w:hAnsi="微软雅黑" w:cs="HiraginoSansGB-W3"/>
          <w:sz w:val="18"/>
          <w:szCs w:val="18"/>
        </w:rPr>
        <w:t>&gt;</w:t>
      </w:r>
      <w:r>
        <w:rPr>
          <w:rFonts w:ascii="微软雅黑" w:eastAsia="微软雅黑" w:hAnsi="微软雅黑" w:cs="HiraginoSansGB-W3" w:hint="eastAsia"/>
          <w:sz w:val="18"/>
          <w:szCs w:val="18"/>
        </w:rPr>
        <w:t>T，是最常见的引起酶活性下降的遗传变异。DYPD酶活性低下的患者应用氟尿嘧啶会引起粘膜炎、粒细胞减少症、神经系统症状等，甚至死亡。FDA在药品说明书中明确指出：使用氟尿嘧啶时，建议检测DPYD基因型。</w:t>
      </w:r>
      <w:bookmarkEnd w:id="63"/>
      <w:bookmarkEnd w:id="65"/>
    </w:p>
    <w:p w14:paraId="6FD936B8"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66" w:name="_Toc161733828"/>
      <w:bookmarkStart w:id="67" w:name="_Toc129789378"/>
      <w:bookmarkStart w:id="68" w:name="_Toc129790459"/>
      <w:bookmarkStart w:id="69" w:name="_Toc30612"/>
      <w:bookmarkStart w:id="70" w:name="_Toc9863891"/>
      <w:bookmarkStart w:id="71" w:name="_Toc27728670"/>
      <w:bookmarkEnd w:id="57"/>
      <w:r>
        <w:rPr>
          <w:rFonts w:ascii="微软雅黑" w:eastAsia="微软雅黑" w:hAnsi="微软雅黑" w:cs="Times New Roman" w:hint="eastAsia"/>
          <w:b/>
          <w:color w:val="0387CF"/>
          <w:sz w:val="28"/>
          <w:szCs w:val="28"/>
        </w:rPr>
        <w:t>2</w:t>
      </w:r>
      <w:r>
        <w:rPr>
          <w:rFonts w:ascii="微软雅黑" w:eastAsia="微软雅黑" w:hAnsi="微软雅黑" w:cs="Times New Roman"/>
          <w:b/>
          <w:color w:val="0387CF"/>
          <w:sz w:val="28"/>
          <w:szCs w:val="28"/>
        </w:rPr>
        <w:t>.</w:t>
      </w:r>
      <w:r>
        <w:rPr>
          <w:rFonts w:ascii="微软雅黑" w:eastAsia="微软雅黑" w:hAnsi="微软雅黑" w:cs="Times New Roman" w:hint="eastAsia"/>
          <w:b/>
          <w:color w:val="0387CF"/>
          <w:sz w:val="28"/>
          <w:szCs w:val="28"/>
        </w:rPr>
        <w:t>4</w:t>
      </w:r>
      <w:r>
        <w:rPr>
          <w:rFonts w:ascii="微软雅黑" w:eastAsia="微软雅黑" w:hAnsi="微软雅黑" w:cs="Times New Roman"/>
          <w:b/>
          <w:color w:val="0387CF"/>
          <w:sz w:val="28"/>
          <w:szCs w:val="28"/>
        </w:rPr>
        <w:t xml:space="preserve"> </w:t>
      </w:r>
      <w:r>
        <w:rPr>
          <w:rFonts w:ascii="微软雅黑" w:eastAsia="微软雅黑" w:hAnsi="微软雅黑" w:cs="Times New Roman" w:hint="eastAsia"/>
          <w:b/>
          <w:color w:val="0387CF"/>
          <w:sz w:val="28"/>
          <w:szCs w:val="28"/>
        </w:rPr>
        <w:t>NMPA/FDA批准或NCCN指南推荐靶向药物伴随诊断范围的检测结果</w:t>
      </w:r>
      <w:bookmarkEnd w:id="66"/>
    </w:p>
    <w:tbl>
      <w:tblPr>
        <w:tblW w:w="4999" w:type="pct"/>
        <w:tblInd w:w="-114" w:type="dxa"/>
        <w:tblBorders>
          <w:top w:val="single" w:sz="4" w:space="0" w:color="0387CF"/>
          <w:bottom w:val="single" w:sz="4" w:space="0" w:color="0387CF"/>
          <w:insideH w:val="single" w:sz="4" w:space="0" w:color="0387CF"/>
          <w:insideV w:val="single" w:sz="4" w:space="0" w:color="0387CF"/>
        </w:tblBorders>
        <w:tblLayout w:type="fixed"/>
        <w:tblCellMar>
          <w:top w:w="28" w:type="dxa"/>
          <w:left w:w="28" w:type="dxa"/>
          <w:bottom w:w="28" w:type="dxa"/>
          <w:right w:w="28" w:type="dxa"/>
        </w:tblCellMar>
        <w:tblLook w:val="04A0" w:firstRow="1" w:lastRow="0" w:firstColumn="1" w:lastColumn="0" w:noHBand="0" w:noVBand="1"/>
      </w:tblPr>
      <w:tblGrid>
        <w:gridCol w:w="1106"/>
        <w:gridCol w:w="2836"/>
        <w:gridCol w:w="3543"/>
        <w:gridCol w:w="2140"/>
      </w:tblGrid>
      <w:tr w:rsidR="00EB7F16" w14:paraId="56A5A7DD" w14:textId="77777777">
        <w:trPr>
          <w:trHeight w:val="397"/>
        </w:trPr>
        <w:tc>
          <w:tcPr>
            <w:tcW w:w="1106" w:type="dxa"/>
            <w:shd w:val="clear" w:color="auto" w:fill="E6F5FC"/>
            <w:noWrap/>
            <w:vAlign w:val="center"/>
          </w:tcPr>
          <w:p w14:paraId="7B152E1F" w14:textId="77777777" w:rsidR="00EB7F16" w:rsidRDefault="00000000">
            <w:pPr>
              <w:spacing w:after="0" w:line="240" w:lineRule="auto"/>
              <w:ind w:leftChars="50" w:left="110"/>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检测基因</w:t>
            </w:r>
          </w:p>
        </w:tc>
        <w:tc>
          <w:tcPr>
            <w:tcW w:w="2836" w:type="dxa"/>
            <w:shd w:val="clear" w:color="auto" w:fill="E6F5FC"/>
            <w:vAlign w:val="center"/>
          </w:tcPr>
          <w:p w14:paraId="76975012" w14:textId="77777777" w:rsidR="00EB7F16" w:rsidRDefault="00000000">
            <w:pPr>
              <w:spacing w:after="0" w:line="240" w:lineRule="auto"/>
              <w:ind w:leftChars="50" w:left="110"/>
              <w:jc w:val="both"/>
              <w:rPr>
                <w:rFonts w:ascii="微软雅黑" w:eastAsia="微软雅黑" w:hAnsi="微软雅黑" w:cs="Times New Roman"/>
                <w:b/>
                <w:color w:val="000000" w:themeColor="text1"/>
                <w:sz w:val="18"/>
                <w:szCs w:val="20"/>
              </w:rPr>
            </w:pPr>
            <w:r>
              <w:rPr>
                <w:rFonts w:ascii="微软雅黑" w:eastAsia="微软雅黑" w:hAnsi="微软雅黑" w:cs="Times New Roman"/>
                <w:b/>
                <w:color w:val="000000" w:themeColor="text1"/>
                <w:sz w:val="18"/>
                <w:szCs w:val="20"/>
              </w:rPr>
              <w:t>权威机构</w:t>
            </w:r>
            <w:r>
              <w:rPr>
                <w:rFonts w:ascii="微软雅黑" w:eastAsia="微软雅黑" w:hAnsi="微软雅黑" w:cs="Times New Roman" w:hint="eastAsia"/>
                <w:b/>
                <w:color w:val="000000" w:themeColor="text1"/>
                <w:sz w:val="18"/>
                <w:szCs w:val="20"/>
              </w:rPr>
              <w:t>建议检测癌种</w:t>
            </w:r>
          </w:p>
        </w:tc>
        <w:tc>
          <w:tcPr>
            <w:tcW w:w="3543" w:type="dxa"/>
            <w:shd w:val="clear" w:color="auto" w:fill="E6F5FC"/>
            <w:vAlign w:val="center"/>
          </w:tcPr>
          <w:p w14:paraId="25E7C9A3" w14:textId="77777777" w:rsidR="00EB7F16" w:rsidRDefault="00000000">
            <w:pPr>
              <w:spacing w:after="0" w:line="240" w:lineRule="auto"/>
              <w:ind w:leftChars="50" w:left="110"/>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检测变异范围</w:t>
            </w:r>
          </w:p>
        </w:tc>
        <w:tc>
          <w:tcPr>
            <w:tcW w:w="2140" w:type="dxa"/>
            <w:shd w:val="clear" w:color="auto" w:fill="E6F5FC"/>
            <w:vAlign w:val="center"/>
          </w:tcPr>
          <w:p w14:paraId="482F38DF" w14:textId="77777777" w:rsidR="00EB7F16" w:rsidRDefault="00000000">
            <w:pPr>
              <w:spacing w:after="0" w:line="240" w:lineRule="auto"/>
              <w:ind w:leftChars="50" w:left="110"/>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检测结果</w:t>
            </w:r>
          </w:p>
        </w:tc>
      </w:tr>
      <w:tr w:rsidR="00EB7F16" w14:paraId="3CC2AE12" w14:textId="77777777">
        <w:trPr>
          <w:trHeight w:val="20"/>
        </w:trPr>
        <w:tc>
          <w:tcPr>
            <w:tcW w:w="1106" w:type="dxa"/>
            <w:shd w:val="clear" w:color="auto" w:fill="auto"/>
            <w:noWrap/>
            <w:vAlign w:val="center"/>
          </w:tcPr>
          <w:p w14:paraId="2C25B5DC"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BRAF</w:t>
            </w:r>
          </w:p>
        </w:tc>
        <w:tc>
          <w:tcPr>
            <w:tcW w:w="2836" w:type="dxa"/>
            <w:shd w:val="clear" w:color="auto" w:fill="auto"/>
            <w:vAlign w:val="center"/>
          </w:tcPr>
          <w:p w14:paraId="3DBE73F7" w14:textId="77777777" w:rsidR="00EB7F16" w:rsidRDefault="00000000">
            <w:pPr>
              <w:spacing w:after="0" w:line="240" w:lineRule="auto"/>
              <w:ind w:leftChars="50" w:left="110"/>
              <w:rPr>
                <w:rFonts w:ascii="微软雅黑" w:eastAsia="微软雅黑" w:hAnsi="微软雅黑" w:cs="宋体"/>
                <w:b/>
                <w:bCs/>
                <w:i/>
                <w:color w:val="000000"/>
                <w:sz w:val="16"/>
                <w:szCs w:val="16"/>
              </w:rPr>
            </w:pPr>
            <w:r>
              <w:rPr>
                <w:rFonts w:ascii="微软雅黑" w:eastAsia="微软雅黑" w:hAnsi="微软雅黑" w:cs="Times New Roman" w:hint="eastAsia"/>
                <w:color w:val="000000" w:themeColor="text1"/>
                <w:sz w:val="16"/>
                <w:szCs w:val="16"/>
              </w:rPr>
              <w:t>实体瘤</w:t>
            </w:r>
          </w:p>
        </w:tc>
        <w:tc>
          <w:tcPr>
            <w:tcW w:w="3543" w:type="dxa"/>
            <w:shd w:val="clear" w:color="auto" w:fill="auto"/>
            <w:vAlign w:val="center"/>
          </w:tcPr>
          <w:p w14:paraId="4E73A9AA"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V600R/K/E/D，L597S，K601E突变，融合</w:t>
            </w:r>
          </w:p>
        </w:tc>
        <w:tc>
          <w:tcPr>
            <w:tcW w:w="2140" w:type="dxa"/>
            <w:shd w:val="clear" w:color="auto" w:fill="auto"/>
            <w:vAlign w:val="center"/>
          </w:tcPr>
          <w:p w14:paraId="4640BDEB"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{brafResult1}</w:t>
            </w:r>
          </w:p>
        </w:tc>
      </w:tr>
      <w:tr w:rsidR="00EB7F16" w14:paraId="145FC129" w14:textId="77777777">
        <w:trPr>
          <w:trHeight w:val="20"/>
        </w:trPr>
        <w:tc>
          <w:tcPr>
            <w:tcW w:w="1106" w:type="dxa"/>
            <w:shd w:val="clear" w:color="auto" w:fill="auto"/>
            <w:noWrap/>
            <w:vAlign w:val="center"/>
          </w:tcPr>
          <w:p w14:paraId="139CD03E"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EGFR</w:t>
            </w:r>
          </w:p>
        </w:tc>
        <w:tc>
          <w:tcPr>
            <w:tcW w:w="2836" w:type="dxa"/>
            <w:shd w:val="clear" w:color="auto" w:fill="auto"/>
            <w:vAlign w:val="center"/>
          </w:tcPr>
          <w:p w14:paraId="01ED9CFD"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非小细胞肺癌，头颈癌，骨癌</w:t>
            </w:r>
          </w:p>
        </w:tc>
        <w:tc>
          <w:tcPr>
            <w:tcW w:w="3543" w:type="dxa"/>
            <w:shd w:val="clear" w:color="auto" w:fill="auto"/>
            <w:vAlign w:val="center"/>
          </w:tcPr>
          <w:p w14:paraId="13AC4DCF"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外显子19缺失突变，外显子20插入突变，L858R、T790M、G719A/C/D/S、S768I、L861Q突变，拷贝数扩增</w:t>
            </w:r>
          </w:p>
        </w:tc>
        <w:tc>
          <w:tcPr>
            <w:tcW w:w="2140" w:type="dxa"/>
            <w:shd w:val="clear" w:color="auto" w:fill="auto"/>
            <w:vAlign w:val="center"/>
          </w:tcPr>
          <w:p w14:paraId="5431C502"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{egfrResult1}</w:t>
            </w:r>
          </w:p>
        </w:tc>
      </w:tr>
      <w:tr w:rsidR="00EB7F16" w14:paraId="4D76D644" w14:textId="77777777">
        <w:trPr>
          <w:trHeight w:val="20"/>
        </w:trPr>
        <w:tc>
          <w:tcPr>
            <w:tcW w:w="1106" w:type="dxa"/>
            <w:shd w:val="clear" w:color="auto" w:fill="auto"/>
            <w:noWrap/>
            <w:vAlign w:val="center"/>
          </w:tcPr>
          <w:p w14:paraId="3881F6CB"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ERBB2</w:t>
            </w:r>
          </w:p>
        </w:tc>
        <w:tc>
          <w:tcPr>
            <w:tcW w:w="2836" w:type="dxa"/>
            <w:shd w:val="clear" w:color="auto" w:fill="auto"/>
            <w:vAlign w:val="center"/>
          </w:tcPr>
          <w:p w14:paraId="6CE5ACB9" w14:textId="77777777" w:rsidR="00EB7F16" w:rsidRDefault="00000000">
            <w:pPr>
              <w:spacing w:after="0" w:line="240" w:lineRule="auto"/>
              <w:ind w:leftChars="50" w:left="110"/>
              <w:rPr>
                <w:rFonts w:ascii="微软雅黑" w:eastAsia="微软雅黑" w:hAnsi="微软雅黑" w:cs="宋体"/>
                <w:b/>
                <w:bCs/>
                <w:i/>
                <w:color w:val="000000"/>
                <w:sz w:val="16"/>
                <w:szCs w:val="16"/>
              </w:rPr>
            </w:pPr>
            <w:r>
              <w:rPr>
                <w:rFonts w:ascii="微软雅黑" w:eastAsia="微软雅黑" w:hAnsi="微软雅黑" w:cs="Times New Roman" w:hint="eastAsia"/>
                <w:color w:val="000000" w:themeColor="text1"/>
                <w:sz w:val="16"/>
                <w:szCs w:val="16"/>
              </w:rPr>
              <w:t>乳腺癌，胃癌，食管癌，头颈癌，非小细胞肺癌，子宫内膜癌，结直肠癌，胆囊癌，胆管癌，膀胱癌或上尿路上皮癌，宫颈癌，卵巢癌（包含输卵管癌及腹膜癌）</w:t>
            </w:r>
          </w:p>
        </w:tc>
        <w:tc>
          <w:tcPr>
            <w:tcW w:w="3543" w:type="dxa"/>
            <w:shd w:val="clear" w:color="auto" w:fill="auto"/>
            <w:vAlign w:val="center"/>
          </w:tcPr>
          <w:p w14:paraId="42203363"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外显子20插入突变，L755P/S、D769H、G776C/R/S、V777L等致癌突变，拷贝数扩增</w:t>
            </w:r>
          </w:p>
        </w:tc>
        <w:tc>
          <w:tcPr>
            <w:tcW w:w="2140" w:type="dxa"/>
            <w:shd w:val="clear" w:color="auto" w:fill="auto"/>
            <w:vAlign w:val="center"/>
          </w:tcPr>
          <w:p w14:paraId="6860324E"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{erbb2Result1}</w:t>
            </w:r>
          </w:p>
        </w:tc>
      </w:tr>
      <w:tr w:rsidR="00EB7F16" w14:paraId="51E8B918" w14:textId="77777777">
        <w:trPr>
          <w:trHeight w:val="20"/>
        </w:trPr>
        <w:tc>
          <w:tcPr>
            <w:tcW w:w="1106" w:type="dxa"/>
            <w:shd w:val="clear" w:color="auto" w:fill="auto"/>
            <w:noWrap/>
            <w:vAlign w:val="center"/>
          </w:tcPr>
          <w:p w14:paraId="6306D92D"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IDH1</w:t>
            </w:r>
          </w:p>
        </w:tc>
        <w:tc>
          <w:tcPr>
            <w:tcW w:w="2836" w:type="dxa"/>
            <w:shd w:val="clear" w:color="auto" w:fill="auto"/>
            <w:vAlign w:val="center"/>
          </w:tcPr>
          <w:p w14:paraId="18C67176"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胆管癌，骨癌，中枢神经系统肿瘤</w:t>
            </w:r>
          </w:p>
        </w:tc>
        <w:tc>
          <w:tcPr>
            <w:tcW w:w="3543" w:type="dxa"/>
            <w:shd w:val="clear" w:color="auto" w:fill="auto"/>
            <w:vAlign w:val="center"/>
          </w:tcPr>
          <w:p w14:paraId="0FFB74BE"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R132C</w:t>
            </w:r>
            <w:r>
              <w:rPr>
                <w:rFonts w:ascii="微软雅黑" w:eastAsia="微软雅黑" w:hAnsi="微软雅黑" w:cs="Times New Roman"/>
                <w:color w:val="000000" w:themeColor="text1"/>
                <w:sz w:val="16"/>
                <w:szCs w:val="16"/>
              </w:rPr>
              <w:t>/G/H/L/Q/</w:t>
            </w:r>
            <w:r>
              <w:rPr>
                <w:rFonts w:ascii="微软雅黑" w:eastAsia="微软雅黑" w:hAnsi="微软雅黑" w:cs="Times New Roman" w:hint="eastAsia"/>
                <w:color w:val="000000" w:themeColor="text1"/>
                <w:sz w:val="16"/>
                <w:szCs w:val="16"/>
              </w:rPr>
              <w:t>S突变</w:t>
            </w:r>
          </w:p>
        </w:tc>
        <w:tc>
          <w:tcPr>
            <w:tcW w:w="2140" w:type="dxa"/>
            <w:shd w:val="clear" w:color="auto" w:fill="auto"/>
            <w:vAlign w:val="center"/>
          </w:tcPr>
          <w:p w14:paraId="3CBA4B54"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{idh1Result1}</w:t>
            </w:r>
          </w:p>
        </w:tc>
      </w:tr>
      <w:tr w:rsidR="00EB7F16" w14:paraId="21551A17" w14:textId="77777777">
        <w:trPr>
          <w:trHeight w:val="20"/>
        </w:trPr>
        <w:tc>
          <w:tcPr>
            <w:tcW w:w="1106" w:type="dxa"/>
            <w:shd w:val="clear" w:color="auto" w:fill="auto"/>
            <w:noWrap/>
            <w:vAlign w:val="center"/>
          </w:tcPr>
          <w:p w14:paraId="6811B6EA"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PIK3CA</w:t>
            </w:r>
          </w:p>
        </w:tc>
        <w:tc>
          <w:tcPr>
            <w:tcW w:w="2836" w:type="dxa"/>
            <w:shd w:val="clear" w:color="auto" w:fill="auto"/>
            <w:vAlign w:val="center"/>
          </w:tcPr>
          <w:p w14:paraId="0AA3301D"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sz w:val="16"/>
                <w:szCs w:val="16"/>
              </w:rPr>
              <w:t>乳腺癌</w:t>
            </w:r>
          </w:p>
        </w:tc>
        <w:tc>
          <w:tcPr>
            <w:tcW w:w="3543" w:type="dxa"/>
            <w:shd w:val="clear" w:color="auto" w:fill="auto"/>
            <w:vAlign w:val="center"/>
          </w:tcPr>
          <w:p w14:paraId="31797ABD"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C420R、E542K、E545、Q546、H1047等致癌突变</w:t>
            </w:r>
          </w:p>
        </w:tc>
        <w:tc>
          <w:tcPr>
            <w:tcW w:w="2140" w:type="dxa"/>
            <w:shd w:val="clear" w:color="auto" w:fill="auto"/>
            <w:vAlign w:val="center"/>
          </w:tcPr>
          <w:p w14:paraId="1C6672F6"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{pik3caResult1}</w:t>
            </w:r>
          </w:p>
        </w:tc>
      </w:tr>
      <w:tr w:rsidR="00EB7F16" w14:paraId="66A1CAF5" w14:textId="77777777">
        <w:trPr>
          <w:trHeight w:val="20"/>
        </w:trPr>
        <w:tc>
          <w:tcPr>
            <w:tcW w:w="1106" w:type="dxa"/>
            <w:shd w:val="clear" w:color="auto" w:fill="auto"/>
            <w:noWrap/>
            <w:vAlign w:val="center"/>
          </w:tcPr>
          <w:p w14:paraId="58D6AC36"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BRCA1</w:t>
            </w:r>
          </w:p>
        </w:tc>
        <w:tc>
          <w:tcPr>
            <w:tcW w:w="2836" w:type="dxa"/>
            <w:shd w:val="clear" w:color="auto" w:fill="auto"/>
            <w:vAlign w:val="center"/>
          </w:tcPr>
          <w:p w14:paraId="3E9974E0"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卵巢癌（包含输卵管癌及腹膜癌），乳腺癌，胰腺癌，前列腺癌，子宫肉瘤</w:t>
            </w:r>
          </w:p>
        </w:tc>
        <w:tc>
          <w:tcPr>
            <w:tcW w:w="3543" w:type="dxa"/>
            <w:shd w:val="clear" w:color="auto" w:fill="auto"/>
            <w:vAlign w:val="center"/>
          </w:tcPr>
          <w:p w14:paraId="20258660"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体细胞致癌突变、胚系致癌突变</w:t>
            </w:r>
          </w:p>
        </w:tc>
        <w:tc>
          <w:tcPr>
            <w:tcW w:w="2140" w:type="dxa"/>
            <w:shd w:val="clear" w:color="auto" w:fill="auto"/>
            <w:vAlign w:val="center"/>
          </w:tcPr>
          <w:p w14:paraId="5AA0D1E9"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{brca1Result1}</w:t>
            </w:r>
          </w:p>
        </w:tc>
      </w:tr>
      <w:tr w:rsidR="00EB7F16" w14:paraId="657D30FD" w14:textId="77777777">
        <w:trPr>
          <w:trHeight w:val="20"/>
        </w:trPr>
        <w:tc>
          <w:tcPr>
            <w:tcW w:w="1106" w:type="dxa"/>
            <w:shd w:val="clear" w:color="auto" w:fill="auto"/>
            <w:noWrap/>
            <w:vAlign w:val="center"/>
          </w:tcPr>
          <w:p w14:paraId="67F407BF"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BRCA2</w:t>
            </w:r>
          </w:p>
        </w:tc>
        <w:tc>
          <w:tcPr>
            <w:tcW w:w="2836" w:type="dxa"/>
            <w:shd w:val="clear" w:color="auto" w:fill="auto"/>
            <w:vAlign w:val="center"/>
          </w:tcPr>
          <w:p w14:paraId="17DA1610"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卵巢癌（包含输卵管癌及腹膜癌），乳腺癌，胰腺癌，前列腺癌，子宫肉瘤</w:t>
            </w:r>
          </w:p>
        </w:tc>
        <w:tc>
          <w:tcPr>
            <w:tcW w:w="3543" w:type="dxa"/>
            <w:shd w:val="clear" w:color="auto" w:fill="auto"/>
            <w:vAlign w:val="center"/>
          </w:tcPr>
          <w:p w14:paraId="248D17F7"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体细胞致癌突变、胚系致癌突变</w:t>
            </w:r>
          </w:p>
        </w:tc>
        <w:tc>
          <w:tcPr>
            <w:tcW w:w="2140" w:type="dxa"/>
            <w:shd w:val="clear" w:color="auto" w:fill="auto"/>
            <w:vAlign w:val="center"/>
          </w:tcPr>
          <w:p w14:paraId="53DD2264"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{brca2Result1}</w:t>
            </w:r>
          </w:p>
        </w:tc>
      </w:tr>
      <w:tr w:rsidR="00EB7F16" w14:paraId="0642E0BC" w14:textId="77777777">
        <w:trPr>
          <w:trHeight w:val="20"/>
        </w:trPr>
        <w:tc>
          <w:tcPr>
            <w:tcW w:w="1106" w:type="dxa"/>
            <w:shd w:val="clear" w:color="auto" w:fill="auto"/>
            <w:noWrap/>
            <w:vAlign w:val="center"/>
          </w:tcPr>
          <w:p w14:paraId="0ECD51E0"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MET</w:t>
            </w:r>
          </w:p>
        </w:tc>
        <w:tc>
          <w:tcPr>
            <w:tcW w:w="2836" w:type="dxa"/>
            <w:shd w:val="clear" w:color="auto" w:fill="auto"/>
            <w:vAlign w:val="center"/>
          </w:tcPr>
          <w:p w14:paraId="75CAAA6E"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非小细胞肺癌</w:t>
            </w:r>
          </w:p>
        </w:tc>
        <w:tc>
          <w:tcPr>
            <w:tcW w:w="3543" w:type="dxa"/>
            <w:shd w:val="clear" w:color="auto" w:fill="auto"/>
            <w:vAlign w:val="center"/>
          </w:tcPr>
          <w:p w14:paraId="7AF936AB"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外显子14跳跃突变、拷贝数扩增</w:t>
            </w:r>
          </w:p>
        </w:tc>
        <w:tc>
          <w:tcPr>
            <w:tcW w:w="2140" w:type="dxa"/>
            <w:shd w:val="clear" w:color="auto" w:fill="auto"/>
            <w:vAlign w:val="center"/>
          </w:tcPr>
          <w:p w14:paraId="45B32FF0"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{metResult1}</w:t>
            </w:r>
          </w:p>
        </w:tc>
      </w:tr>
      <w:tr w:rsidR="00EB7F16" w14:paraId="1AECB3AE" w14:textId="77777777">
        <w:trPr>
          <w:trHeight w:val="20"/>
        </w:trPr>
        <w:tc>
          <w:tcPr>
            <w:tcW w:w="1106" w:type="dxa"/>
            <w:shd w:val="clear" w:color="auto" w:fill="auto"/>
            <w:noWrap/>
            <w:vAlign w:val="center"/>
          </w:tcPr>
          <w:p w14:paraId="4EB437E8"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KRAS</w:t>
            </w:r>
          </w:p>
        </w:tc>
        <w:tc>
          <w:tcPr>
            <w:tcW w:w="2836" w:type="dxa"/>
            <w:shd w:val="clear" w:color="auto" w:fill="auto"/>
            <w:vAlign w:val="center"/>
          </w:tcPr>
          <w:p w14:paraId="72D18E2E"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结直肠癌，非小细胞肺癌、胰腺癌</w:t>
            </w:r>
          </w:p>
        </w:tc>
        <w:tc>
          <w:tcPr>
            <w:tcW w:w="3543" w:type="dxa"/>
            <w:shd w:val="clear" w:color="auto" w:fill="auto"/>
            <w:vAlign w:val="center"/>
          </w:tcPr>
          <w:p w14:paraId="6C485ED0"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外显子2/3/4等致癌突变</w:t>
            </w:r>
          </w:p>
        </w:tc>
        <w:tc>
          <w:tcPr>
            <w:tcW w:w="2140" w:type="dxa"/>
            <w:shd w:val="clear" w:color="auto" w:fill="auto"/>
            <w:vAlign w:val="center"/>
          </w:tcPr>
          <w:p w14:paraId="2F6A452E"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{krasResult1}</w:t>
            </w:r>
          </w:p>
        </w:tc>
      </w:tr>
      <w:tr w:rsidR="00EB7F16" w14:paraId="5D406D58" w14:textId="77777777">
        <w:trPr>
          <w:trHeight w:val="20"/>
        </w:trPr>
        <w:tc>
          <w:tcPr>
            <w:tcW w:w="1106" w:type="dxa"/>
            <w:shd w:val="clear" w:color="auto" w:fill="auto"/>
            <w:noWrap/>
            <w:vAlign w:val="center"/>
          </w:tcPr>
          <w:p w14:paraId="05B5D602"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NRAS</w:t>
            </w:r>
          </w:p>
        </w:tc>
        <w:tc>
          <w:tcPr>
            <w:tcW w:w="2836" w:type="dxa"/>
            <w:shd w:val="clear" w:color="auto" w:fill="auto"/>
            <w:vAlign w:val="center"/>
          </w:tcPr>
          <w:p w14:paraId="2BDFBC41"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结直肠癌，黑色素瘤</w:t>
            </w:r>
          </w:p>
        </w:tc>
        <w:tc>
          <w:tcPr>
            <w:tcW w:w="3543" w:type="dxa"/>
            <w:shd w:val="clear" w:color="auto" w:fill="auto"/>
            <w:vAlign w:val="center"/>
          </w:tcPr>
          <w:p w14:paraId="4145E5ED"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外显子2/3/4等致癌突变</w:t>
            </w:r>
          </w:p>
        </w:tc>
        <w:tc>
          <w:tcPr>
            <w:tcW w:w="2140" w:type="dxa"/>
            <w:shd w:val="clear" w:color="auto" w:fill="auto"/>
            <w:vAlign w:val="center"/>
          </w:tcPr>
          <w:p w14:paraId="3192868C"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{nrasResult1}</w:t>
            </w:r>
          </w:p>
        </w:tc>
      </w:tr>
      <w:tr w:rsidR="00EB7F16" w14:paraId="40E4CC42" w14:textId="77777777">
        <w:trPr>
          <w:trHeight w:val="20"/>
        </w:trPr>
        <w:tc>
          <w:tcPr>
            <w:tcW w:w="1106" w:type="dxa"/>
            <w:shd w:val="clear" w:color="auto" w:fill="auto"/>
            <w:noWrap/>
            <w:vAlign w:val="center"/>
          </w:tcPr>
          <w:p w14:paraId="0BAFA390"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KIT</w:t>
            </w:r>
          </w:p>
        </w:tc>
        <w:tc>
          <w:tcPr>
            <w:tcW w:w="2836" w:type="dxa"/>
            <w:shd w:val="clear" w:color="auto" w:fill="auto"/>
            <w:vAlign w:val="center"/>
          </w:tcPr>
          <w:p w14:paraId="6C226F93"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胃肠道间质瘤，黑色素瘤</w:t>
            </w:r>
          </w:p>
        </w:tc>
        <w:tc>
          <w:tcPr>
            <w:tcW w:w="3543" w:type="dxa"/>
            <w:shd w:val="clear" w:color="auto" w:fill="auto"/>
            <w:vAlign w:val="center"/>
          </w:tcPr>
          <w:p w14:paraId="001F5750"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外显子9/11/13/17等致癌突变</w:t>
            </w:r>
          </w:p>
        </w:tc>
        <w:tc>
          <w:tcPr>
            <w:tcW w:w="2140" w:type="dxa"/>
            <w:shd w:val="clear" w:color="auto" w:fill="auto"/>
            <w:vAlign w:val="center"/>
          </w:tcPr>
          <w:p w14:paraId="4D6543BF"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{kitResult1}</w:t>
            </w:r>
          </w:p>
        </w:tc>
      </w:tr>
      <w:tr w:rsidR="00EB7F16" w14:paraId="36FCFF82" w14:textId="77777777">
        <w:trPr>
          <w:trHeight w:val="20"/>
        </w:trPr>
        <w:tc>
          <w:tcPr>
            <w:tcW w:w="1106" w:type="dxa"/>
            <w:shd w:val="clear" w:color="auto" w:fill="auto"/>
            <w:noWrap/>
            <w:vAlign w:val="center"/>
          </w:tcPr>
          <w:p w14:paraId="247CC7FC"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PDGFRA</w:t>
            </w:r>
          </w:p>
        </w:tc>
        <w:tc>
          <w:tcPr>
            <w:tcW w:w="2836" w:type="dxa"/>
            <w:shd w:val="clear" w:color="auto" w:fill="auto"/>
            <w:vAlign w:val="center"/>
          </w:tcPr>
          <w:p w14:paraId="6210D760"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sz w:val="16"/>
                <w:szCs w:val="16"/>
              </w:rPr>
              <w:t>胃肠道间质瘤</w:t>
            </w:r>
          </w:p>
        </w:tc>
        <w:tc>
          <w:tcPr>
            <w:tcW w:w="3543" w:type="dxa"/>
            <w:shd w:val="clear" w:color="auto" w:fill="auto"/>
            <w:vAlign w:val="center"/>
          </w:tcPr>
          <w:p w14:paraId="3B236CFF"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外显子18致癌突变（包含D842V）</w:t>
            </w:r>
          </w:p>
        </w:tc>
        <w:tc>
          <w:tcPr>
            <w:tcW w:w="2140" w:type="dxa"/>
            <w:shd w:val="clear" w:color="auto" w:fill="auto"/>
            <w:vAlign w:val="center"/>
          </w:tcPr>
          <w:p w14:paraId="5919346C"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{pdgfraResult1}</w:t>
            </w:r>
          </w:p>
        </w:tc>
      </w:tr>
      <w:tr w:rsidR="00EB7F16" w14:paraId="0BD16E66" w14:textId="77777777">
        <w:trPr>
          <w:trHeight w:val="20"/>
        </w:trPr>
        <w:tc>
          <w:tcPr>
            <w:tcW w:w="1106" w:type="dxa"/>
            <w:shd w:val="clear" w:color="auto" w:fill="auto"/>
            <w:noWrap/>
            <w:vAlign w:val="center"/>
          </w:tcPr>
          <w:p w14:paraId="22E2E3C3"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ALK</w:t>
            </w:r>
          </w:p>
        </w:tc>
        <w:tc>
          <w:tcPr>
            <w:tcW w:w="2836" w:type="dxa"/>
            <w:vAlign w:val="center"/>
          </w:tcPr>
          <w:p w14:paraId="754878E4" w14:textId="77777777" w:rsidR="00EB7F16" w:rsidRDefault="00000000">
            <w:pPr>
              <w:spacing w:after="0" w:line="240" w:lineRule="auto"/>
              <w:ind w:leftChars="50" w:left="110"/>
              <w:rPr>
                <w:rFonts w:ascii="微软雅黑" w:eastAsia="微软雅黑" w:hAnsi="微软雅黑" w:cs="Times New Roman"/>
                <w:sz w:val="16"/>
                <w:szCs w:val="16"/>
              </w:rPr>
            </w:pPr>
            <w:r>
              <w:rPr>
                <w:rFonts w:ascii="微软雅黑" w:eastAsia="微软雅黑" w:hAnsi="微软雅黑" w:cs="Times New Roman" w:hint="eastAsia"/>
                <w:color w:val="000000" w:themeColor="text1"/>
                <w:sz w:val="16"/>
                <w:szCs w:val="16"/>
              </w:rPr>
              <w:t>非小细胞肺癌，软组织肉瘤，黑色素瘤</w:t>
            </w:r>
          </w:p>
        </w:tc>
        <w:tc>
          <w:tcPr>
            <w:tcW w:w="3543" w:type="dxa"/>
            <w:vAlign w:val="center"/>
          </w:tcPr>
          <w:p w14:paraId="7852C6D9"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融合，G1202R，L1196M突变</w:t>
            </w:r>
          </w:p>
        </w:tc>
        <w:tc>
          <w:tcPr>
            <w:tcW w:w="2140" w:type="dxa"/>
            <w:vAlign w:val="center"/>
          </w:tcPr>
          <w:p w14:paraId="1AA37523"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{alkResult1}</w:t>
            </w:r>
          </w:p>
        </w:tc>
      </w:tr>
      <w:tr w:rsidR="00EB7F16" w14:paraId="2FDF453F" w14:textId="77777777">
        <w:trPr>
          <w:trHeight w:val="20"/>
        </w:trPr>
        <w:tc>
          <w:tcPr>
            <w:tcW w:w="1106" w:type="dxa"/>
            <w:shd w:val="clear" w:color="auto" w:fill="auto"/>
            <w:noWrap/>
            <w:vAlign w:val="center"/>
          </w:tcPr>
          <w:p w14:paraId="7C84F8BF"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lastRenderedPageBreak/>
              <w:t>FGFR2</w:t>
            </w:r>
          </w:p>
        </w:tc>
        <w:tc>
          <w:tcPr>
            <w:tcW w:w="2836" w:type="dxa"/>
            <w:vAlign w:val="center"/>
          </w:tcPr>
          <w:p w14:paraId="1447B259" w14:textId="77777777" w:rsidR="00EB7F16" w:rsidRDefault="00000000">
            <w:pPr>
              <w:spacing w:after="0" w:line="240" w:lineRule="auto"/>
              <w:ind w:leftChars="50" w:left="110"/>
              <w:rPr>
                <w:rFonts w:ascii="微软雅黑" w:eastAsia="微软雅黑" w:hAnsi="微软雅黑" w:cs="Times New Roman"/>
                <w:sz w:val="16"/>
                <w:szCs w:val="16"/>
              </w:rPr>
            </w:pPr>
            <w:r>
              <w:rPr>
                <w:rFonts w:ascii="微软雅黑" w:eastAsia="微软雅黑" w:hAnsi="微软雅黑" w:cs="Times New Roman" w:hint="eastAsia"/>
                <w:color w:val="000000" w:themeColor="text1"/>
                <w:sz w:val="16"/>
                <w:szCs w:val="16"/>
              </w:rPr>
              <w:t>胆管癌</w:t>
            </w:r>
          </w:p>
        </w:tc>
        <w:tc>
          <w:tcPr>
            <w:tcW w:w="3543" w:type="dxa"/>
            <w:vAlign w:val="center"/>
          </w:tcPr>
          <w:p w14:paraId="1D91B6A8"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w:t>
            </w:r>
          </w:p>
        </w:tc>
        <w:tc>
          <w:tcPr>
            <w:tcW w:w="2140" w:type="dxa"/>
            <w:vAlign w:val="center"/>
          </w:tcPr>
          <w:p w14:paraId="7A1918F4" w14:textId="77777777" w:rsidR="00EB7F16" w:rsidRDefault="00000000">
            <w:pPr>
              <w:spacing w:after="0" w:line="240" w:lineRule="auto"/>
              <w:ind w:leftChars="50" w:left="110"/>
              <w:rPr>
                <w:rFonts w:ascii="微软雅黑" w:eastAsia="微软雅黑" w:hAnsi="微软雅黑" w:cs="Times New Roman"/>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{fgfr2Result1}</w:t>
            </w:r>
          </w:p>
        </w:tc>
      </w:tr>
      <w:tr w:rsidR="00EB7F16" w14:paraId="76D550D5" w14:textId="77777777">
        <w:trPr>
          <w:trHeight w:val="20"/>
        </w:trPr>
        <w:tc>
          <w:tcPr>
            <w:tcW w:w="1106" w:type="dxa"/>
            <w:shd w:val="clear" w:color="auto" w:fill="auto"/>
            <w:noWrap/>
            <w:vAlign w:val="center"/>
          </w:tcPr>
          <w:p w14:paraId="23705E6D"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FGFR3</w:t>
            </w:r>
          </w:p>
        </w:tc>
        <w:tc>
          <w:tcPr>
            <w:tcW w:w="2836" w:type="dxa"/>
            <w:vAlign w:val="center"/>
          </w:tcPr>
          <w:p w14:paraId="28E33B97" w14:textId="77777777" w:rsidR="00EB7F16" w:rsidRDefault="00000000">
            <w:pPr>
              <w:spacing w:after="0" w:line="240" w:lineRule="auto"/>
              <w:ind w:leftChars="50" w:left="110"/>
              <w:rPr>
                <w:rFonts w:ascii="微软雅黑" w:eastAsia="微软雅黑" w:hAnsi="微软雅黑" w:cs="Times New Roman"/>
                <w:sz w:val="16"/>
                <w:szCs w:val="16"/>
              </w:rPr>
            </w:pPr>
            <w:r>
              <w:rPr>
                <w:rFonts w:ascii="微软雅黑" w:eastAsia="微软雅黑" w:hAnsi="微软雅黑" w:cs="Times New Roman" w:hint="eastAsia"/>
                <w:color w:val="000000" w:themeColor="text1"/>
                <w:sz w:val="16"/>
                <w:szCs w:val="16"/>
              </w:rPr>
              <w:t>膀胱癌或上尿路上皮癌</w:t>
            </w:r>
          </w:p>
        </w:tc>
        <w:tc>
          <w:tcPr>
            <w:tcW w:w="3543" w:type="dxa"/>
            <w:vAlign w:val="center"/>
          </w:tcPr>
          <w:p w14:paraId="3071C7FA"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融合，G370C、R248C、S249C、Y373C等致癌突变</w:t>
            </w:r>
          </w:p>
        </w:tc>
        <w:tc>
          <w:tcPr>
            <w:tcW w:w="2140" w:type="dxa"/>
            <w:vAlign w:val="center"/>
          </w:tcPr>
          <w:p w14:paraId="18119D89" w14:textId="77777777" w:rsidR="00EB7F16" w:rsidRDefault="00000000">
            <w:pPr>
              <w:spacing w:after="0" w:line="240" w:lineRule="auto"/>
              <w:ind w:leftChars="50" w:left="110"/>
              <w:rPr>
                <w:rFonts w:ascii="微软雅黑" w:eastAsia="微软雅黑" w:hAnsi="微软雅黑" w:cs="Times New Roman"/>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{fgfr3Result1}</w:t>
            </w:r>
          </w:p>
        </w:tc>
      </w:tr>
      <w:tr w:rsidR="00EB7F16" w14:paraId="58B759E8" w14:textId="77777777">
        <w:trPr>
          <w:trHeight w:val="20"/>
        </w:trPr>
        <w:tc>
          <w:tcPr>
            <w:tcW w:w="1106" w:type="dxa"/>
            <w:shd w:val="clear" w:color="auto" w:fill="auto"/>
            <w:noWrap/>
            <w:vAlign w:val="center"/>
          </w:tcPr>
          <w:p w14:paraId="708AE0D4"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NTRK1</w:t>
            </w:r>
          </w:p>
        </w:tc>
        <w:tc>
          <w:tcPr>
            <w:tcW w:w="2836" w:type="dxa"/>
            <w:vAlign w:val="center"/>
          </w:tcPr>
          <w:p w14:paraId="1AE0231F" w14:textId="77777777" w:rsidR="00EB7F16" w:rsidRDefault="00000000">
            <w:pPr>
              <w:spacing w:after="0" w:line="240" w:lineRule="auto"/>
              <w:ind w:leftChars="50" w:left="110"/>
              <w:rPr>
                <w:rFonts w:ascii="微软雅黑" w:eastAsia="微软雅黑" w:hAnsi="微软雅黑" w:cs="Times New Roman"/>
                <w:sz w:val="16"/>
                <w:szCs w:val="16"/>
              </w:rPr>
            </w:pPr>
            <w:r>
              <w:rPr>
                <w:rFonts w:ascii="微软雅黑" w:eastAsia="微软雅黑" w:hAnsi="微软雅黑" w:cs="Times New Roman" w:hint="eastAsia"/>
                <w:color w:val="000000" w:themeColor="text1"/>
                <w:sz w:val="16"/>
                <w:szCs w:val="16"/>
              </w:rPr>
              <w:t>实体瘤</w:t>
            </w:r>
          </w:p>
        </w:tc>
        <w:tc>
          <w:tcPr>
            <w:tcW w:w="3543" w:type="dxa"/>
            <w:vAlign w:val="center"/>
          </w:tcPr>
          <w:p w14:paraId="23B02AB7"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w:t>
            </w:r>
          </w:p>
        </w:tc>
        <w:tc>
          <w:tcPr>
            <w:tcW w:w="2140" w:type="dxa"/>
            <w:vAlign w:val="center"/>
          </w:tcPr>
          <w:p w14:paraId="386368C7" w14:textId="77777777" w:rsidR="00EB7F16" w:rsidRDefault="00000000">
            <w:pPr>
              <w:spacing w:after="0" w:line="240" w:lineRule="auto"/>
              <w:ind w:leftChars="50" w:left="110"/>
              <w:rPr>
                <w:rFonts w:ascii="微软雅黑" w:eastAsia="微软雅黑" w:hAnsi="微软雅黑" w:cs="Times New Roman"/>
                <w:sz w:val="18"/>
                <w:szCs w:val="18"/>
              </w:rPr>
            </w:pPr>
            <w:r>
              <w:rPr>
                <w:rFonts w:ascii="微软雅黑" w:eastAsia="微软雅黑" w:hAnsi="微软雅黑" w:cs="Times New Roman"/>
                <w:sz w:val="18"/>
                <w:szCs w:val="18"/>
              </w:rPr>
              <w:t>${ntrk1Result1}</w:t>
            </w:r>
          </w:p>
        </w:tc>
      </w:tr>
      <w:tr w:rsidR="00EB7F16" w14:paraId="4DCDB6F8" w14:textId="77777777">
        <w:trPr>
          <w:trHeight w:val="20"/>
        </w:trPr>
        <w:tc>
          <w:tcPr>
            <w:tcW w:w="1106" w:type="dxa"/>
            <w:shd w:val="clear" w:color="auto" w:fill="auto"/>
            <w:noWrap/>
            <w:vAlign w:val="center"/>
          </w:tcPr>
          <w:p w14:paraId="0D00FB4A"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NTRK2</w:t>
            </w:r>
          </w:p>
        </w:tc>
        <w:tc>
          <w:tcPr>
            <w:tcW w:w="2836" w:type="dxa"/>
            <w:vAlign w:val="center"/>
          </w:tcPr>
          <w:p w14:paraId="79B50FD5" w14:textId="77777777" w:rsidR="00EB7F16" w:rsidRDefault="00000000">
            <w:pPr>
              <w:spacing w:after="0" w:line="240" w:lineRule="auto"/>
              <w:ind w:leftChars="50" w:left="110"/>
              <w:rPr>
                <w:rFonts w:ascii="微软雅黑" w:eastAsia="微软雅黑" w:hAnsi="微软雅黑" w:cs="Times New Roman"/>
                <w:sz w:val="16"/>
                <w:szCs w:val="16"/>
              </w:rPr>
            </w:pPr>
            <w:r>
              <w:rPr>
                <w:rFonts w:ascii="微软雅黑" w:eastAsia="微软雅黑" w:hAnsi="微软雅黑" w:cs="Times New Roman" w:hint="eastAsia"/>
                <w:color w:val="000000" w:themeColor="text1"/>
                <w:sz w:val="16"/>
                <w:szCs w:val="16"/>
              </w:rPr>
              <w:t>实体瘤</w:t>
            </w:r>
          </w:p>
        </w:tc>
        <w:tc>
          <w:tcPr>
            <w:tcW w:w="3543" w:type="dxa"/>
            <w:vAlign w:val="center"/>
          </w:tcPr>
          <w:p w14:paraId="322D694C"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w:t>
            </w:r>
          </w:p>
        </w:tc>
        <w:tc>
          <w:tcPr>
            <w:tcW w:w="2140" w:type="dxa"/>
            <w:vAlign w:val="center"/>
          </w:tcPr>
          <w:p w14:paraId="132D5976" w14:textId="77777777" w:rsidR="00EB7F16" w:rsidRDefault="00000000">
            <w:pPr>
              <w:spacing w:after="0" w:line="240" w:lineRule="auto"/>
              <w:ind w:leftChars="50" w:left="110"/>
              <w:rPr>
                <w:rFonts w:ascii="微软雅黑" w:eastAsia="微软雅黑" w:hAnsi="微软雅黑" w:cs="Times New Roman"/>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{ntrk2Result1}</w:t>
            </w:r>
          </w:p>
        </w:tc>
      </w:tr>
      <w:tr w:rsidR="00EB7F16" w14:paraId="034402F2" w14:textId="77777777">
        <w:trPr>
          <w:trHeight w:val="20"/>
        </w:trPr>
        <w:tc>
          <w:tcPr>
            <w:tcW w:w="1106" w:type="dxa"/>
            <w:shd w:val="clear" w:color="auto" w:fill="auto"/>
            <w:noWrap/>
            <w:vAlign w:val="center"/>
          </w:tcPr>
          <w:p w14:paraId="67F11D49"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NTRK3</w:t>
            </w:r>
          </w:p>
        </w:tc>
        <w:tc>
          <w:tcPr>
            <w:tcW w:w="2836" w:type="dxa"/>
            <w:vAlign w:val="center"/>
          </w:tcPr>
          <w:p w14:paraId="27FD6784" w14:textId="77777777" w:rsidR="00EB7F16" w:rsidRDefault="00000000">
            <w:pPr>
              <w:spacing w:after="0" w:line="240" w:lineRule="auto"/>
              <w:ind w:leftChars="50" w:left="110"/>
              <w:rPr>
                <w:rFonts w:ascii="微软雅黑" w:eastAsia="微软雅黑" w:hAnsi="微软雅黑" w:cs="Times New Roman"/>
                <w:sz w:val="16"/>
                <w:szCs w:val="16"/>
              </w:rPr>
            </w:pPr>
            <w:r>
              <w:rPr>
                <w:rFonts w:ascii="微软雅黑" w:eastAsia="微软雅黑" w:hAnsi="微软雅黑" w:cs="Times New Roman" w:hint="eastAsia"/>
                <w:color w:val="000000" w:themeColor="text1"/>
                <w:sz w:val="16"/>
                <w:szCs w:val="16"/>
              </w:rPr>
              <w:t>实体瘤</w:t>
            </w:r>
          </w:p>
        </w:tc>
        <w:tc>
          <w:tcPr>
            <w:tcW w:w="3543" w:type="dxa"/>
            <w:vAlign w:val="center"/>
          </w:tcPr>
          <w:p w14:paraId="3F78FF4E"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w:t>
            </w:r>
          </w:p>
        </w:tc>
        <w:tc>
          <w:tcPr>
            <w:tcW w:w="2140" w:type="dxa"/>
            <w:vAlign w:val="center"/>
          </w:tcPr>
          <w:p w14:paraId="1FE730B3" w14:textId="77777777" w:rsidR="00EB7F16" w:rsidRDefault="00000000">
            <w:pPr>
              <w:spacing w:after="0" w:line="240" w:lineRule="auto"/>
              <w:ind w:leftChars="50" w:left="110"/>
              <w:rPr>
                <w:rFonts w:ascii="微软雅黑" w:eastAsia="微软雅黑" w:hAnsi="微软雅黑" w:cs="Times New Roman"/>
                <w:sz w:val="18"/>
                <w:szCs w:val="18"/>
              </w:rPr>
            </w:pPr>
            <w:r>
              <w:rPr>
                <w:rFonts w:ascii="微软雅黑" w:eastAsia="微软雅黑" w:hAnsi="微软雅黑" w:cs="Times New Roman" w:hint="eastAsia"/>
                <w:sz w:val="18"/>
                <w:szCs w:val="18"/>
              </w:rPr>
              <w:t>$</w:t>
            </w:r>
            <w:r>
              <w:rPr>
                <w:rFonts w:ascii="微软雅黑" w:eastAsia="微软雅黑" w:hAnsi="微软雅黑" w:cs="Times New Roman"/>
                <w:sz w:val="18"/>
                <w:szCs w:val="18"/>
              </w:rPr>
              <w:t>{ntrk3Result1}</w:t>
            </w:r>
          </w:p>
        </w:tc>
      </w:tr>
      <w:tr w:rsidR="00EB7F16" w14:paraId="49BC4555" w14:textId="77777777">
        <w:trPr>
          <w:trHeight w:val="20"/>
        </w:trPr>
        <w:tc>
          <w:tcPr>
            <w:tcW w:w="1106" w:type="dxa"/>
            <w:shd w:val="clear" w:color="auto" w:fill="auto"/>
            <w:noWrap/>
            <w:vAlign w:val="center"/>
          </w:tcPr>
          <w:p w14:paraId="6331AF11"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ROS1</w:t>
            </w:r>
          </w:p>
        </w:tc>
        <w:tc>
          <w:tcPr>
            <w:tcW w:w="2836" w:type="dxa"/>
            <w:vAlign w:val="center"/>
          </w:tcPr>
          <w:p w14:paraId="0415FF04"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sz w:val="16"/>
                <w:szCs w:val="16"/>
              </w:rPr>
              <w:t>非小细胞肺癌，黑色素瘤</w:t>
            </w:r>
          </w:p>
        </w:tc>
        <w:tc>
          <w:tcPr>
            <w:tcW w:w="3543" w:type="dxa"/>
            <w:vAlign w:val="center"/>
          </w:tcPr>
          <w:p w14:paraId="5AE4ECC8"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w:t>
            </w:r>
          </w:p>
        </w:tc>
        <w:tc>
          <w:tcPr>
            <w:tcW w:w="2140" w:type="dxa"/>
            <w:vAlign w:val="center"/>
          </w:tcPr>
          <w:p w14:paraId="1B5C9491"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{ros1Result1}</w:t>
            </w:r>
          </w:p>
        </w:tc>
      </w:tr>
      <w:tr w:rsidR="00EB7F16" w14:paraId="392FEF29" w14:textId="77777777">
        <w:trPr>
          <w:trHeight w:val="20"/>
        </w:trPr>
        <w:tc>
          <w:tcPr>
            <w:tcW w:w="1106" w:type="dxa"/>
            <w:shd w:val="clear" w:color="auto" w:fill="auto"/>
            <w:noWrap/>
            <w:vAlign w:val="center"/>
          </w:tcPr>
          <w:p w14:paraId="56BCB2BB" w14:textId="77777777" w:rsidR="00EB7F16" w:rsidRDefault="00000000">
            <w:pPr>
              <w:spacing w:after="0" w:line="240" w:lineRule="auto"/>
              <w:ind w:leftChars="50" w:left="110"/>
              <w:rPr>
                <w:rFonts w:ascii="微软雅黑" w:eastAsia="微软雅黑" w:hAnsi="微软雅黑" w:cs="宋体"/>
                <w:b/>
                <w:bCs/>
                <w:i/>
                <w:color w:val="000000"/>
                <w:sz w:val="18"/>
                <w:szCs w:val="18"/>
              </w:rPr>
            </w:pPr>
            <w:r>
              <w:rPr>
                <w:rFonts w:ascii="微软雅黑" w:eastAsia="微软雅黑" w:hAnsi="微软雅黑" w:cs="宋体" w:hint="eastAsia"/>
                <w:b/>
                <w:bCs/>
                <w:i/>
                <w:color w:val="000000"/>
                <w:sz w:val="18"/>
                <w:szCs w:val="18"/>
              </w:rPr>
              <w:t>RET</w:t>
            </w:r>
          </w:p>
        </w:tc>
        <w:tc>
          <w:tcPr>
            <w:tcW w:w="2836" w:type="dxa"/>
            <w:vAlign w:val="center"/>
          </w:tcPr>
          <w:p w14:paraId="20219C82" w14:textId="77777777" w:rsidR="00EB7F16" w:rsidRDefault="00000000">
            <w:pPr>
              <w:spacing w:after="0" w:line="240" w:lineRule="auto"/>
              <w:ind w:leftChars="50" w:left="110"/>
              <w:rPr>
                <w:rFonts w:ascii="微软雅黑" w:eastAsia="微软雅黑" w:hAnsi="微软雅黑" w:cs="宋体"/>
                <w:color w:val="000000" w:themeColor="text1"/>
                <w:sz w:val="16"/>
                <w:szCs w:val="16"/>
              </w:rPr>
            </w:pPr>
            <w:r>
              <w:rPr>
                <w:rFonts w:ascii="微软雅黑" w:eastAsia="微软雅黑" w:hAnsi="微软雅黑" w:cs="Times New Roman" w:hint="eastAsia"/>
                <w:color w:val="000000" w:themeColor="text1"/>
                <w:sz w:val="16"/>
                <w:szCs w:val="16"/>
              </w:rPr>
              <w:t>实体瘤</w:t>
            </w:r>
          </w:p>
        </w:tc>
        <w:tc>
          <w:tcPr>
            <w:tcW w:w="3543" w:type="dxa"/>
            <w:vAlign w:val="center"/>
          </w:tcPr>
          <w:p w14:paraId="447DE245" w14:textId="77777777" w:rsidR="00EB7F16" w:rsidRDefault="00000000">
            <w:pPr>
              <w:spacing w:after="0" w:line="240" w:lineRule="auto"/>
              <w:ind w:leftChars="50" w:left="110"/>
              <w:rPr>
                <w:rFonts w:ascii="微软雅黑" w:eastAsia="微软雅黑" w:hAnsi="微软雅黑" w:cs="Times New Roman"/>
                <w:color w:val="000000" w:themeColor="text1"/>
                <w:sz w:val="16"/>
                <w:szCs w:val="16"/>
              </w:rPr>
            </w:pPr>
            <w:r>
              <w:rPr>
                <w:rFonts w:ascii="微软雅黑" w:eastAsia="微软雅黑" w:hAnsi="微软雅黑" w:cs="Times New Roman" w:hint="eastAsia"/>
                <w:color w:val="000000" w:themeColor="text1"/>
                <w:sz w:val="16"/>
                <w:szCs w:val="16"/>
              </w:rPr>
              <w:t>融合，M918T等致癌突变</w:t>
            </w:r>
          </w:p>
        </w:tc>
        <w:tc>
          <w:tcPr>
            <w:tcW w:w="2140" w:type="dxa"/>
            <w:vAlign w:val="center"/>
          </w:tcPr>
          <w:p w14:paraId="2C5E5001" w14:textId="77777777" w:rsidR="00EB7F16" w:rsidRDefault="00000000">
            <w:pPr>
              <w:spacing w:after="0" w:line="240" w:lineRule="auto"/>
              <w:ind w:leftChars="50" w:left="110"/>
              <w:rPr>
                <w:rFonts w:ascii="微软雅黑" w:eastAsia="微软雅黑" w:hAnsi="微软雅黑" w:cs="宋体"/>
                <w:iCs/>
                <w:color w:val="000000"/>
                <w:sz w:val="18"/>
                <w:szCs w:val="18"/>
              </w:rPr>
            </w:pPr>
            <w:r>
              <w:rPr>
                <w:rFonts w:ascii="微软雅黑" w:eastAsia="微软雅黑" w:hAnsi="微软雅黑" w:cs="宋体" w:hint="eastAsia"/>
                <w:iCs/>
                <w:color w:val="000000"/>
                <w:sz w:val="18"/>
                <w:szCs w:val="18"/>
              </w:rPr>
              <w:t>$</w:t>
            </w:r>
            <w:r>
              <w:rPr>
                <w:rFonts w:ascii="微软雅黑" w:eastAsia="微软雅黑" w:hAnsi="微软雅黑" w:cs="宋体"/>
                <w:iCs/>
                <w:color w:val="000000"/>
                <w:sz w:val="18"/>
                <w:szCs w:val="18"/>
              </w:rPr>
              <w:t>{retResult1}</w:t>
            </w:r>
          </w:p>
        </w:tc>
      </w:tr>
    </w:tbl>
    <w:p w14:paraId="7EF6C597" w14:textId="77777777" w:rsidR="00EB7F16" w:rsidRDefault="00000000">
      <w:pPr>
        <w:spacing w:after="60" w:line="240" w:lineRule="auto"/>
        <w:rPr>
          <w:rFonts w:ascii="微软雅黑" w:eastAsia="微软雅黑" w:hAnsi="微软雅黑"/>
          <w:sz w:val="18"/>
          <w:szCs w:val="18"/>
        </w:rPr>
      </w:pPr>
      <w:r>
        <w:rPr>
          <w:rFonts w:ascii="微软雅黑" w:eastAsia="微软雅黑" w:hAnsi="微软雅黑" w:hint="eastAsia"/>
          <w:sz w:val="18"/>
          <w:szCs w:val="18"/>
        </w:rPr>
        <w:t>说明：</w:t>
      </w:r>
    </w:p>
    <w:p w14:paraId="5C073FEB" w14:textId="77777777" w:rsidR="00EB7F16" w:rsidRDefault="00000000">
      <w:pPr>
        <w:pStyle w:val="af2"/>
        <w:numPr>
          <w:ilvl w:val="0"/>
          <w:numId w:val="6"/>
        </w:numPr>
        <w:spacing w:after="60"/>
        <w:ind w:firstLineChars="0"/>
        <w:rPr>
          <w:rFonts w:ascii="微软雅黑" w:eastAsia="微软雅黑" w:hAnsi="微软雅黑"/>
          <w:sz w:val="18"/>
          <w:szCs w:val="18"/>
        </w:rPr>
      </w:pPr>
      <w:bookmarkStart w:id="72" w:name="_Hlk150759564"/>
      <w:r>
        <w:rPr>
          <w:rFonts w:ascii="微软雅黑" w:eastAsia="微软雅黑" w:hAnsi="微软雅黑" w:hint="eastAsia"/>
          <w:sz w:val="18"/>
          <w:szCs w:val="18"/>
        </w:rPr>
        <w:t>”</w:t>
      </w:r>
      <w:bookmarkEnd w:id="72"/>
      <w:r>
        <w:rPr>
          <w:rFonts w:ascii="微软雅黑" w:eastAsia="微软雅黑" w:hAnsi="微软雅黑" w:hint="eastAsia"/>
          <w:sz w:val="18"/>
          <w:szCs w:val="18"/>
        </w:rPr>
        <w:t>检测结果</w:t>
      </w:r>
      <w:bookmarkStart w:id="73" w:name="_Hlk150759569"/>
      <w:r>
        <w:rPr>
          <w:rFonts w:ascii="微软雅黑" w:eastAsia="微软雅黑" w:hAnsi="微软雅黑" w:hint="eastAsia"/>
          <w:sz w:val="18"/>
          <w:szCs w:val="18"/>
        </w:rPr>
        <w:t>“</w:t>
      </w:r>
      <w:bookmarkEnd w:id="73"/>
      <w:r>
        <w:rPr>
          <w:rFonts w:ascii="微软雅黑" w:eastAsia="微软雅黑" w:hAnsi="微软雅黑" w:hint="eastAsia"/>
          <w:sz w:val="18"/>
          <w:szCs w:val="18"/>
        </w:rPr>
        <w:t>列仅展示NMPA/FDA批准或NCCN指南推荐用于实体瘤靶向药物伴随诊断范围（部分）的结果。</w:t>
      </w:r>
    </w:p>
    <w:p w14:paraId="1D2C0333" w14:textId="77777777" w:rsidR="00EB7F16" w:rsidRDefault="00000000">
      <w:pPr>
        <w:pStyle w:val="af2"/>
        <w:numPr>
          <w:ilvl w:val="0"/>
          <w:numId w:val="6"/>
        </w:numPr>
        <w:spacing w:after="60"/>
        <w:ind w:firstLineChars="0"/>
        <w:rPr>
          <w:rFonts w:ascii="微软雅黑" w:eastAsia="微软雅黑" w:hAnsi="微软雅黑"/>
          <w:sz w:val="18"/>
          <w:szCs w:val="18"/>
        </w:rPr>
      </w:pPr>
      <w:r>
        <w:rPr>
          <w:rFonts w:ascii="微软雅黑" w:eastAsia="微软雅黑" w:hAnsi="微软雅黑" w:hint="eastAsia"/>
          <w:sz w:val="18"/>
          <w:szCs w:val="18"/>
        </w:rPr>
        <w:t>本产品检测范围不局限于上表的基因变异范围，“未见突变”不代表该基因未检出突变。</w:t>
      </w:r>
    </w:p>
    <w:p w14:paraId="3C83736D" w14:textId="77777777" w:rsidR="00EB7F16" w:rsidRDefault="00000000">
      <w:pPr>
        <w:spacing w:after="0" w:line="240" w:lineRule="auto"/>
        <w:rPr>
          <w:rFonts w:ascii="微软雅黑" w:eastAsia="微软雅黑" w:hAnsi="微软雅黑" w:cs="Times New Roman"/>
          <w:b/>
          <w:bCs/>
          <w:color w:val="0387CF"/>
          <w:sz w:val="24"/>
          <w:szCs w:val="32"/>
        </w:rPr>
      </w:pPr>
      <w:r>
        <w:rPr>
          <w:rFonts w:ascii="微软雅黑" w:eastAsia="微软雅黑" w:hAnsi="微软雅黑" w:cs="Times New Roman"/>
          <w:b/>
          <w:bCs/>
          <w:color w:val="0387CF"/>
          <w:sz w:val="24"/>
          <w:szCs w:val="32"/>
        </w:rPr>
        <w:br w:type="page"/>
      </w:r>
    </w:p>
    <w:p w14:paraId="19EFE368" w14:textId="77777777" w:rsidR="00EB7F16" w:rsidRDefault="00000000">
      <w:pPr>
        <w:pStyle w:val="1"/>
        <w:spacing w:before="0" w:line="240" w:lineRule="auto"/>
        <w:rPr>
          <w:color w:val="000000" w:themeColor="text1"/>
        </w:rPr>
      </w:pPr>
      <w:bookmarkStart w:id="74" w:name="_Toc161733829"/>
      <w:r>
        <w:rPr>
          <w:color w:val="000000" w:themeColor="text1"/>
        </w:rPr>
        <w:lastRenderedPageBreak/>
        <w:t xml:space="preserve">3. </w:t>
      </w:r>
      <w:r>
        <w:rPr>
          <w:rFonts w:hint="eastAsia"/>
          <w:color w:val="000000" w:themeColor="text1"/>
        </w:rPr>
        <w:t>临床用药解析</w:t>
      </w:r>
      <w:bookmarkEnd w:id="67"/>
      <w:bookmarkEnd w:id="68"/>
      <w:bookmarkEnd w:id="69"/>
      <w:bookmarkEnd w:id="70"/>
      <w:bookmarkEnd w:id="71"/>
      <w:bookmarkEnd w:id="74"/>
    </w:p>
    <w:p w14:paraId="22F3D936" w14:textId="77777777" w:rsidR="00EB7F16" w:rsidRDefault="00000000">
      <w:pPr>
        <w:tabs>
          <w:tab w:val="left" w:pos="720"/>
        </w:tabs>
        <w:spacing w:before="120" w:afterLines="50" w:after="120" w:line="240" w:lineRule="auto"/>
        <w:outlineLvl w:val="1"/>
        <w:rPr>
          <w:rFonts w:ascii="微软雅黑" w:eastAsia="微软雅黑" w:hAnsi="微软雅黑" w:cs="Times New Roman"/>
          <w:b/>
          <w:color w:val="0387CF"/>
          <w:sz w:val="28"/>
          <w:szCs w:val="28"/>
        </w:rPr>
      </w:pPr>
      <w:bookmarkStart w:id="75" w:name="_Toc27543"/>
      <w:bookmarkStart w:id="76" w:name="_Toc27728672"/>
      <w:bookmarkStart w:id="77" w:name="_Toc9863893"/>
      <w:bookmarkStart w:id="78" w:name="_Toc129790460"/>
      <w:bookmarkStart w:id="79" w:name="_Toc129789379"/>
      <w:bookmarkStart w:id="80" w:name="_Toc161733830"/>
      <w:r>
        <w:rPr>
          <w:rFonts w:ascii="微软雅黑" w:eastAsia="微软雅黑" w:hAnsi="微软雅黑" w:cs="Times New Roman"/>
          <w:b/>
          <w:color w:val="0387CF"/>
          <w:sz w:val="28"/>
          <w:szCs w:val="28"/>
        </w:rPr>
        <w:t>3</w:t>
      </w:r>
      <w:r>
        <w:rPr>
          <w:rFonts w:ascii="微软雅黑" w:eastAsia="微软雅黑" w:hAnsi="微软雅黑" w:cs="Times New Roman" w:hint="eastAsia"/>
          <w:b/>
          <w:color w:val="0387CF"/>
          <w:sz w:val="28"/>
          <w:szCs w:val="28"/>
        </w:rPr>
        <w:t>.</w:t>
      </w:r>
      <w:r>
        <w:rPr>
          <w:rFonts w:ascii="微软雅黑" w:eastAsia="微软雅黑" w:hAnsi="微软雅黑" w:cs="Times New Roman"/>
          <w:b/>
          <w:color w:val="0387CF"/>
          <w:sz w:val="28"/>
          <w:szCs w:val="28"/>
        </w:rPr>
        <w:t>1</w:t>
      </w:r>
      <w:r>
        <w:rPr>
          <w:rFonts w:ascii="微软雅黑" w:eastAsia="微软雅黑" w:hAnsi="微软雅黑" w:cs="Times New Roman" w:hint="eastAsia"/>
          <w:b/>
          <w:color w:val="0387CF"/>
          <w:sz w:val="28"/>
          <w:szCs w:val="28"/>
        </w:rPr>
        <w:t xml:space="preserve"> </w:t>
      </w:r>
      <w:bookmarkEnd w:id="75"/>
      <w:bookmarkEnd w:id="76"/>
      <w:bookmarkEnd w:id="77"/>
      <w:r>
        <w:rPr>
          <w:rFonts w:ascii="微软雅黑" w:eastAsia="微软雅黑" w:hAnsi="微软雅黑" w:cs="Times New Roman" w:hint="eastAsia"/>
          <w:b/>
          <w:color w:val="0387CF"/>
          <w:sz w:val="28"/>
          <w:szCs w:val="28"/>
        </w:rPr>
        <w:t>可能敏感相关药物</w:t>
      </w:r>
      <w:bookmarkEnd w:id="78"/>
      <w:bookmarkEnd w:id="79"/>
      <w:r>
        <w:rPr>
          <w:rFonts w:ascii="微软雅黑" w:eastAsia="微软雅黑" w:hAnsi="微软雅黑" w:cs="Times New Roman" w:hint="eastAsia"/>
          <w:b/>
          <w:color w:val="0387CF"/>
          <w:sz w:val="28"/>
          <w:szCs w:val="28"/>
        </w:rPr>
        <w:t>解析</w:t>
      </w:r>
      <w:bookmarkEnd w:id="80"/>
    </w:p>
    <w:tbl>
      <w:tblPr>
        <w:tblStyle w:val="af"/>
        <w:tblW w:w="9741" w:type="dxa"/>
        <w:jc w:val="center"/>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tblLayout w:type="fixed"/>
        <w:tblCellMar>
          <w:top w:w="28" w:type="dxa"/>
          <w:left w:w="28" w:type="dxa"/>
          <w:bottom w:w="28" w:type="dxa"/>
          <w:right w:w="28" w:type="dxa"/>
        </w:tblCellMar>
        <w:tblLook w:val="04A0" w:firstRow="1" w:lastRow="0" w:firstColumn="1" w:lastColumn="0" w:noHBand="0" w:noVBand="1"/>
      </w:tblPr>
      <w:tblGrid>
        <w:gridCol w:w="1909"/>
        <w:gridCol w:w="7832"/>
      </w:tblGrid>
      <w:tr w:rsidR="00EB7F16" w14:paraId="4BCDE08F" w14:textId="77777777">
        <w:trPr>
          <w:trHeight w:val="397"/>
          <w:jc w:val="center"/>
        </w:trPr>
        <w:tc>
          <w:tcPr>
            <w:tcW w:w="1909" w:type="dxa"/>
            <w:shd w:val="clear" w:color="auto" w:fill="DEF2FF"/>
            <w:vAlign w:val="center"/>
          </w:tcPr>
          <w:p w14:paraId="7FE0AA94" w14:textId="77777777" w:rsidR="00EB7F16" w:rsidRDefault="00000000">
            <w:pPr>
              <w:spacing w:after="0" w:line="240" w:lineRule="auto"/>
              <w:ind w:leftChars="50" w:left="110" w:rightChars="50" w:right="110"/>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药物</w:t>
            </w:r>
          </w:p>
        </w:tc>
        <w:tc>
          <w:tcPr>
            <w:tcW w:w="7832" w:type="dxa"/>
            <w:shd w:val="clear" w:color="auto" w:fill="DEF2FF"/>
            <w:vAlign w:val="center"/>
          </w:tcPr>
          <w:p w14:paraId="68FCF848" w14:textId="77777777" w:rsidR="00EB7F16" w:rsidRDefault="00000000">
            <w:pPr>
              <w:spacing w:after="0" w:line="240" w:lineRule="auto"/>
              <w:ind w:leftChars="50" w:left="110" w:rightChars="50" w:right="110"/>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详细解读</w:t>
            </w:r>
          </w:p>
        </w:tc>
      </w:tr>
      <w:tr w:rsidR="00EB7F16" w14:paraId="5ECA3522" w14:textId="77777777">
        <w:trPr>
          <w:trHeight w:val="20"/>
          <w:jc w:val="center"/>
        </w:trPr>
        <w:tc>
          <w:tcPr>
            <w:tcW w:w="1909" w:type="dxa"/>
            <w:vAlign w:val="center"/>
          </w:tcPr>
          <w:p w14:paraId="342CB833" w14:textId="77777777" w:rsidR="00EB7F16" w:rsidRDefault="00000000">
            <w:pPr>
              <w:wordWrap w:val="0"/>
              <w:spacing w:after="0" w:line="240" w:lineRule="auto"/>
              <w:ind w:leftChars="50" w:left="110" w:rightChars="50" w:righ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{clinicalSensitiveAnalyze}</w:t>
            </w:r>
          </w:p>
          <w:p w14:paraId="32A345BC" w14:textId="77777777" w:rsidR="00EB7F16" w:rsidRDefault="00000000">
            <w:pPr>
              <w:wordWrap w:val="0"/>
              <w:spacing w:after="0" w:line="240" w:lineRule="auto"/>
              <w:ind w:leftChars="50" w:left="110" w:rightChars="50" w:righ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drugSummary]</w:t>
            </w:r>
          </w:p>
        </w:tc>
        <w:tc>
          <w:tcPr>
            <w:tcW w:w="7832" w:type="dxa"/>
            <w:vAlign w:val="center"/>
          </w:tcPr>
          <w:p w14:paraId="3CB70288" w14:textId="77777777" w:rsidR="00EB7F16" w:rsidRDefault="00000000">
            <w:pPr>
              <w:wordWrap w:val="0"/>
              <w:spacing w:after="0" w:line="240" w:lineRule="auto"/>
              <w:ind w:leftChars="17" w:left="37" w:rightChars="50" w:right="110"/>
              <w:rPr>
                <w:rFonts w:ascii="微软雅黑" w:eastAsia="微软雅黑" w:hAnsi="微软雅黑"/>
                <w:b/>
                <w:bCs/>
                <w:sz w:val="18"/>
                <w:szCs w:val="20"/>
              </w:rPr>
            </w:pPr>
            <w:r>
              <w:rPr>
                <w:rFonts w:ascii="微软雅黑" w:eastAsia="微软雅黑" w:hAnsi="微软雅黑" w:hint="eastAsia"/>
                <w:b/>
                <w:bCs/>
                <w:sz w:val="18"/>
                <w:szCs w:val="20"/>
              </w:rPr>
              <w:t>检测结果</w:t>
            </w:r>
          </w:p>
          <w:p w14:paraId="53E8EEF3" w14:textId="77777777" w:rsidR="00EB7F16" w:rsidRDefault="00000000">
            <w:pPr>
              <w:wordWrap w:val="0"/>
              <w:spacing w:after="0" w:line="240" w:lineRule="auto"/>
              <w:ind w:leftChars="17" w:left="37" w:rightChars="50" w:righ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detectionResult]</w:t>
            </w:r>
          </w:p>
          <w:p w14:paraId="2A23CE6C" w14:textId="77777777" w:rsidR="00EB7F16" w:rsidRDefault="00000000">
            <w:pPr>
              <w:wordWrap w:val="0"/>
              <w:spacing w:after="0" w:line="240" w:lineRule="auto"/>
              <w:ind w:leftChars="17" w:left="37" w:rightChars="50" w:right="110"/>
              <w:rPr>
                <w:rFonts w:ascii="微软雅黑" w:eastAsia="微软雅黑" w:hAnsi="微软雅黑"/>
                <w:b/>
                <w:bCs/>
                <w:sz w:val="18"/>
                <w:szCs w:val="20"/>
              </w:rPr>
            </w:pPr>
            <w:r>
              <w:rPr>
                <w:rFonts w:ascii="微软雅黑" w:eastAsia="微软雅黑" w:hAnsi="微软雅黑" w:hint="eastAsia"/>
                <w:b/>
                <w:bCs/>
                <w:sz w:val="18"/>
                <w:szCs w:val="20"/>
              </w:rPr>
              <w:t>相关证据</w:t>
            </w:r>
          </w:p>
          <w:p w14:paraId="3AB2DF86" w14:textId="77777777" w:rsidR="00EB7F16" w:rsidRDefault="00000000">
            <w:pPr>
              <w:wordWrap w:val="0"/>
              <w:spacing w:after="0" w:line="240" w:lineRule="auto"/>
              <w:ind w:leftChars="17" w:left="37" w:rightChars="50" w:right="110"/>
              <w:rPr>
                <w:rFonts w:ascii="微软雅黑" w:eastAsia="微软雅黑" w:hAnsi="微软雅黑"/>
                <w:sz w:val="18"/>
                <w:szCs w:val="20"/>
              </w:rPr>
            </w:pPr>
            <w:r>
              <w:rPr>
                <w:rFonts w:ascii="微软雅黑" w:eastAsia="微软雅黑" w:hAnsi="微软雅黑"/>
                <w:sz w:val="18"/>
                <w:szCs w:val="20"/>
              </w:rPr>
              <w:t>[authorityRecommendation]</w:t>
            </w:r>
          </w:p>
          <w:p w14:paraId="7B35ECCC" w14:textId="77777777" w:rsidR="00EB7F16" w:rsidRDefault="00000000">
            <w:pPr>
              <w:wordWrap w:val="0"/>
              <w:spacing w:after="0" w:line="240" w:lineRule="auto"/>
              <w:ind w:leftChars="17" w:left="37" w:rightChars="50" w:right="110"/>
              <w:rPr>
                <w:rFonts w:ascii="微软雅黑" w:eastAsia="微软雅黑" w:hAnsi="微软雅黑"/>
                <w:b/>
                <w:sz w:val="18"/>
                <w:szCs w:val="20"/>
              </w:rPr>
            </w:pPr>
            <w:r>
              <w:rPr>
                <w:rFonts w:ascii="微软雅黑" w:eastAsia="微软雅黑" w:hAnsi="微软雅黑" w:hint="eastAsia"/>
                <w:sz w:val="18"/>
                <w:szCs w:val="20"/>
              </w:rPr>
              <w:t>[</w:t>
            </w:r>
            <w:r>
              <w:rPr>
                <w:rFonts w:ascii="微软雅黑" w:eastAsia="微软雅黑" w:hAnsi="微软雅黑"/>
                <w:sz w:val="18"/>
                <w:szCs w:val="20"/>
              </w:rPr>
              <w:t>clinicalEvidence]</w:t>
            </w:r>
          </w:p>
        </w:tc>
      </w:tr>
    </w:tbl>
    <w:p w14:paraId="0E655044" w14:textId="77777777" w:rsidR="00EB7F16" w:rsidRDefault="00EB7F16">
      <w:pPr>
        <w:spacing w:after="0" w:line="240" w:lineRule="auto"/>
        <w:rPr>
          <w:rFonts w:ascii="微软雅黑" w:eastAsia="微软雅黑" w:hAnsi="微软雅黑" w:cs="Times New Roman"/>
          <w:b/>
          <w:color w:val="0387CF"/>
          <w:sz w:val="28"/>
          <w:szCs w:val="28"/>
        </w:rPr>
      </w:pPr>
      <w:bookmarkStart w:id="81" w:name="_Toc27728673"/>
      <w:bookmarkStart w:id="82" w:name="_Toc9863894"/>
      <w:bookmarkStart w:id="83" w:name="_Toc8760"/>
    </w:p>
    <w:p w14:paraId="5FC4FE4B"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84" w:name="_Toc129790461"/>
      <w:bookmarkStart w:id="85" w:name="_Toc129789380"/>
      <w:bookmarkStart w:id="86" w:name="_Toc161733831"/>
      <w:r>
        <w:rPr>
          <w:rFonts w:ascii="微软雅黑" w:eastAsia="微软雅黑" w:hAnsi="微软雅黑" w:cs="Times New Roman"/>
          <w:b/>
          <w:color w:val="0387CF"/>
          <w:sz w:val="28"/>
          <w:szCs w:val="28"/>
        </w:rPr>
        <w:t>3</w:t>
      </w:r>
      <w:r>
        <w:rPr>
          <w:rFonts w:ascii="微软雅黑" w:eastAsia="微软雅黑" w:hAnsi="微软雅黑" w:cs="Times New Roman" w:hint="eastAsia"/>
          <w:b/>
          <w:color w:val="0387CF"/>
          <w:sz w:val="28"/>
          <w:szCs w:val="28"/>
        </w:rPr>
        <w:t>.</w:t>
      </w:r>
      <w:r>
        <w:rPr>
          <w:rFonts w:ascii="微软雅黑" w:eastAsia="微软雅黑" w:hAnsi="微软雅黑" w:cs="Times New Roman"/>
          <w:b/>
          <w:color w:val="0387CF"/>
          <w:sz w:val="28"/>
          <w:szCs w:val="28"/>
        </w:rPr>
        <w:t>2</w:t>
      </w:r>
      <w:r>
        <w:rPr>
          <w:rFonts w:ascii="微软雅黑" w:eastAsia="微软雅黑" w:hAnsi="微软雅黑" w:cs="Times New Roman" w:hint="eastAsia"/>
          <w:b/>
          <w:color w:val="0387CF"/>
          <w:sz w:val="28"/>
          <w:szCs w:val="28"/>
        </w:rPr>
        <w:t xml:space="preserve"> 可能耐药相关药物</w:t>
      </w:r>
      <w:bookmarkEnd w:id="81"/>
      <w:bookmarkEnd w:id="82"/>
      <w:bookmarkEnd w:id="83"/>
      <w:bookmarkEnd w:id="84"/>
      <w:bookmarkEnd w:id="85"/>
      <w:r>
        <w:rPr>
          <w:rFonts w:ascii="微软雅黑" w:eastAsia="微软雅黑" w:hAnsi="微软雅黑" w:cs="Times New Roman" w:hint="eastAsia"/>
          <w:b/>
          <w:color w:val="0387CF"/>
          <w:sz w:val="28"/>
          <w:szCs w:val="28"/>
        </w:rPr>
        <w:t>解析</w:t>
      </w:r>
      <w:bookmarkEnd w:id="86"/>
    </w:p>
    <w:tbl>
      <w:tblPr>
        <w:tblStyle w:val="af"/>
        <w:tblW w:w="9741" w:type="dxa"/>
        <w:jc w:val="center"/>
        <w:tblBorders>
          <w:top w:val="single" w:sz="12" w:space="0" w:color="0087CF"/>
          <w:left w:val="none" w:sz="0" w:space="0" w:color="auto"/>
          <w:bottom w:val="single" w:sz="12" w:space="0" w:color="0387CF"/>
          <w:right w:val="none" w:sz="0" w:space="0" w:color="auto"/>
          <w:insideH w:val="single" w:sz="4" w:space="0" w:color="0387CF"/>
          <w:insideV w:val="single" w:sz="4" w:space="0" w:color="0387CF"/>
        </w:tblBorders>
        <w:tblLayout w:type="fixed"/>
        <w:tblCellMar>
          <w:top w:w="28" w:type="dxa"/>
          <w:left w:w="28" w:type="dxa"/>
          <w:bottom w:w="28" w:type="dxa"/>
          <w:right w:w="28" w:type="dxa"/>
        </w:tblCellMar>
        <w:tblLook w:val="04A0" w:firstRow="1" w:lastRow="0" w:firstColumn="1" w:lastColumn="0" w:noHBand="0" w:noVBand="1"/>
      </w:tblPr>
      <w:tblGrid>
        <w:gridCol w:w="1909"/>
        <w:gridCol w:w="7832"/>
      </w:tblGrid>
      <w:tr w:rsidR="00EB7F16" w14:paraId="3AF23BDF" w14:textId="77777777">
        <w:trPr>
          <w:trHeight w:val="397"/>
          <w:jc w:val="center"/>
        </w:trPr>
        <w:tc>
          <w:tcPr>
            <w:tcW w:w="1909" w:type="dxa"/>
            <w:tcBorders>
              <w:top w:val="single" w:sz="4" w:space="0" w:color="0387CF"/>
              <w:bottom w:val="single" w:sz="4" w:space="0" w:color="0387CF"/>
            </w:tcBorders>
            <w:shd w:val="clear" w:color="auto" w:fill="E6F5FC"/>
            <w:vAlign w:val="center"/>
          </w:tcPr>
          <w:p w14:paraId="235C68ED" w14:textId="77777777" w:rsidR="00EB7F16" w:rsidRDefault="00000000">
            <w:pPr>
              <w:spacing w:after="0" w:line="240" w:lineRule="auto"/>
              <w:ind w:leftChars="50" w:left="110" w:rightChars="50" w:right="110"/>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药物</w:t>
            </w:r>
          </w:p>
        </w:tc>
        <w:tc>
          <w:tcPr>
            <w:tcW w:w="7832" w:type="dxa"/>
            <w:tcBorders>
              <w:top w:val="single" w:sz="4" w:space="0" w:color="0387CF"/>
              <w:bottom w:val="single" w:sz="4" w:space="0" w:color="0387CF"/>
            </w:tcBorders>
            <w:shd w:val="clear" w:color="auto" w:fill="E6F5FC"/>
            <w:vAlign w:val="center"/>
          </w:tcPr>
          <w:p w14:paraId="2B32123B" w14:textId="77777777" w:rsidR="00EB7F16" w:rsidRDefault="00000000">
            <w:pPr>
              <w:spacing w:after="0" w:line="240" w:lineRule="auto"/>
              <w:ind w:leftChars="50" w:left="110" w:rightChars="50" w:right="110"/>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详细解读</w:t>
            </w:r>
          </w:p>
        </w:tc>
      </w:tr>
      <w:tr w:rsidR="00EB7F16" w14:paraId="0CF5B450" w14:textId="77777777">
        <w:trPr>
          <w:trHeight w:val="20"/>
          <w:jc w:val="center"/>
        </w:trPr>
        <w:tc>
          <w:tcPr>
            <w:tcW w:w="1909" w:type="dxa"/>
            <w:tcBorders>
              <w:top w:val="single" w:sz="4" w:space="0" w:color="0387CF"/>
            </w:tcBorders>
            <w:vAlign w:val="center"/>
          </w:tcPr>
          <w:p w14:paraId="79EFBD10" w14:textId="77777777" w:rsidR="00EB7F16" w:rsidRDefault="00000000">
            <w:pPr>
              <w:wordWrap w:val="0"/>
              <w:spacing w:after="0" w:line="240" w:lineRule="auto"/>
              <w:ind w:leftChars="50" w:left="110" w:rightChars="50" w:righ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{clinicalResistanceAnalyze}</w:t>
            </w:r>
          </w:p>
          <w:p w14:paraId="7D3513F5" w14:textId="77777777" w:rsidR="00EB7F16" w:rsidRDefault="00000000">
            <w:pPr>
              <w:wordWrap w:val="0"/>
              <w:spacing w:after="0" w:line="240" w:lineRule="auto"/>
              <w:ind w:leftChars="50" w:left="110" w:rightChars="50" w:righ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drugSummary]</w:t>
            </w:r>
          </w:p>
        </w:tc>
        <w:tc>
          <w:tcPr>
            <w:tcW w:w="7832" w:type="dxa"/>
            <w:tcBorders>
              <w:top w:val="single" w:sz="4" w:space="0" w:color="0387CF"/>
            </w:tcBorders>
            <w:vAlign w:val="center"/>
          </w:tcPr>
          <w:p w14:paraId="784B95A9" w14:textId="77777777" w:rsidR="00EB7F16" w:rsidRDefault="00000000">
            <w:pPr>
              <w:wordWrap w:val="0"/>
              <w:spacing w:after="0" w:line="240" w:lineRule="auto"/>
              <w:ind w:leftChars="20" w:left="44" w:rightChars="50" w:right="110"/>
              <w:rPr>
                <w:rFonts w:ascii="微软雅黑" w:eastAsia="微软雅黑" w:hAnsi="微软雅黑"/>
                <w:b/>
                <w:bCs/>
                <w:sz w:val="18"/>
                <w:szCs w:val="20"/>
              </w:rPr>
            </w:pPr>
            <w:r>
              <w:rPr>
                <w:rFonts w:ascii="微软雅黑" w:eastAsia="微软雅黑" w:hAnsi="微软雅黑" w:hint="eastAsia"/>
                <w:b/>
                <w:bCs/>
                <w:sz w:val="18"/>
                <w:szCs w:val="20"/>
              </w:rPr>
              <w:t>检测结果</w:t>
            </w:r>
          </w:p>
          <w:p w14:paraId="06B977BF" w14:textId="77777777" w:rsidR="00EB7F16" w:rsidRDefault="00000000">
            <w:pPr>
              <w:wordWrap w:val="0"/>
              <w:spacing w:after="0" w:line="240" w:lineRule="auto"/>
              <w:ind w:leftChars="20" w:left="44" w:rightChars="50" w:righ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detectionResult]</w:t>
            </w:r>
          </w:p>
          <w:p w14:paraId="14339DE6" w14:textId="77777777" w:rsidR="00EB7F16" w:rsidRDefault="00000000">
            <w:pPr>
              <w:wordWrap w:val="0"/>
              <w:spacing w:after="0" w:line="240" w:lineRule="auto"/>
              <w:ind w:leftChars="20" w:left="44" w:rightChars="50" w:right="110"/>
              <w:rPr>
                <w:rFonts w:ascii="微软雅黑" w:eastAsia="微软雅黑" w:hAnsi="微软雅黑"/>
                <w:b/>
                <w:bCs/>
                <w:sz w:val="18"/>
                <w:szCs w:val="20"/>
              </w:rPr>
            </w:pPr>
            <w:r>
              <w:rPr>
                <w:rFonts w:ascii="微软雅黑" w:eastAsia="微软雅黑" w:hAnsi="微软雅黑" w:hint="eastAsia"/>
                <w:b/>
                <w:bCs/>
                <w:sz w:val="18"/>
                <w:szCs w:val="20"/>
              </w:rPr>
              <w:t>相关证据</w:t>
            </w:r>
          </w:p>
          <w:p w14:paraId="1B3D4D49" w14:textId="77777777" w:rsidR="00EB7F16" w:rsidRDefault="00000000">
            <w:pPr>
              <w:wordWrap w:val="0"/>
              <w:spacing w:after="0" w:line="240" w:lineRule="auto"/>
              <w:ind w:leftChars="20" w:left="44" w:rightChars="50" w:right="110"/>
              <w:rPr>
                <w:rFonts w:ascii="微软雅黑" w:eastAsia="微软雅黑" w:hAnsi="微软雅黑"/>
                <w:sz w:val="18"/>
                <w:szCs w:val="20"/>
              </w:rPr>
            </w:pPr>
            <w:r>
              <w:rPr>
                <w:rFonts w:ascii="微软雅黑" w:eastAsia="微软雅黑" w:hAnsi="微软雅黑"/>
                <w:sz w:val="18"/>
                <w:szCs w:val="20"/>
              </w:rPr>
              <w:t>[authorityRecommendation]</w:t>
            </w:r>
          </w:p>
          <w:p w14:paraId="19CA9CFF" w14:textId="77777777" w:rsidR="00EB7F16" w:rsidRDefault="00000000">
            <w:pPr>
              <w:wordWrap w:val="0"/>
              <w:spacing w:after="0" w:line="240" w:lineRule="auto"/>
              <w:ind w:leftChars="20" w:left="44" w:rightChars="50" w:righ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clinicalEvidence]</w:t>
            </w:r>
          </w:p>
        </w:tc>
      </w:tr>
    </w:tbl>
    <w:p w14:paraId="49131417" w14:textId="77777777" w:rsidR="00EB7F16" w:rsidRDefault="00000000">
      <w:pPr>
        <w:spacing w:after="0" w:line="240" w:lineRule="auto"/>
        <w:rPr>
          <w:rFonts w:ascii="微软雅黑" w:eastAsia="微软雅黑" w:hAnsi="微软雅黑"/>
        </w:rPr>
      </w:pPr>
      <w:r>
        <w:rPr>
          <w:rFonts w:ascii="微软雅黑" w:eastAsia="微软雅黑" w:hAnsi="微软雅黑"/>
        </w:rPr>
        <w:br w:type="page"/>
      </w:r>
    </w:p>
    <w:p w14:paraId="7BF68494" w14:textId="77777777" w:rsidR="00EB7F16" w:rsidRDefault="00000000">
      <w:pPr>
        <w:pStyle w:val="1"/>
        <w:spacing w:line="240" w:lineRule="auto"/>
        <w:rPr>
          <w:color w:val="000000" w:themeColor="text1"/>
        </w:rPr>
      </w:pPr>
      <w:bookmarkStart w:id="87" w:name="_Toc27728675"/>
      <w:bookmarkStart w:id="88" w:name="_Toc25804"/>
      <w:bookmarkStart w:id="89" w:name="_Toc9863896"/>
      <w:bookmarkStart w:id="90" w:name="_Toc129789381"/>
      <w:bookmarkStart w:id="91" w:name="_Toc129790462"/>
      <w:bookmarkStart w:id="92" w:name="_Toc161733832"/>
      <w:r>
        <w:rPr>
          <w:color w:val="000000" w:themeColor="text1"/>
        </w:rPr>
        <w:lastRenderedPageBreak/>
        <w:t xml:space="preserve">4. </w:t>
      </w:r>
      <w:r>
        <w:rPr>
          <w:rFonts w:hint="eastAsia"/>
          <w:color w:val="000000" w:themeColor="text1"/>
        </w:rPr>
        <w:t>基因变异</w:t>
      </w:r>
      <w:bookmarkEnd w:id="87"/>
      <w:bookmarkEnd w:id="88"/>
      <w:bookmarkEnd w:id="89"/>
      <w:r>
        <w:rPr>
          <w:rFonts w:hint="eastAsia"/>
          <w:color w:val="000000" w:themeColor="text1"/>
        </w:rPr>
        <w:t>解析</w:t>
      </w:r>
      <w:bookmarkEnd w:id="90"/>
      <w:bookmarkEnd w:id="91"/>
      <w:bookmarkEnd w:id="92"/>
    </w:p>
    <w:p w14:paraId="3B4913E2"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93" w:name="_Toc27728676"/>
      <w:bookmarkStart w:id="94" w:name="_Toc22781"/>
      <w:bookmarkStart w:id="95" w:name="_Toc9863897"/>
      <w:bookmarkStart w:id="96" w:name="_Toc161733833"/>
      <w:bookmarkStart w:id="97" w:name="_Toc129790463"/>
      <w:bookmarkStart w:id="98" w:name="_Toc129789382"/>
      <w:r>
        <w:rPr>
          <w:rFonts w:ascii="微软雅黑" w:eastAsia="微软雅黑" w:hAnsi="微软雅黑" w:cs="Times New Roman"/>
          <w:b/>
          <w:color w:val="0387CF"/>
          <w:sz w:val="28"/>
          <w:szCs w:val="28"/>
        </w:rPr>
        <w:t>4</w:t>
      </w:r>
      <w:r>
        <w:rPr>
          <w:rFonts w:ascii="微软雅黑" w:eastAsia="微软雅黑" w:hAnsi="微软雅黑" w:cs="Times New Roman" w:hint="eastAsia"/>
          <w:b/>
          <w:color w:val="0387CF"/>
          <w:sz w:val="28"/>
          <w:szCs w:val="28"/>
        </w:rPr>
        <w:t>.1 体细胞变异</w:t>
      </w:r>
      <w:bookmarkEnd w:id="93"/>
      <w:bookmarkEnd w:id="94"/>
      <w:bookmarkEnd w:id="95"/>
      <w:r>
        <w:rPr>
          <w:rFonts w:ascii="微软雅黑" w:eastAsia="微软雅黑" w:hAnsi="微软雅黑" w:cs="Times New Roman" w:hint="eastAsia"/>
          <w:b/>
          <w:color w:val="0387CF"/>
          <w:sz w:val="28"/>
          <w:szCs w:val="28"/>
        </w:rPr>
        <w:t>解析</w:t>
      </w:r>
      <w:bookmarkEnd w:id="96"/>
      <w:bookmarkEnd w:id="97"/>
      <w:bookmarkEnd w:id="98"/>
    </w:p>
    <w:tbl>
      <w:tblPr>
        <w:tblStyle w:val="af"/>
        <w:tblW w:w="9741" w:type="dxa"/>
        <w:jc w:val="center"/>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tblLayout w:type="fixed"/>
        <w:tblCellMar>
          <w:top w:w="28" w:type="dxa"/>
          <w:left w:w="28" w:type="dxa"/>
          <w:bottom w:w="28" w:type="dxa"/>
          <w:right w:w="28" w:type="dxa"/>
        </w:tblCellMar>
        <w:tblLook w:val="04A0" w:firstRow="1" w:lastRow="0" w:firstColumn="1" w:lastColumn="0" w:noHBand="0" w:noVBand="1"/>
      </w:tblPr>
      <w:tblGrid>
        <w:gridCol w:w="1909"/>
        <w:gridCol w:w="7832"/>
      </w:tblGrid>
      <w:tr w:rsidR="00EB7F16" w14:paraId="42C8295D" w14:textId="77777777">
        <w:trPr>
          <w:trHeight w:val="397"/>
          <w:jc w:val="center"/>
        </w:trPr>
        <w:tc>
          <w:tcPr>
            <w:tcW w:w="1909" w:type="dxa"/>
            <w:shd w:val="clear" w:color="auto" w:fill="E6F5FC"/>
            <w:vAlign w:val="center"/>
          </w:tcPr>
          <w:p w14:paraId="7D8C9126" w14:textId="77777777" w:rsidR="00EB7F16" w:rsidRDefault="00000000">
            <w:pPr>
              <w:spacing w:after="0" w:line="240" w:lineRule="auto"/>
              <w:ind w:leftChars="50" w:left="110"/>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检测结果</w:t>
            </w:r>
          </w:p>
        </w:tc>
        <w:tc>
          <w:tcPr>
            <w:tcW w:w="7832" w:type="dxa"/>
            <w:shd w:val="clear" w:color="auto" w:fill="E6F5FC"/>
            <w:vAlign w:val="center"/>
          </w:tcPr>
          <w:p w14:paraId="14A96D06" w14:textId="77777777" w:rsidR="00EB7F16" w:rsidRDefault="00000000">
            <w:pPr>
              <w:spacing w:after="0" w:line="240" w:lineRule="auto"/>
              <w:ind w:leftChars="50" w:left="110"/>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详细解读</w:t>
            </w:r>
          </w:p>
        </w:tc>
      </w:tr>
      <w:tr w:rsidR="00EB7F16" w14:paraId="5CB3C5D4" w14:textId="77777777">
        <w:trPr>
          <w:trHeight w:val="20"/>
          <w:jc w:val="center"/>
        </w:trPr>
        <w:tc>
          <w:tcPr>
            <w:tcW w:w="1909" w:type="dxa"/>
            <w:vAlign w:val="center"/>
          </w:tcPr>
          <w:p w14:paraId="13E7B8BE" w14:textId="77777777" w:rsidR="00EB7F16" w:rsidRDefault="00000000">
            <w:pPr>
              <w:wordWrap w:val="0"/>
              <w:spacing w:after="0" w:line="240" w:lineRule="auto"/>
              <w:ind w:leftChars="50" w:left="110"/>
              <w:rPr>
                <w:rFonts w:ascii="微软雅黑" w:eastAsia="微软雅黑" w:hAnsi="微软雅黑"/>
                <w:bCs/>
                <w:sz w:val="18"/>
                <w:szCs w:val="20"/>
              </w:rPr>
            </w:pPr>
            <w:r>
              <w:rPr>
                <w:rFonts w:ascii="微软雅黑" w:eastAsia="微软雅黑" w:hAnsi="微软雅黑" w:cs="Times New Roman" w:hint="eastAsia"/>
                <w:bCs/>
                <w:color w:val="000000" w:themeColor="text1"/>
                <w:sz w:val="18"/>
                <w:szCs w:val="20"/>
              </w:rPr>
              <w:t>$</w:t>
            </w:r>
            <w:r>
              <w:rPr>
                <w:rFonts w:ascii="微软雅黑" w:eastAsia="微软雅黑" w:hAnsi="微软雅黑" w:cs="Times New Roman"/>
                <w:bCs/>
                <w:color w:val="000000" w:themeColor="text1"/>
                <w:sz w:val="18"/>
                <w:szCs w:val="20"/>
              </w:rPr>
              <w:t>{somaticVariationAnalyze}</w:t>
            </w:r>
          </w:p>
          <w:p w14:paraId="3BA71057" w14:textId="77777777" w:rsidR="00EB7F16" w:rsidRDefault="00000000">
            <w:pPr>
              <w:wordWrap w:val="0"/>
              <w:spacing w:after="0" w:line="240" w:lineRule="auto"/>
              <w:ind w:leftChars="50" w:lef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detectionResult]</w:t>
            </w:r>
          </w:p>
        </w:tc>
        <w:tc>
          <w:tcPr>
            <w:tcW w:w="7832" w:type="dxa"/>
            <w:vAlign w:val="center"/>
          </w:tcPr>
          <w:p w14:paraId="132A9FBE" w14:textId="77777777" w:rsidR="00EB7F16" w:rsidRDefault="00000000">
            <w:pPr>
              <w:wordWrap w:val="0"/>
              <w:spacing w:after="0" w:line="240" w:lineRule="auto"/>
              <w:ind w:leftChars="50" w:left="110"/>
              <w:rPr>
                <w:rFonts w:ascii="微软雅黑" w:eastAsia="微软雅黑" w:hAnsi="微软雅黑"/>
                <w:sz w:val="18"/>
                <w:szCs w:val="20"/>
              </w:rPr>
            </w:pPr>
            <w:r>
              <w:rPr>
                <w:rFonts w:ascii="微软雅黑" w:eastAsia="微软雅黑" w:hAnsi="微软雅黑" w:hint="eastAsia"/>
                <w:b/>
                <w:bCs/>
                <w:sz w:val="18"/>
                <w:szCs w:val="20"/>
              </w:rPr>
              <w:t>基因功能</w:t>
            </w:r>
          </w:p>
          <w:p w14:paraId="653EF019" w14:textId="77777777" w:rsidR="00EB7F16" w:rsidRDefault="00000000">
            <w:pPr>
              <w:wordWrap w:val="0"/>
              <w:spacing w:after="0" w:line="240" w:lineRule="auto"/>
              <w:ind w:leftChars="50" w:lef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geneEncodedProtein]</w:t>
            </w:r>
          </w:p>
          <w:p w14:paraId="3A8DD223" w14:textId="77777777" w:rsidR="00EB7F16" w:rsidRDefault="00000000">
            <w:pPr>
              <w:wordWrap w:val="0"/>
              <w:spacing w:after="0" w:line="240" w:lineRule="auto"/>
              <w:ind w:leftChars="50" w:lef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participateInSignalingPathway]</w:t>
            </w:r>
          </w:p>
          <w:p w14:paraId="6DC3677F" w14:textId="77777777" w:rsidR="00EB7F16" w:rsidRDefault="00000000">
            <w:pPr>
              <w:wordWrap w:val="0"/>
              <w:spacing w:after="0" w:line="240" w:lineRule="auto"/>
              <w:ind w:leftChars="50" w:lef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relatedToTumor]</w:t>
            </w:r>
          </w:p>
          <w:p w14:paraId="7C666AB8" w14:textId="77777777" w:rsidR="00EB7F16" w:rsidRDefault="00000000">
            <w:pPr>
              <w:wordWrap w:val="0"/>
              <w:spacing w:after="0" w:line="240" w:lineRule="auto"/>
              <w:ind w:leftChars="50" w:left="110"/>
              <w:rPr>
                <w:rFonts w:ascii="微软雅黑" w:eastAsia="微软雅黑" w:hAnsi="微软雅黑"/>
                <w:b/>
                <w:bCs/>
                <w:sz w:val="18"/>
                <w:szCs w:val="20"/>
              </w:rPr>
            </w:pPr>
            <w:r>
              <w:rPr>
                <w:rFonts w:ascii="微软雅黑" w:eastAsia="微软雅黑" w:hAnsi="微软雅黑" w:hint="eastAsia"/>
                <w:b/>
                <w:bCs/>
                <w:sz w:val="18"/>
                <w:szCs w:val="20"/>
              </w:rPr>
              <w:t>变异解析</w:t>
            </w:r>
          </w:p>
          <w:p w14:paraId="00191127" w14:textId="77777777" w:rsidR="00EB7F16" w:rsidRDefault="00000000">
            <w:pPr>
              <w:wordWrap w:val="0"/>
              <w:spacing w:after="0" w:line="240" w:lineRule="auto"/>
              <w:ind w:leftChars="50" w:left="110"/>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functionEffect]</w:t>
            </w:r>
          </w:p>
        </w:tc>
      </w:tr>
    </w:tbl>
    <w:p w14:paraId="77B94CDA"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99" w:name="_Toc9863899"/>
      <w:bookmarkStart w:id="100" w:name="_Toc27728677"/>
      <w:bookmarkStart w:id="101" w:name="_Toc32158"/>
      <w:bookmarkStart w:id="102" w:name="_Toc129789383"/>
      <w:bookmarkStart w:id="103" w:name="_Toc161733834"/>
      <w:bookmarkStart w:id="104" w:name="_Toc129790464"/>
      <w:r>
        <w:rPr>
          <w:rFonts w:ascii="微软雅黑" w:eastAsia="微软雅黑" w:hAnsi="微软雅黑" w:cs="Times New Roman"/>
          <w:b/>
          <w:color w:val="0387CF"/>
          <w:sz w:val="28"/>
          <w:szCs w:val="28"/>
        </w:rPr>
        <w:t>4</w:t>
      </w:r>
      <w:r>
        <w:rPr>
          <w:rFonts w:ascii="微软雅黑" w:eastAsia="微软雅黑" w:hAnsi="微软雅黑" w:cs="Times New Roman" w:hint="eastAsia"/>
          <w:b/>
          <w:color w:val="0387CF"/>
          <w:sz w:val="28"/>
          <w:szCs w:val="28"/>
        </w:rPr>
        <w:t>.2</w:t>
      </w:r>
      <w:r>
        <w:rPr>
          <w:rFonts w:ascii="微软雅黑" w:eastAsia="微软雅黑" w:hAnsi="微软雅黑" w:cs="Times New Roman"/>
          <w:b/>
          <w:color w:val="0387CF"/>
          <w:sz w:val="28"/>
          <w:szCs w:val="28"/>
        </w:rPr>
        <w:t xml:space="preserve"> </w:t>
      </w:r>
      <w:r>
        <w:rPr>
          <w:rFonts w:ascii="微软雅黑" w:eastAsia="微软雅黑" w:hAnsi="微软雅黑" w:cs="Times New Roman" w:hint="eastAsia"/>
          <w:b/>
          <w:color w:val="0387CF"/>
          <w:sz w:val="28"/>
          <w:szCs w:val="28"/>
        </w:rPr>
        <w:t>胚系变异</w:t>
      </w:r>
      <w:bookmarkEnd w:id="99"/>
      <w:bookmarkEnd w:id="100"/>
      <w:bookmarkEnd w:id="101"/>
      <w:r>
        <w:rPr>
          <w:rFonts w:ascii="微软雅黑" w:eastAsia="微软雅黑" w:hAnsi="微软雅黑" w:cs="Times New Roman" w:hint="eastAsia"/>
          <w:b/>
          <w:color w:val="0387CF"/>
          <w:sz w:val="28"/>
          <w:szCs w:val="28"/>
        </w:rPr>
        <w:t>解析</w:t>
      </w:r>
      <w:bookmarkEnd w:id="102"/>
      <w:bookmarkEnd w:id="103"/>
      <w:bookmarkEnd w:id="104"/>
    </w:p>
    <w:tbl>
      <w:tblPr>
        <w:tblStyle w:val="af"/>
        <w:tblW w:w="9741" w:type="dxa"/>
        <w:jc w:val="center"/>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tblLayout w:type="fixed"/>
        <w:tblCellMar>
          <w:top w:w="28" w:type="dxa"/>
          <w:left w:w="28" w:type="dxa"/>
          <w:bottom w:w="28" w:type="dxa"/>
          <w:right w:w="28" w:type="dxa"/>
        </w:tblCellMar>
        <w:tblLook w:val="04A0" w:firstRow="1" w:lastRow="0" w:firstColumn="1" w:lastColumn="0" w:noHBand="0" w:noVBand="1"/>
      </w:tblPr>
      <w:tblGrid>
        <w:gridCol w:w="1909"/>
        <w:gridCol w:w="7832"/>
      </w:tblGrid>
      <w:tr w:rsidR="00EB7F16" w14:paraId="721EA951" w14:textId="77777777">
        <w:trPr>
          <w:trHeight w:val="397"/>
          <w:jc w:val="center"/>
        </w:trPr>
        <w:tc>
          <w:tcPr>
            <w:tcW w:w="1909" w:type="dxa"/>
            <w:shd w:val="clear" w:color="auto" w:fill="E6F5FC"/>
            <w:vAlign w:val="center"/>
          </w:tcPr>
          <w:p w14:paraId="1AC631D2" w14:textId="77777777" w:rsidR="00EB7F16" w:rsidRDefault="00000000">
            <w:pPr>
              <w:spacing w:after="0" w:line="240" w:lineRule="auto"/>
              <w:ind w:leftChars="50" w:left="110"/>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检测结果</w:t>
            </w:r>
          </w:p>
        </w:tc>
        <w:tc>
          <w:tcPr>
            <w:tcW w:w="7832" w:type="dxa"/>
            <w:shd w:val="clear" w:color="auto" w:fill="E6F5FC"/>
            <w:vAlign w:val="center"/>
          </w:tcPr>
          <w:p w14:paraId="40720B0C" w14:textId="77777777" w:rsidR="00EB7F16" w:rsidRDefault="00000000">
            <w:pPr>
              <w:spacing w:after="0" w:line="240" w:lineRule="auto"/>
              <w:ind w:leftChars="50" w:left="110"/>
              <w:jc w:val="center"/>
              <w:rPr>
                <w:rFonts w:ascii="微软雅黑" w:eastAsia="微软雅黑" w:hAnsi="微软雅黑" w:cs="Times New Roman"/>
                <w:b/>
                <w:color w:val="000000" w:themeColor="text1"/>
                <w:sz w:val="18"/>
                <w:szCs w:val="20"/>
              </w:rPr>
            </w:pPr>
            <w:r>
              <w:rPr>
                <w:rFonts w:ascii="微软雅黑" w:eastAsia="微软雅黑" w:hAnsi="微软雅黑" w:cs="Times New Roman" w:hint="eastAsia"/>
                <w:b/>
                <w:color w:val="000000" w:themeColor="text1"/>
                <w:sz w:val="18"/>
                <w:szCs w:val="20"/>
              </w:rPr>
              <w:t>详细解读</w:t>
            </w:r>
          </w:p>
        </w:tc>
      </w:tr>
      <w:tr w:rsidR="00EB7F16" w14:paraId="2776958A" w14:textId="77777777">
        <w:trPr>
          <w:trHeight w:val="20"/>
          <w:jc w:val="center"/>
        </w:trPr>
        <w:tc>
          <w:tcPr>
            <w:tcW w:w="1909" w:type="dxa"/>
            <w:vAlign w:val="center"/>
          </w:tcPr>
          <w:p w14:paraId="1D528017" w14:textId="77777777" w:rsidR="00EB7F16" w:rsidRDefault="00000000">
            <w:pPr>
              <w:wordWrap w:val="0"/>
              <w:spacing w:after="0" w:line="240" w:lineRule="auto"/>
              <w:ind w:leftChars="50" w:left="110"/>
              <w:rPr>
                <w:rFonts w:ascii="微软雅黑" w:eastAsia="微软雅黑" w:hAnsi="微软雅黑"/>
                <w:bCs/>
                <w:sz w:val="18"/>
                <w:szCs w:val="18"/>
              </w:rPr>
            </w:pPr>
            <w:r>
              <w:rPr>
                <w:rFonts w:ascii="微软雅黑" w:eastAsia="微软雅黑" w:hAnsi="微软雅黑" w:cs="Times New Roman" w:hint="eastAsia"/>
                <w:bCs/>
                <w:color w:val="000000" w:themeColor="text1"/>
                <w:sz w:val="18"/>
                <w:szCs w:val="20"/>
              </w:rPr>
              <w:t>$</w:t>
            </w:r>
            <w:r>
              <w:rPr>
                <w:rFonts w:ascii="微软雅黑" w:eastAsia="微软雅黑" w:hAnsi="微软雅黑" w:cs="Times New Roman"/>
                <w:bCs/>
                <w:color w:val="000000" w:themeColor="text1"/>
                <w:sz w:val="18"/>
                <w:szCs w:val="20"/>
              </w:rPr>
              <w:t>{germlineVariationAnalyze}</w:t>
            </w:r>
          </w:p>
          <w:p w14:paraId="0108A8FB" w14:textId="77777777" w:rsidR="00EB7F16" w:rsidRDefault="00000000">
            <w:pPr>
              <w:wordWrap w:val="0"/>
              <w:spacing w:after="0" w:line="240" w:lineRule="auto"/>
              <w:ind w:leftChars="50" w:left="110"/>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detectionResult]</w:t>
            </w:r>
          </w:p>
        </w:tc>
        <w:tc>
          <w:tcPr>
            <w:tcW w:w="7832" w:type="dxa"/>
            <w:vAlign w:val="center"/>
          </w:tcPr>
          <w:p w14:paraId="4447689E" w14:textId="77777777" w:rsidR="00EB7F16" w:rsidRDefault="00000000">
            <w:pPr>
              <w:wordWrap w:val="0"/>
              <w:spacing w:after="0" w:line="240" w:lineRule="auto"/>
              <w:ind w:leftChars="11" w:left="24"/>
              <w:rPr>
                <w:rFonts w:ascii="微软雅黑" w:eastAsia="微软雅黑" w:hAnsi="微软雅黑"/>
                <w:b/>
                <w:bCs/>
                <w:sz w:val="18"/>
                <w:szCs w:val="20"/>
              </w:rPr>
            </w:pPr>
            <w:r>
              <w:rPr>
                <w:rFonts w:ascii="微软雅黑" w:eastAsia="微软雅黑" w:hAnsi="微软雅黑" w:hint="eastAsia"/>
                <w:b/>
                <w:bCs/>
                <w:sz w:val="18"/>
                <w:szCs w:val="20"/>
              </w:rPr>
              <w:t>基因功能</w:t>
            </w:r>
          </w:p>
          <w:p w14:paraId="02856186" w14:textId="77777777" w:rsidR="00EB7F16" w:rsidRDefault="00000000">
            <w:pPr>
              <w:wordWrap w:val="0"/>
              <w:spacing w:after="0" w:line="240" w:lineRule="auto"/>
              <w:ind w:leftChars="11" w:left="24"/>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geneFunction]</w:t>
            </w:r>
          </w:p>
          <w:p w14:paraId="51FB14BD" w14:textId="77777777" w:rsidR="00EB7F16" w:rsidRDefault="00000000">
            <w:pPr>
              <w:wordWrap w:val="0"/>
              <w:spacing w:after="0" w:line="240" w:lineRule="auto"/>
              <w:ind w:leftChars="11" w:left="24"/>
              <w:rPr>
                <w:rFonts w:ascii="微软雅黑" w:eastAsia="微软雅黑" w:hAnsi="微软雅黑"/>
                <w:b/>
                <w:bCs/>
                <w:sz w:val="18"/>
                <w:szCs w:val="20"/>
              </w:rPr>
            </w:pPr>
            <w:r>
              <w:rPr>
                <w:rFonts w:ascii="微软雅黑" w:eastAsia="微软雅黑" w:hAnsi="微软雅黑" w:hint="eastAsia"/>
                <w:b/>
                <w:bCs/>
                <w:sz w:val="18"/>
                <w:szCs w:val="20"/>
              </w:rPr>
              <w:t>变异解析</w:t>
            </w:r>
          </w:p>
          <w:p w14:paraId="2857864F" w14:textId="77777777" w:rsidR="00EB7F16" w:rsidRDefault="00000000">
            <w:pPr>
              <w:wordWrap w:val="0"/>
              <w:spacing w:after="0" w:line="240" w:lineRule="auto"/>
              <w:ind w:leftChars="11" w:left="24"/>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mutationAnalysis]</w:t>
            </w:r>
          </w:p>
          <w:p w14:paraId="40C8418B" w14:textId="77777777" w:rsidR="00EB7F16" w:rsidRDefault="00000000">
            <w:pPr>
              <w:wordWrap w:val="0"/>
              <w:spacing w:after="0" w:line="240" w:lineRule="auto"/>
              <w:ind w:leftChars="11" w:left="24"/>
              <w:rPr>
                <w:rFonts w:ascii="微软雅黑" w:eastAsia="微软雅黑" w:hAnsi="微软雅黑"/>
                <w:b/>
                <w:bCs/>
                <w:sz w:val="18"/>
                <w:szCs w:val="20"/>
              </w:rPr>
            </w:pPr>
            <w:r>
              <w:rPr>
                <w:rFonts w:ascii="微软雅黑" w:eastAsia="微软雅黑" w:hAnsi="微软雅黑" w:hint="eastAsia"/>
                <w:b/>
                <w:bCs/>
                <w:sz w:val="18"/>
                <w:szCs w:val="20"/>
              </w:rPr>
              <w:t>风险建议</w:t>
            </w:r>
          </w:p>
          <w:p w14:paraId="5D8737DA" w14:textId="77777777" w:rsidR="00EB7F16" w:rsidRDefault="00000000">
            <w:pPr>
              <w:wordWrap w:val="0"/>
              <w:spacing w:after="0" w:line="240" w:lineRule="auto"/>
              <w:ind w:leftChars="11" w:left="24"/>
              <w:rPr>
                <w:rFonts w:ascii="微软雅黑" w:eastAsia="微软雅黑" w:hAnsi="微软雅黑"/>
                <w:sz w:val="18"/>
                <w:szCs w:val="20"/>
              </w:rPr>
            </w:pPr>
            <w:r>
              <w:rPr>
                <w:rFonts w:ascii="微软雅黑" w:eastAsia="微软雅黑" w:hAnsi="微软雅黑" w:hint="eastAsia"/>
                <w:sz w:val="18"/>
                <w:szCs w:val="20"/>
              </w:rPr>
              <w:t>[</w:t>
            </w:r>
            <w:r>
              <w:rPr>
                <w:rFonts w:ascii="微软雅黑" w:eastAsia="微软雅黑" w:hAnsi="微软雅黑"/>
                <w:sz w:val="18"/>
                <w:szCs w:val="20"/>
              </w:rPr>
              <w:t>riskAdvice]</w:t>
            </w:r>
          </w:p>
        </w:tc>
      </w:tr>
    </w:tbl>
    <w:p w14:paraId="0B53A5D4" w14:textId="77777777" w:rsidR="00EB7F16" w:rsidRDefault="00EB7F16">
      <w:pPr>
        <w:spacing w:after="0" w:line="240" w:lineRule="auto"/>
        <w:rPr>
          <w:rFonts w:ascii="微软雅黑" w:eastAsia="微软雅黑" w:hAnsi="微软雅黑"/>
        </w:rPr>
      </w:pPr>
      <w:bookmarkStart w:id="105" w:name="_Toc29239755"/>
      <w:bookmarkStart w:id="106" w:name="_Toc129789384"/>
      <w:bookmarkStart w:id="107" w:name="_Toc129790465"/>
      <w:bookmarkStart w:id="108" w:name="_Toc14223"/>
      <w:bookmarkStart w:id="109" w:name="_Toc9863900"/>
    </w:p>
    <w:p w14:paraId="230D6F90" w14:textId="77777777" w:rsidR="00EB7F16" w:rsidRDefault="00000000">
      <w:pPr>
        <w:spacing w:after="0" w:line="240" w:lineRule="auto"/>
        <w:rPr>
          <w:rFonts w:ascii="微软雅黑" w:eastAsia="微软雅黑" w:hAnsi="微软雅黑"/>
        </w:rPr>
      </w:pPr>
      <w:r>
        <w:rPr>
          <w:rFonts w:ascii="微软雅黑" w:eastAsia="微软雅黑" w:hAnsi="微软雅黑"/>
        </w:rPr>
        <w:br w:type="page"/>
      </w:r>
    </w:p>
    <w:p w14:paraId="557DADF8" w14:textId="77777777" w:rsidR="00EB7F16" w:rsidRDefault="00000000">
      <w:pPr>
        <w:pStyle w:val="1"/>
        <w:spacing w:before="0" w:afterLines="50" w:after="120" w:line="240" w:lineRule="auto"/>
        <w:rPr>
          <w:color w:val="000000" w:themeColor="text1"/>
        </w:rPr>
      </w:pPr>
      <w:bookmarkStart w:id="110" w:name="_Toc161733835"/>
      <w:r>
        <w:rPr>
          <w:color w:val="000000" w:themeColor="text1"/>
        </w:rPr>
        <w:lastRenderedPageBreak/>
        <w:t>5</w:t>
      </w:r>
      <w:r>
        <w:rPr>
          <w:rFonts w:hint="eastAsia"/>
          <w:color w:val="000000" w:themeColor="text1"/>
        </w:rPr>
        <w:t xml:space="preserve">. </w:t>
      </w:r>
      <w:r>
        <w:rPr>
          <w:color w:val="000000" w:themeColor="text1"/>
        </w:rPr>
        <w:t>临床试验</w:t>
      </w:r>
      <w:bookmarkEnd w:id="105"/>
      <w:bookmarkEnd w:id="106"/>
      <w:bookmarkEnd w:id="107"/>
      <w:bookmarkEnd w:id="108"/>
      <w:bookmarkEnd w:id="109"/>
      <w:r>
        <w:rPr>
          <w:rFonts w:hint="eastAsia"/>
          <w:color w:val="000000" w:themeColor="text1"/>
        </w:rPr>
        <w:t>参考</w:t>
      </w:r>
      <w:bookmarkEnd w:id="110"/>
    </w:p>
    <w:tbl>
      <w:tblPr>
        <w:tblStyle w:val="af"/>
        <w:tblW w:w="5250" w:type="pct"/>
        <w:jc w:val="center"/>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tblLayout w:type="fixed"/>
        <w:tblLook w:val="04A0" w:firstRow="1" w:lastRow="0" w:firstColumn="1" w:lastColumn="0" w:noHBand="0" w:noVBand="1"/>
      </w:tblPr>
      <w:tblGrid>
        <w:gridCol w:w="1562"/>
        <w:gridCol w:w="1428"/>
        <w:gridCol w:w="1139"/>
        <w:gridCol w:w="2817"/>
        <w:gridCol w:w="992"/>
        <w:gridCol w:w="993"/>
        <w:gridCol w:w="1177"/>
      </w:tblGrid>
      <w:tr w:rsidR="00EB7F16" w14:paraId="530FA9E9" w14:textId="77777777">
        <w:trPr>
          <w:trHeight w:val="397"/>
          <w:jc w:val="center"/>
        </w:trPr>
        <w:tc>
          <w:tcPr>
            <w:tcW w:w="1562" w:type="dxa"/>
            <w:shd w:val="clear" w:color="auto" w:fill="E6F5FC"/>
            <w:vAlign w:val="center"/>
          </w:tcPr>
          <w:p w14:paraId="5187E7F2"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试验编号</w:t>
            </w:r>
          </w:p>
        </w:tc>
        <w:tc>
          <w:tcPr>
            <w:tcW w:w="1428" w:type="dxa"/>
            <w:shd w:val="clear" w:color="auto" w:fill="E6F5FC"/>
            <w:vAlign w:val="center"/>
          </w:tcPr>
          <w:p w14:paraId="65DA1B7C"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治疗方案</w:t>
            </w:r>
          </w:p>
        </w:tc>
        <w:tc>
          <w:tcPr>
            <w:tcW w:w="1139" w:type="dxa"/>
            <w:shd w:val="clear" w:color="auto" w:fill="E6F5FC"/>
            <w:vAlign w:val="center"/>
          </w:tcPr>
          <w:p w14:paraId="7B5D4573"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生物标志物</w:t>
            </w:r>
          </w:p>
        </w:tc>
        <w:tc>
          <w:tcPr>
            <w:tcW w:w="2817" w:type="dxa"/>
            <w:shd w:val="clear" w:color="auto" w:fill="E6F5FC"/>
            <w:vAlign w:val="center"/>
          </w:tcPr>
          <w:p w14:paraId="443E5213"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研究内容</w:t>
            </w:r>
          </w:p>
        </w:tc>
        <w:tc>
          <w:tcPr>
            <w:tcW w:w="992" w:type="dxa"/>
            <w:shd w:val="clear" w:color="auto" w:fill="E6F5FC"/>
            <w:vAlign w:val="center"/>
          </w:tcPr>
          <w:p w14:paraId="25DF8223"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试验阶段</w:t>
            </w:r>
          </w:p>
        </w:tc>
        <w:tc>
          <w:tcPr>
            <w:tcW w:w="993" w:type="dxa"/>
            <w:shd w:val="clear" w:color="auto" w:fill="E6F5FC"/>
            <w:vAlign w:val="center"/>
          </w:tcPr>
          <w:p w14:paraId="0A904D63"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试验地点</w:t>
            </w:r>
          </w:p>
        </w:tc>
        <w:tc>
          <w:tcPr>
            <w:tcW w:w="1177" w:type="dxa"/>
            <w:shd w:val="clear" w:color="auto" w:fill="E6F5FC"/>
            <w:vAlign w:val="center"/>
          </w:tcPr>
          <w:p w14:paraId="5CF58C2E"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招募状态</w:t>
            </w:r>
          </w:p>
        </w:tc>
      </w:tr>
      <w:tr w:rsidR="00EB7F16" w14:paraId="72B883F6" w14:textId="77777777">
        <w:trPr>
          <w:jc w:val="center"/>
        </w:trPr>
        <w:tc>
          <w:tcPr>
            <w:tcW w:w="1562" w:type="dxa"/>
            <w:vAlign w:val="center"/>
          </w:tcPr>
          <w:p w14:paraId="1AF62A63" w14:textId="77777777" w:rsidR="00EB7F16" w:rsidRDefault="00000000">
            <w:pPr>
              <w:spacing w:after="0" w:line="240" w:lineRule="auto"/>
              <w:jc w:val="center"/>
              <w:rPr>
                <w:rFonts w:ascii="微软雅黑" w:eastAsia="微软雅黑" w:hAnsi="微软雅黑"/>
                <w:bCs/>
                <w:sz w:val="18"/>
                <w:szCs w:val="18"/>
              </w:rPr>
            </w:pPr>
            <w:r>
              <w:rPr>
                <w:rFonts w:ascii="微软雅黑" w:eastAsia="微软雅黑" w:hAnsi="微软雅黑" w:hint="eastAsia"/>
                <w:bCs/>
                <w:color w:val="000000" w:themeColor="text1"/>
                <w:sz w:val="18"/>
                <w:szCs w:val="18"/>
              </w:rPr>
              <w:t>$</w:t>
            </w:r>
            <w:r>
              <w:rPr>
                <w:rFonts w:ascii="微软雅黑" w:eastAsia="微软雅黑" w:hAnsi="微软雅黑"/>
                <w:bCs/>
                <w:color w:val="000000" w:themeColor="text1"/>
                <w:sz w:val="18"/>
                <w:szCs w:val="18"/>
              </w:rPr>
              <w:t>{clinicalTrial}</w:t>
            </w:r>
          </w:p>
          <w:p w14:paraId="70C4CA2A"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trialNumber]</w:t>
            </w:r>
          </w:p>
        </w:tc>
        <w:tc>
          <w:tcPr>
            <w:tcW w:w="1428" w:type="dxa"/>
            <w:vAlign w:val="center"/>
          </w:tcPr>
          <w:p w14:paraId="488CA1EC"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treatmentProtocols]</w:t>
            </w:r>
          </w:p>
        </w:tc>
        <w:tc>
          <w:tcPr>
            <w:tcW w:w="1139" w:type="dxa"/>
            <w:vAlign w:val="center"/>
          </w:tcPr>
          <w:p w14:paraId="562CAD87"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biomarkers]</w:t>
            </w:r>
          </w:p>
        </w:tc>
        <w:tc>
          <w:tcPr>
            <w:tcW w:w="2817" w:type="dxa"/>
            <w:vAlign w:val="center"/>
          </w:tcPr>
          <w:p w14:paraId="0B0A093C"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researchContent]</w:t>
            </w:r>
          </w:p>
        </w:tc>
        <w:tc>
          <w:tcPr>
            <w:tcW w:w="992" w:type="dxa"/>
            <w:vAlign w:val="center"/>
          </w:tcPr>
          <w:p w14:paraId="1B10F992"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trialStage]</w:t>
            </w:r>
          </w:p>
        </w:tc>
        <w:tc>
          <w:tcPr>
            <w:tcW w:w="993" w:type="dxa"/>
            <w:vAlign w:val="center"/>
          </w:tcPr>
          <w:p w14:paraId="75432769"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trialSite]</w:t>
            </w:r>
          </w:p>
        </w:tc>
        <w:tc>
          <w:tcPr>
            <w:tcW w:w="1177" w:type="dxa"/>
            <w:vAlign w:val="center"/>
          </w:tcPr>
          <w:p w14:paraId="2C4BCB07"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recruitmentStatus]</w:t>
            </w:r>
          </w:p>
        </w:tc>
      </w:tr>
    </w:tbl>
    <w:p w14:paraId="2BAB6BF4" w14:textId="77777777" w:rsidR="00EB7F16" w:rsidRDefault="00000000">
      <w:pPr>
        <w:spacing w:after="0" w:line="240" w:lineRule="auto"/>
        <w:jc w:val="both"/>
        <w:rPr>
          <w:rFonts w:ascii="微软雅黑" w:eastAsia="微软雅黑" w:hAnsi="微软雅黑"/>
          <w:sz w:val="18"/>
          <w:szCs w:val="18"/>
        </w:rPr>
      </w:pPr>
      <w:r>
        <w:rPr>
          <w:rFonts w:ascii="微软雅黑" w:eastAsia="微软雅黑" w:hAnsi="微软雅黑" w:hint="eastAsia"/>
          <w:sz w:val="18"/>
          <w:szCs w:val="18"/>
        </w:rPr>
        <w:t>说明：</w:t>
      </w:r>
    </w:p>
    <w:p w14:paraId="6A594595" w14:textId="77777777" w:rsidR="00EB7F16" w:rsidRDefault="00000000">
      <w:pPr>
        <w:pStyle w:val="af2"/>
        <w:numPr>
          <w:ilvl w:val="0"/>
          <w:numId w:val="7"/>
        </w:numPr>
        <w:ind w:firstLineChars="0"/>
        <w:rPr>
          <w:rFonts w:ascii="微软雅黑" w:eastAsia="微软雅黑" w:hAnsi="微软雅黑"/>
          <w:sz w:val="18"/>
          <w:szCs w:val="18"/>
        </w:rPr>
      </w:pPr>
      <w:bookmarkStart w:id="111" w:name="_Hlk151551466"/>
      <w:r>
        <w:rPr>
          <w:rFonts w:ascii="微软雅黑" w:eastAsia="微软雅黑" w:hAnsi="微软雅黑" w:hint="eastAsia"/>
          <w:sz w:val="18"/>
          <w:szCs w:val="18"/>
        </w:rPr>
        <w:t>临床试验参考仅展示试验阶段包含或大于</w:t>
      </w:r>
      <w:r>
        <w:rPr>
          <w:rFonts w:hint="eastAsia"/>
        </w:rPr>
        <w:t>Phase</w:t>
      </w:r>
      <w:r>
        <w:rPr>
          <w:rFonts w:ascii="微软雅黑" w:eastAsia="微软雅黑" w:hAnsi="微软雅黑" w:hint="eastAsia"/>
          <w:sz w:val="18"/>
          <w:szCs w:val="18"/>
        </w:rPr>
        <w:t xml:space="preserve"> II</w:t>
      </w:r>
      <w:r>
        <w:rPr>
          <w:rFonts w:ascii="微软雅黑" w:eastAsia="微软雅黑" w:hAnsi="微软雅黑"/>
          <w:sz w:val="18"/>
          <w:szCs w:val="18"/>
        </w:rPr>
        <w:t>/</w:t>
      </w:r>
      <w:r>
        <w:rPr>
          <w:rFonts w:ascii="微软雅黑" w:eastAsia="微软雅黑" w:hAnsi="微软雅黑" w:hint="eastAsia"/>
          <w:sz w:val="18"/>
          <w:szCs w:val="18"/>
        </w:rPr>
        <w:t>Phase 2以上的临床试验。</w:t>
      </w:r>
    </w:p>
    <w:bookmarkEnd w:id="111"/>
    <w:p w14:paraId="7DCF4C14" w14:textId="77777777" w:rsidR="00EB7F16" w:rsidRDefault="00000000">
      <w:pPr>
        <w:pStyle w:val="af2"/>
        <w:numPr>
          <w:ilvl w:val="0"/>
          <w:numId w:val="7"/>
        </w:numPr>
        <w:ind w:firstLineChars="0"/>
        <w:rPr>
          <w:rFonts w:ascii="微软雅黑" w:eastAsia="微软雅黑" w:hAnsi="微软雅黑"/>
          <w:sz w:val="18"/>
          <w:szCs w:val="18"/>
        </w:rPr>
      </w:pPr>
      <w:r>
        <w:rPr>
          <w:rFonts w:ascii="微软雅黑" w:eastAsia="微软雅黑" w:hAnsi="微软雅黑" w:hint="eastAsia"/>
          <w:sz w:val="18"/>
          <w:szCs w:val="18"/>
        </w:rPr>
        <w:t>由于国内外药物临床试验发展迅速，不能保证匹配出的临床试验涵盖国内外实时正在进行的所有临床试验，不能保证报告展示的招募状态与当下招募状态一致；此外，每个临床试验的设计、适应症、入组条件和排除标准各有不同。临床试验具体情况以官网披露的信息为准，表格信息仅供参考。</w:t>
      </w:r>
    </w:p>
    <w:p w14:paraId="14A68B23" w14:textId="77777777" w:rsidR="00EB7F16" w:rsidRDefault="00000000">
      <w:pPr>
        <w:pStyle w:val="af2"/>
        <w:numPr>
          <w:ilvl w:val="0"/>
          <w:numId w:val="7"/>
        </w:numPr>
        <w:ind w:firstLineChars="0"/>
        <w:rPr>
          <w:rFonts w:ascii="微软雅黑" w:eastAsia="微软雅黑" w:hAnsi="微软雅黑"/>
          <w:sz w:val="18"/>
          <w:szCs w:val="18"/>
        </w:rPr>
      </w:pPr>
      <w:r>
        <w:rPr>
          <w:rFonts w:ascii="微软雅黑" w:eastAsia="微软雅黑" w:hAnsi="微软雅黑" w:hint="eastAsia"/>
          <w:sz w:val="18"/>
          <w:szCs w:val="18"/>
        </w:rPr>
        <w:t>临床药物试验网站：国外FDA登记的正在招募阶段的临床试验，网址</w:t>
      </w:r>
      <w:hyperlink r:id="rId15" w:history="1">
        <w:r>
          <w:rPr>
            <w:rFonts w:ascii="微软雅黑" w:eastAsia="微软雅黑" w:hAnsi="微软雅黑" w:hint="eastAsia"/>
            <w:sz w:val="18"/>
            <w:szCs w:val="18"/>
          </w:rPr>
          <w:t>www.clinicaltrials.gov</w:t>
        </w:r>
      </w:hyperlink>
      <w:r>
        <w:rPr>
          <w:rFonts w:ascii="微软雅黑" w:eastAsia="微软雅黑" w:hAnsi="微软雅黑" w:hint="eastAsia"/>
          <w:sz w:val="18"/>
          <w:szCs w:val="18"/>
        </w:rPr>
        <w:t xml:space="preserve"> ；国内临床试验，请登录</w:t>
      </w:r>
      <w:r>
        <w:rPr>
          <w:rFonts w:ascii="微软雅黑" w:eastAsia="微软雅黑" w:hAnsi="微软雅黑"/>
          <w:sz w:val="18"/>
          <w:szCs w:val="18"/>
        </w:rPr>
        <w:t>http://www.chinadrugtrials.org.cn/</w:t>
      </w:r>
      <w:r>
        <w:rPr>
          <w:rFonts w:ascii="微软雅黑" w:eastAsia="微软雅黑" w:hAnsi="微软雅黑" w:hint="eastAsia"/>
          <w:sz w:val="18"/>
          <w:szCs w:val="18"/>
        </w:rPr>
        <w:t>。查询方法：输入合适的关键词，如癌症名称、药物名称，突变基因位点等。</w:t>
      </w:r>
    </w:p>
    <w:p w14:paraId="54347888"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sz w:val="18"/>
          <w:szCs w:val="18"/>
        </w:rPr>
        <w:t xml:space="preserve"> </w:t>
      </w:r>
      <w:bookmarkStart w:id="112" w:name="_Toc9863904"/>
      <w:bookmarkStart w:id="113" w:name="_Toc29239759"/>
      <w:bookmarkStart w:id="114" w:name="_Toc13704"/>
      <w:bookmarkStart w:id="115" w:name="_Toc129790468"/>
      <w:bookmarkStart w:id="116" w:name="_Toc129789387"/>
    </w:p>
    <w:p w14:paraId="7C00E9CC"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sz w:val="18"/>
          <w:szCs w:val="18"/>
        </w:rPr>
        <w:br w:type="page"/>
      </w:r>
    </w:p>
    <w:p w14:paraId="4A1622A2" w14:textId="77777777" w:rsidR="00EB7F16" w:rsidRDefault="00000000">
      <w:pPr>
        <w:pStyle w:val="1"/>
        <w:spacing w:before="0" w:afterLines="50" w:after="120" w:line="240" w:lineRule="auto"/>
        <w:rPr>
          <w:color w:val="000000" w:themeColor="text1"/>
        </w:rPr>
      </w:pPr>
      <w:bookmarkStart w:id="117" w:name="_Toc161733836"/>
      <w:r>
        <w:rPr>
          <w:color w:val="000000" w:themeColor="text1"/>
        </w:rPr>
        <w:lastRenderedPageBreak/>
        <w:t xml:space="preserve">6. </w:t>
      </w:r>
      <w:r>
        <w:rPr>
          <w:rFonts w:hint="eastAsia"/>
          <w:color w:val="000000" w:themeColor="text1"/>
        </w:rPr>
        <w:t>附录</w:t>
      </w:r>
      <w:bookmarkStart w:id="118" w:name="_Toc9863905"/>
      <w:bookmarkEnd w:id="112"/>
      <w:bookmarkEnd w:id="113"/>
      <w:bookmarkEnd w:id="114"/>
      <w:bookmarkEnd w:id="115"/>
      <w:bookmarkEnd w:id="116"/>
      <w:bookmarkEnd w:id="117"/>
    </w:p>
    <w:p w14:paraId="4E3B6D81" w14:textId="77777777" w:rsidR="00EB7F16" w:rsidRDefault="00000000">
      <w:pPr>
        <w:tabs>
          <w:tab w:val="left" w:pos="720"/>
        </w:tabs>
        <w:spacing w:before="120" w:afterLines="50" w:after="120" w:line="240" w:lineRule="auto"/>
        <w:outlineLvl w:val="1"/>
        <w:rPr>
          <w:rFonts w:ascii="微软雅黑" w:eastAsia="微软雅黑" w:hAnsi="微软雅黑" w:cs="Times New Roman"/>
          <w:b/>
          <w:color w:val="0387CF"/>
          <w:sz w:val="28"/>
          <w:szCs w:val="28"/>
        </w:rPr>
      </w:pPr>
      <w:bookmarkStart w:id="119" w:name="_Toc161733837"/>
      <w:bookmarkStart w:id="120" w:name="_Toc9863901"/>
      <w:bookmarkStart w:id="121" w:name="_Toc20463"/>
      <w:bookmarkStart w:id="122" w:name="_Toc129790466"/>
      <w:bookmarkStart w:id="123" w:name="_Toc29239756"/>
      <w:bookmarkStart w:id="124" w:name="_Toc129789385"/>
      <w:bookmarkStart w:id="125" w:name="_Toc149226721"/>
      <w:bookmarkStart w:id="126" w:name="_Toc129790470"/>
      <w:bookmarkStart w:id="127" w:name="_Toc129789389"/>
      <w:bookmarkEnd w:id="118"/>
      <w:r>
        <w:rPr>
          <w:rFonts w:ascii="微软雅黑" w:eastAsia="微软雅黑" w:hAnsi="微软雅黑" w:cs="Times New Roman" w:hint="eastAsia"/>
          <w:b/>
          <w:color w:val="0387CF"/>
          <w:sz w:val="28"/>
          <w:szCs w:val="28"/>
        </w:rPr>
        <w:t>6</w:t>
      </w:r>
      <w:r>
        <w:rPr>
          <w:rFonts w:ascii="微软雅黑" w:eastAsia="微软雅黑" w:hAnsi="微软雅黑" w:cs="Times New Roman"/>
          <w:b/>
          <w:color w:val="0387CF"/>
          <w:sz w:val="28"/>
          <w:szCs w:val="28"/>
        </w:rPr>
        <w:t>.</w:t>
      </w:r>
      <w:r>
        <w:rPr>
          <w:rFonts w:ascii="微软雅黑" w:eastAsia="微软雅黑" w:hAnsi="微软雅黑" w:cs="Times New Roman" w:hint="eastAsia"/>
          <w:b/>
          <w:color w:val="0387CF"/>
          <w:sz w:val="28"/>
          <w:szCs w:val="28"/>
        </w:rPr>
        <w:t>1</w:t>
      </w:r>
      <w:r>
        <w:rPr>
          <w:rFonts w:ascii="微软雅黑" w:eastAsia="微软雅黑" w:hAnsi="微软雅黑" w:cs="Times New Roman"/>
          <w:b/>
          <w:color w:val="0387CF"/>
          <w:sz w:val="28"/>
          <w:szCs w:val="28"/>
        </w:rPr>
        <w:t xml:space="preserve"> </w:t>
      </w:r>
      <w:r>
        <w:rPr>
          <w:rFonts w:ascii="微软雅黑" w:eastAsia="微软雅黑" w:hAnsi="微软雅黑" w:cs="Times New Roman" w:hint="eastAsia"/>
          <w:b/>
          <w:color w:val="0387CF"/>
          <w:sz w:val="28"/>
          <w:szCs w:val="28"/>
        </w:rPr>
        <w:t>样本质控</w:t>
      </w:r>
      <w:bookmarkEnd w:id="119"/>
      <w:bookmarkEnd w:id="120"/>
      <w:bookmarkEnd w:id="121"/>
      <w:bookmarkEnd w:id="122"/>
      <w:bookmarkEnd w:id="123"/>
      <w:bookmarkEnd w:id="124"/>
    </w:p>
    <w:tbl>
      <w:tblPr>
        <w:tblStyle w:val="af"/>
        <w:tblW w:w="4999" w:type="pct"/>
        <w:jc w:val="center"/>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tblLayout w:type="fixed"/>
        <w:tblLook w:val="04A0" w:firstRow="1" w:lastRow="0" w:firstColumn="1" w:lastColumn="0" w:noHBand="0" w:noVBand="1"/>
      </w:tblPr>
      <w:tblGrid>
        <w:gridCol w:w="1132"/>
        <w:gridCol w:w="1701"/>
        <w:gridCol w:w="2554"/>
        <w:gridCol w:w="2693"/>
        <w:gridCol w:w="1545"/>
      </w:tblGrid>
      <w:tr w:rsidR="00EB7F16" w14:paraId="0786876A" w14:textId="77777777">
        <w:trPr>
          <w:trHeight w:val="397"/>
          <w:jc w:val="center"/>
        </w:trPr>
        <w:tc>
          <w:tcPr>
            <w:tcW w:w="1132" w:type="dxa"/>
            <w:vMerge w:val="restart"/>
            <w:shd w:val="clear" w:color="auto" w:fill="E6F5FC"/>
            <w:vAlign w:val="center"/>
          </w:tcPr>
          <w:p w14:paraId="58E4C0BC" w14:textId="77777777" w:rsidR="00EB7F16" w:rsidRDefault="00000000">
            <w:pPr>
              <w:spacing w:after="0" w:line="240" w:lineRule="auto"/>
              <w:jc w:val="both"/>
              <w:rPr>
                <w:rFonts w:ascii="微软雅黑" w:eastAsia="微软雅黑" w:hAnsi="微软雅黑"/>
                <w:b/>
                <w:color w:val="000000" w:themeColor="text1"/>
                <w:sz w:val="18"/>
                <w:szCs w:val="18"/>
              </w:rPr>
            </w:pPr>
            <w:r>
              <w:rPr>
                <w:rFonts w:ascii="微软雅黑" w:eastAsia="微软雅黑" w:hAnsi="微软雅黑" w:hint="eastAsia"/>
                <w:b/>
                <w:sz w:val="18"/>
                <w:szCs w:val="18"/>
              </w:rPr>
              <w:t>组织样本</w:t>
            </w:r>
          </w:p>
        </w:tc>
        <w:tc>
          <w:tcPr>
            <w:tcW w:w="4255" w:type="dxa"/>
            <w:gridSpan w:val="2"/>
            <w:shd w:val="clear" w:color="auto" w:fill="E6F5FC"/>
            <w:vAlign w:val="center"/>
          </w:tcPr>
          <w:p w14:paraId="5AC2C217"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质控项目</w:t>
            </w:r>
          </w:p>
        </w:tc>
        <w:tc>
          <w:tcPr>
            <w:tcW w:w="2693" w:type="dxa"/>
            <w:shd w:val="clear" w:color="auto" w:fill="E6F5FC"/>
            <w:vAlign w:val="center"/>
          </w:tcPr>
          <w:p w14:paraId="7C9CC55E"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质控结果</w:t>
            </w:r>
          </w:p>
        </w:tc>
        <w:tc>
          <w:tcPr>
            <w:tcW w:w="1545" w:type="dxa"/>
            <w:shd w:val="clear" w:color="auto" w:fill="E6F5FC"/>
            <w:vAlign w:val="center"/>
          </w:tcPr>
          <w:p w14:paraId="254C9F43"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质控标准</w:t>
            </w:r>
          </w:p>
        </w:tc>
      </w:tr>
      <w:tr w:rsidR="00EB7F16" w14:paraId="78567A3F" w14:textId="77777777">
        <w:trPr>
          <w:trHeight w:val="373"/>
          <w:jc w:val="center"/>
        </w:trPr>
        <w:tc>
          <w:tcPr>
            <w:tcW w:w="1132" w:type="dxa"/>
            <w:vMerge/>
            <w:vAlign w:val="center"/>
          </w:tcPr>
          <w:p w14:paraId="4F059837" w14:textId="77777777" w:rsidR="00EB7F16" w:rsidRDefault="00EB7F16">
            <w:pPr>
              <w:spacing w:after="0" w:line="240" w:lineRule="auto"/>
              <w:jc w:val="both"/>
              <w:rPr>
                <w:rFonts w:ascii="微软雅黑" w:eastAsia="微软雅黑" w:hAnsi="微软雅黑"/>
                <w:b/>
                <w:sz w:val="18"/>
                <w:szCs w:val="18"/>
              </w:rPr>
            </w:pPr>
          </w:p>
        </w:tc>
        <w:tc>
          <w:tcPr>
            <w:tcW w:w="1701" w:type="dxa"/>
          </w:tcPr>
          <w:p w14:paraId="24AD645A" w14:textId="77777777" w:rsidR="00EB7F16" w:rsidRDefault="00000000">
            <w:pPr>
              <w:spacing w:after="0" w:line="240" w:lineRule="auto"/>
              <w:rPr>
                <w:rFonts w:ascii="微软雅黑" w:eastAsia="微软雅黑" w:hAnsi="微软雅黑"/>
                <w:b/>
                <w:sz w:val="18"/>
                <w:szCs w:val="18"/>
              </w:rPr>
            </w:pPr>
            <w:r>
              <w:rPr>
                <w:rFonts w:ascii="微软雅黑" w:eastAsia="微软雅黑" w:hAnsi="微软雅黑" w:hint="eastAsia"/>
                <w:b/>
                <w:sz w:val="18"/>
                <w:szCs w:val="18"/>
              </w:rPr>
              <w:t>样本评估</w:t>
            </w:r>
          </w:p>
        </w:tc>
        <w:tc>
          <w:tcPr>
            <w:tcW w:w="2554" w:type="dxa"/>
          </w:tcPr>
          <w:p w14:paraId="2AEF9987"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肿瘤细胞含量（%）</w:t>
            </w:r>
          </w:p>
        </w:tc>
        <w:tc>
          <w:tcPr>
            <w:tcW w:w="2693" w:type="dxa"/>
          </w:tcPr>
          <w:p w14:paraId="44E198CC"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hint="eastAsia"/>
                <w:b/>
                <w:bCs/>
                <w:sz w:val="18"/>
                <w:szCs w:val="18"/>
              </w:rPr>
              <w:t>$</w:t>
            </w:r>
            <w:r>
              <w:rPr>
                <w:rFonts w:ascii="微软雅黑" w:eastAsia="微软雅黑" w:hAnsi="微软雅黑"/>
                <w:b/>
                <w:bCs/>
                <w:sz w:val="18"/>
                <w:szCs w:val="18"/>
              </w:rPr>
              <w:t>{tumorCellsPercentage}</w:t>
            </w:r>
          </w:p>
        </w:tc>
        <w:tc>
          <w:tcPr>
            <w:tcW w:w="1545" w:type="dxa"/>
          </w:tcPr>
          <w:p w14:paraId="1DAFB243"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2</w:t>
            </w:r>
            <w:r>
              <w:rPr>
                <w:rFonts w:ascii="微软雅黑" w:eastAsia="微软雅黑" w:hAnsi="微软雅黑" w:hint="eastAsia"/>
                <w:sz w:val="18"/>
                <w:szCs w:val="18"/>
              </w:rPr>
              <w:t>0%</w:t>
            </w:r>
          </w:p>
        </w:tc>
      </w:tr>
      <w:tr w:rsidR="00EB7F16" w14:paraId="6222A1A7" w14:textId="77777777">
        <w:trPr>
          <w:trHeight w:val="373"/>
          <w:jc w:val="center"/>
        </w:trPr>
        <w:tc>
          <w:tcPr>
            <w:tcW w:w="1132" w:type="dxa"/>
            <w:vMerge/>
            <w:vAlign w:val="center"/>
          </w:tcPr>
          <w:p w14:paraId="289CAEC9" w14:textId="77777777" w:rsidR="00EB7F16" w:rsidRDefault="00EB7F16">
            <w:pPr>
              <w:spacing w:after="0" w:line="240" w:lineRule="auto"/>
              <w:jc w:val="both"/>
              <w:rPr>
                <w:rFonts w:ascii="微软雅黑" w:eastAsia="微软雅黑" w:hAnsi="微软雅黑"/>
                <w:b/>
                <w:sz w:val="18"/>
                <w:szCs w:val="18"/>
              </w:rPr>
            </w:pPr>
          </w:p>
        </w:tc>
        <w:tc>
          <w:tcPr>
            <w:tcW w:w="1701" w:type="dxa"/>
            <w:vAlign w:val="center"/>
          </w:tcPr>
          <w:p w14:paraId="1DEA1E14" w14:textId="77777777" w:rsidR="00EB7F16" w:rsidRDefault="00000000">
            <w:pPr>
              <w:spacing w:after="0" w:line="240" w:lineRule="auto"/>
              <w:rPr>
                <w:rFonts w:ascii="微软雅黑" w:eastAsia="微软雅黑" w:hAnsi="微软雅黑"/>
                <w:b/>
                <w:sz w:val="18"/>
                <w:szCs w:val="18"/>
              </w:rPr>
            </w:pPr>
            <w:r>
              <w:rPr>
                <w:rFonts w:ascii="微软雅黑" w:eastAsia="微软雅黑" w:hAnsi="微软雅黑" w:hint="eastAsia"/>
                <w:b/>
                <w:sz w:val="18"/>
                <w:szCs w:val="18"/>
              </w:rPr>
              <w:t>DNA质量评估</w:t>
            </w:r>
          </w:p>
        </w:tc>
        <w:tc>
          <w:tcPr>
            <w:tcW w:w="2554" w:type="dxa"/>
            <w:vAlign w:val="center"/>
          </w:tcPr>
          <w:p w14:paraId="39909C90"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DNA抽提量(ng)</w:t>
            </w:r>
          </w:p>
        </w:tc>
        <w:tc>
          <w:tcPr>
            <w:tcW w:w="2693" w:type="dxa"/>
            <w:vAlign w:val="center"/>
          </w:tcPr>
          <w:p w14:paraId="7BD31C19"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hint="eastAsia"/>
                <w:b/>
                <w:bCs/>
                <w:sz w:val="18"/>
                <w:szCs w:val="18"/>
              </w:rPr>
              <w:t>$</w:t>
            </w:r>
            <w:r>
              <w:rPr>
                <w:rFonts w:ascii="微软雅黑" w:eastAsia="微软雅黑" w:hAnsi="微软雅黑"/>
                <w:b/>
                <w:bCs/>
                <w:sz w:val="18"/>
                <w:szCs w:val="18"/>
              </w:rPr>
              <w:t>{dnaQualityAssessment}</w:t>
            </w:r>
          </w:p>
        </w:tc>
        <w:tc>
          <w:tcPr>
            <w:tcW w:w="1545" w:type="dxa"/>
            <w:vAlign w:val="center"/>
          </w:tcPr>
          <w:p w14:paraId="6CE9D87A"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2</w:t>
            </w:r>
            <w:r>
              <w:rPr>
                <w:rFonts w:ascii="微软雅黑" w:eastAsia="微软雅黑" w:hAnsi="微软雅黑" w:hint="eastAsia"/>
                <w:sz w:val="18"/>
                <w:szCs w:val="18"/>
              </w:rPr>
              <w:t>00ng</w:t>
            </w:r>
          </w:p>
        </w:tc>
      </w:tr>
      <w:tr w:rsidR="00EB7F16" w14:paraId="7E43B8AC" w14:textId="77777777">
        <w:trPr>
          <w:trHeight w:val="373"/>
          <w:jc w:val="center"/>
        </w:trPr>
        <w:tc>
          <w:tcPr>
            <w:tcW w:w="1132" w:type="dxa"/>
            <w:vMerge/>
            <w:vAlign w:val="center"/>
          </w:tcPr>
          <w:p w14:paraId="65A05BB5" w14:textId="77777777" w:rsidR="00EB7F16" w:rsidRDefault="00EB7F16">
            <w:pPr>
              <w:spacing w:after="0" w:line="240" w:lineRule="auto"/>
              <w:jc w:val="both"/>
              <w:rPr>
                <w:rFonts w:ascii="微软雅黑" w:eastAsia="微软雅黑" w:hAnsi="微软雅黑"/>
                <w:b/>
                <w:sz w:val="18"/>
                <w:szCs w:val="18"/>
              </w:rPr>
            </w:pPr>
          </w:p>
        </w:tc>
        <w:tc>
          <w:tcPr>
            <w:tcW w:w="1701" w:type="dxa"/>
            <w:vMerge w:val="restart"/>
            <w:vAlign w:val="center"/>
          </w:tcPr>
          <w:p w14:paraId="53EB1900" w14:textId="77777777" w:rsidR="00EB7F16" w:rsidRDefault="00000000">
            <w:pPr>
              <w:spacing w:after="0" w:line="240" w:lineRule="auto"/>
              <w:rPr>
                <w:rFonts w:ascii="微软雅黑" w:eastAsia="微软雅黑" w:hAnsi="微软雅黑"/>
                <w:b/>
                <w:sz w:val="18"/>
                <w:szCs w:val="18"/>
              </w:rPr>
            </w:pPr>
            <w:r>
              <w:rPr>
                <w:rFonts w:ascii="微软雅黑" w:eastAsia="微软雅黑" w:hAnsi="微软雅黑" w:hint="eastAsia"/>
                <w:b/>
                <w:sz w:val="18"/>
                <w:szCs w:val="18"/>
              </w:rPr>
              <w:t>测序质量评估</w:t>
            </w:r>
          </w:p>
        </w:tc>
        <w:tc>
          <w:tcPr>
            <w:tcW w:w="2554" w:type="dxa"/>
            <w:vAlign w:val="center"/>
          </w:tcPr>
          <w:p w14:paraId="7D2B0491"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插入片段长度（bp）</w:t>
            </w:r>
          </w:p>
        </w:tc>
        <w:tc>
          <w:tcPr>
            <w:tcW w:w="2693" w:type="dxa"/>
            <w:vAlign w:val="center"/>
          </w:tcPr>
          <w:p w14:paraId="765B1A45"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hint="eastAsia"/>
                <w:b/>
                <w:bCs/>
                <w:sz w:val="18"/>
                <w:szCs w:val="18"/>
              </w:rPr>
              <w:t>$</w:t>
            </w:r>
            <w:r>
              <w:rPr>
                <w:rFonts w:ascii="微软雅黑" w:eastAsia="微软雅黑" w:hAnsi="微软雅黑"/>
                <w:b/>
                <w:bCs/>
                <w:sz w:val="18"/>
                <w:szCs w:val="18"/>
              </w:rPr>
              <w:t>{inserts}</w:t>
            </w:r>
            <w:r>
              <w:rPr>
                <w:rFonts w:ascii="微软雅黑" w:eastAsia="微软雅黑" w:hAnsi="微软雅黑" w:hint="eastAsia"/>
                <w:b/>
                <w:bCs/>
                <w:sz w:val="18"/>
                <w:szCs w:val="18"/>
              </w:rPr>
              <w:t>bp</w:t>
            </w:r>
          </w:p>
        </w:tc>
        <w:tc>
          <w:tcPr>
            <w:tcW w:w="1545" w:type="dxa"/>
            <w:vAlign w:val="center"/>
          </w:tcPr>
          <w:p w14:paraId="200BC2FA"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[140，2</w:t>
            </w:r>
            <w:r>
              <w:rPr>
                <w:rFonts w:ascii="微软雅黑" w:eastAsia="微软雅黑" w:hAnsi="微软雅黑"/>
                <w:sz w:val="18"/>
                <w:szCs w:val="18"/>
              </w:rPr>
              <w:t>1</w:t>
            </w:r>
            <w:r>
              <w:rPr>
                <w:rFonts w:ascii="微软雅黑" w:eastAsia="微软雅黑" w:hAnsi="微软雅黑" w:hint="eastAsia"/>
                <w:sz w:val="18"/>
                <w:szCs w:val="18"/>
              </w:rPr>
              <w:t>0]</w:t>
            </w:r>
          </w:p>
        </w:tc>
      </w:tr>
      <w:tr w:rsidR="00EB7F16" w14:paraId="34B5AC6B" w14:textId="77777777">
        <w:trPr>
          <w:trHeight w:val="373"/>
          <w:jc w:val="center"/>
        </w:trPr>
        <w:tc>
          <w:tcPr>
            <w:tcW w:w="1132" w:type="dxa"/>
            <w:vMerge/>
            <w:vAlign w:val="center"/>
          </w:tcPr>
          <w:p w14:paraId="0710A61C" w14:textId="77777777" w:rsidR="00EB7F16" w:rsidRDefault="00EB7F16">
            <w:pPr>
              <w:spacing w:after="0" w:line="240" w:lineRule="auto"/>
              <w:jc w:val="both"/>
              <w:rPr>
                <w:rFonts w:ascii="微软雅黑" w:eastAsia="微软雅黑" w:hAnsi="微软雅黑" w:cs="黑体"/>
                <w:b/>
                <w:kern w:val="2"/>
                <w:sz w:val="18"/>
                <w:szCs w:val="18"/>
              </w:rPr>
            </w:pPr>
          </w:p>
        </w:tc>
        <w:tc>
          <w:tcPr>
            <w:tcW w:w="1701" w:type="dxa"/>
            <w:vMerge/>
            <w:vAlign w:val="center"/>
          </w:tcPr>
          <w:p w14:paraId="24C12AF5" w14:textId="77777777" w:rsidR="00EB7F16" w:rsidRDefault="00EB7F16">
            <w:pPr>
              <w:spacing w:after="0" w:line="240" w:lineRule="auto"/>
              <w:rPr>
                <w:rFonts w:ascii="微软雅黑" w:eastAsia="微软雅黑" w:hAnsi="微软雅黑" w:cs="黑体"/>
                <w:b/>
                <w:kern w:val="2"/>
                <w:sz w:val="18"/>
                <w:szCs w:val="18"/>
              </w:rPr>
            </w:pPr>
          </w:p>
        </w:tc>
        <w:tc>
          <w:tcPr>
            <w:tcW w:w="2554" w:type="dxa"/>
            <w:vAlign w:val="center"/>
          </w:tcPr>
          <w:p w14:paraId="2199C7FB"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目标区域平均测序深度</w:t>
            </w:r>
          </w:p>
        </w:tc>
        <w:tc>
          <w:tcPr>
            <w:tcW w:w="2693" w:type="dxa"/>
            <w:vAlign w:val="center"/>
          </w:tcPr>
          <w:p w14:paraId="2399ACE5"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b/>
                <w:bCs/>
                <w:sz w:val="18"/>
                <w:szCs w:val="18"/>
              </w:rPr>
              <w:t>${averageSequencingDepthOnTargets}</w:t>
            </w:r>
            <w:r>
              <w:rPr>
                <w:rFonts w:ascii="微软雅黑" w:eastAsia="微软雅黑" w:hAnsi="微软雅黑" w:hint="eastAsia"/>
                <w:b/>
                <w:bCs/>
                <w:sz w:val="18"/>
                <w:szCs w:val="18"/>
              </w:rPr>
              <w:t>X</w:t>
            </w:r>
          </w:p>
        </w:tc>
        <w:tc>
          <w:tcPr>
            <w:tcW w:w="1545" w:type="dxa"/>
            <w:vAlign w:val="center"/>
          </w:tcPr>
          <w:p w14:paraId="598A9652"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900</w:t>
            </w:r>
            <w:r>
              <w:rPr>
                <w:rFonts w:ascii="微软雅黑" w:eastAsia="微软雅黑" w:hAnsi="微软雅黑" w:hint="eastAsia"/>
                <w:sz w:val="18"/>
                <w:szCs w:val="18"/>
              </w:rPr>
              <w:t>X</w:t>
            </w:r>
          </w:p>
        </w:tc>
      </w:tr>
      <w:tr w:rsidR="00EB7F16" w14:paraId="6533B735" w14:textId="77777777">
        <w:trPr>
          <w:trHeight w:val="255"/>
          <w:jc w:val="center"/>
        </w:trPr>
        <w:tc>
          <w:tcPr>
            <w:tcW w:w="1132" w:type="dxa"/>
            <w:vMerge/>
            <w:vAlign w:val="center"/>
          </w:tcPr>
          <w:p w14:paraId="38A45C8A" w14:textId="77777777" w:rsidR="00EB7F16" w:rsidRDefault="00EB7F16">
            <w:pPr>
              <w:spacing w:after="0" w:line="240" w:lineRule="auto"/>
              <w:jc w:val="both"/>
              <w:rPr>
                <w:rFonts w:ascii="微软雅黑" w:eastAsia="微软雅黑" w:hAnsi="微软雅黑" w:cs="黑体"/>
                <w:b/>
                <w:kern w:val="2"/>
                <w:sz w:val="18"/>
                <w:szCs w:val="18"/>
              </w:rPr>
            </w:pPr>
          </w:p>
        </w:tc>
        <w:tc>
          <w:tcPr>
            <w:tcW w:w="1701" w:type="dxa"/>
            <w:vMerge/>
            <w:vAlign w:val="center"/>
          </w:tcPr>
          <w:p w14:paraId="147EE18B" w14:textId="77777777" w:rsidR="00EB7F16" w:rsidRDefault="00EB7F16">
            <w:pPr>
              <w:spacing w:after="0" w:line="240" w:lineRule="auto"/>
              <w:rPr>
                <w:rFonts w:ascii="微软雅黑" w:eastAsia="微软雅黑" w:hAnsi="微软雅黑" w:cs="黑体"/>
                <w:b/>
                <w:kern w:val="2"/>
                <w:sz w:val="18"/>
                <w:szCs w:val="18"/>
              </w:rPr>
            </w:pPr>
          </w:p>
        </w:tc>
        <w:tc>
          <w:tcPr>
            <w:tcW w:w="2554" w:type="dxa"/>
            <w:vAlign w:val="center"/>
          </w:tcPr>
          <w:p w14:paraId="629F48F1"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目标区域覆盖度（100X）</w:t>
            </w:r>
          </w:p>
        </w:tc>
        <w:tc>
          <w:tcPr>
            <w:tcW w:w="2693" w:type="dxa"/>
            <w:vAlign w:val="center"/>
          </w:tcPr>
          <w:p w14:paraId="13BE2F47"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hint="eastAsia"/>
                <w:b/>
                <w:bCs/>
                <w:sz w:val="18"/>
                <w:szCs w:val="18"/>
              </w:rPr>
              <w:t>$</w:t>
            </w:r>
            <w:r>
              <w:rPr>
                <w:rFonts w:ascii="微软雅黑" w:eastAsia="微软雅黑" w:hAnsi="微软雅黑"/>
                <w:b/>
                <w:bCs/>
                <w:sz w:val="18"/>
                <w:szCs w:val="18"/>
              </w:rPr>
              <w:t>{coveredWithAtLeast100xs}</w:t>
            </w:r>
          </w:p>
        </w:tc>
        <w:tc>
          <w:tcPr>
            <w:tcW w:w="1545" w:type="dxa"/>
            <w:vAlign w:val="center"/>
          </w:tcPr>
          <w:p w14:paraId="02287596"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≥95%</w:t>
            </w:r>
          </w:p>
        </w:tc>
      </w:tr>
      <w:tr w:rsidR="00EB7F16" w14:paraId="618A99B7" w14:textId="77777777">
        <w:trPr>
          <w:trHeight w:val="303"/>
          <w:jc w:val="center"/>
        </w:trPr>
        <w:tc>
          <w:tcPr>
            <w:tcW w:w="1132" w:type="dxa"/>
            <w:vMerge/>
            <w:vAlign w:val="center"/>
          </w:tcPr>
          <w:p w14:paraId="0C08638C" w14:textId="77777777" w:rsidR="00EB7F16" w:rsidRDefault="00EB7F16">
            <w:pPr>
              <w:spacing w:after="0" w:line="240" w:lineRule="auto"/>
              <w:jc w:val="both"/>
              <w:rPr>
                <w:rFonts w:ascii="微软雅黑" w:eastAsia="微软雅黑" w:hAnsi="微软雅黑" w:cs="黑体"/>
                <w:b/>
                <w:kern w:val="2"/>
                <w:sz w:val="18"/>
                <w:szCs w:val="18"/>
              </w:rPr>
            </w:pPr>
          </w:p>
        </w:tc>
        <w:tc>
          <w:tcPr>
            <w:tcW w:w="1701" w:type="dxa"/>
            <w:vMerge/>
            <w:vAlign w:val="center"/>
          </w:tcPr>
          <w:p w14:paraId="38DF9C92" w14:textId="77777777" w:rsidR="00EB7F16" w:rsidRDefault="00EB7F16">
            <w:pPr>
              <w:spacing w:after="0" w:line="240" w:lineRule="auto"/>
              <w:rPr>
                <w:rFonts w:ascii="微软雅黑" w:eastAsia="微软雅黑" w:hAnsi="微软雅黑" w:cs="黑体"/>
                <w:b/>
                <w:kern w:val="2"/>
                <w:sz w:val="18"/>
                <w:szCs w:val="18"/>
              </w:rPr>
            </w:pPr>
          </w:p>
        </w:tc>
        <w:tc>
          <w:tcPr>
            <w:tcW w:w="2554" w:type="dxa"/>
            <w:vAlign w:val="center"/>
          </w:tcPr>
          <w:p w14:paraId="7586550B"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碱基测序质量Q30比例</w:t>
            </w:r>
          </w:p>
        </w:tc>
        <w:tc>
          <w:tcPr>
            <w:tcW w:w="2693" w:type="dxa"/>
            <w:vAlign w:val="center"/>
          </w:tcPr>
          <w:p w14:paraId="3D797631" w14:textId="77777777" w:rsidR="00EB7F16" w:rsidRDefault="00000000">
            <w:pPr>
              <w:spacing w:after="0" w:line="240" w:lineRule="auto"/>
              <w:rPr>
                <w:rFonts w:ascii="微软雅黑" w:eastAsia="微软雅黑" w:hAnsi="微软雅黑"/>
                <w:b/>
                <w:bCs/>
                <w:sz w:val="18"/>
                <w:szCs w:val="18"/>
              </w:rPr>
            </w:pPr>
            <w:r>
              <w:rPr>
                <w:rFonts w:hint="eastAsia"/>
                <w:b/>
                <w:bCs/>
              </w:rPr>
              <w:t>R</w:t>
            </w:r>
            <w:r>
              <w:rPr>
                <w:b/>
                <w:bCs/>
              </w:rPr>
              <w:t>ead1</w:t>
            </w:r>
            <w:r>
              <w:rPr>
                <w:rFonts w:ascii="微软雅黑" w:eastAsia="微软雅黑" w:hAnsi="微软雅黑" w:hint="eastAsia"/>
                <w:b/>
                <w:bCs/>
                <w:sz w:val="18"/>
                <w:szCs w:val="18"/>
              </w:rPr>
              <w:t>:</w:t>
            </w:r>
            <w:r>
              <w:rPr>
                <w:rFonts w:ascii="微软雅黑" w:eastAsia="微软雅黑" w:hAnsi="微软雅黑"/>
                <w:b/>
                <w:bCs/>
                <w:sz w:val="18"/>
                <w:szCs w:val="18"/>
              </w:rPr>
              <w:t xml:space="preserve"> </w:t>
            </w:r>
            <w:r>
              <w:rPr>
                <w:rFonts w:ascii="微软雅黑" w:eastAsia="微软雅黑" w:hAnsi="微软雅黑" w:hint="eastAsia"/>
                <w:b/>
                <w:bCs/>
                <w:sz w:val="18"/>
                <w:szCs w:val="18"/>
              </w:rPr>
              <w:t>$</w:t>
            </w:r>
            <w:r>
              <w:rPr>
                <w:rFonts w:ascii="微软雅黑" w:eastAsia="微软雅黑" w:hAnsi="微软雅黑"/>
                <w:b/>
                <w:bCs/>
                <w:sz w:val="18"/>
                <w:szCs w:val="18"/>
              </w:rPr>
              <w:t>{read1QveQ30s}%</w:t>
            </w:r>
          </w:p>
          <w:p w14:paraId="77B7FE8E" w14:textId="77777777" w:rsidR="00EB7F16" w:rsidRDefault="00000000">
            <w:pPr>
              <w:spacing w:after="0" w:line="240" w:lineRule="auto"/>
              <w:rPr>
                <w:rFonts w:ascii="微软雅黑" w:eastAsia="微软雅黑" w:hAnsi="微软雅黑"/>
                <w:b/>
                <w:bCs/>
                <w:sz w:val="18"/>
                <w:szCs w:val="18"/>
              </w:rPr>
            </w:pPr>
            <w:r>
              <w:rPr>
                <w:rFonts w:hint="eastAsia"/>
                <w:b/>
                <w:bCs/>
              </w:rPr>
              <w:t>R</w:t>
            </w:r>
            <w:r>
              <w:rPr>
                <w:b/>
                <w:bCs/>
              </w:rPr>
              <w:t>ead2</w:t>
            </w:r>
            <w:r>
              <w:rPr>
                <w:rFonts w:ascii="微软雅黑" w:eastAsia="微软雅黑" w:hAnsi="微软雅黑" w:hint="eastAsia"/>
                <w:b/>
                <w:bCs/>
                <w:sz w:val="18"/>
                <w:szCs w:val="18"/>
              </w:rPr>
              <w:t>:</w:t>
            </w:r>
            <w:r>
              <w:rPr>
                <w:rFonts w:ascii="微软雅黑" w:eastAsia="微软雅黑" w:hAnsi="微软雅黑"/>
                <w:b/>
                <w:bCs/>
                <w:sz w:val="18"/>
                <w:szCs w:val="18"/>
              </w:rPr>
              <w:t xml:space="preserve"> </w:t>
            </w:r>
            <w:r>
              <w:rPr>
                <w:rFonts w:ascii="微软雅黑" w:eastAsia="微软雅黑" w:hAnsi="微软雅黑" w:hint="eastAsia"/>
                <w:b/>
                <w:bCs/>
                <w:sz w:val="18"/>
                <w:szCs w:val="18"/>
              </w:rPr>
              <w:t>$</w:t>
            </w:r>
            <w:r>
              <w:rPr>
                <w:rFonts w:ascii="微软雅黑" w:eastAsia="微软雅黑" w:hAnsi="微软雅黑"/>
                <w:b/>
                <w:bCs/>
                <w:sz w:val="18"/>
                <w:szCs w:val="18"/>
              </w:rPr>
              <w:t>{read2QveQ30s}%</w:t>
            </w:r>
          </w:p>
        </w:tc>
        <w:tc>
          <w:tcPr>
            <w:tcW w:w="1545" w:type="dxa"/>
            <w:vAlign w:val="center"/>
          </w:tcPr>
          <w:p w14:paraId="68AD75BC" w14:textId="77777777" w:rsidR="00EB7F16" w:rsidRDefault="00000000">
            <w:pPr>
              <w:spacing w:after="0" w:line="240" w:lineRule="auto"/>
              <w:rPr>
                <w:rFonts w:ascii="微软雅黑" w:eastAsia="微软雅黑" w:hAnsi="微软雅黑"/>
                <w:sz w:val="18"/>
                <w:szCs w:val="18"/>
              </w:rPr>
            </w:pPr>
            <w:r>
              <w:rPr>
                <w:rFonts w:hint="eastAsia"/>
              </w:rPr>
              <w:t>R</w:t>
            </w:r>
            <w:r>
              <w:t>ead1</w:t>
            </w:r>
            <w:r>
              <w:rPr>
                <w:rFonts w:ascii="微软雅黑" w:eastAsia="微软雅黑" w:hAnsi="微软雅黑"/>
                <w:sz w:val="18"/>
                <w:szCs w:val="18"/>
              </w:rPr>
              <w:t>≥</w:t>
            </w:r>
            <w:r>
              <w:t>80%</w:t>
            </w:r>
            <w:r>
              <w:t>，</w:t>
            </w:r>
            <w:r>
              <w:rPr>
                <w:rFonts w:hint="eastAsia"/>
              </w:rPr>
              <w:t>R</w:t>
            </w:r>
            <w:r>
              <w:t>ead2</w:t>
            </w:r>
            <w:r>
              <w:rPr>
                <w:rFonts w:ascii="微软雅黑" w:eastAsia="微软雅黑" w:hAnsi="微软雅黑"/>
                <w:sz w:val="18"/>
                <w:szCs w:val="18"/>
              </w:rPr>
              <w:t>≥</w:t>
            </w:r>
            <w:r>
              <w:t>75%</w:t>
            </w:r>
          </w:p>
        </w:tc>
      </w:tr>
      <w:tr w:rsidR="00EB7F16" w14:paraId="156FD0F9" w14:textId="77777777">
        <w:trPr>
          <w:trHeight w:val="350"/>
          <w:jc w:val="center"/>
        </w:trPr>
        <w:tc>
          <w:tcPr>
            <w:tcW w:w="1132" w:type="dxa"/>
            <w:vMerge/>
            <w:vAlign w:val="center"/>
          </w:tcPr>
          <w:p w14:paraId="1D37FB51" w14:textId="77777777" w:rsidR="00EB7F16" w:rsidRDefault="00EB7F16">
            <w:pPr>
              <w:spacing w:after="0" w:line="240" w:lineRule="auto"/>
              <w:jc w:val="both"/>
              <w:rPr>
                <w:rFonts w:ascii="微软雅黑" w:eastAsia="微软雅黑" w:hAnsi="微软雅黑" w:cs="黑体"/>
                <w:b/>
                <w:kern w:val="2"/>
                <w:sz w:val="18"/>
                <w:szCs w:val="18"/>
              </w:rPr>
            </w:pPr>
          </w:p>
        </w:tc>
        <w:tc>
          <w:tcPr>
            <w:tcW w:w="1701" w:type="dxa"/>
            <w:vMerge/>
            <w:vAlign w:val="center"/>
          </w:tcPr>
          <w:p w14:paraId="07B1133E" w14:textId="77777777" w:rsidR="00EB7F16" w:rsidRDefault="00EB7F16">
            <w:pPr>
              <w:spacing w:after="0" w:line="240" w:lineRule="auto"/>
              <w:rPr>
                <w:rFonts w:ascii="微软雅黑" w:eastAsia="微软雅黑" w:hAnsi="微软雅黑" w:cs="黑体"/>
                <w:b/>
                <w:kern w:val="2"/>
                <w:sz w:val="18"/>
                <w:szCs w:val="18"/>
              </w:rPr>
            </w:pPr>
          </w:p>
        </w:tc>
        <w:tc>
          <w:tcPr>
            <w:tcW w:w="2554" w:type="dxa"/>
            <w:vAlign w:val="center"/>
          </w:tcPr>
          <w:p w14:paraId="2F3BE992"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样本配对质控</w:t>
            </w:r>
          </w:p>
        </w:tc>
        <w:tc>
          <w:tcPr>
            <w:tcW w:w="2693" w:type="dxa"/>
            <w:vAlign w:val="center"/>
          </w:tcPr>
          <w:p w14:paraId="287C5AC9"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hint="eastAsia"/>
                <w:b/>
                <w:bCs/>
                <w:sz w:val="18"/>
                <w:szCs w:val="18"/>
              </w:rPr>
              <w:t>$</w:t>
            </w:r>
            <w:r>
              <w:rPr>
                <w:rFonts w:ascii="微软雅黑" w:eastAsia="微软雅黑" w:hAnsi="微软雅黑"/>
                <w:b/>
                <w:bCs/>
                <w:sz w:val="18"/>
                <w:szCs w:val="18"/>
              </w:rPr>
              <w:t>{misMatchin21qc}</w:t>
            </w:r>
          </w:p>
        </w:tc>
        <w:tc>
          <w:tcPr>
            <w:tcW w:w="1545" w:type="dxa"/>
            <w:vAlign w:val="center"/>
          </w:tcPr>
          <w:p w14:paraId="45B39534"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合格</w:t>
            </w:r>
          </w:p>
        </w:tc>
      </w:tr>
    </w:tbl>
    <w:p w14:paraId="7DB09534" w14:textId="77777777" w:rsidR="00EB7F16" w:rsidRDefault="00EB7F16">
      <w:pPr>
        <w:autoSpaceDE w:val="0"/>
        <w:autoSpaceDN w:val="0"/>
        <w:adjustRightInd w:val="0"/>
        <w:spacing w:after="0" w:line="240" w:lineRule="auto"/>
        <w:jc w:val="both"/>
        <w:rPr>
          <w:rFonts w:ascii="微软雅黑" w:eastAsia="微软雅黑" w:hAnsi="微软雅黑" w:cs="Arial"/>
          <w:bCs/>
          <w:color w:val="3B3838"/>
          <w:kern w:val="2"/>
          <w:sz w:val="16"/>
          <w:szCs w:val="16"/>
        </w:rPr>
      </w:pPr>
    </w:p>
    <w:tbl>
      <w:tblPr>
        <w:tblStyle w:val="af"/>
        <w:tblW w:w="4999" w:type="pct"/>
        <w:jc w:val="center"/>
        <w:tblBorders>
          <w:top w:val="single" w:sz="4" w:space="0" w:color="0387CF"/>
          <w:left w:val="none" w:sz="0" w:space="0" w:color="auto"/>
          <w:bottom w:val="single" w:sz="4" w:space="0" w:color="0387CF"/>
          <w:right w:val="none" w:sz="0" w:space="0" w:color="auto"/>
          <w:insideH w:val="single" w:sz="4" w:space="0" w:color="0387CF"/>
          <w:insideV w:val="single" w:sz="4" w:space="0" w:color="0387CF"/>
        </w:tblBorders>
        <w:tblLayout w:type="fixed"/>
        <w:tblLook w:val="04A0" w:firstRow="1" w:lastRow="0" w:firstColumn="1" w:lastColumn="0" w:noHBand="0" w:noVBand="1"/>
      </w:tblPr>
      <w:tblGrid>
        <w:gridCol w:w="1132"/>
        <w:gridCol w:w="1701"/>
        <w:gridCol w:w="2554"/>
        <w:gridCol w:w="2693"/>
        <w:gridCol w:w="1545"/>
      </w:tblGrid>
      <w:tr w:rsidR="00EB7F16" w14:paraId="624798C4" w14:textId="77777777">
        <w:trPr>
          <w:trHeight w:val="397"/>
          <w:jc w:val="center"/>
        </w:trPr>
        <w:tc>
          <w:tcPr>
            <w:tcW w:w="1132" w:type="dxa"/>
            <w:vMerge w:val="restart"/>
            <w:shd w:val="clear" w:color="auto" w:fill="E6F5FC"/>
            <w:vAlign w:val="center"/>
          </w:tcPr>
          <w:p w14:paraId="7A58E74B" w14:textId="77777777" w:rsidR="00EB7F16" w:rsidRDefault="00000000">
            <w:pPr>
              <w:spacing w:after="0" w:line="240" w:lineRule="auto"/>
              <w:jc w:val="both"/>
              <w:rPr>
                <w:rFonts w:ascii="微软雅黑" w:eastAsia="微软雅黑" w:hAnsi="微软雅黑"/>
                <w:b/>
                <w:color w:val="000000" w:themeColor="text1"/>
                <w:sz w:val="18"/>
                <w:szCs w:val="18"/>
              </w:rPr>
            </w:pPr>
            <w:r>
              <w:rPr>
                <w:rFonts w:ascii="微软雅黑" w:eastAsia="微软雅黑" w:hAnsi="微软雅黑" w:cs="黑体" w:hint="eastAsia"/>
                <w:b/>
                <w:kern w:val="2"/>
                <w:sz w:val="18"/>
                <w:szCs w:val="18"/>
              </w:rPr>
              <w:t>配对样本</w:t>
            </w:r>
          </w:p>
        </w:tc>
        <w:tc>
          <w:tcPr>
            <w:tcW w:w="4255" w:type="dxa"/>
            <w:gridSpan w:val="2"/>
            <w:shd w:val="clear" w:color="auto" w:fill="E6F5FC"/>
            <w:vAlign w:val="center"/>
          </w:tcPr>
          <w:p w14:paraId="3FAE2EBE"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质控项目</w:t>
            </w:r>
          </w:p>
        </w:tc>
        <w:tc>
          <w:tcPr>
            <w:tcW w:w="2693" w:type="dxa"/>
            <w:shd w:val="clear" w:color="auto" w:fill="E6F5FC"/>
            <w:vAlign w:val="center"/>
          </w:tcPr>
          <w:p w14:paraId="18440AAA"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质控结果</w:t>
            </w:r>
          </w:p>
        </w:tc>
        <w:tc>
          <w:tcPr>
            <w:tcW w:w="1545" w:type="dxa"/>
            <w:shd w:val="clear" w:color="auto" w:fill="E6F5FC"/>
            <w:vAlign w:val="center"/>
          </w:tcPr>
          <w:p w14:paraId="0559D4DB" w14:textId="77777777" w:rsidR="00EB7F16" w:rsidRDefault="00000000">
            <w:pPr>
              <w:spacing w:after="0" w:line="240" w:lineRule="auto"/>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质控标准</w:t>
            </w:r>
          </w:p>
        </w:tc>
      </w:tr>
      <w:tr w:rsidR="00EB7F16" w14:paraId="3C25AAC4" w14:textId="77777777">
        <w:trPr>
          <w:trHeight w:val="350"/>
          <w:jc w:val="center"/>
        </w:trPr>
        <w:tc>
          <w:tcPr>
            <w:tcW w:w="1132" w:type="dxa"/>
            <w:vMerge/>
            <w:vAlign w:val="center"/>
          </w:tcPr>
          <w:p w14:paraId="6FBC94C8" w14:textId="77777777" w:rsidR="00EB7F16" w:rsidRDefault="00EB7F16">
            <w:pPr>
              <w:spacing w:after="0" w:line="240" w:lineRule="auto"/>
              <w:jc w:val="both"/>
              <w:rPr>
                <w:rFonts w:ascii="微软雅黑" w:eastAsia="微软雅黑" w:hAnsi="微软雅黑" w:cs="黑体"/>
                <w:b/>
                <w:kern w:val="2"/>
                <w:sz w:val="18"/>
                <w:szCs w:val="18"/>
              </w:rPr>
            </w:pPr>
          </w:p>
        </w:tc>
        <w:tc>
          <w:tcPr>
            <w:tcW w:w="1701" w:type="dxa"/>
            <w:vAlign w:val="center"/>
          </w:tcPr>
          <w:p w14:paraId="30A4A6FB" w14:textId="77777777" w:rsidR="00EB7F16" w:rsidRDefault="00000000">
            <w:pPr>
              <w:spacing w:after="0" w:line="240" w:lineRule="auto"/>
              <w:rPr>
                <w:rFonts w:ascii="微软雅黑" w:eastAsia="微软雅黑" w:hAnsi="微软雅黑" w:cs="黑体"/>
                <w:b/>
                <w:kern w:val="2"/>
                <w:sz w:val="18"/>
                <w:szCs w:val="18"/>
              </w:rPr>
            </w:pPr>
            <w:r>
              <w:rPr>
                <w:rFonts w:ascii="微软雅黑" w:eastAsia="微软雅黑" w:hAnsi="微软雅黑" w:hint="eastAsia"/>
                <w:b/>
                <w:sz w:val="18"/>
                <w:szCs w:val="18"/>
              </w:rPr>
              <w:t>DNA质量评估</w:t>
            </w:r>
          </w:p>
        </w:tc>
        <w:tc>
          <w:tcPr>
            <w:tcW w:w="2554" w:type="dxa"/>
            <w:vAlign w:val="center"/>
          </w:tcPr>
          <w:p w14:paraId="37A6BB6F"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DNA抽提量(ng)</w:t>
            </w:r>
          </w:p>
        </w:tc>
        <w:tc>
          <w:tcPr>
            <w:tcW w:w="2693" w:type="dxa"/>
            <w:vAlign w:val="center"/>
          </w:tcPr>
          <w:p w14:paraId="12715969" w14:textId="07B0A186" w:rsidR="00EB7F16" w:rsidRDefault="00972967">
            <w:pPr>
              <w:spacing w:after="0" w:line="240" w:lineRule="auto"/>
              <w:rPr>
                <w:rFonts w:ascii="微软雅黑" w:eastAsia="微软雅黑" w:hAnsi="微软雅黑"/>
                <w:b/>
                <w:bCs/>
                <w:sz w:val="18"/>
                <w:szCs w:val="18"/>
              </w:rPr>
            </w:pPr>
            <w:r w:rsidRPr="00972967">
              <w:rPr>
                <w:rFonts w:ascii="微软雅黑" w:eastAsia="微软雅黑" w:hAnsi="微软雅黑"/>
                <w:b/>
                <w:bCs/>
                <w:sz w:val="18"/>
                <w:szCs w:val="18"/>
              </w:rPr>
              <w:t>${dnaQualityAssessmentC}</w:t>
            </w:r>
          </w:p>
        </w:tc>
        <w:tc>
          <w:tcPr>
            <w:tcW w:w="1545" w:type="dxa"/>
            <w:vAlign w:val="center"/>
          </w:tcPr>
          <w:p w14:paraId="217FBA95"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2</w:t>
            </w:r>
            <w:r>
              <w:rPr>
                <w:rFonts w:ascii="微软雅黑" w:eastAsia="微软雅黑" w:hAnsi="微软雅黑" w:hint="eastAsia"/>
                <w:sz w:val="18"/>
                <w:szCs w:val="18"/>
              </w:rPr>
              <w:t>00ng</w:t>
            </w:r>
          </w:p>
        </w:tc>
      </w:tr>
      <w:tr w:rsidR="00EB7F16" w14:paraId="0363DBC2" w14:textId="77777777">
        <w:trPr>
          <w:trHeight w:val="350"/>
          <w:jc w:val="center"/>
        </w:trPr>
        <w:tc>
          <w:tcPr>
            <w:tcW w:w="1132" w:type="dxa"/>
            <w:vMerge/>
          </w:tcPr>
          <w:p w14:paraId="0C14E35E" w14:textId="77777777" w:rsidR="00EB7F16" w:rsidRDefault="00EB7F16">
            <w:pPr>
              <w:spacing w:after="0" w:line="240" w:lineRule="auto"/>
              <w:rPr>
                <w:rFonts w:ascii="微软雅黑" w:eastAsia="微软雅黑" w:hAnsi="微软雅黑" w:cs="黑体"/>
                <w:b/>
                <w:kern w:val="2"/>
                <w:sz w:val="18"/>
                <w:szCs w:val="18"/>
              </w:rPr>
            </w:pPr>
          </w:p>
        </w:tc>
        <w:tc>
          <w:tcPr>
            <w:tcW w:w="1701" w:type="dxa"/>
            <w:vMerge w:val="restart"/>
            <w:vAlign w:val="center"/>
          </w:tcPr>
          <w:p w14:paraId="18634F8A" w14:textId="77777777" w:rsidR="00EB7F16" w:rsidRDefault="00000000">
            <w:pPr>
              <w:spacing w:after="0" w:line="240" w:lineRule="auto"/>
              <w:rPr>
                <w:rFonts w:ascii="微软雅黑" w:eastAsia="微软雅黑" w:hAnsi="微软雅黑" w:cs="黑体"/>
                <w:b/>
                <w:kern w:val="2"/>
                <w:sz w:val="18"/>
                <w:szCs w:val="18"/>
              </w:rPr>
            </w:pPr>
            <w:r>
              <w:rPr>
                <w:rFonts w:ascii="微软雅黑" w:eastAsia="微软雅黑" w:hAnsi="微软雅黑" w:hint="eastAsia"/>
                <w:b/>
                <w:sz w:val="18"/>
                <w:szCs w:val="18"/>
              </w:rPr>
              <w:t>测序质量评估</w:t>
            </w:r>
          </w:p>
        </w:tc>
        <w:tc>
          <w:tcPr>
            <w:tcW w:w="2554" w:type="dxa"/>
            <w:vAlign w:val="center"/>
          </w:tcPr>
          <w:p w14:paraId="34EF1210"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插入片段长度（bp）</w:t>
            </w:r>
          </w:p>
        </w:tc>
        <w:tc>
          <w:tcPr>
            <w:tcW w:w="2693" w:type="dxa"/>
            <w:vAlign w:val="center"/>
          </w:tcPr>
          <w:p w14:paraId="5294BABD"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b/>
                <w:bCs/>
                <w:sz w:val="18"/>
                <w:szCs w:val="18"/>
              </w:rPr>
              <w:t>${insertc}</w:t>
            </w:r>
            <w:r>
              <w:rPr>
                <w:rFonts w:ascii="微软雅黑" w:eastAsia="微软雅黑" w:hAnsi="微软雅黑" w:hint="eastAsia"/>
                <w:b/>
                <w:bCs/>
                <w:sz w:val="18"/>
                <w:szCs w:val="18"/>
              </w:rPr>
              <w:t>bp</w:t>
            </w:r>
          </w:p>
        </w:tc>
        <w:tc>
          <w:tcPr>
            <w:tcW w:w="1545" w:type="dxa"/>
            <w:vAlign w:val="center"/>
          </w:tcPr>
          <w:p w14:paraId="2ECCD714"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[140，2</w:t>
            </w:r>
            <w:r>
              <w:rPr>
                <w:rFonts w:ascii="微软雅黑" w:eastAsia="微软雅黑" w:hAnsi="微软雅黑"/>
                <w:sz w:val="18"/>
                <w:szCs w:val="18"/>
              </w:rPr>
              <w:t>1</w:t>
            </w:r>
            <w:r>
              <w:rPr>
                <w:rFonts w:ascii="微软雅黑" w:eastAsia="微软雅黑" w:hAnsi="微软雅黑" w:hint="eastAsia"/>
                <w:sz w:val="18"/>
                <w:szCs w:val="18"/>
              </w:rPr>
              <w:t>0]</w:t>
            </w:r>
          </w:p>
        </w:tc>
      </w:tr>
      <w:tr w:rsidR="00EB7F16" w14:paraId="39E14693" w14:textId="77777777">
        <w:trPr>
          <w:trHeight w:val="350"/>
          <w:jc w:val="center"/>
        </w:trPr>
        <w:tc>
          <w:tcPr>
            <w:tcW w:w="1132" w:type="dxa"/>
            <w:vMerge/>
          </w:tcPr>
          <w:p w14:paraId="28F24B83" w14:textId="77777777" w:rsidR="00EB7F16" w:rsidRDefault="00EB7F16">
            <w:pPr>
              <w:spacing w:after="0" w:line="240" w:lineRule="auto"/>
              <w:rPr>
                <w:rFonts w:ascii="微软雅黑" w:eastAsia="微软雅黑" w:hAnsi="微软雅黑" w:cs="黑体"/>
                <w:b/>
                <w:kern w:val="2"/>
                <w:sz w:val="18"/>
                <w:szCs w:val="18"/>
              </w:rPr>
            </w:pPr>
          </w:p>
        </w:tc>
        <w:tc>
          <w:tcPr>
            <w:tcW w:w="1701" w:type="dxa"/>
            <w:vMerge/>
            <w:vAlign w:val="center"/>
          </w:tcPr>
          <w:p w14:paraId="7247B69B" w14:textId="77777777" w:rsidR="00EB7F16" w:rsidRDefault="00EB7F16">
            <w:pPr>
              <w:spacing w:after="0" w:line="240" w:lineRule="auto"/>
              <w:rPr>
                <w:rFonts w:ascii="微软雅黑" w:eastAsia="微软雅黑" w:hAnsi="微软雅黑" w:cs="黑体"/>
                <w:b/>
                <w:kern w:val="2"/>
                <w:sz w:val="18"/>
                <w:szCs w:val="18"/>
              </w:rPr>
            </w:pPr>
          </w:p>
        </w:tc>
        <w:tc>
          <w:tcPr>
            <w:tcW w:w="2554" w:type="dxa"/>
            <w:vAlign w:val="center"/>
          </w:tcPr>
          <w:p w14:paraId="4435463A"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目标区域平均测序深度</w:t>
            </w:r>
          </w:p>
        </w:tc>
        <w:tc>
          <w:tcPr>
            <w:tcW w:w="2693" w:type="dxa"/>
            <w:vAlign w:val="center"/>
          </w:tcPr>
          <w:p w14:paraId="4AD40AE4"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b/>
                <w:bCs/>
                <w:sz w:val="18"/>
                <w:szCs w:val="18"/>
              </w:rPr>
              <w:t>${averageSequencingDepthOnTargetc}</w:t>
            </w:r>
            <w:r>
              <w:rPr>
                <w:rFonts w:ascii="微软雅黑" w:eastAsia="微软雅黑" w:hAnsi="微软雅黑" w:hint="eastAsia"/>
                <w:b/>
                <w:bCs/>
                <w:sz w:val="18"/>
                <w:szCs w:val="18"/>
              </w:rPr>
              <w:t>X</w:t>
            </w:r>
          </w:p>
        </w:tc>
        <w:tc>
          <w:tcPr>
            <w:tcW w:w="1545" w:type="dxa"/>
            <w:vAlign w:val="center"/>
          </w:tcPr>
          <w:p w14:paraId="43B2B547"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3</w:t>
            </w:r>
            <w:r>
              <w:rPr>
                <w:rFonts w:ascii="微软雅黑" w:eastAsia="微软雅黑" w:hAnsi="微软雅黑" w:hint="eastAsia"/>
                <w:sz w:val="18"/>
                <w:szCs w:val="18"/>
              </w:rPr>
              <w:t>00X</w:t>
            </w:r>
          </w:p>
        </w:tc>
      </w:tr>
      <w:tr w:rsidR="00EB7F16" w14:paraId="6E775670" w14:textId="77777777">
        <w:trPr>
          <w:trHeight w:val="350"/>
          <w:jc w:val="center"/>
        </w:trPr>
        <w:tc>
          <w:tcPr>
            <w:tcW w:w="1132" w:type="dxa"/>
            <w:vMerge/>
          </w:tcPr>
          <w:p w14:paraId="125D50D1" w14:textId="77777777" w:rsidR="00EB7F16" w:rsidRDefault="00EB7F16">
            <w:pPr>
              <w:spacing w:after="0" w:line="240" w:lineRule="auto"/>
              <w:rPr>
                <w:rFonts w:ascii="微软雅黑" w:eastAsia="微软雅黑" w:hAnsi="微软雅黑" w:cs="黑体"/>
                <w:b/>
                <w:kern w:val="2"/>
                <w:sz w:val="18"/>
                <w:szCs w:val="18"/>
              </w:rPr>
            </w:pPr>
          </w:p>
        </w:tc>
        <w:tc>
          <w:tcPr>
            <w:tcW w:w="1701" w:type="dxa"/>
            <w:vMerge/>
            <w:vAlign w:val="center"/>
          </w:tcPr>
          <w:p w14:paraId="20F22C7B" w14:textId="77777777" w:rsidR="00EB7F16" w:rsidRDefault="00EB7F16">
            <w:pPr>
              <w:spacing w:after="0" w:line="240" w:lineRule="auto"/>
              <w:rPr>
                <w:rFonts w:ascii="微软雅黑" w:eastAsia="微软雅黑" w:hAnsi="微软雅黑" w:cs="黑体"/>
                <w:b/>
                <w:kern w:val="2"/>
                <w:sz w:val="18"/>
                <w:szCs w:val="18"/>
              </w:rPr>
            </w:pPr>
          </w:p>
        </w:tc>
        <w:tc>
          <w:tcPr>
            <w:tcW w:w="2554" w:type="dxa"/>
            <w:vAlign w:val="center"/>
          </w:tcPr>
          <w:p w14:paraId="05A13A43"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目标区域覆盖度（100X）</w:t>
            </w:r>
          </w:p>
        </w:tc>
        <w:tc>
          <w:tcPr>
            <w:tcW w:w="2693" w:type="dxa"/>
            <w:vAlign w:val="center"/>
          </w:tcPr>
          <w:p w14:paraId="1544CC12" w14:textId="77777777" w:rsidR="00EB7F16" w:rsidRDefault="00000000">
            <w:pPr>
              <w:spacing w:after="0" w:line="240" w:lineRule="auto"/>
              <w:rPr>
                <w:rFonts w:ascii="微软雅黑" w:eastAsia="微软雅黑" w:hAnsi="微软雅黑"/>
                <w:b/>
                <w:bCs/>
                <w:sz w:val="18"/>
                <w:szCs w:val="18"/>
              </w:rPr>
            </w:pPr>
            <w:r>
              <w:rPr>
                <w:rFonts w:ascii="微软雅黑" w:eastAsia="微软雅黑" w:hAnsi="微软雅黑"/>
                <w:b/>
                <w:bCs/>
                <w:sz w:val="18"/>
                <w:szCs w:val="18"/>
              </w:rPr>
              <w:t>${coveredWithAtLeast100xc}</w:t>
            </w:r>
          </w:p>
        </w:tc>
        <w:tc>
          <w:tcPr>
            <w:tcW w:w="1545" w:type="dxa"/>
            <w:vAlign w:val="center"/>
          </w:tcPr>
          <w:p w14:paraId="0B559D11"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80</w:t>
            </w:r>
            <w:r>
              <w:rPr>
                <w:rFonts w:ascii="微软雅黑" w:eastAsia="微软雅黑" w:hAnsi="微软雅黑" w:hint="eastAsia"/>
                <w:sz w:val="18"/>
                <w:szCs w:val="18"/>
              </w:rPr>
              <w:t>%</w:t>
            </w:r>
          </w:p>
        </w:tc>
      </w:tr>
      <w:tr w:rsidR="00EB7F16" w14:paraId="56593303" w14:textId="77777777">
        <w:trPr>
          <w:trHeight w:val="350"/>
          <w:jc w:val="center"/>
        </w:trPr>
        <w:tc>
          <w:tcPr>
            <w:tcW w:w="1132" w:type="dxa"/>
            <w:vMerge/>
          </w:tcPr>
          <w:p w14:paraId="733BE88B" w14:textId="77777777" w:rsidR="00EB7F16" w:rsidRDefault="00EB7F16">
            <w:pPr>
              <w:spacing w:after="0" w:line="240" w:lineRule="auto"/>
              <w:rPr>
                <w:rFonts w:ascii="微软雅黑" w:eastAsia="微软雅黑" w:hAnsi="微软雅黑" w:cs="黑体"/>
                <w:b/>
                <w:kern w:val="2"/>
                <w:sz w:val="18"/>
                <w:szCs w:val="18"/>
              </w:rPr>
            </w:pPr>
          </w:p>
        </w:tc>
        <w:tc>
          <w:tcPr>
            <w:tcW w:w="1701" w:type="dxa"/>
            <w:vMerge/>
            <w:vAlign w:val="center"/>
          </w:tcPr>
          <w:p w14:paraId="5C54FF07" w14:textId="77777777" w:rsidR="00EB7F16" w:rsidRDefault="00EB7F16">
            <w:pPr>
              <w:spacing w:after="0" w:line="240" w:lineRule="auto"/>
              <w:rPr>
                <w:rFonts w:ascii="微软雅黑" w:eastAsia="微软雅黑" w:hAnsi="微软雅黑" w:cs="黑体"/>
                <w:b/>
                <w:kern w:val="2"/>
                <w:sz w:val="18"/>
                <w:szCs w:val="18"/>
              </w:rPr>
            </w:pPr>
          </w:p>
        </w:tc>
        <w:tc>
          <w:tcPr>
            <w:tcW w:w="2554" w:type="dxa"/>
            <w:vAlign w:val="center"/>
          </w:tcPr>
          <w:p w14:paraId="43C883FD"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碱基测序质量Q30比例</w:t>
            </w:r>
          </w:p>
        </w:tc>
        <w:tc>
          <w:tcPr>
            <w:tcW w:w="2693" w:type="dxa"/>
            <w:vAlign w:val="center"/>
          </w:tcPr>
          <w:p w14:paraId="7E7C4F95" w14:textId="77777777" w:rsidR="00EB7F16" w:rsidRDefault="00000000">
            <w:pPr>
              <w:spacing w:after="0" w:line="240" w:lineRule="auto"/>
              <w:rPr>
                <w:rFonts w:ascii="微软雅黑" w:eastAsia="微软雅黑" w:hAnsi="微软雅黑"/>
                <w:b/>
                <w:bCs/>
                <w:sz w:val="18"/>
                <w:szCs w:val="18"/>
              </w:rPr>
            </w:pPr>
            <w:r>
              <w:rPr>
                <w:rFonts w:hint="eastAsia"/>
                <w:b/>
                <w:bCs/>
              </w:rPr>
              <w:t>R</w:t>
            </w:r>
            <w:r>
              <w:rPr>
                <w:b/>
                <w:bCs/>
              </w:rPr>
              <w:t>ead1</w:t>
            </w:r>
            <w:r>
              <w:rPr>
                <w:rFonts w:ascii="微软雅黑" w:eastAsia="微软雅黑" w:hAnsi="微软雅黑" w:hint="eastAsia"/>
                <w:b/>
                <w:bCs/>
                <w:sz w:val="18"/>
                <w:szCs w:val="18"/>
              </w:rPr>
              <w:t>:</w:t>
            </w:r>
            <w:r>
              <w:rPr>
                <w:rFonts w:ascii="微软雅黑" w:eastAsia="微软雅黑" w:hAnsi="微软雅黑"/>
                <w:b/>
                <w:bCs/>
                <w:sz w:val="18"/>
                <w:szCs w:val="18"/>
              </w:rPr>
              <w:t xml:space="preserve"> ${read1AveQ30c}%</w:t>
            </w:r>
          </w:p>
          <w:p w14:paraId="0205FCB2" w14:textId="77777777" w:rsidR="00EB7F16" w:rsidRDefault="00000000">
            <w:pPr>
              <w:spacing w:after="0" w:line="240" w:lineRule="auto"/>
              <w:rPr>
                <w:rFonts w:ascii="微软雅黑" w:eastAsia="微软雅黑" w:hAnsi="微软雅黑"/>
                <w:b/>
                <w:bCs/>
                <w:sz w:val="18"/>
                <w:szCs w:val="18"/>
              </w:rPr>
            </w:pPr>
            <w:r>
              <w:rPr>
                <w:rFonts w:hint="eastAsia"/>
                <w:b/>
                <w:bCs/>
              </w:rPr>
              <w:t>R</w:t>
            </w:r>
            <w:r>
              <w:rPr>
                <w:b/>
                <w:bCs/>
              </w:rPr>
              <w:t>ead2</w:t>
            </w:r>
            <w:r>
              <w:rPr>
                <w:rFonts w:ascii="微软雅黑" w:eastAsia="微软雅黑" w:hAnsi="微软雅黑" w:hint="eastAsia"/>
                <w:b/>
                <w:bCs/>
                <w:sz w:val="18"/>
                <w:szCs w:val="18"/>
              </w:rPr>
              <w:t>:</w:t>
            </w:r>
            <w:r>
              <w:rPr>
                <w:rFonts w:ascii="微软雅黑" w:eastAsia="微软雅黑" w:hAnsi="微软雅黑"/>
                <w:b/>
                <w:bCs/>
                <w:sz w:val="18"/>
                <w:szCs w:val="18"/>
              </w:rPr>
              <w:t xml:space="preserve"> </w:t>
            </w:r>
            <w:r>
              <w:rPr>
                <w:rFonts w:ascii="微软雅黑" w:eastAsia="微软雅黑" w:hAnsi="微软雅黑" w:hint="eastAsia"/>
                <w:b/>
                <w:bCs/>
                <w:sz w:val="18"/>
                <w:szCs w:val="18"/>
              </w:rPr>
              <w:t>$</w:t>
            </w:r>
            <w:r>
              <w:rPr>
                <w:rFonts w:ascii="微软雅黑" w:eastAsia="微软雅黑" w:hAnsi="微软雅黑"/>
                <w:b/>
                <w:bCs/>
                <w:sz w:val="18"/>
                <w:szCs w:val="18"/>
              </w:rPr>
              <w:t>{read2AveQ30c}%</w:t>
            </w:r>
          </w:p>
        </w:tc>
        <w:tc>
          <w:tcPr>
            <w:tcW w:w="1545" w:type="dxa"/>
            <w:vAlign w:val="center"/>
          </w:tcPr>
          <w:p w14:paraId="3ABBEBFE" w14:textId="77777777" w:rsidR="00EB7F16" w:rsidRDefault="00000000">
            <w:pPr>
              <w:spacing w:after="0" w:line="240" w:lineRule="auto"/>
              <w:rPr>
                <w:rFonts w:ascii="微软雅黑" w:eastAsia="微软雅黑" w:hAnsi="微软雅黑"/>
                <w:sz w:val="18"/>
                <w:szCs w:val="18"/>
              </w:rPr>
            </w:pPr>
            <w:r>
              <w:rPr>
                <w:rFonts w:hint="eastAsia"/>
              </w:rPr>
              <w:t>R</w:t>
            </w:r>
            <w:r>
              <w:t>ead1</w:t>
            </w:r>
            <w:r>
              <w:rPr>
                <w:rFonts w:ascii="微软雅黑" w:eastAsia="微软雅黑" w:hAnsi="微软雅黑"/>
                <w:sz w:val="18"/>
                <w:szCs w:val="18"/>
              </w:rPr>
              <w:t>≥</w:t>
            </w:r>
            <w:r>
              <w:t>80%</w:t>
            </w:r>
            <w:r>
              <w:t>，</w:t>
            </w:r>
            <w:r>
              <w:rPr>
                <w:rFonts w:hint="eastAsia"/>
              </w:rPr>
              <w:t>R</w:t>
            </w:r>
            <w:r>
              <w:t>ead2</w:t>
            </w:r>
            <w:r>
              <w:rPr>
                <w:rFonts w:ascii="微软雅黑" w:eastAsia="微软雅黑" w:hAnsi="微软雅黑"/>
                <w:sz w:val="18"/>
                <w:szCs w:val="18"/>
              </w:rPr>
              <w:t>≥7</w:t>
            </w:r>
            <w:r>
              <w:t>5%</w:t>
            </w:r>
          </w:p>
        </w:tc>
      </w:tr>
    </w:tbl>
    <w:p w14:paraId="3706CC5D" w14:textId="77777777" w:rsidR="00EB7F16" w:rsidRDefault="00000000">
      <w:pPr>
        <w:autoSpaceDE w:val="0"/>
        <w:autoSpaceDN w:val="0"/>
        <w:adjustRightInd w:val="0"/>
        <w:spacing w:after="60" w:line="240" w:lineRule="auto"/>
        <w:jc w:val="both"/>
        <w:rPr>
          <w:rFonts w:ascii="微软雅黑" w:eastAsia="微软雅黑" w:hAnsi="微软雅黑" w:cs="Arial"/>
          <w:bCs/>
          <w:color w:val="3B3838"/>
          <w:kern w:val="2"/>
          <w:sz w:val="18"/>
          <w:szCs w:val="18"/>
        </w:rPr>
      </w:pPr>
      <w:r>
        <w:rPr>
          <w:rFonts w:ascii="微软雅黑" w:eastAsia="微软雅黑" w:hAnsi="微软雅黑" w:cs="Arial"/>
          <w:bCs/>
          <w:color w:val="3B3838"/>
          <w:kern w:val="2"/>
          <w:sz w:val="18"/>
          <w:szCs w:val="18"/>
        </w:rPr>
        <w:t>注：</w:t>
      </w:r>
    </w:p>
    <w:p w14:paraId="1ADAD033" w14:textId="77777777" w:rsidR="00EB7F16" w:rsidRDefault="00000000">
      <w:pPr>
        <w:autoSpaceDE w:val="0"/>
        <w:autoSpaceDN w:val="0"/>
        <w:adjustRightInd w:val="0"/>
        <w:spacing w:after="60" w:line="240" w:lineRule="auto"/>
        <w:jc w:val="both"/>
        <w:rPr>
          <w:rFonts w:ascii="微软雅黑" w:eastAsia="微软雅黑" w:hAnsi="微软雅黑" w:cs="Arial"/>
          <w:bCs/>
          <w:kern w:val="2"/>
          <w:sz w:val="18"/>
          <w:szCs w:val="18"/>
        </w:rPr>
      </w:pPr>
      <w:r>
        <w:rPr>
          <w:rFonts w:ascii="微软雅黑" w:eastAsia="微软雅黑" w:hAnsi="微软雅黑" w:cs="Arial"/>
          <w:bCs/>
          <w:kern w:val="2"/>
          <w:sz w:val="18"/>
          <w:szCs w:val="18"/>
        </w:rPr>
        <w:t>[1] 肿瘤细胞含量</w:t>
      </w:r>
      <w:r>
        <w:rPr>
          <w:rFonts w:ascii="微软雅黑" w:eastAsia="微软雅黑" w:hAnsi="微软雅黑" w:cs="Arial" w:hint="eastAsia"/>
          <w:bCs/>
          <w:kern w:val="2"/>
          <w:sz w:val="18"/>
          <w:szCs w:val="18"/>
        </w:rPr>
        <w:t>(</w:t>
      </w:r>
      <w:r>
        <w:rPr>
          <w:rFonts w:ascii="微软雅黑" w:eastAsia="微软雅黑" w:hAnsi="微软雅黑" w:cs="Arial"/>
          <w:bCs/>
          <w:kern w:val="2"/>
          <w:sz w:val="18"/>
          <w:szCs w:val="18"/>
        </w:rPr>
        <w:t>％</w:t>
      </w:r>
      <w:r>
        <w:rPr>
          <w:rFonts w:ascii="微软雅黑" w:eastAsia="微软雅黑" w:hAnsi="微软雅黑" w:cs="Arial" w:hint="eastAsia"/>
          <w:bCs/>
          <w:kern w:val="2"/>
          <w:sz w:val="18"/>
          <w:szCs w:val="18"/>
        </w:rPr>
        <w:t>)</w:t>
      </w:r>
      <w:r>
        <w:rPr>
          <w:rFonts w:ascii="微软雅黑" w:eastAsia="微软雅黑" w:hAnsi="微软雅黑" w:cs="Arial"/>
          <w:bCs/>
          <w:kern w:val="2"/>
          <w:sz w:val="18"/>
          <w:szCs w:val="18"/>
        </w:rPr>
        <w:t>：肿瘤细胞含量检测结果仅针对送检样本且仅供参考，实际以就诊医院检测结果为准。</w:t>
      </w:r>
      <w:r>
        <w:rPr>
          <w:rFonts w:ascii="微软雅黑" w:eastAsia="微软雅黑" w:hAnsi="微软雅黑" w:cs="Arial" w:hint="eastAsia"/>
          <w:bCs/>
          <w:kern w:val="2"/>
          <w:sz w:val="18"/>
          <w:szCs w:val="18"/>
        </w:rPr>
        <w:t>若</w:t>
      </w:r>
      <w:r>
        <w:rPr>
          <w:rFonts w:ascii="微软雅黑" w:eastAsia="微软雅黑" w:hAnsi="微软雅黑" w:cs="Arial"/>
          <w:bCs/>
          <w:kern w:val="2"/>
          <w:sz w:val="18"/>
          <w:szCs w:val="18"/>
        </w:rPr>
        <w:t>送检组织</w:t>
      </w:r>
      <w:r>
        <w:rPr>
          <w:rFonts w:ascii="微软雅黑" w:eastAsia="微软雅黑" w:hAnsi="微软雅黑" w:cs="Arial" w:hint="eastAsia"/>
          <w:bCs/>
          <w:kern w:val="2"/>
          <w:sz w:val="18"/>
          <w:szCs w:val="18"/>
        </w:rPr>
        <w:t>样本</w:t>
      </w:r>
      <w:r>
        <w:rPr>
          <w:rFonts w:ascii="微软雅黑" w:eastAsia="微软雅黑" w:hAnsi="微软雅黑" w:cs="Arial"/>
          <w:bCs/>
          <w:kern w:val="2"/>
          <w:sz w:val="18"/>
          <w:szCs w:val="18"/>
        </w:rPr>
        <w:t>不满足肿瘤细胞评估要求或送检血液/体液类型样本时，不做此项评估</w:t>
      </w:r>
      <w:r>
        <w:rPr>
          <w:rFonts w:ascii="微软雅黑" w:eastAsia="微软雅黑" w:hAnsi="微软雅黑" w:cs="Arial" w:hint="eastAsia"/>
          <w:bCs/>
          <w:kern w:val="2"/>
          <w:sz w:val="18"/>
          <w:szCs w:val="18"/>
        </w:rPr>
        <w:t>，结果显示“-”</w:t>
      </w:r>
      <w:r>
        <w:rPr>
          <w:rFonts w:ascii="微软雅黑" w:eastAsia="微软雅黑" w:hAnsi="微软雅黑" w:cs="Arial"/>
          <w:bCs/>
          <w:kern w:val="2"/>
          <w:sz w:val="18"/>
          <w:szCs w:val="18"/>
        </w:rPr>
        <w:t>。</w:t>
      </w:r>
    </w:p>
    <w:p w14:paraId="5771E1C8" w14:textId="77777777" w:rsidR="00EB7F16" w:rsidRDefault="00000000">
      <w:pPr>
        <w:autoSpaceDE w:val="0"/>
        <w:autoSpaceDN w:val="0"/>
        <w:adjustRightInd w:val="0"/>
        <w:spacing w:after="60" w:line="240" w:lineRule="auto"/>
        <w:jc w:val="both"/>
        <w:rPr>
          <w:rFonts w:ascii="微软雅黑" w:eastAsia="微软雅黑" w:hAnsi="微软雅黑" w:cs="Arial"/>
          <w:bCs/>
          <w:kern w:val="2"/>
          <w:sz w:val="18"/>
          <w:szCs w:val="18"/>
        </w:rPr>
      </w:pPr>
      <w:r>
        <w:rPr>
          <w:rFonts w:ascii="微软雅黑" w:eastAsia="微软雅黑" w:hAnsi="微软雅黑" w:cs="Arial"/>
          <w:bCs/>
          <w:kern w:val="2"/>
          <w:sz w:val="18"/>
          <w:szCs w:val="18"/>
        </w:rPr>
        <w:t>[2] DNA</w:t>
      </w:r>
      <w:r>
        <w:rPr>
          <w:rFonts w:ascii="微软雅黑" w:eastAsia="微软雅黑" w:hAnsi="微软雅黑" w:cs="Arial" w:hint="eastAsia"/>
          <w:bCs/>
          <w:kern w:val="2"/>
          <w:sz w:val="18"/>
          <w:szCs w:val="18"/>
        </w:rPr>
        <w:t>抽提量(</w:t>
      </w:r>
      <w:r>
        <w:rPr>
          <w:rFonts w:ascii="微软雅黑" w:eastAsia="微软雅黑" w:hAnsi="微软雅黑" w:cs="Arial"/>
          <w:bCs/>
          <w:kern w:val="2"/>
          <w:sz w:val="18"/>
          <w:szCs w:val="18"/>
        </w:rPr>
        <w:t>ng</w:t>
      </w:r>
      <w:r>
        <w:rPr>
          <w:rFonts w:ascii="微软雅黑" w:eastAsia="微软雅黑" w:hAnsi="微软雅黑" w:cs="Arial" w:hint="eastAsia"/>
          <w:bCs/>
          <w:kern w:val="2"/>
          <w:sz w:val="18"/>
          <w:szCs w:val="18"/>
        </w:rPr>
        <w:t>)</w:t>
      </w:r>
      <w:r>
        <w:rPr>
          <w:rFonts w:ascii="微软雅黑" w:eastAsia="微软雅黑" w:hAnsi="微软雅黑" w:cs="Arial"/>
          <w:bCs/>
          <w:kern w:val="2"/>
          <w:sz w:val="18"/>
          <w:szCs w:val="18"/>
        </w:rPr>
        <w:t>：送检样本提取的 DNA 总量，DNA样本浓度测定方式为荧光定量（Qubit Fluorometric Quantitation）。</w:t>
      </w:r>
    </w:p>
    <w:p w14:paraId="46EFAAC5" w14:textId="77777777" w:rsidR="00EB7F16" w:rsidRDefault="00000000">
      <w:pPr>
        <w:autoSpaceDE w:val="0"/>
        <w:autoSpaceDN w:val="0"/>
        <w:adjustRightInd w:val="0"/>
        <w:spacing w:after="60" w:line="240" w:lineRule="auto"/>
        <w:jc w:val="both"/>
        <w:rPr>
          <w:rFonts w:ascii="微软雅黑" w:eastAsia="微软雅黑" w:hAnsi="微软雅黑" w:cs="Arial"/>
          <w:bCs/>
          <w:kern w:val="2"/>
          <w:sz w:val="18"/>
          <w:szCs w:val="18"/>
        </w:rPr>
      </w:pPr>
      <w:r>
        <w:rPr>
          <w:rFonts w:ascii="微软雅黑" w:eastAsia="微软雅黑" w:hAnsi="微软雅黑" w:cs="Arial"/>
          <w:bCs/>
          <w:kern w:val="2"/>
          <w:sz w:val="18"/>
          <w:szCs w:val="18"/>
        </w:rPr>
        <w:t xml:space="preserve">[3] </w:t>
      </w:r>
      <w:r>
        <w:rPr>
          <w:rFonts w:ascii="微软雅黑" w:eastAsia="微软雅黑" w:hAnsi="微软雅黑" w:cs="Arial" w:hint="eastAsia"/>
          <w:bCs/>
          <w:kern w:val="2"/>
          <w:sz w:val="18"/>
          <w:szCs w:val="18"/>
        </w:rPr>
        <w:t>插入片段长度(bp)：DNA文库插入片段长度的中位数，体现了原始DNA片段的长度分布。</w:t>
      </w:r>
    </w:p>
    <w:p w14:paraId="73771DBB" w14:textId="77777777" w:rsidR="00EB7F16" w:rsidRDefault="00000000">
      <w:pPr>
        <w:autoSpaceDE w:val="0"/>
        <w:autoSpaceDN w:val="0"/>
        <w:adjustRightInd w:val="0"/>
        <w:spacing w:after="60" w:line="240" w:lineRule="auto"/>
        <w:jc w:val="both"/>
        <w:rPr>
          <w:rFonts w:ascii="微软雅黑" w:eastAsia="微软雅黑" w:hAnsi="微软雅黑" w:cs="Arial"/>
          <w:bCs/>
          <w:kern w:val="2"/>
          <w:sz w:val="18"/>
          <w:szCs w:val="18"/>
        </w:rPr>
      </w:pPr>
      <w:r>
        <w:rPr>
          <w:rFonts w:ascii="微软雅黑" w:eastAsia="微软雅黑" w:hAnsi="微软雅黑" w:cs="Arial" w:hint="eastAsia"/>
          <w:bCs/>
          <w:kern w:val="2"/>
          <w:sz w:val="18"/>
          <w:szCs w:val="18"/>
        </w:rPr>
        <w:t>[</w:t>
      </w:r>
      <w:r>
        <w:rPr>
          <w:rFonts w:ascii="微软雅黑" w:eastAsia="微软雅黑" w:hAnsi="微软雅黑" w:cs="Arial"/>
          <w:bCs/>
          <w:kern w:val="2"/>
          <w:sz w:val="18"/>
          <w:szCs w:val="18"/>
        </w:rPr>
        <w:t>4</w:t>
      </w:r>
      <w:r>
        <w:rPr>
          <w:rFonts w:ascii="微软雅黑" w:eastAsia="微软雅黑" w:hAnsi="微软雅黑" w:cs="Arial" w:hint="eastAsia"/>
          <w:bCs/>
          <w:kern w:val="2"/>
          <w:sz w:val="18"/>
          <w:szCs w:val="18"/>
        </w:rPr>
        <w:t>] 目标区域平均测序深度(X)：测序得到的总碱基数与目标区域长度的比值。</w:t>
      </w:r>
    </w:p>
    <w:p w14:paraId="3BBC8ACA" w14:textId="77777777" w:rsidR="00EB7F16" w:rsidRDefault="00000000">
      <w:pPr>
        <w:autoSpaceDE w:val="0"/>
        <w:autoSpaceDN w:val="0"/>
        <w:adjustRightInd w:val="0"/>
        <w:spacing w:after="60" w:line="240" w:lineRule="auto"/>
        <w:jc w:val="both"/>
        <w:rPr>
          <w:rFonts w:ascii="微软雅黑" w:eastAsia="微软雅黑" w:hAnsi="微软雅黑" w:cs="Arial"/>
          <w:bCs/>
          <w:kern w:val="2"/>
          <w:sz w:val="18"/>
          <w:szCs w:val="18"/>
        </w:rPr>
      </w:pPr>
      <w:r>
        <w:rPr>
          <w:rFonts w:ascii="微软雅黑" w:eastAsia="微软雅黑" w:hAnsi="微软雅黑" w:cs="Arial" w:hint="eastAsia"/>
          <w:bCs/>
          <w:kern w:val="2"/>
          <w:sz w:val="18"/>
          <w:szCs w:val="18"/>
        </w:rPr>
        <w:t>[</w:t>
      </w:r>
      <w:r>
        <w:rPr>
          <w:rFonts w:ascii="微软雅黑" w:eastAsia="微软雅黑" w:hAnsi="微软雅黑" w:cs="Arial"/>
          <w:bCs/>
          <w:kern w:val="2"/>
          <w:sz w:val="18"/>
          <w:szCs w:val="18"/>
        </w:rPr>
        <w:t>5</w:t>
      </w:r>
      <w:r>
        <w:rPr>
          <w:rFonts w:ascii="微软雅黑" w:eastAsia="微软雅黑" w:hAnsi="微软雅黑" w:cs="Arial" w:hint="eastAsia"/>
          <w:bCs/>
          <w:kern w:val="2"/>
          <w:sz w:val="18"/>
          <w:szCs w:val="18"/>
        </w:rPr>
        <w:t>] 目标区域覆盖度(100X)：目标区域深度大于等于100X的位点所占目标区域长度的比例。</w:t>
      </w:r>
    </w:p>
    <w:p w14:paraId="4B254AF6" w14:textId="77777777" w:rsidR="00EB7F16" w:rsidRDefault="00000000">
      <w:pPr>
        <w:autoSpaceDE w:val="0"/>
        <w:autoSpaceDN w:val="0"/>
        <w:adjustRightInd w:val="0"/>
        <w:spacing w:after="60" w:line="240" w:lineRule="auto"/>
        <w:jc w:val="both"/>
        <w:rPr>
          <w:rFonts w:ascii="微软雅黑" w:eastAsia="微软雅黑" w:hAnsi="微软雅黑" w:cs="Arial"/>
          <w:bCs/>
          <w:kern w:val="2"/>
          <w:sz w:val="18"/>
          <w:szCs w:val="18"/>
        </w:rPr>
      </w:pPr>
      <w:r>
        <w:rPr>
          <w:rFonts w:ascii="微软雅黑" w:eastAsia="微软雅黑" w:hAnsi="微软雅黑" w:cs="Arial" w:hint="eastAsia"/>
          <w:bCs/>
          <w:kern w:val="2"/>
          <w:sz w:val="18"/>
          <w:szCs w:val="18"/>
        </w:rPr>
        <w:t>[</w:t>
      </w:r>
      <w:r>
        <w:rPr>
          <w:rFonts w:ascii="微软雅黑" w:eastAsia="微软雅黑" w:hAnsi="微软雅黑" w:cs="Arial"/>
          <w:bCs/>
          <w:kern w:val="2"/>
          <w:sz w:val="18"/>
          <w:szCs w:val="18"/>
        </w:rPr>
        <w:t>6</w:t>
      </w:r>
      <w:r>
        <w:rPr>
          <w:rFonts w:ascii="微软雅黑" w:eastAsia="微软雅黑" w:hAnsi="微软雅黑" w:cs="Arial" w:hint="eastAsia"/>
          <w:bCs/>
          <w:kern w:val="2"/>
          <w:sz w:val="18"/>
          <w:szCs w:val="18"/>
        </w:rPr>
        <w:t>] 碱基测序质量Q30比例：错误率&lt;0.1%的碱基占测序总数的百分比。</w:t>
      </w:r>
    </w:p>
    <w:p w14:paraId="70B9A890"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128" w:name="_Toc161733838"/>
      <w:bookmarkStart w:id="129" w:name="_Toc160438466"/>
      <w:r>
        <w:rPr>
          <w:rFonts w:ascii="微软雅黑" w:eastAsia="微软雅黑" w:hAnsi="微软雅黑" w:cs="Times New Roman"/>
          <w:b/>
          <w:color w:val="0387CF"/>
          <w:sz w:val="28"/>
          <w:szCs w:val="28"/>
        </w:rPr>
        <w:t xml:space="preserve">6.2 </w:t>
      </w:r>
      <w:r>
        <w:rPr>
          <w:rFonts w:ascii="微软雅黑" w:eastAsia="微软雅黑" w:hAnsi="微软雅黑" w:cs="Times New Roman" w:hint="eastAsia"/>
          <w:b/>
          <w:color w:val="0387CF"/>
          <w:sz w:val="28"/>
          <w:szCs w:val="28"/>
        </w:rPr>
        <w:t>检测说明</w:t>
      </w:r>
      <w:bookmarkEnd w:id="128"/>
      <w:bookmarkEnd w:id="129"/>
    </w:p>
    <w:p w14:paraId="1D849D6B" w14:textId="77777777" w:rsidR="00EB7F16" w:rsidRDefault="00000000">
      <w:pPr>
        <w:spacing w:before="120" w:after="120"/>
        <w:rPr>
          <w:rFonts w:ascii="微软雅黑" w:eastAsia="微软雅黑" w:hAnsi="微软雅黑" w:cs="思源黑体 CN Normal"/>
          <w:b/>
          <w:bCs/>
          <w:color w:val="0387CF"/>
          <w:sz w:val="24"/>
          <w:szCs w:val="36"/>
        </w:rPr>
      </w:pPr>
      <w:r>
        <w:rPr>
          <w:rFonts w:ascii="微软雅黑" w:eastAsia="微软雅黑" w:hAnsi="微软雅黑" w:cs="思源黑体 CN Normal" w:hint="eastAsia"/>
          <w:b/>
          <w:bCs/>
          <w:color w:val="0387CF"/>
          <w:sz w:val="24"/>
          <w:szCs w:val="36"/>
        </w:rPr>
        <w:t>变异解读规则</w:t>
      </w:r>
    </w:p>
    <w:p w14:paraId="0397C427" w14:textId="77777777" w:rsidR="00EB7F16" w:rsidRDefault="00000000">
      <w:pPr>
        <w:spacing w:after="0"/>
        <w:ind w:firstLine="440"/>
        <w:jc w:val="both"/>
        <w:rPr>
          <w:rFonts w:ascii="微软雅黑" w:eastAsia="微软雅黑" w:hAnsi="微软雅黑"/>
          <w:sz w:val="18"/>
        </w:rPr>
      </w:pPr>
      <w:r>
        <w:rPr>
          <w:rFonts w:ascii="微软雅黑" w:eastAsia="微软雅黑" w:hAnsi="微软雅黑" w:hint="eastAsia"/>
          <w:sz w:val="18"/>
        </w:rPr>
        <w:t>体细胞变异解读参考美国病理学会（A</w:t>
      </w:r>
      <w:r>
        <w:rPr>
          <w:rFonts w:ascii="微软雅黑" w:eastAsia="微软雅黑" w:hAnsi="微软雅黑"/>
          <w:sz w:val="18"/>
        </w:rPr>
        <w:t>MP</w:t>
      </w:r>
      <w:r>
        <w:rPr>
          <w:rFonts w:ascii="微软雅黑" w:eastAsia="微软雅黑" w:hAnsi="微软雅黑" w:hint="eastAsia"/>
          <w:sz w:val="18"/>
        </w:rPr>
        <w:t>）、美国医学遗传学和基因组学学会（A</w:t>
      </w:r>
      <w:r>
        <w:rPr>
          <w:rFonts w:ascii="微软雅黑" w:eastAsia="微软雅黑" w:hAnsi="微软雅黑"/>
          <w:sz w:val="18"/>
        </w:rPr>
        <w:t>CMG</w:t>
      </w:r>
      <w:r>
        <w:rPr>
          <w:rFonts w:ascii="微软雅黑" w:eastAsia="微软雅黑" w:hAnsi="微软雅黑" w:hint="eastAsia"/>
          <w:sz w:val="18"/>
        </w:rPr>
        <w:t>）、美国临床肿瘤学会（A</w:t>
      </w:r>
      <w:r>
        <w:rPr>
          <w:rFonts w:ascii="微软雅黑" w:eastAsia="微软雅黑" w:hAnsi="微软雅黑"/>
          <w:sz w:val="18"/>
        </w:rPr>
        <w:t>SCO</w:t>
      </w:r>
      <w:r>
        <w:rPr>
          <w:rFonts w:ascii="微软雅黑" w:eastAsia="微软雅黑" w:hAnsi="微软雅黑" w:hint="eastAsia"/>
          <w:sz w:val="18"/>
        </w:rPr>
        <w:t>）和美国病理学家学会（C</w:t>
      </w:r>
      <w:r>
        <w:rPr>
          <w:rFonts w:ascii="微软雅黑" w:eastAsia="微软雅黑" w:hAnsi="微软雅黑"/>
          <w:sz w:val="18"/>
        </w:rPr>
        <w:t>AP</w:t>
      </w:r>
      <w:r>
        <w:rPr>
          <w:rFonts w:ascii="微软雅黑" w:eastAsia="微软雅黑" w:hAnsi="微软雅黑" w:hint="eastAsia"/>
          <w:sz w:val="18"/>
        </w:rPr>
        <w:t>）共同参与制定的癌种变异解读指南和标准（2</w:t>
      </w:r>
      <w:r>
        <w:rPr>
          <w:rFonts w:ascii="微软雅黑" w:eastAsia="微软雅黑" w:hAnsi="微软雅黑"/>
          <w:sz w:val="18"/>
        </w:rPr>
        <w:t>017</w:t>
      </w:r>
      <w:r>
        <w:rPr>
          <w:rFonts w:ascii="微软雅黑" w:eastAsia="微软雅黑" w:hAnsi="微软雅黑" w:hint="eastAsia"/>
          <w:sz w:val="18"/>
        </w:rPr>
        <w:t>年版），根据生物标志物在诊断、治疗和预后的证据级别，将体细胞变异分为I类变异（具有强临床意义）、II类变异（具有潜在临床意义）、III类变异（临</w:t>
      </w:r>
      <w:r>
        <w:rPr>
          <w:rFonts w:ascii="微软雅黑" w:eastAsia="微软雅黑" w:hAnsi="微软雅黑" w:hint="eastAsia"/>
          <w:sz w:val="18"/>
        </w:rPr>
        <w:lastRenderedPageBreak/>
        <w:t>床意义未明变异）和I</w:t>
      </w:r>
      <w:r>
        <w:rPr>
          <w:rFonts w:ascii="微软雅黑" w:eastAsia="微软雅黑" w:hAnsi="微软雅黑"/>
          <w:sz w:val="18"/>
        </w:rPr>
        <w:t>V</w:t>
      </w:r>
      <w:r>
        <w:rPr>
          <w:rFonts w:ascii="微软雅黑" w:eastAsia="微软雅黑" w:hAnsi="微软雅黑" w:hint="eastAsia"/>
          <w:sz w:val="18"/>
        </w:rPr>
        <w:t>类变异（良性多态和疑似良性变异）。本报告的基因命名采用HUGO基因命名委员会（HGNC）的基因名称，变异命名遵循人类基因组变异协会（HGVS）推荐的序列变异法命名。会根据现代医学科研进展动态定期更新解读数据库。</w:t>
      </w:r>
    </w:p>
    <w:tbl>
      <w:tblPr>
        <w:tblStyle w:val="af"/>
        <w:tblW w:w="5000" w:type="pct"/>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CellMar>
          <w:left w:w="28" w:type="dxa"/>
          <w:right w:w="28" w:type="dxa"/>
        </w:tblCellMar>
        <w:tblLook w:val="04A0" w:firstRow="1" w:lastRow="0" w:firstColumn="1" w:lastColumn="0" w:noHBand="0" w:noVBand="1"/>
      </w:tblPr>
      <w:tblGrid>
        <w:gridCol w:w="2407"/>
        <w:gridCol w:w="984"/>
        <w:gridCol w:w="6236"/>
      </w:tblGrid>
      <w:tr w:rsidR="00EB7F16" w14:paraId="6538A553" w14:textId="77777777">
        <w:trPr>
          <w:trHeight w:val="57"/>
          <w:jc w:val="center"/>
        </w:trPr>
        <w:tc>
          <w:tcPr>
            <w:tcW w:w="1250" w:type="pct"/>
            <w:tcBorders>
              <w:top w:val="single" w:sz="12" w:space="0" w:color="0387CF"/>
              <w:left w:val="nil"/>
            </w:tcBorders>
            <w:shd w:val="clear" w:color="auto" w:fill="DDF2F7"/>
            <w:vAlign w:val="center"/>
          </w:tcPr>
          <w:p w14:paraId="704CBB12" w14:textId="77777777" w:rsidR="00EB7F16" w:rsidRDefault="00000000">
            <w:pPr>
              <w:spacing w:after="0" w:line="240" w:lineRule="auto"/>
              <w:jc w:val="center"/>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体细胞变异分类</w:t>
            </w:r>
          </w:p>
        </w:tc>
        <w:tc>
          <w:tcPr>
            <w:tcW w:w="511" w:type="pct"/>
            <w:tcBorders>
              <w:top w:val="single" w:sz="12" w:space="0" w:color="0387CF"/>
            </w:tcBorders>
            <w:shd w:val="clear" w:color="auto" w:fill="DDF2F7"/>
            <w:vAlign w:val="center"/>
          </w:tcPr>
          <w:p w14:paraId="4AB19680" w14:textId="77777777" w:rsidR="00EB7F16" w:rsidRDefault="00000000">
            <w:pPr>
              <w:spacing w:after="0" w:line="240" w:lineRule="auto"/>
              <w:jc w:val="center"/>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证据等级</w:t>
            </w:r>
          </w:p>
        </w:tc>
        <w:tc>
          <w:tcPr>
            <w:tcW w:w="3239" w:type="pct"/>
            <w:tcBorders>
              <w:top w:val="single" w:sz="12" w:space="0" w:color="0387CF"/>
              <w:right w:val="nil"/>
            </w:tcBorders>
            <w:shd w:val="clear" w:color="auto" w:fill="DDF2F7"/>
            <w:vAlign w:val="center"/>
          </w:tcPr>
          <w:p w14:paraId="19E79B2C" w14:textId="77777777" w:rsidR="00EB7F16" w:rsidRDefault="00000000">
            <w:pPr>
              <w:spacing w:after="0" w:line="240" w:lineRule="auto"/>
              <w:jc w:val="center"/>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解释</w:t>
            </w:r>
          </w:p>
        </w:tc>
      </w:tr>
      <w:tr w:rsidR="00EB7F16" w14:paraId="185181AF" w14:textId="77777777">
        <w:trPr>
          <w:trHeight w:val="57"/>
          <w:jc w:val="center"/>
        </w:trPr>
        <w:tc>
          <w:tcPr>
            <w:tcW w:w="1250" w:type="pct"/>
            <w:vMerge w:val="restart"/>
            <w:tcBorders>
              <w:left w:val="nil"/>
            </w:tcBorders>
            <w:vAlign w:val="center"/>
          </w:tcPr>
          <w:p w14:paraId="492B3FC9"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I类变异</w:t>
            </w:r>
          </w:p>
          <w:p w14:paraId="1B3AEBAC"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（强临床意义）</w:t>
            </w:r>
          </w:p>
        </w:tc>
        <w:tc>
          <w:tcPr>
            <w:tcW w:w="511" w:type="pct"/>
            <w:vAlign w:val="center"/>
          </w:tcPr>
          <w:p w14:paraId="3E6FDD4E"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A</w:t>
            </w:r>
          </w:p>
        </w:tc>
        <w:tc>
          <w:tcPr>
            <w:tcW w:w="3239" w:type="pct"/>
            <w:tcBorders>
              <w:right w:val="nil"/>
            </w:tcBorders>
            <w:vAlign w:val="center"/>
          </w:tcPr>
          <w:p w14:paraId="6489DF89"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FDA/NMPA 批准用于患者肿瘤治疗有响应或耐药的生物标志物</w:t>
            </w:r>
          </w:p>
        </w:tc>
      </w:tr>
      <w:tr w:rsidR="00EB7F16" w14:paraId="4788A13A" w14:textId="77777777">
        <w:trPr>
          <w:trHeight w:val="57"/>
          <w:jc w:val="center"/>
        </w:trPr>
        <w:tc>
          <w:tcPr>
            <w:tcW w:w="1250" w:type="pct"/>
            <w:vMerge/>
            <w:tcBorders>
              <w:left w:val="nil"/>
            </w:tcBorders>
            <w:vAlign w:val="center"/>
          </w:tcPr>
          <w:p w14:paraId="09E8D42B"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442034F0"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A</w:t>
            </w:r>
          </w:p>
        </w:tc>
        <w:tc>
          <w:tcPr>
            <w:tcW w:w="3239" w:type="pct"/>
            <w:tcBorders>
              <w:right w:val="nil"/>
            </w:tcBorders>
            <w:vAlign w:val="center"/>
          </w:tcPr>
          <w:p w14:paraId="229BA153"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专业指南（NCCN/CSCO）明确对患者肿瘤治疗有响应或耐药的生物标志物</w:t>
            </w:r>
          </w:p>
        </w:tc>
      </w:tr>
      <w:tr w:rsidR="00EB7F16" w14:paraId="3126F418" w14:textId="77777777">
        <w:trPr>
          <w:trHeight w:val="57"/>
          <w:jc w:val="center"/>
        </w:trPr>
        <w:tc>
          <w:tcPr>
            <w:tcW w:w="1250" w:type="pct"/>
            <w:vMerge/>
            <w:tcBorders>
              <w:left w:val="nil"/>
            </w:tcBorders>
            <w:vAlign w:val="center"/>
          </w:tcPr>
          <w:p w14:paraId="5F9E1120"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4E03D769"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A</w:t>
            </w:r>
          </w:p>
        </w:tc>
        <w:tc>
          <w:tcPr>
            <w:tcW w:w="3239" w:type="pct"/>
            <w:tcBorders>
              <w:right w:val="nil"/>
            </w:tcBorders>
            <w:vAlign w:val="center"/>
          </w:tcPr>
          <w:p w14:paraId="046BA85F"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专业指南（NCCN/CSCO）明确对患者肿瘤有诊断或预后意义的生物标志物</w:t>
            </w:r>
          </w:p>
        </w:tc>
      </w:tr>
      <w:tr w:rsidR="00EB7F16" w14:paraId="4C5FD00F" w14:textId="77777777">
        <w:trPr>
          <w:trHeight w:val="57"/>
          <w:jc w:val="center"/>
        </w:trPr>
        <w:tc>
          <w:tcPr>
            <w:tcW w:w="1250" w:type="pct"/>
            <w:vMerge/>
            <w:tcBorders>
              <w:left w:val="nil"/>
            </w:tcBorders>
            <w:vAlign w:val="center"/>
          </w:tcPr>
          <w:p w14:paraId="3E6EFD4F"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42F88934"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B</w:t>
            </w:r>
          </w:p>
        </w:tc>
        <w:tc>
          <w:tcPr>
            <w:tcW w:w="3239" w:type="pct"/>
            <w:tcBorders>
              <w:right w:val="nil"/>
            </w:tcBorders>
            <w:vAlign w:val="center"/>
          </w:tcPr>
          <w:p w14:paraId="53B470FF"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专家共识研究明确对患者肿瘤治疗有响应或耐药的生物标志物</w:t>
            </w:r>
          </w:p>
        </w:tc>
      </w:tr>
      <w:tr w:rsidR="00EB7F16" w14:paraId="1FE0850E" w14:textId="77777777">
        <w:trPr>
          <w:trHeight w:val="57"/>
          <w:jc w:val="center"/>
        </w:trPr>
        <w:tc>
          <w:tcPr>
            <w:tcW w:w="1250" w:type="pct"/>
            <w:vMerge/>
            <w:tcBorders>
              <w:left w:val="nil"/>
            </w:tcBorders>
            <w:vAlign w:val="center"/>
          </w:tcPr>
          <w:p w14:paraId="12BDBF18"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1458C7EC"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B</w:t>
            </w:r>
          </w:p>
        </w:tc>
        <w:tc>
          <w:tcPr>
            <w:tcW w:w="3239" w:type="pct"/>
            <w:tcBorders>
              <w:right w:val="nil"/>
            </w:tcBorders>
            <w:vAlign w:val="center"/>
          </w:tcPr>
          <w:p w14:paraId="2CFA7829"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专家共识研究明确对患者肿瘤有诊断或预后意义的生物标志物</w:t>
            </w:r>
          </w:p>
        </w:tc>
      </w:tr>
      <w:tr w:rsidR="00EB7F16" w14:paraId="407BE335" w14:textId="77777777">
        <w:trPr>
          <w:trHeight w:val="57"/>
          <w:jc w:val="center"/>
        </w:trPr>
        <w:tc>
          <w:tcPr>
            <w:tcW w:w="1250" w:type="pct"/>
            <w:vMerge w:val="restart"/>
            <w:tcBorders>
              <w:left w:val="nil"/>
            </w:tcBorders>
            <w:vAlign w:val="center"/>
          </w:tcPr>
          <w:p w14:paraId="035D1A7E"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II类变异</w:t>
            </w:r>
          </w:p>
          <w:p w14:paraId="25CE144A"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（潜在临床意义）</w:t>
            </w:r>
          </w:p>
        </w:tc>
        <w:tc>
          <w:tcPr>
            <w:tcW w:w="511" w:type="pct"/>
            <w:vAlign w:val="center"/>
          </w:tcPr>
          <w:p w14:paraId="6DED1D6B"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C</w:t>
            </w:r>
          </w:p>
        </w:tc>
        <w:tc>
          <w:tcPr>
            <w:tcW w:w="3239" w:type="pct"/>
            <w:tcBorders>
              <w:right w:val="nil"/>
            </w:tcBorders>
            <w:vAlign w:val="center"/>
          </w:tcPr>
          <w:p w14:paraId="3C8E771A"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FDA/NMPA批准用于其他肿瘤治疗有响应或耐药的生物标志物</w:t>
            </w:r>
          </w:p>
        </w:tc>
      </w:tr>
      <w:tr w:rsidR="00EB7F16" w14:paraId="735EC596" w14:textId="77777777">
        <w:trPr>
          <w:trHeight w:val="57"/>
          <w:jc w:val="center"/>
        </w:trPr>
        <w:tc>
          <w:tcPr>
            <w:tcW w:w="1250" w:type="pct"/>
            <w:vMerge/>
            <w:tcBorders>
              <w:left w:val="nil"/>
            </w:tcBorders>
            <w:vAlign w:val="center"/>
          </w:tcPr>
          <w:p w14:paraId="6BC83C05"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7BB38EDD"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C</w:t>
            </w:r>
          </w:p>
        </w:tc>
        <w:tc>
          <w:tcPr>
            <w:tcW w:w="3239" w:type="pct"/>
            <w:tcBorders>
              <w:right w:val="nil"/>
            </w:tcBorders>
            <w:vAlign w:val="center"/>
          </w:tcPr>
          <w:p w14:paraId="327CA8A6"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专业指南（NCCN/CSCO）推荐对其他肿瘤治疗有响应或耐药的生物标志物</w:t>
            </w:r>
          </w:p>
        </w:tc>
      </w:tr>
      <w:tr w:rsidR="00EB7F16" w14:paraId="70D464E0" w14:textId="77777777">
        <w:trPr>
          <w:trHeight w:val="57"/>
          <w:jc w:val="center"/>
        </w:trPr>
        <w:tc>
          <w:tcPr>
            <w:tcW w:w="1250" w:type="pct"/>
            <w:vMerge/>
            <w:tcBorders>
              <w:left w:val="nil"/>
            </w:tcBorders>
            <w:vAlign w:val="center"/>
          </w:tcPr>
          <w:p w14:paraId="15CF112B"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43D253E5"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C</w:t>
            </w:r>
          </w:p>
        </w:tc>
        <w:tc>
          <w:tcPr>
            <w:tcW w:w="3239" w:type="pct"/>
            <w:tcBorders>
              <w:right w:val="nil"/>
            </w:tcBorders>
            <w:vAlign w:val="center"/>
          </w:tcPr>
          <w:p w14:paraId="76E957A6"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已经作为临床试验筛选入组标准的生物标志物</w:t>
            </w:r>
          </w:p>
        </w:tc>
      </w:tr>
      <w:tr w:rsidR="00EB7F16" w14:paraId="3C931A7D" w14:textId="77777777">
        <w:trPr>
          <w:trHeight w:val="57"/>
          <w:jc w:val="center"/>
        </w:trPr>
        <w:tc>
          <w:tcPr>
            <w:tcW w:w="1250" w:type="pct"/>
            <w:vMerge/>
            <w:tcBorders>
              <w:left w:val="nil"/>
            </w:tcBorders>
            <w:vAlign w:val="center"/>
          </w:tcPr>
          <w:p w14:paraId="1F2EE308"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64C874E8"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C</w:t>
            </w:r>
          </w:p>
        </w:tc>
        <w:tc>
          <w:tcPr>
            <w:tcW w:w="3239" w:type="pct"/>
            <w:tcBorders>
              <w:right w:val="nil"/>
            </w:tcBorders>
            <w:vAlign w:val="center"/>
          </w:tcPr>
          <w:p w14:paraId="7939E1A9"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多项小型研究结果表明对患者肿瘤诊断或预后意义的生物标志物</w:t>
            </w:r>
          </w:p>
        </w:tc>
      </w:tr>
      <w:tr w:rsidR="00EB7F16" w14:paraId="65F38742" w14:textId="77777777">
        <w:trPr>
          <w:trHeight w:val="57"/>
          <w:jc w:val="center"/>
        </w:trPr>
        <w:tc>
          <w:tcPr>
            <w:tcW w:w="1250" w:type="pct"/>
            <w:vMerge/>
            <w:tcBorders>
              <w:left w:val="nil"/>
            </w:tcBorders>
            <w:vAlign w:val="center"/>
          </w:tcPr>
          <w:p w14:paraId="726BFE41"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34060371"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D</w:t>
            </w:r>
          </w:p>
        </w:tc>
        <w:tc>
          <w:tcPr>
            <w:tcW w:w="3239" w:type="pct"/>
            <w:tcBorders>
              <w:right w:val="nil"/>
            </w:tcBorders>
            <w:vAlign w:val="center"/>
          </w:tcPr>
          <w:p w14:paraId="65BEDB64"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研究结果表明对其他肿瘤诊断、</w:t>
            </w:r>
            <w:r>
              <w:rPr>
                <w:rFonts w:ascii="微软雅黑" w:eastAsia="微软雅黑" w:hAnsi="微软雅黑"/>
                <w:sz w:val="18"/>
                <w:szCs w:val="18"/>
              </w:rPr>
              <w:t>治疗</w:t>
            </w:r>
            <w:r>
              <w:rPr>
                <w:rFonts w:ascii="微软雅黑" w:eastAsia="微软雅黑" w:hAnsi="微软雅黑" w:hint="eastAsia"/>
                <w:sz w:val="18"/>
                <w:szCs w:val="18"/>
              </w:rPr>
              <w:t>或预后意义的生物标志物</w:t>
            </w:r>
          </w:p>
        </w:tc>
      </w:tr>
      <w:tr w:rsidR="00EB7F16" w14:paraId="547CFCB2" w14:textId="77777777">
        <w:trPr>
          <w:trHeight w:val="57"/>
          <w:jc w:val="center"/>
        </w:trPr>
        <w:tc>
          <w:tcPr>
            <w:tcW w:w="1250" w:type="pct"/>
            <w:vMerge/>
            <w:tcBorders>
              <w:left w:val="nil"/>
            </w:tcBorders>
            <w:vAlign w:val="center"/>
          </w:tcPr>
          <w:p w14:paraId="4A98D973"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64DAEEE3"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D</w:t>
            </w:r>
          </w:p>
        </w:tc>
        <w:tc>
          <w:tcPr>
            <w:tcW w:w="3239" w:type="pct"/>
            <w:tcBorders>
              <w:right w:val="nil"/>
            </w:tcBorders>
            <w:vAlign w:val="center"/>
          </w:tcPr>
          <w:p w14:paraId="3E0B59B3"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临床前研究表明具有潜在治疗意义的生物标志物</w:t>
            </w:r>
          </w:p>
        </w:tc>
      </w:tr>
      <w:tr w:rsidR="00EB7F16" w14:paraId="17891A8F" w14:textId="77777777">
        <w:trPr>
          <w:trHeight w:val="57"/>
          <w:jc w:val="center"/>
        </w:trPr>
        <w:tc>
          <w:tcPr>
            <w:tcW w:w="1250" w:type="pct"/>
            <w:vMerge/>
            <w:tcBorders>
              <w:left w:val="nil"/>
            </w:tcBorders>
            <w:vAlign w:val="center"/>
          </w:tcPr>
          <w:p w14:paraId="59F71C3E"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78035FB8"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D</w:t>
            </w:r>
          </w:p>
        </w:tc>
        <w:tc>
          <w:tcPr>
            <w:tcW w:w="3239" w:type="pct"/>
            <w:tcBorders>
              <w:right w:val="nil"/>
            </w:tcBorders>
            <w:vAlign w:val="center"/>
          </w:tcPr>
          <w:p w14:paraId="347C16F2"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有小型研究和病例报道或结论未形成共识，评估疾病诊断或预后意义的生物标志物并伴有其他生物标志物</w:t>
            </w:r>
          </w:p>
        </w:tc>
      </w:tr>
      <w:tr w:rsidR="00EB7F16" w14:paraId="32E8AC7A" w14:textId="77777777">
        <w:trPr>
          <w:trHeight w:val="57"/>
          <w:jc w:val="center"/>
        </w:trPr>
        <w:tc>
          <w:tcPr>
            <w:tcW w:w="1250" w:type="pct"/>
            <w:vMerge w:val="restart"/>
            <w:tcBorders>
              <w:left w:val="nil"/>
            </w:tcBorders>
            <w:vAlign w:val="center"/>
          </w:tcPr>
          <w:p w14:paraId="01CC8EDC"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III类变异</w:t>
            </w:r>
          </w:p>
          <w:p w14:paraId="1F913629"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（临床意义未明变异）</w:t>
            </w:r>
          </w:p>
        </w:tc>
        <w:tc>
          <w:tcPr>
            <w:tcW w:w="511" w:type="pct"/>
            <w:vAlign w:val="center"/>
          </w:tcPr>
          <w:p w14:paraId="20D78B21"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w:t>
            </w:r>
          </w:p>
        </w:tc>
        <w:tc>
          <w:tcPr>
            <w:tcW w:w="3239" w:type="pct"/>
            <w:tcBorders>
              <w:right w:val="nil"/>
            </w:tcBorders>
            <w:vAlign w:val="center"/>
          </w:tcPr>
          <w:p w14:paraId="08013F5E"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在人群数据库、特定亚人群数据库、泛癌种数据库、肿瘤特异性数据库中未检出</w:t>
            </w:r>
          </w:p>
        </w:tc>
      </w:tr>
      <w:tr w:rsidR="00EB7F16" w14:paraId="247BEE96" w14:textId="77777777">
        <w:trPr>
          <w:trHeight w:val="57"/>
          <w:jc w:val="center"/>
        </w:trPr>
        <w:tc>
          <w:tcPr>
            <w:tcW w:w="1250" w:type="pct"/>
            <w:vMerge/>
            <w:tcBorders>
              <w:left w:val="nil"/>
            </w:tcBorders>
            <w:vAlign w:val="center"/>
          </w:tcPr>
          <w:p w14:paraId="232D880F" w14:textId="77777777" w:rsidR="00EB7F16" w:rsidRDefault="00EB7F16">
            <w:pPr>
              <w:spacing w:after="0" w:line="240" w:lineRule="auto"/>
              <w:rPr>
                <w:rFonts w:ascii="微软雅黑" w:eastAsia="微软雅黑" w:hAnsi="微软雅黑"/>
                <w:sz w:val="18"/>
                <w:szCs w:val="18"/>
              </w:rPr>
            </w:pPr>
          </w:p>
        </w:tc>
        <w:tc>
          <w:tcPr>
            <w:tcW w:w="511" w:type="pct"/>
            <w:vAlign w:val="center"/>
          </w:tcPr>
          <w:p w14:paraId="24C962B8"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w:t>
            </w:r>
          </w:p>
        </w:tc>
        <w:tc>
          <w:tcPr>
            <w:tcW w:w="3239" w:type="pct"/>
            <w:tcBorders>
              <w:bottom w:val="single" w:sz="4" w:space="0" w:color="0387CF"/>
              <w:right w:val="nil"/>
            </w:tcBorders>
            <w:vAlign w:val="center"/>
          </w:tcPr>
          <w:p w14:paraId="5CDCFA51"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无确凿证据与癌种相关</w:t>
            </w:r>
          </w:p>
        </w:tc>
      </w:tr>
      <w:tr w:rsidR="00EB7F16" w14:paraId="6B6205D9" w14:textId="77777777">
        <w:trPr>
          <w:trHeight w:val="57"/>
          <w:jc w:val="center"/>
        </w:trPr>
        <w:tc>
          <w:tcPr>
            <w:tcW w:w="1250" w:type="pct"/>
            <w:tcBorders>
              <w:left w:val="nil"/>
              <w:bottom w:val="single" w:sz="12" w:space="0" w:color="0387CF"/>
            </w:tcBorders>
            <w:vAlign w:val="center"/>
          </w:tcPr>
          <w:p w14:paraId="417CBF51"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IV类变异</w:t>
            </w:r>
          </w:p>
          <w:p w14:paraId="69C4638F"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（良性多态和疑似良性变异）</w:t>
            </w:r>
          </w:p>
        </w:tc>
        <w:tc>
          <w:tcPr>
            <w:tcW w:w="511" w:type="pct"/>
            <w:tcBorders>
              <w:bottom w:val="single" w:sz="12" w:space="0" w:color="0387CF"/>
            </w:tcBorders>
            <w:vAlign w:val="center"/>
          </w:tcPr>
          <w:p w14:paraId="2E2C5CB0" w14:textId="77777777" w:rsidR="00EB7F16" w:rsidRDefault="00000000">
            <w:pPr>
              <w:spacing w:after="0" w:line="240" w:lineRule="auto"/>
              <w:jc w:val="center"/>
              <w:rPr>
                <w:rFonts w:ascii="微软雅黑" w:eastAsia="微软雅黑" w:hAnsi="微软雅黑"/>
                <w:sz w:val="18"/>
                <w:szCs w:val="18"/>
              </w:rPr>
            </w:pPr>
            <w:r>
              <w:rPr>
                <w:rFonts w:ascii="微软雅黑" w:eastAsia="微软雅黑" w:hAnsi="微软雅黑" w:hint="eastAsia"/>
                <w:sz w:val="18"/>
                <w:szCs w:val="18"/>
              </w:rPr>
              <w:t>-</w:t>
            </w:r>
          </w:p>
        </w:tc>
        <w:tc>
          <w:tcPr>
            <w:tcW w:w="3239" w:type="pct"/>
            <w:tcBorders>
              <w:bottom w:val="single" w:sz="12" w:space="0" w:color="0387CF"/>
              <w:right w:val="nil"/>
            </w:tcBorders>
            <w:vAlign w:val="center"/>
          </w:tcPr>
          <w:p w14:paraId="76EC8973"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在人群数据库、特定亚人群数据库检出，不存在与癌症相关证据</w:t>
            </w:r>
          </w:p>
        </w:tc>
      </w:tr>
    </w:tbl>
    <w:p w14:paraId="2A874673" w14:textId="77777777" w:rsidR="00EB7F16" w:rsidRDefault="00EB7F16">
      <w:pPr>
        <w:pStyle w:val="ab"/>
        <w:spacing w:afterLines="50" w:after="120"/>
        <w:ind w:firstLineChars="200" w:firstLine="360"/>
        <w:jc w:val="both"/>
        <w:rPr>
          <w:rFonts w:ascii="微软雅黑" w:eastAsia="微软雅黑" w:hAnsi="微软雅黑" w:cs="Times New Roman"/>
          <w:spacing w:val="0"/>
          <w:kern w:val="0"/>
          <w:sz w:val="18"/>
          <w:szCs w:val="22"/>
          <w:lang w:val="zh-CN"/>
        </w:rPr>
      </w:pPr>
    </w:p>
    <w:p w14:paraId="22A683EB" w14:textId="77777777" w:rsidR="00EB7F16" w:rsidRDefault="00000000">
      <w:pPr>
        <w:pStyle w:val="ab"/>
        <w:spacing w:afterLines="50" w:after="120"/>
        <w:ind w:firstLineChars="200" w:firstLine="360"/>
        <w:jc w:val="both"/>
        <w:rPr>
          <w:rFonts w:ascii="微软雅黑" w:eastAsia="微软雅黑" w:hAnsi="微软雅黑" w:cs="Times New Roman"/>
          <w:spacing w:val="0"/>
          <w:kern w:val="0"/>
          <w:sz w:val="18"/>
          <w:szCs w:val="22"/>
        </w:rPr>
      </w:pPr>
      <w:r>
        <w:rPr>
          <w:rFonts w:ascii="微软雅黑" w:eastAsia="微软雅黑" w:hAnsi="微软雅黑" w:cs="Times New Roman" w:hint="eastAsia"/>
          <w:spacing w:val="0"/>
          <w:kern w:val="0"/>
          <w:sz w:val="18"/>
          <w:szCs w:val="22"/>
          <w:lang w:val="zh-CN"/>
        </w:rPr>
        <w:t>遗传胚系变异解读遵循美国医学遗传学和基因组学学会</w:t>
      </w:r>
      <w:r>
        <w:rPr>
          <w:rFonts w:ascii="微软雅黑" w:eastAsia="微软雅黑" w:hAnsi="微软雅黑" w:cs="Times New Roman" w:hint="eastAsia"/>
          <w:spacing w:val="0"/>
          <w:kern w:val="0"/>
          <w:sz w:val="18"/>
          <w:szCs w:val="22"/>
        </w:rPr>
        <w:t>（</w:t>
      </w:r>
      <w:r>
        <w:rPr>
          <w:rFonts w:ascii="微软雅黑" w:eastAsia="微软雅黑" w:hAnsi="微软雅黑" w:cs="Times New Roman"/>
          <w:spacing w:val="0"/>
          <w:kern w:val="0"/>
          <w:sz w:val="18"/>
          <w:szCs w:val="22"/>
        </w:rPr>
        <w:t>American College of Medical Genetics, ACMG</w:t>
      </w:r>
      <w:r>
        <w:rPr>
          <w:rFonts w:ascii="微软雅黑" w:eastAsia="微软雅黑" w:hAnsi="微软雅黑" w:cs="Times New Roman" w:hint="eastAsia"/>
          <w:spacing w:val="0"/>
          <w:kern w:val="0"/>
          <w:sz w:val="18"/>
          <w:szCs w:val="22"/>
        </w:rPr>
        <w:t>）</w:t>
      </w:r>
      <w:r>
        <w:rPr>
          <w:rFonts w:ascii="微软雅黑" w:eastAsia="微软雅黑" w:hAnsi="微软雅黑" w:cs="Times New Roman" w:hint="eastAsia"/>
          <w:spacing w:val="0"/>
          <w:kern w:val="0"/>
          <w:sz w:val="18"/>
          <w:szCs w:val="22"/>
          <w:lang w:val="zh-CN"/>
        </w:rPr>
        <w:t>发布的《遗传变异注释标准与指南》</w:t>
      </w:r>
      <w:r>
        <w:rPr>
          <w:rFonts w:ascii="微软雅黑" w:eastAsia="微软雅黑" w:hAnsi="微软雅黑" w:cs="Times New Roman" w:hint="eastAsia"/>
          <w:spacing w:val="0"/>
          <w:kern w:val="0"/>
          <w:sz w:val="18"/>
          <w:szCs w:val="22"/>
        </w:rPr>
        <w:t>（</w:t>
      </w:r>
      <w:r>
        <w:rPr>
          <w:rFonts w:ascii="微软雅黑" w:eastAsia="微软雅黑" w:hAnsi="微软雅黑" w:cs="Times New Roman"/>
          <w:spacing w:val="0"/>
          <w:kern w:val="0"/>
          <w:sz w:val="18"/>
          <w:szCs w:val="22"/>
        </w:rPr>
        <w:t>2015</w:t>
      </w:r>
      <w:r>
        <w:rPr>
          <w:rFonts w:ascii="微软雅黑" w:eastAsia="微软雅黑" w:hAnsi="微软雅黑" w:cs="Times New Roman" w:hint="eastAsia"/>
          <w:spacing w:val="0"/>
          <w:kern w:val="0"/>
          <w:sz w:val="18"/>
          <w:szCs w:val="22"/>
          <w:lang w:val="zh-CN"/>
        </w:rPr>
        <w:t>年版</w:t>
      </w:r>
      <w:r>
        <w:rPr>
          <w:rFonts w:ascii="微软雅黑" w:eastAsia="微软雅黑" w:hAnsi="微软雅黑" w:cs="Times New Roman" w:hint="eastAsia"/>
          <w:spacing w:val="0"/>
          <w:kern w:val="0"/>
          <w:sz w:val="18"/>
          <w:szCs w:val="22"/>
        </w:rPr>
        <w:t>），</w:t>
      </w:r>
      <w:r>
        <w:rPr>
          <w:rFonts w:ascii="微软雅黑" w:eastAsia="微软雅黑" w:hAnsi="微软雅黑" w:cs="Times New Roman" w:hint="eastAsia"/>
          <w:spacing w:val="0"/>
          <w:kern w:val="0"/>
          <w:sz w:val="18"/>
          <w:szCs w:val="22"/>
          <w:lang w:val="zh-CN"/>
        </w:rPr>
        <w:t>遗传变异分为已知致病变异、疑似致病变异、临床意义未明变异、良性多态和疑似良性变异五个等级。</w:t>
      </w:r>
    </w:p>
    <w:p w14:paraId="691F958D" w14:textId="77777777" w:rsidR="00EB7F16" w:rsidRDefault="00000000">
      <w:pPr>
        <w:spacing w:before="240" w:after="120"/>
        <w:rPr>
          <w:rFonts w:ascii="微软雅黑" w:eastAsia="微软雅黑" w:hAnsi="微软雅黑" w:cs="思源黑体 CN Normal"/>
          <w:b/>
          <w:bCs/>
          <w:color w:val="0387CF"/>
          <w:sz w:val="24"/>
          <w:szCs w:val="36"/>
        </w:rPr>
      </w:pPr>
      <w:r>
        <w:rPr>
          <w:rFonts w:ascii="微软雅黑" w:eastAsia="微软雅黑" w:hAnsi="微软雅黑" w:cs="思源黑体 CN Normal" w:hint="eastAsia"/>
          <w:b/>
          <w:bCs/>
          <w:color w:val="0387CF"/>
          <w:sz w:val="24"/>
          <w:szCs w:val="36"/>
        </w:rPr>
        <w:t>局限性说明</w:t>
      </w:r>
    </w:p>
    <w:p w14:paraId="7BB9317D" w14:textId="77777777" w:rsidR="00EB7F16" w:rsidRDefault="00000000">
      <w:pPr>
        <w:pStyle w:val="af2"/>
        <w:numPr>
          <w:ilvl w:val="0"/>
          <w:numId w:val="8"/>
        </w:numPr>
        <w:spacing w:before="60"/>
        <w:ind w:firstLineChars="0"/>
        <w:rPr>
          <w:rFonts w:ascii="微软雅黑" w:eastAsia="微软雅黑" w:hAnsi="微软雅黑"/>
          <w:sz w:val="18"/>
        </w:rPr>
      </w:pPr>
      <w:r>
        <w:rPr>
          <w:rFonts w:ascii="微软雅黑" w:eastAsia="微软雅黑" w:hAnsi="微软雅黑" w:hint="eastAsia"/>
          <w:sz w:val="18"/>
        </w:rPr>
        <w:t>本报告不是临床诊断报告，不具备医嘱性质，仅供医生参考，治疗方案由医生决策。本报告需由临床医生和有资质的遗传咨询人士提供专业的信息解释。</w:t>
      </w:r>
    </w:p>
    <w:p w14:paraId="0AAC7E80" w14:textId="77777777" w:rsidR="00EB7F16" w:rsidRDefault="00000000">
      <w:pPr>
        <w:pStyle w:val="af2"/>
        <w:numPr>
          <w:ilvl w:val="0"/>
          <w:numId w:val="8"/>
        </w:numPr>
        <w:spacing w:before="60"/>
        <w:ind w:firstLineChars="0"/>
        <w:rPr>
          <w:rFonts w:ascii="微软雅黑" w:eastAsia="微软雅黑" w:hAnsi="微软雅黑"/>
          <w:sz w:val="18"/>
        </w:rPr>
      </w:pPr>
      <w:r>
        <w:rPr>
          <w:rFonts w:ascii="微软雅黑" w:eastAsia="微软雅黑" w:hAnsi="微软雅黑" w:hint="eastAsia"/>
          <w:sz w:val="18"/>
        </w:rPr>
        <w:t>本产品仅在</w:t>
      </w:r>
      <w:r>
        <w:rPr>
          <w:rFonts w:ascii="微软雅黑" w:eastAsia="微软雅黑" w:hAnsi="微软雅黑"/>
          <w:sz w:val="18"/>
        </w:rPr>
        <w:t>DNA</w:t>
      </w:r>
      <w:r>
        <w:rPr>
          <w:rFonts w:ascii="微软雅黑" w:eastAsia="微软雅黑" w:hAnsi="微软雅黑" w:hint="eastAsia"/>
          <w:sz w:val="18"/>
        </w:rPr>
        <w:t>水平进行基因变异的检测，不涉及蛋白、</w:t>
      </w:r>
      <w:r>
        <w:rPr>
          <w:rFonts w:ascii="微软雅黑" w:eastAsia="微软雅黑" w:hAnsi="微软雅黑"/>
          <w:sz w:val="18"/>
        </w:rPr>
        <w:t>RNA</w:t>
      </w:r>
      <w:r>
        <w:rPr>
          <w:rFonts w:ascii="微软雅黑" w:eastAsia="微软雅黑" w:hAnsi="微软雅黑" w:hint="eastAsia"/>
          <w:sz w:val="18"/>
        </w:rPr>
        <w:t>水平。</w:t>
      </w:r>
    </w:p>
    <w:p w14:paraId="167DB22B" w14:textId="77777777" w:rsidR="00EB7F16" w:rsidRDefault="00000000">
      <w:pPr>
        <w:pStyle w:val="af2"/>
        <w:numPr>
          <w:ilvl w:val="0"/>
          <w:numId w:val="8"/>
        </w:numPr>
        <w:spacing w:before="60"/>
        <w:ind w:firstLineChars="0"/>
        <w:rPr>
          <w:rFonts w:ascii="微软雅黑" w:eastAsia="微软雅黑" w:hAnsi="微软雅黑"/>
          <w:sz w:val="18"/>
        </w:rPr>
      </w:pPr>
      <w:r>
        <w:rPr>
          <w:rFonts w:ascii="微软雅黑" w:eastAsia="微软雅黑" w:hAnsi="微软雅黑" w:hint="eastAsia"/>
          <w:sz w:val="18"/>
        </w:rPr>
        <w:t>由于肿瘤具有高度异质性，不同肿瘤部位、不同时期的肿瘤细胞的基因突变谱均存在差异，</w:t>
      </w:r>
      <w:r>
        <w:rPr>
          <w:rFonts w:ascii="微软雅黑" w:eastAsia="微软雅黑" w:hAnsi="微软雅黑" w:hint="eastAsia"/>
          <w:sz w:val="18"/>
          <w:lang w:val="zh-CN"/>
        </w:rPr>
        <w:t>部分肿瘤样本检测到的变异可能无法完全反映肿瘤病灶部位全部细胞变异情况，</w:t>
      </w:r>
      <w:r>
        <w:rPr>
          <w:rFonts w:ascii="微软雅黑" w:eastAsia="微软雅黑" w:hAnsi="微软雅黑" w:hint="eastAsia"/>
          <w:sz w:val="18"/>
        </w:rPr>
        <w:t>本报告中的检测结果仅反映本次送检样本的情况，</w:t>
      </w:r>
      <w:r>
        <w:rPr>
          <w:rFonts w:ascii="微软雅黑" w:eastAsia="微软雅黑" w:hAnsi="微软雅黑" w:hint="eastAsia"/>
          <w:sz w:val="18"/>
          <w:lang w:val="zh-CN"/>
        </w:rPr>
        <w:t>不排除出现同一肿瘤患者不同送检样本的检测结果存在差异的可能。</w:t>
      </w:r>
    </w:p>
    <w:p w14:paraId="6F28E1E7" w14:textId="77777777" w:rsidR="00EB7F16" w:rsidRDefault="00000000">
      <w:pPr>
        <w:pStyle w:val="af2"/>
        <w:numPr>
          <w:ilvl w:val="0"/>
          <w:numId w:val="8"/>
        </w:numPr>
        <w:ind w:firstLineChars="0"/>
        <w:rPr>
          <w:rFonts w:ascii="微软雅黑" w:eastAsia="微软雅黑" w:hAnsi="微软雅黑"/>
          <w:sz w:val="18"/>
        </w:rPr>
      </w:pPr>
      <w:r>
        <w:rPr>
          <w:rFonts w:ascii="微软雅黑" w:eastAsia="微软雅黑" w:hAnsi="微软雅黑" w:hint="eastAsia"/>
          <w:sz w:val="18"/>
        </w:rPr>
        <w:t>由于本检测主要覆盖编码区域，</w:t>
      </w:r>
      <w:r>
        <w:rPr>
          <w:rFonts w:ascii="微软雅黑" w:eastAsia="微软雅黑" w:hAnsi="微软雅黑"/>
          <w:sz w:val="18"/>
        </w:rPr>
        <w:t>不适于检测</w:t>
      </w:r>
      <w:r>
        <w:rPr>
          <w:rFonts w:ascii="微软雅黑" w:eastAsia="微软雅黑" w:hAnsi="微软雅黑" w:hint="eastAsia"/>
          <w:sz w:val="18"/>
        </w:rPr>
        <w:t>特殊类型变异（包括但不限于</w:t>
      </w:r>
      <w:r>
        <w:rPr>
          <w:rFonts w:ascii="微软雅黑" w:eastAsia="微软雅黑" w:hAnsi="微软雅黑"/>
          <w:sz w:val="18"/>
        </w:rPr>
        <w:t>基因组特殊结构变异如倒位、易位等</w:t>
      </w:r>
      <w:r>
        <w:rPr>
          <w:rFonts w:ascii="微软雅黑" w:eastAsia="微软雅黑" w:hAnsi="微软雅黑" w:hint="eastAsia"/>
          <w:sz w:val="18"/>
        </w:rPr>
        <w:t>、不在检测覆盖范围内的深度内含子变异、动态突变、基因甲基化、假基因区域变异、复杂重组等）。如在本产品中未检测到具有临床意义的遗传相关胚系变异，不排除在检测范围之外存在其他未知致病突变的可能。</w:t>
      </w:r>
    </w:p>
    <w:p w14:paraId="0E6F434C" w14:textId="77777777" w:rsidR="00EB7F16" w:rsidRDefault="00000000">
      <w:pPr>
        <w:pStyle w:val="af2"/>
        <w:numPr>
          <w:ilvl w:val="0"/>
          <w:numId w:val="8"/>
        </w:numPr>
        <w:spacing w:before="60"/>
        <w:ind w:firstLineChars="0"/>
        <w:rPr>
          <w:rFonts w:ascii="微软雅黑" w:eastAsia="微软雅黑" w:hAnsi="微软雅黑"/>
          <w:sz w:val="18"/>
          <w:lang w:val="zh-CN"/>
        </w:rPr>
      </w:pPr>
      <w:r>
        <w:rPr>
          <w:rFonts w:ascii="微软雅黑" w:eastAsia="微软雅黑" w:hAnsi="微软雅黑" w:hint="eastAsia"/>
          <w:sz w:val="18"/>
          <w:lang w:val="zh-CN"/>
        </w:rPr>
        <w:t>本次送检样本不排除出现无基因变异的情况（即没有检测到任何肿瘤相关基因变异）。无基因变异的阴性检测结果：不排除受检者携带本产品检测范围以外的基因变异的可能，不能排除存在低于现有检测方法检测下限的低丰度基因变异的可能。</w:t>
      </w:r>
    </w:p>
    <w:p w14:paraId="5D756F22" w14:textId="77777777" w:rsidR="00EB7F16" w:rsidRDefault="00000000">
      <w:pPr>
        <w:pStyle w:val="af2"/>
        <w:numPr>
          <w:ilvl w:val="0"/>
          <w:numId w:val="8"/>
        </w:numPr>
        <w:spacing w:beforeLines="10" w:before="24"/>
        <w:ind w:firstLineChars="0"/>
        <w:rPr>
          <w:rFonts w:ascii="微软雅黑" w:eastAsia="微软雅黑" w:hAnsi="微软雅黑"/>
          <w:sz w:val="18"/>
        </w:rPr>
      </w:pPr>
      <w:r>
        <w:rPr>
          <w:rFonts w:ascii="微软雅黑" w:eastAsia="微软雅黑" w:hAnsi="微软雅黑" w:hint="eastAsia"/>
          <w:sz w:val="18"/>
        </w:rPr>
        <w:t>部分患者不存在明确的靶向药物对应的基因突变，部分治疗耐药的患者不存在明确的耐药突变，所以并非所有受检者都可以找到对应靶向药物或明确耐药机制。</w:t>
      </w:r>
    </w:p>
    <w:p w14:paraId="7D3551DA" w14:textId="77777777" w:rsidR="00EB7F16" w:rsidRDefault="00000000">
      <w:pPr>
        <w:pStyle w:val="af2"/>
        <w:numPr>
          <w:ilvl w:val="0"/>
          <w:numId w:val="8"/>
        </w:numPr>
        <w:spacing w:before="60"/>
        <w:ind w:firstLineChars="0"/>
        <w:rPr>
          <w:rFonts w:ascii="微软雅黑" w:eastAsia="微软雅黑" w:hAnsi="微软雅黑"/>
          <w:sz w:val="18"/>
          <w:lang w:val="zh-CN"/>
        </w:rPr>
      </w:pPr>
      <w:r>
        <w:rPr>
          <w:rFonts w:ascii="微软雅黑" w:eastAsia="微软雅黑" w:hAnsi="微软雅黑" w:hint="eastAsia"/>
          <w:sz w:val="18"/>
          <w:lang w:val="zh-CN"/>
        </w:rPr>
        <w:lastRenderedPageBreak/>
        <w:t>药物提示范围受限于针对靶点基因和变异的肿瘤临床药物研究进展，部分肿瘤相关基因和变异尚未开发出有效对应药物，因此，不排除本报告出现无肿瘤药物推荐的可能，不排除有肿瘤相关基因变异但无对应肿瘤药物推荐的可能。</w:t>
      </w:r>
    </w:p>
    <w:p w14:paraId="0192049F" w14:textId="77777777" w:rsidR="00EB7F16" w:rsidRDefault="00000000">
      <w:pPr>
        <w:pStyle w:val="af2"/>
        <w:numPr>
          <w:ilvl w:val="0"/>
          <w:numId w:val="8"/>
        </w:numPr>
        <w:spacing w:before="60"/>
        <w:ind w:firstLineChars="0"/>
        <w:rPr>
          <w:rFonts w:ascii="微软雅黑" w:eastAsia="微软雅黑" w:hAnsi="微软雅黑"/>
          <w:sz w:val="18"/>
        </w:rPr>
      </w:pPr>
      <w:r>
        <w:rPr>
          <w:rFonts w:ascii="微软雅黑" w:eastAsia="微软雅黑" w:hAnsi="微软雅黑" w:hint="eastAsia"/>
          <w:sz w:val="18"/>
        </w:rPr>
        <w:t>本产品检测性能与样本质量密切相关，样本质控情况以及某些变异特征会降低检测敏感度，包括异质性样本中的亚克隆变异、低质量样本、缺失或插入片段大于40bp以及重复或高同源序列。</w:t>
      </w:r>
    </w:p>
    <w:p w14:paraId="59C7F4F1" w14:textId="77777777" w:rsidR="00EB7F16" w:rsidRDefault="00000000">
      <w:pPr>
        <w:spacing w:before="240" w:after="120"/>
        <w:rPr>
          <w:rFonts w:ascii="微软雅黑" w:eastAsia="微软雅黑" w:hAnsi="微软雅黑" w:cs="思源黑体 CN Normal"/>
          <w:b/>
          <w:bCs/>
          <w:color w:val="0387CF"/>
          <w:sz w:val="24"/>
          <w:szCs w:val="36"/>
        </w:rPr>
      </w:pPr>
      <w:r>
        <w:rPr>
          <w:rFonts w:ascii="微软雅黑" w:eastAsia="微软雅黑" w:hAnsi="微软雅黑" w:cs="思源黑体 CN Normal" w:hint="eastAsia"/>
          <w:b/>
          <w:bCs/>
          <w:color w:val="0387CF"/>
          <w:sz w:val="24"/>
          <w:szCs w:val="36"/>
        </w:rPr>
        <w:t>数据安全与隐私保护</w:t>
      </w:r>
    </w:p>
    <w:p w14:paraId="670CAFB2" w14:textId="77777777" w:rsidR="00EB7F16" w:rsidRDefault="00000000">
      <w:pPr>
        <w:spacing w:before="60"/>
        <w:ind w:firstLineChars="200" w:firstLine="360"/>
        <w:jc w:val="both"/>
        <w:rPr>
          <w:rFonts w:ascii="微软雅黑" w:eastAsia="微软雅黑" w:hAnsi="微软雅黑" w:cs="思源黑体 CN Normal"/>
          <w:sz w:val="18"/>
        </w:rPr>
      </w:pPr>
      <w:r>
        <w:rPr>
          <w:rFonts w:ascii="微软雅黑" w:eastAsia="微软雅黑" w:hAnsi="微软雅黑" w:cs="思源黑体 CN Normal" w:hint="eastAsia"/>
          <w:sz w:val="18"/>
        </w:rPr>
        <w:t>请您确保由您授权的人才可查看本报告，访问您的基因数据。您的个人信息仅样本接收人员公开，在整个检测过程中，您的个人信息将会隐去，每份检测样本仅以条码作为识别，负责样本接收的人员为您的信息保密负责。我们采用多种措施确保检测数据的安全。</w:t>
      </w:r>
    </w:p>
    <w:p w14:paraId="6CBD256A"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130" w:name="_Toc161733839"/>
      <w:bookmarkStart w:id="131" w:name="_Toc129790471"/>
      <w:bookmarkStart w:id="132" w:name="_Toc129789390"/>
      <w:r>
        <w:rPr>
          <w:rFonts w:ascii="微软雅黑" w:eastAsia="微软雅黑" w:hAnsi="微软雅黑" w:cs="Times New Roman"/>
          <w:b/>
          <w:color w:val="0387CF"/>
          <w:sz w:val="28"/>
          <w:szCs w:val="28"/>
        </w:rPr>
        <w:t>6.</w:t>
      </w:r>
      <w:r>
        <w:rPr>
          <w:rFonts w:ascii="微软雅黑" w:eastAsia="微软雅黑" w:hAnsi="微软雅黑" w:cs="Times New Roman" w:hint="eastAsia"/>
          <w:b/>
          <w:color w:val="0387CF"/>
          <w:sz w:val="28"/>
          <w:szCs w:val="28"/>
        </w:rPr>
        <w:t>3</w:t>
      </w:r>
      <w:r>
        <w:rPr>
          <w:rFonts w:ascii="微软雅黑" w:eastAsia="微软雅黑" w:hAnsi="微软雅黑" w:cs="Times New Roman"/>
          <w:b/>
          <w:color w:val="0387CF"/>
          <w:sz w:val="28"/>
          <w:szCs w:val="28"/>
        </w:rPr>
        <w:t xml:space="preserve"> </w:t>
      </w:r>
      <w:r>
        <w:rPr>
          <w:rFonts w:ascii="微软雅黑" w:eastAsia="微软雅黑" w:hAnsi="微软雅黑" w:cs="Times New Roman" w:hint="eastAsia"/>
          <w:b/>
          <w:color w:val="0387CF"/>
          <w:sz w:val="28"/>
          <w:szCs w:val="28"/>
        </w:rPr>
        <w:t>检测基因列表</w:t>
      </w:r>
      <w:bookmarkEnd w:id="130"/>
      <w:bookmarkEnd w:id="131"/>
      <w:bookmarkEnd w:id="132"/>
    </w:p>
    <w:p w14:paraId="2F5146F9" w14:textId="77777777" w:rsidR="00EB7F16" w:rsidRDefault="00000000">
      <w:pPr>
        <w:spacing w:before="240"/>
        <w:rPr>
          <w:rFonts w:ascii="微软雅黑" w:eastAsia="微软雅黑" w:hAnsi="微软雅黑" w:cs="Times New Roman"/>
          <w:b/>
          <w:color w:val="0387CF"/>
          <w:sz w:val="28"/>
          <w:szCs w:val="28"/>
        </w:rPr>
      </w:pPr>
      <w:r>
        <w:rPr>
          <w:rFonts w:ascii="微软雅黑" w:eastAsia="微软雅黑" w:hAnsi="微软雅黑" w:cs="Times New Roman" w:hint="eastAsia"/>
          <w:b/>
          <w:bCs/>
          <w:color w:val="0387CF"/>
          <w:sz w:val="24"/>
          <w:szCs w:val="32"/>
        </w:rPr>
        <w:t>单核苷酸变异（SNV）、短片段插入或缺失变异（InDel）检测基因列表（6</w:t>
      </w:r>
      <w:r>
        <w:rPr>
          <w:rFonts w:ascii="微软雅黑" w:eastAsia="微软雅黑" w:hAnsi="微软雅黑" w:cs="Times New Roman"/>
          <w:b/>
          <w:bCs/>
          <w:color w:val="0387CF"/>
          <w:sz w:val="24"/>
          <w:szCs w:val="32"/>
        </w:rPr>
        <w:t>89</w:t>
      </w:r>
      <w:r>
        <w:rPr>
          <w:rFonts w:ascii="微软雅黑" w:eastAsia="微软雅黑" w:hAnsi="微软雅黑" w:cs="Times New Roman" w:hint="eastAsia"/>
          <w:b/>
          <w:bCs/>
          <w:color w:val="0387CF"/>
          <w:sz w:val="24"/>
          <w:szCs w:val="32"/>
        </w:rPr>
        <w:t>个基因）</w:t>
      </w:r>
    </w:p>
    <w:tbl>
      <w:tblPr>
        <w:tblW w:w="9639" w:type="dxa"/>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Layout w:type="fixed"/>
        <w:tblLook w:val="04A0" w:firstRow="1" w:lastRow="0" w:firstColumn="1" w:lastColumn="0" w:noHBand="0" w:noVBand="1"/>
      </w:tblPr>
      <w:tblGrid>
        <w:gridCol w:w="996"/>
        <w:gridCol w:w="955"/>
        <w:gridCol w:w="936"/>
        <w:gridCol w:w="1025"/>
        <w:gridCol w:w="986"/>
        <w:gridCol w:w="941"/>
        <w:gridCol w:w="1002"/>
        <w:gridCol w:w="898"/>
        <w:gridCol w:w="956"/>
        <w:gridCol w:w="944"/>
      </w:tblGrid>
      <w:tr w:rsidR="00EB7F16" w14:paraId="3F709BF7" w14:textId="77777777">
        <w:trPr>
          <w:trHeight w:val="302"/>
          <w:jc w:val="center"/>
        </w:trPr>
        <w:tc>
          <w:tcPr>
            <w:tcW w:w="996" w:type="dxa"/>
            <w:tcBorders>
              <w:top w:val="single" w:sz="12" w:space="0" w:color="0387CF"/>
              <w:left w:val="nil"/>
            </w:tcBorders>
            <w:shd w:val="clear" w:color="auto" w:fill="auto"/>
          </w:tcPr>
          <w:p w14:paraId="5C1C94D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ABCB1</w:t>
            </w:r>
          </w:p>
        </w:tc>
        <w:tc>
          <w:tcPr>
            <w:tcW w:w="955" w:type="dxa"/>
            <w:tcBorders>
              <w:top w:val="single" w:sz="12" w:space="0" w:color="0387CF"/>
            </w:tcBorders>
            <w:shd w:val="clear" w:color="auto" w:fill="auto"/>
          </w:tcPr>
          <w:p w14:paraId="4F87333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CCND2</w:t>
            </w:r>
          </w:p>
        </w:tc>
        <w:tc>
          <w:tcPr>
            <w:tcW w:w="936" w:type="dxa"/>
            <w:tcBorders>
              <w:top w:val="single" w:sz="12" w:space="0" w:color="0387CF"/>
            </w:tcBorders>
            <w:shd w:val="clear" w:color="auto" w:fill="auto"/>
          </w:tcPr>
          <w:p w14:paraId="10C5359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DSCAM</w:t>
            </w:r>
          </w:p>
        </w:tc>
        <w:tc>
          <w:tcPr>
            <w:tcW w:w="1025" w:type="dxa"/>
            <w:tcBorders>
              <w:top w:val="single" w:sz="12" w:space="0" w:color="0387CF"/>
            </w:tcBorders>
            <w:shd w:val="clear" w:color="auto" w:fill="auto"/>
          </w:tcPr>
          <w:p w14:paraId="78A52BC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FGF3</w:t>
            </w:r>
          </w:p>
        </w:tc>
        <w:tc>
          <w:tcPr>
            <w:tcW w:w="986" w:type="dxa"/>
            <w:tcBorders>
              <w:top w:val="single" w:sz="12" w:space="0" w:color="0387CF"/>
            </w:tcBorders>
            <w:shd w:val="clear" w:color="auto" w:fill="auto"/>
          </w:tcPr>
          <w:p w14:paraId="738C85C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HNF1A</w:t>
            </w:r>
          </w:p>
        </w:tc>
        <w:tc>
          <w:tcPr>
            <w:tcW w:w="941" w:type="dxa"/>
            <w:tcBorders>
              <w:top w:val="single" w:sz="12" w:space="0" w:color="0387CF"/>
            </w:tcBorders>
            <w:shd w:val="clear" w:color="auto" w:fill="auto"/>
          </w:tcPr>
          <w:p w14:paraId="70F4BDB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MAP3K13</w:t>
            </w:r>
          </w:p>
        </w:tc>
        <w:tc>
          <w:tcPr>
            <w:tcW w:w="1002" w:type="dxa"/>
            <w:tcBorders>
              <w:top w:val="single" w:sz="12" w:space="0" w:color="0387CF"/>
            </w:tcBorders>
            <w:shd w:val="clear" w:color="auto" w:fill="auto"/>
          </w:tcPr>
          <w:p w14:paraId="7820008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NHEJ1</w:t>
            </w:r>
          </w:p>
        </w:tc>
        <w:tc>
          <w:tcPr>
            <w:tcW w:w="898" w:type="dxa"/>
            <w:tcBorders>
              <w:top w:val="single" w:sz="12" w:space="0" w:color="0387CF"/>
            </w:tcBorders>
            <w:shd w:val="clear" w:color="auto" w:fill="auto"/>
          </w:tcPr>
          <w:p w14:paraId="7EC0570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POU5F1</w:t>
            </w:r>
          </w:p>
        </w:tc>
        <w:tc>
          <w:tcPr>
            <w:tcW w:w="956" w:type="dxa"/>
            <w:tcBorders>
              <w:top w:val="single" w:sz="12" w:space="0" w:color="0387CF"/>
            </w:tcBorders>
            <w:shd w:val="clear" w:color="auto" w:fill="auto"/>
          </w:tcPr>
          <w:p w14:paraId="33D6FB9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RYBP</w:t>
            </w:r>
          </w:p>
        </w:tc>
        <w:tc>
          <w:tcPr>
            <w:tcW w:w="944" w:type="dxa"/>
            <w:tcBorders>
              <w:top w:val="single" w:sz="12" w:space="0" w:color="0387CF"/>
              <w:right w:val="nil"/>
            </w:tcBorders>
            <w:shd w:val="clear" w:color="auto" w:fill="auto"/>
          </w:tcPr>
          <w:p w14:paraId="597D855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TAP2</w:t>
            </w:r>
          </w:p>
        </w:tc>
      </w:tr>
      <w:tr w:rsidR="00EB7F16" w14:paraId="7E16E283" w14:textId="77777777">
        <w:trPr>
          <w:trHeight w:val="302"/>
          <w:jc w:val="center"/>
        </w:trPr>
        <w:tc>
          <w:tcPr>
            <w:tcW w:w="996" w:type="dxa"/>
            <w:tcBorders>
              <w:left w:val="nil"/>
            </w:tcBorders>
            <w:shd w:val="clear" w:color="auto" w:fill="auto"/>
          </w:tcPr>
          <w:p w14:paraId="5E1C324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ABCG2</w:t>
            </w:r>
          </w:p>
        </w:tc>
        <w:tc>
          <w:tcPr>
            <w:tcW w:w="955" w:type="dxa"/>
            <w:shd w:val="clear" w:color="auto" w:fill="auto"/>
          </w:tcPr>
          <w:p w14:paraId="7AC124E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CCND3</w:t>
            </w:r>
          </w:p>
        </w:tc>
        <w:tc>
          <w:tcPr>
            <w:tcW w:w="936" w:type="dxa"/>
            <w:shd w:val="clear" w:color="auto" w:fill="auto"/>
          </w:tcPr>
          <w:p w14:paraId="5EB0C53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DUSP4</w:t>
            </w:r>
          </w:p>
        </w:tc>
        <w:tc>
          <w:tcPr>
            <w:tcW w:w="1025" w:type="dxa"/>
            <w:shd w:val="clear" w:color="auto" w:fill="auto"/>
          </w:tcPr>
          <w:p w14:paraId="3E89F9F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FGF4</w:t>
            </w:r>
          </w:p>
        </w:tc>
        <w:tc>
          <w:tcPr>
            <w:tcW w:w="986" w:type="dxa"/>
            <w:shd w:val="clear" w:color="auto" w:fill="auto"/>
          </w:tcPr>
          <w:p w14:paraId="4E463FC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HOXB13</w:t>
            </w:r>
          </w:p>
        </w:tc>
        <w:tc>
          <w:tcPr>
            <w:tcW w:w="941" w:type="dxa"/>
            <w:shd w:val="clear" w:color="auto" w:fill="auto"/>
          </w:tcPr>
          <w:p w14:paraId="780AB6F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MAP3K14</w:t>
            </w:r>
          </w:p>
        </w:tc>
        <w:tc>
          <w:tcPr>
            <w:tcW w:w="1002" w:type="dxa"/>
            <w:shd w:val="clear" w:color="auto" w:fill="auto"/>
          </w:tcPr>
          <w:p w14:paraId="4E195E7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NKX2-1</w:t>
            </w:r>
          </w:p>
        </w:tc>
        <w:tc>
          <w:tcPr>
            <w:tcW w:w="898" w:type="dxa"/>
            <w:shd w:val="clear" w:color="auto" w:fill="auto"/>
          </w:tcPr>
          <w:p w14:paraId="3E49110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PPARG</w:t>
            </w:r>
          </w:p>
        </w:tc>
        <w:tc>
          <w:tcPr>
            <w:tcW w:w="956" w:type="dxa"/>
            <w:shd w:val="clear" w:color="auto" w:fill="auto"/>
          </w:tcPr>
          <w:p w14:paraId="1420378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RYR2</w:t>
            </w:r>
          </w:p>
        </w:tc>
        <w:tc>
          <w:tcPr>
            <w:tcW w:w="944" w:type="dxa"/>
            <w:tcBorders>
              <w:right w:val="nil"/>
            </w:tcBorders>
            <w:shd w:val="clear" w:color="auto" w:fill="auto"/>
          </w:tcPr>
          <w:p w14:paraId="32FF100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TBL1XR1</w:t>
            </w:r>
          </w:p>
        </w:tc>
      </w:tr>
      <w:tr w:rsidR="00EB7F16" w14:paraId="2D461A58" w14:textId="77777777">
        <w:trPr>
          <w:trHeight w:val="302"/>
          <w:jc w:val="center"/>
        </w:trPr>
        <w:tc>
          <w:tcPr>
            <w:tcW w:w="996" w:type="dxa"/>
            <w:tcBorders>
              <w:left w:val="nil"/>
            </w:tcBorders>
            <w:shd w:val="clear" w:color="auto" w:fill="auto"/>
          </w:tcPr>
          <w:p w14:paraId="4EFCB31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ABL1</w:t>
            </w:r>
          </w:p>
        </w:tc>
        <w:tc>
          <w:tcPr>
            <w:tcW w:w="955" w:type="dxa"/>
            <w:shd w:val="clear" w:color="auto" w:fill="auto"/>
          </w:tcPr>
          <w:p w14:paraId="4F6FBB7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CCNE1</w:t>
            </w:r>
          </w:p>
        </w:tc>
        <w:tc>
          <w:tcPr>
            <w:tcW w:w="936" w:type="dxa"/>
            <w:shd w:val="clear" w:color="auto" w:fill="auto"/>
          </w:tcPr>
          <w:p w14:paraId="0C78C2D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DUT</w:t>
            </w:r>
          </w:p>
        </w:tc>
        <w:tc>
          <w:tcPr>
            <w:tcW w:w="1025" w:type="dxa"/>
            <w:shd w:val="clear" w:color="auto" w:fill="auto"/>
          </w:tcPr>
          <w:p w14:paraId="0FD690F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FGF6</w:t>
            </w:r>
          </w:p>
        </w:tc>
        <w:tc>
          <w:tcPr>
            <w:tcW w:w="986" w:type="dxa"/>
            <w:shd w:val="clear" w:color="auto" w:fill="auto"/>
          </w:tcPr>
          <w:p w14:paraId="358305D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HRAS</w:t>
            </w:r>
          </w:p>
        </w:tc>
        <w:tc>
          <w:tcPr>
            <w:tcW w:w="941" w:type="dxa"/>
            <w:shd w:val="clear" w:color="auto" w:fill="auto"/>
          </w:tcPr>
          <w:p w14:paraId="7E836A2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MAP4K3</w:t>
            </w:r>
          </w:p>
        </w:tc>
        <w:tc>
          <w:tcPr>
            <w:tcW w:w="1002" w:type="dxa"/>
            <w:shd w:val="clear" w:color="auto" w:fill="auto"/>
          </w:tcPr>
          <w:p w14:paraId="128C801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NKX3-1</w:t>
            </w:r>
          </w:p>
        </w:tc>
        <w:tc>
          <w:tcPr>
            <w:tcW w:w="898" w:type="dxa"/>
            <w:shd w:val="clear" w:color="auto" w:fill="auto"/>
          </w:tcPr>
          <w:p w14:paraId="33199F4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PPM1D</w:t>
            </w:r>
          </w:p>
        </w:tc>
        <w:tc>
          <w:tcPr>
            <w:tcW w:w="956" w:type="dxa"/>
            <w:shd w:val="clear" w:color="auto" w:fill="auto"/>
          </w:tcPr>
          <w:p w14:paraId="7900733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RYR3</w:t>
            </w:r>
          </w:p>
        </w:tc>
        <w:tc>
          <w:tcPr>
            <w:tcW w:w="944" w:type="dxa"/>
            <w:tcBorders>
              <w:right w:val="nil"/>
            </w:tcBorders>
            <w:shd w:val="clear" w:color="auto" w:fill="auto"/>
          </w:tcPr>
          <w:p w14:paraId="2150A13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TBX3</w:t>
            </w:r>
          </w:p>
        </w:tc>
      </w:tr>
      <w:tr w:rsidR="00EB7F16" w14:paraId="4184D8F1" w14:textId="77777777">
        <w:trPr>
          <w:trHeight w:val="287"/>
          <w:jc w:val="center"/>
        </w:trPr>
        <w:tc>
          <w:tcPr>
            <w:tcW w:w="996" w:type="dxa"/>
            <w:tcBorders>
              <w:left w:val="nil"/>
            </w:tcBorders>
            <w:shd w:val="clear" w:color="auto" w:fill="auto"/>
          </w:tcPr>
          <w:p w14:paraId="756D678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ABRAXAS1</w:t>
            </w:r>
          </w:p>
        </w:tc>
        <w:tc>
          <w:tcPr>
            <w:tcW w:w="955" w:type="dxa"/>
            <w:shd w:val="clear" w:color="auto" w:fill="auto"/>
          </w:tcPr>
          <w:p w14:paraId="012888E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CD74</w:t>
            </w:r>
          </w:p>
        </w:tc>
        <w:tc>
          <w:tcPr>
            <w:tcW w:w="936" w:type="dxa"/>
            <w:shd w:val="clear" w:color="auto" w:fill="auto"/>
          </w:tcPr>
          <w:p w14:paraId="0B197D1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DYNC2H1</w:t>
            </w:r>
          </w:p>
        </w:tc>
        <w:tc>
          <w:tcPr>
            <w:tcW w:w="1025" w:type="dxa"/>
            <w:shd w:val="clear" w:color="auto" w:fill="auto"/>
          </w:tcPr>
          <w:p w14:paraId="6BE1579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FGF10</w:t>
            </w:r>
          </w:p>
        </w:tc>
        <w:tc>
          <w:tcPr>
            <w:tcW w:w="986" w:type="dxa"/>
            <w:shd w:val="clear" w:color="auto" w:fill="auto"/>
          </w:tcPr>
          <w:p w14:paraId="3EE9241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HSD3B1</w:t>
            </w:r>
          </w:p>
        </w:tc>
        <w:tc>
          <w:tcPr>
            <w:tcW w:w="941" w:type="dxa"/>
            <w:shd w:val="clear" w:color="auto" w:fill="auto"/>
          </w:tcPr>
          <w:p w14:paraId="111A507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MAPK1</w:t>
            </w:r>
          </w:p>
        </w:tc>
        <w:tc>
          <w:tcPr>
            <w:tcW w:w="1002" w:type="dxa"/>
            <w:shd w:val="clear" w:color="auto" w:fill="auto"/>
          </w:tcPr>
          <w:p w14:paraId="398D8AF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NLRP1</w:t>
            </w:r>
          </w:p>
        </w:tc>
        <w:tc>
          <w:tcPr>
            <w:tcW w:w="898" w:type="dxa"/>
            <w:shd w:val="clear" w:color="auto" w:fill="auto"/>
          </w:tcPr>
          <w:p w14:paraId="061A211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PPP2R1A</w:t>
            </w:r>
          </w:p>
        </w:tc>
        <w:tc>
          <w:tcPr>
            <w:tcW w:w="956" w:type="dxa"/>
            <w:shd w:val="clear" w:color="auto" w:fill="auto"/>
          </w:tcPr>
          <w:p w14:paraId="337461F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SCG5</w:t>
            </w:r>
          </w:p>
        </w:tc>
        <w:tc>
          <w:tcPr>
            <w:tcW w:w="944" w:type="dxa"/>
            <w:tcBorders>
              <w:right w:val="nil"/>
            </w:tcBorders>
            <w:shd w:val="clear" w:color="auto" w:fill="auto"/>
          </w:tcPr>
          <w:p w14:paraId="12E04A0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TCF3</w:t>
            </w:r>
          </w:p>
        </w:tc>
      </w:tr>
      <w:tr w:rsidR="00EB7F16" w14:paraId="5793CFB5" w14:textId="77777777">
        <w:trPr>
          <w:trHeight w:val="287"/>
          <w:jc w:val="center"/>
        </w:trPr>
        <w:tc>
          <w:tcPr>
            <w:tcW w:w="996" w:type="dxa"/>
            <w:tcBorders>
              <w:left w:val="nil"/>
            </w:tcBorders>
            <w:shd w:val="clear" w:color="auto" w:fill="auto"/>
          </w:tcPr>
          <w:p w14:paraId="20836CB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ACSL3</w:t>
            </w:r>
          </w:p>
        </w:tc>
        <w:tc>
          <w:tcPr>
            <w:tcW w:w="955" w:type="dxa"/>
            <w:shd w:val="clear" w:color="auto" w:fill="auto"/>
          </w:tcPr>
          <w:p w14:paraId="6CEDA5A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CD79B</w:t>
            </w:r>
          </w:p>
        </w:tc>
        <w:tc>
          <w:tcPr>
            <w:tcW w:w="936" w:type="dxa"/>
            <w:shd w:val="clear" w:color="auto" w:fill="auto"/>
          </w:tcPr>
          <w:p w14:paraId="73F8F25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E2F3</w:t>
            </w:r>
          </w:p>
        </w:tc>
        <w:tc>
          <w:tcPr>
            <w:tcW w:w="1025" w:type="dxa"/>
            <w:shd w:val="clear" w:color="auto" w:fill="auto"/>
          </w:tcPr>
          <w:p w14:paraId="3075415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FGF12</w:t>
            </w:r>
          </w:p>
        </w:tc>
        <w:tc>
          <w:tcPr>
            <w:tcW w:w="986" w:type="dxa"/>
            <w:shd w:val="clear" w:color="auto" w:fill="auto"/>
          </w:tcPr>
          <w:p w14:paraId="1D58120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HSD17B4</w:t>
            </w:r>
          </w:p>
        </w:tc>
        <w:tc>
          <w:tcPr>
            <w:tcW w:w="941" w:type="dxa"/>
            <w:shd w:val="clear" w:color="auto" w:fill="auto"/>
          </w:tcPr>
          <w:p w14:paraId="56B765B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MAPK3</w:t>
            </w:r>
          </w:p>
        </w:tc>
        <w:tc>
          <w:tcPr>
            <w:tcW w:w="1002" w:type="dxa"/>
            <w:shd w:val="clear" w:color="auto" w:fill="auto"/>
          </w:tcPr>
          <w:p w14:paraId="54C5DD8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NOTCH1</w:t>
            </w:r>
          </w:p>
        </w:tc>
        <w:tc>
          <w:tcPr>
            <w:tcW w:w="898" w:type="dxa"/>
            <w:shd w:val="clear" w:color="auto" w:fill="auto"/>
          </w:tcPr>
          <w:p w14:paraId="45D102F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PPP2R2A</w:t>
            </w:r>
          </w:p>
        </w:tc>
        <w:tc>
          <w:tcPr>
            <w:tcW w:w="956" w:type="dxa"/>
            <w:shd w:val="clear" w:color="auto" w:fill="auto"/>
          </w:tcPr>
          <w:p w14:paraId="7E6AFBD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SDC4</w:t>
            </w:r>
          </w:p>
        </w:tc>
        <w:tc>
          <w:tcPr>
            <w:tcW w:w="944" w:type="dxa"/>
            <w:tcBorders>
              <w:right w:val="nil"/>
            </w:tcBorders>
            <w:shd w:val="clear" w:color="auto" w:fill="auto"/>
          </w:tcPr>
          <w:p w14:paraId="694D5A7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TCF4</w:t>
            </w:r>
          </w:p>
        </w:tc>
      </w:tr>
      <w:tr w:rsidR="00EB7F16" w14:paraId="4F95C528" w14:textId="77777777">
        <w:trPr>
          <w:trHeight w:val="287"/>
          <w:jc w:val="center"/>
        </w:trPr>
        <w:tc>
          <w:tcPr>
            <w:tcW w:w="996" w:type="dxa"/>
            <w:tcBorders>
              <w:left w:val="nil"/>
            </w:tcBorders>
            <w:shd w:val="clear" w:color="auto" w:fill="auto"/>
          </w:tcPr>
          <w:p w14:paraId="5C943C1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ACVR1</w:t>
            </w:r>
          </w:p>
        </w:tc>
        <w:tc>
          <w:tcPr>
            <w:tcW w:w="955" w:type="dxa"/>
            <w:shd w:val="clear" w:color="auto" w:fill="auto"/>
          </w:tcPr>
          <w:p w14:paraId="3DD29A1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CD274</w:t>
            </w:r>
          </w:p>
        </w:tc>
        <w:tc>
          <w:tcPr>
            <w:tcW w:w="936" w:type="dxa"/>
            <w:shd w:val="clear" w:color="auto" w:fill="auto"/>
          </w:tcPr>
          <w:p w14:paraId="536F679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EDC4</w:t>
            </w:r>
          </w:p>
        </w:tc>
        <w:tc>
          <w:tcPr>
            <w:tcW w:w="1025" w:type="dxa"/>
            <w:shd w:val="clear" w:color="auto" w:fill="auto"/>
          </w:tcPr>
          <w:p w14:paraId="73E5B48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FGF14</w:t>
            </w:r>
          </w:p>
        </w:tc>
        <w:tc>
          <w:tcPr>
            <w:tcW w:w="986" w:type="dxa"/>
            <w:shd w:val="clear" w:color="auto" w:fill="auto"/>
          </w:tcPr>
          <w:p w14:paraId="4E4C042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HSP90AA1</w:t>
            </w:r>
          </w:p>
        </w:tc>
        <w:tc>
          <w:tcPr>
            <w:tcW w:w="941" w:type="dxa"/>
            <w:shd w:val="clear" w:color="auto" w:fill="auto"/>
          </w:tcPr>
          <w:p w14:paraId="5548F78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MAPKAP1</w:t>
            </w:r>
          </w:p>
        </w:tc>
        <w:tc>
          <w:tcPr>
            <w:tcW w:w="1002" w:type="dxa"/>
            <w:shd w:val="clear" w:color="auto" w:fill="auto"/>
          </w:tcPr>
          <w:p w14:paraId="6B4C02C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NOTCH2</w:t>
            </w:r>
          </w:p>
        </w:tc>
        <w:tc>
          <w:tcPr>
            <w:tcW w:w="898" w:type="dxa"/>
            <w:shd w:val="clear" w:color="auto" w:fill="auto"/>
          </w:tcPr>
          <w:p w14:paraId="5E1464B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PPP4R2</w:t>
            </w:r>
          </w:p>
        </w:tc>
        <w:tc>
          <w:tcPr>
            <w:tcW w:w="956" w:type="dxa"/>
            <w:shd w:val="clear" w:color="auto" w:fill="auto"/>
          </w:tcPr>
          <w:p w14:paraId="4F6980A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SDHA</w:t>
            </w:r>
          </w:p>
        </w:tc>
        <w:tc>
          <w:tcPr>
            <w:tcW w:w="944" w:type="dxa"/>
            <w:tcBorders>
              <w:right w:val="nil"/>
            </w:tcBorders>
            <w:shd w:val="clear" w:color="auto" w:fill="auto"/>
          </w:tcPr>
          <w:p w14:paraId="1D793FE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TCF7L2</w:t>
            </w:r>
          </w:p>
        </w:tc>
      </w:tr>
      <w:tr w:rsidR="00EB7F16" w14:paraId="440745E9" w14:textId="77777777">
        <w:trPr>
          <w:trHeight w:val="302"/>
          <w:jc w:val="center"/>
        </w:trPr>
        <w:tc>
          <w:tcPr>
            <w:tcW w:w="996" w:type="dxa"/>
            <w:tcBorders>
              <w:left w:val="nil"/>
            </w:tcBorders>
            <w:shd w:val="clear" w:color="auto" w:fill="auto"/>
          </w:tcPr>
          <w:p w14:paraId="3FB95E8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ACVR2A</w:t>
            </w:r>
          </w:p>
        </w:tc>
        <w:tc>
          <w:tcPr>
            <w:tcW w:w="955" w:type="dxa"/>
            <w:shd w:val="clear" w:color="auto" w:fill="auto"/>
          </w:tcPr>
          <w:p w14:paraId="456B65F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CD276</w:t>
            </w:r>
          </w:p>
        </w:tc>
        <w:tc>
          <w:tcPr>
            <w:tcW w:w="936" w:type="dxa"/>
            <w:shd w:val="clear" w:color="auto" w:fill="auto"/>
          </w:tcPr>
          <w:p w14:paraId="4432715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EGFR</w:t>
            </w:r>
          </w:p>
        </w:tc>
        <w:tc>
          <w:tcPr>
            <w:tcW w:w="1025" w:type="dxa"/>
            <w:shd w:val="clear" w:color="auto" w:fill="auto"/>
          </w:tcPr>
          <w:p w14:paraId="5E32150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FGF19</w:t>
            </w:r>
          </w:p>
        </w:tc>
        <w:tc>
          <w:tcPr>
            <w:tcW w:w="986" w:type="dxa"/>
            <w:shd w:val="clear" w:color="auto" w:fill="auto"/>
          </w:tcPr>
          <w:p w14:paraId="425E91C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HSPA4</w:t>
            </w:r>
          </w:p>
        </w:tc>
        <w:tc>
          <w:tcPr>
            <w:tcW w:w="941" w:type="dxa"/>
            <w:shd w:val="clear" w:color="auto" w:fill="auto"/>
          </w:tcPr>
          <w:p w14:paraId="410A608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MAX</w:t>
            </w:r>
          </w:p>
        </w:tc>
        <w:tc>
          <w:tcPr>
            <w:tcW w:w="1002" w:type="dxa"/>
            <w:shd w:val="clear" w:color="auto" w:fill="auto"/>
          </w:tcPr>
          <w:p w14:paraId="4625AC2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NOTCH3</w:t>
            </w:r>
          </w:p>
        </w:tc>
        <w:tc>
          <w:tcPr>
            <w:tcW w:w="898" w:type="dxa"/>
            <w:shd w:val="clear" w:color="auto" w:fill="auto"/>
          </w:tcPr>
          <w:p w14:paraId="2E49315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PPP6C</w:t>
            </w:r>
          </w:p>
        </w:tc>
        <w:tc>
          <w:tcPr>
            <w:tcW w:w="956" w:type="dxa"/>
            <w:shd w:val="clear" w:color="auto" w:fill="auto"/>
          </w:tcPr>
          <w:p w14:paraId="48F7087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SDHAF2</w:t>
            </w:r>
          </w:p>
        </w:tc>
        <w:tc>
          <w:tcPr>
            <w:tcW w:w="944" w:type="dxa"/>
            <w:tcBorders>
              <w:right w:val="nil"/>
            </w:tcBorders>
            <w:shd w:val="clear" w:color="auto" w:fill="auto"/>
          </w:tcPr>
          <w:p w14:paraId="480D5F2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TEK</w:t>
            </w:r>
          </w:p>
        </w:tc>
      </w:tr>
      <w:tr w:rsidR="00EB7F16" w14:paraId="176D262E" w14:textId="77777777">
        <w:trPr>
          <w:trHeight w:val="302"/>
          <w:jc w:val="center"/>
        </w:trPr>
        <w:tc>
          <w:tcPr>
            <w:tcW w:w="996" w:type="dxa"/>
            <w:tcBorders>
              <w:left w:val="nil"/>
            </w:tcBorders>
            <w:shd w:val="clear" w:color="auto" w:fill="auto"/>
          </w:tcPr>
          <w:p w14:paraId="6611DC1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ACYP2</w:t>
            </w:r>
          </w:p>
        </w:tc>
        <w:tc>
          <w:tcPr>
            <w:tcW w:w="955" w:type="dxa"/>
            <w:shd w:val="clear" w:color="auto" w:fill="auto"/>
          </w:tcPr>
          <w:p w14:paraId="5634BC5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CDC27</w:t>
            </w:r>
          </w:p>
        </w:tc>
        <w:tc>
          <w:tcPr>
            <w:tcW w:w="936" w:type="dxa"/>
            <w:shd w:val="clear" w:color="auto" w:fill="auto"/>
          </w:tcPr>
          <w:p w14:paraId="402A1D9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EIF1AX</w:t>
            </w:r>
          </w:p>
        </w:tc>
        <w:tc>
          <w:tcPr>
            <w:tcW w:w="1025" w:type="dxa"/>
            <w:shd w:val="clear" w:color="auto" w:fill="auto"/>
          </w:tcPr>
          <w:p w14:paraId="2ABED8D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FGFR1</w:t>
            </w:r>
          </w:p>
        </w:tc>
        <w:tc>
          <w:tcPr>
            <w:tcW w:w="986" w:type="dxa"/>
            <w:shd w:val="clear" w:color="auto" w:fill="auto"/>
          </w:tcPr>
          <w:p w14:paraId="7692856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ICOSLG</w:t>
            </w:r>
          </w:p>
        </w:tc>
        <w:tc>
          <w:tcPr>
            <w:tcW w:w="941" w:type="dxa"/>
            <w:shd w:val="clear" w:color="auto" w:fill="auto"/>
          </w:tcPr>
          <w:p w14:paraId="6E14A89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MB21D2</w:t>
            </w:r>
          </w:p>
        </w:tc>
        <w:tc>
          <w:tcPr>
            <w:tcW w:w="1002" w:type="dxa"/>
            <w:shd w:val="clear" w:color="auto" w:fill="auto"/>
          </w:tcPr>
          <w:p w14:paraId="2993AF1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NOTCH4</w:t>
            </w:r>
          </w:p>
        </w:tc>
        <w:tc>
          <w:tcPr>
            <w:tcW w:w="898" w:type="dxa"/>
            <w:shd w:val="clear" w:color="auto" w:fill="auto"/>
          </w:tcPr>
          <w:p w14:paraId="21B125A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PRDM1</w:t>
            </w:r>
          </w:p>
        </w:tc>
        <w:tc>
          <w:tcPr>
            <w:tcW w:w="956" w:type="dxa"/>
            <w:shd w:val="clear" w:color="auto" w:fill="auto"/>
          </w:tcPr>
          <w:p w14:paraId="23FD594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SDHB</w:t>
            </w:r>
          </w:p>
        </w:tc>
        <w:tc>
          <w:tcPr>
            <w:tcW w:w="944" w:type="dxa"/>
            <w:tcBorders>
              <w:right w:val="nil"/>
            </w:tcBorders>
            <w:shd w:val="clear" w:color="auto" w:fill="auto"/>
          </w:tcPr>
          <w:p w14:paraId="4956865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TERT</w:t>
            </w:r>
          </w:p>
        </w:tc>
      </w:tr>
      <w:tr w:rsidR="00EB7F16" w14:paraId="19811FD4" w14:textId="77777777">
        <w:trPr>
          <w:trHeight w:val="287"/>
          <w:jc w:val="center"/>
        </w:trPr>
        <w:tc>
          <w:tcPr>
            <w:tcW w:w="996" w:type="dxa"/>
            <w:tcBorders>
              <w:left w:val="nil"/>
            </w:tcBorders>
            <w:shd w:val="clear" w:color="auto" w:fill="auto"/>
          </w:tcPr>
          <w:p w14:paraId="515E736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ADGRA2</w:t>
            </w:r>
          </w:p>
        </w:tc>
        <w:tc>
          <w:tcPr>
            <w:tcW w:w="955" w:type="dxa"/>
            <w:shd w:val="clear" w:color="auto" w:fill="auto"/>
          </w:tcPr>
          <w:p w14:paraId="2F7CFA5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CDC42</w:t>
            </w:r>
          </w:p>
        </w:tc>
        <w:tc>
          <w:tcPr>
            <w:tcW w:w="936" w:type="dxa"/>
            <w:shd w:val="clear" w:color="auto" w:fill="auto"/>
          </w:tcPr>
          <w:p w14:paraId="689D055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EIF4A2</w:t>
            </w:r>
          </w:p>
        </w:tc>
        <w:tc>
          <w:tcPr>
            <w:tcW w:w="1025" w:type="dxa"/>
            <w:shd w:val="clear" w:color="auto" w:fill="auto"/>
          </w:tcPr>
          <w:p w14:paraId="6AE1DE3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FGFR2</w:t>
            </w:r>
          </w:p>
        </w:tc>
        <w:tc>
          <w:tcPr>
            <w:tcW w:w="986" w:type="dxa"/>
            <w:shd w:val="clear" w:color="auto" w:fill="auto"/>
          </w:tcPr>
          <w:p w14:paraId="76171CD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ID3</w:t>
            </w:r>
          </w:p>
        </w:tc>
        <w:tc>
          <w:tcPr>
            <w:tcW w:w="941" w:type="dxa"/>
            <w:shd w:val="clear" w:color="auto" w:fill="auto"/>
          </w:tcPr>
          <w:p w14:paraId="6FB9CF0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MC1R</w:t>
            </w:r>
          </w:p>
        </w:tc>
        <w:tc>
          <w:tcPr>
            <w:tcW w:w="1002" w:type="dxa"/>
            <w:shd w:val="clear" w:color="auto" w:fill="auto"/>
          </w:tcPr>
          <w:p w14:paraId="4648FE1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NPM1</w:t>
            </w:r>
          </w:p>
        </w:tc>
        <w:tc>
          <w:tcPr>
            <w:tcW w:w="898" w:type="dxa"/>
            <w:shd w:val="clear" w:color="auto" w:fill="auto"/>
          </w:tcPr>
          <w:p w14:paraId="79478BA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PRDM14</w:t>
            </w:r>
          </w:p>
        </w:tc>
        <w:tc>
          <w:tcPr>
            <w:tcW w:w="956" w:type="dxa"/>
            <w:shd w:val="clear" w:color="auto" w:fill="auto"/>
          </w:tcPr>
          <w:p w14:paraId="48C51EF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SDHC</w:t>
            </w:r>
          </w:p>
        </w:tc>
        <w:tc>
          <w:tcPr>
            <w:tcW w:w="944" w:type="dxa"/>
            <w:tcBorders>
              <w:right w:val="nil"/>
            </w:tcBorders>
            <w:shd w:val="clear" w:color="auto" w:fill="auto"/>
          </w:tcPr>
          <w:p w14:paraId="4D42DF6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TET1</w:t>
            </w:r>
          </w:p>
        </w:tc>
      </w:tr>
      <w:tr w:rsidR="00EB7F16" w14:paraId="301C44A8" w14:textId="77777777">
        <w:trPr>
          <w:trHeight w:val="287"/>
          <w:jc w:val="center"/>
        </w:trPr>
        <w:tc>
          <w:tcPr>
            <w:tcW w:w="996" w:type="dxa"/>
            <w:tcBorders>
              <w:left w:val="nil"/>
            </w:tcBorders>
            <w:shd w:val="clear" w:color="auto" w:fill="auto"/>
          </w:tcPr>
          <w:p w14:paraId="09AEBE5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AFF4</w:t>
            </w:r>
          </w:p>
        </w:tc>
        <w:tc>
          <w:tcPr>
            <w:tcW w:w="955" w:type="dxa"/>
            <w:shd w:val="clear" w:color="auto" w:fill="auto"/>
          </w:tcPr>
          <w:p w14:paraId="0FC8DD8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CDC73</w:t>
            </w:r>
          </w:p>
        </w:tc>
        <w:tc>
          <w:tcPr>
            <w:tcW w:w="936" w:type="dxa"/>
            <w:shd w:val="clear" w:color="auto" w:fill="auto"/>
          </w:tcPr>
          <w:p w14:paraId="27E780A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ELAC2</w:t>
            </w:r>
          </w:p>
        </w:tc>
        <w:tc>
          <w:tcPr>
            <w:tcW w:w="1025" w:type="dxa"/>
            <w:shd w:val="clear" w:color="auto" w:fill="auto"/>
          </w:tcPr>
          <w:p w14:paraId="773F3CC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FGFR3</w:t>
            </w:r>
          </w:p>
        </w:tc>
        <w:tc>
          <w:tcPr>
            <w:tcW w:w="986" w:type="dxa"/>
            <w:shd w:val="clear" w:color="auto" w:fill="auto"/>
          </w:tcPr>
          <w:p w14:paraId="500B0A9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IDH1</w:t>
            </w:r>
          </w:p>
        </w:tc>
        <w:tc>
          <w:tcPr>
            <w:tcW w:w="941" w:type="dxa"/>
            <w:shd w:val="clear" w:color="auto" w:fill="auto"/>
          </w:tcPr>
          <w:p w14:paraId="52A1FF2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MCL1</w:t>
            </w:r>
          </w:p>
        </w:tc>
        <w:tc>
          <w:tcPr>
            <w:tcW w:w="1002" w:type="dxa"/>
            <w:shd w:val="clear" w:color="auto" w:fill="auto"/>
          </w:tcPr>
          <w:p w14:paraId="2BC71D4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NQO1</w:t>
            </w:r>
          </w:p>
        </w:tc>
        <w:tc>
          <w:tcPr>
            <w:tcW w:w="898" w:type="dxa"/>
            <w:shd w:val="clear" w:color="auto" w:fill="auto"/>
          </w:tcPr>
          <w:p w14:paraId="10BB85B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PREX2</w:t>
            </w:r>
          </w:p>
        </w:tc>
        <w:tc>
          <w:tcPr>
            <w:tcW w:w="956" w:type="dxa"/>
            <w:shd w:val="clear" w:color="auto" w:fill="auto"/>
          </w:tcPr>
          <w:p w14:paraId="05056B3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SDHD</w:t>
            </w:r>
          </w:p>
        </w:tc>
        <w:tc>
          <w:tcPr>
            <w:tcW w:w="944" w:type="dxa"/>
            <w:tcBorders>
              <w:right w:val="nil"/>
            </w:tcBorders>
            <w:shd w:val="clear" w:color="auto" w:fill="auto"/>
          </w:tcPr>
          <w:p w14:paraId="3BEDE2A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TET2</w:t>
            </w:r>
          </w:p>
        </w:tc>
      </w:tr>
      <w:tr w:rsidR="00EB7F16" w14:paraId="277D8E0E" w14:textId="77777777">
        <w:trPr>
          <w:trHeight w:val="287"/>
          <w:jc w:val="center"/>
        </w:trPr>
        <w:tc>
          <w:tcPr>
            <w:tcW w:w="996" w:type="dxa"/>
            <w:tcBorders>
              <w:left w:val="nil"/>
            </w:tcBorders>
            <w:shd w:val="clear" w:color="auto" w:fill="auto"/>
          </w:tcPr>
          <w:p w14:paraId="4782B8C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AJUBA</w:t>
            </w:r>
          </w:p>
        </w:tc>
        <w:tc>
          <w:tcPr>
            <w:tcW w:w="955" w:type="dxa"/>
            <w:shd w:val="clear" w:color="auto" w:fill="auto"/>
          </w:tcPr>
          <w:p w14:paraId="7CF7524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CDH1</w:t>
            </w:r>
          </w:p>
        </w:tc>
        <w:tc>
          <w:tcPr>
            <w:tcW w:w="936" w:type="dxa"/>
            <w:shd w:val="clear" w:color="auto" w:fill="auto"/>
          </w:tcPr>
          <w:p w14:paraId="371D540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ELF3</w:t>
            </w:r>
          </w:p>
        </w:tc>
        <w:tc>
          <w:tcPr>
            <w:tcW w:w="1025" w:type="dxa"/>
            <w:shd w:val="clear" w:color="auto" w:fill="auto"/>
          </w:tcPr>
          <w:p w14:paraId="7B2D545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FGFR4</w:t>
            </w:r>
          </w:p>
        </w:tc>
        <w:tc>
          <w:tcPr>
            <w:tcW w:w="986" w:type="dxa"/>
            <w:shd w:val="clear" w:color="auto" w:fill="auto"/>
          </w:tcPr>
          <w:p w14:paraId="1509E94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IDH2</w:t>
            </w:r>
          </w:p>
        </w:tc>
        <w:tc>
          <w:tcPr>
            <w:tcW w:w="941" w:type="dxa"/>
            <w:shd w:val="clear" w:color="auto" w:fill="auto"/>
          </w:tcPr>
          <w:p w14:paraId="3847D1F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MDC1</w:t>
            </w:r>
          </w:p>
        </w:tc>
        <w:tc>
          <w:tcPr>
            <w:tcW w:w="1002" w:type="dxa"/>
            <w:shd w:val="clear" w:color="auto" w:fill="auto"/>
          </w:tcPr>
          <w:p w14:paraId="364EC3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NR4A3</w:t>
            </w:r>
          </w:p>
        </w:tc>
        <w:tc>
          <w:tcPr>
            <w:tcW w:w="898" w:type="dxa"/>
            <w:shd w:val="clear" w:color="auto" w:fill="auto"/>
          </w:tcPr>
          <w:p w14:paraId="06BE403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PRKAR1A</w:t>
            </w:r>
          </w:p>
        </w:tc>
        <w:tc>
          <w:tcPr>
            <w:tcW w:w="956" w:type="dxa"/>
            <w:shd w:val="clear" w:color="auto" w:fill="auto"/>
          </w:tcPr>
          <w:p w14:paraId="4BB2933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SEMA3C</w:t>
            </w:r>
          </w:p>
        </w:tc>
        <w:tc>
          <w:tcPr>
            <w:tcW w:w="944" w:type="dxa"/>
            <w:tcBorders>
              <w:right w:val="nil"/>
            </w:tcBorders>
            <w:shd w:val="clear" w:color="auto" w:fill="auto"/>
          </w:tcPr>
          <w:p w14:paraId="1CC75E6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TFE3</w:t>
            </w:r>
          </w:p>
        </w:tc>
      </w:tr>
      <w:tr w:rsidR="00EB7F16" w14:paraId="7344C3C9" w14:textId="77777777">
        <w:trPr>
          <w:trHeight w:val="302"/>
          <w:jc w:val="center"/>
        </w:trPr>
        <w:tc>
          <w:tcPr>
            <w:tcW w:w="996" w:type="dxa"/>
            <w:tcBorders>
              <w:left w:val="nil"/>
            </w:tcBorders>
            <w:shd w:val="clear" w:color="auto" w:fill="auto"/>
          </w:tcPr>
          <w:p w14:paraId="16BF738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AKT1</w:t>
            </w:r>
          </w:p>
        </w:tc>
        <w:tc>
          <w:tcPr>
            <w:tcW w:w="955" w:type="dxa"/>
            <w:shd w:val="clear" w:color="auto" w:fill="auto"/>
          </w:tcPr>
          <w:p w14:paraId="49BEA2C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CDH9</w:t>
            </w:r>
          </w:p>
        </w:tc>
        <w:tc>
          <w:tcPr>
            <w:tcW w:w="936" w:type="dxa"/>
            <w:shd w:val="clear" w:color="auto" w:fill="auto"/>
          </w:tcPr>
          <w:p w14:paraId="3176BB3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ELOC</w:t>
            </w:r>
          </w:p>
        </w:tc>
        <w:tc>
          <w:tcPr>
            <w:tcW w:w="1025" w:type="dxa"/>
            <w:shd w:val="clear" w:color="auto" w:fill="auto"/>
          </w:tcPr>
          <w:p w14:paraId="32F9763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FH</w:t>
            </w:r>
          </w:p>
        </w:tc>
        <w:tc>
          <w:tcPr>
            <w:tcW w:w="986" w:type="dxa"/>
            <w:shd w:val="clear" w:color="auto" w:fill="auto"/>
          </w:tcPr>
          <w:p w14:paraId="2739D7A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IFNGR1</w:t>
            </w:r>
          </w:p>
        </w:tc>
        <w:tc>
          <w:tcPr>
            <w:tcW w:w="941" w:type="dxa"/>
            <w:shd w:val="clear" w:color="auto" w:fill="auto"/>
          </w:tcPr>
          <w:p w14:paraId="7113052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MDH2</w:t>
            </w:r>
          </w:p>
        </w:tc>
        <w:tc>
          <w:tcPr>
            <w:tcW w:w="1002" w:type="dxa"/>
            <w:shd w:val="clear" w:color="auto" w:fill="auto"/>
          </w:tcPr>
          <w:p w14:paraId="01BA4B3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NRAS</w:t>
            </w:r>
          </w:p>
        </w:tc>
        <w:tc>
          <w:tcPr>
            <w:tcW w:w="898" w:type="dxa"/>
            <w:shd w:val="clear" w:color="auto" w:fill="auto"/>
          </w:tcPr>
          <w:p w14:paraId="62E45BE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PRKCI</w:t>
            </w:r>
          </w:p>
        </w:tc>
        <w:tc>
          <w:tcPr>
            <w:tcW w:w="956" w:type="dxa"/>
            <w:shd w:val="clear" w:color="auto" w:fill="auto"/>
          </w:tcPr>
          <w:p w14:paraId="6DA6FF2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SESN1</w:t>
            </w:r>
          </w:p>
        </w:tc>
        <w:tc>
          <w:tcPr>
            <w:tcW w:w="944" w:type="dxa"/>
            <w:tcBorders>
              <w:right w:val="nil"/>
            </w:tcBorders>
            <w:shd w:val="clear" w:color="auto" w:fill="auto"/>
          </w:tcPr>
          <w:p w14:paraId="3A97F95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TGFBR1</w:t>
            </w:r>
          </w:p>
        </w:tc>
      </w:tr>
      <w:tr w:rsidR="00EB7F16" w14:paraId="4E00E941" w14:textId="77777777">
        <w:trPr>
          <w:trHeight w:val="302"/>
          <w:jc w:val="center"/>
        </w:trPr>
        <w:tc>
          <w:tcPr>
            <w:tcW w:w="996" w:type="dxa"/>
            <w:tcBorders>
              <w:left w:val="nil"/>
            </w:tcBorders>
            <w:shd w:val="clear" w:color="auto" w:fill="auto"/>
          </w:tcPr>
          <w:p w14:paraId="3017DFA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AKT2</w:t>
            </w:r>
          </w:p>
        </w:tc>
        <w:tc>
          <w:tcPr>
            <w:tcW w:w="955" w:type="dxa"/>
            <w:shd w:val="clear" w:color="auto" w:fill="auto"/>
          </w:tcPr>
          <w:p w14:paraId="1EEC817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CDK4</w:t>
            </w:r>
          </w:p>
        </w:tc>
        <w:tc>
          <w:tcPr>
            <w:tcW w:w="936" w:type="dxa"/>
            <w:shd w:val="clear" w:color="auto" w:fill="auto"/>
          </w:tcPr>
          <w:p w14:paraId="722F334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EME1</w:t>
            </w:r>
          </w:p>
        </w:tc>
        <w:tc>
          <w:tcPr>
            <w:tcW w:w="1025" w:type="dxa"/>
            <w:shd w:val="clear" w:color="auto" w:fill="auto"/>
          </w:tcPr>
          <w:p w14:paraId="17CF197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FLCN</w:t>
            </w:r>
          </w:p>
        </w:tc>
        <w:tc>
          <w:tcPr>
            <w:tcW w:w="986" w:type="dxa"/>
            <w:shd w:val="clear" w:color="auto" w:fill="auto"/>
          </w:tcPr>
          <w:p w14:paraId="7F10A8A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IGF1</w:t>
            </w:r>
          </w:p>
        </w:tc>
        <w:tc>
          <w:tcPr>
            <w:tcW w:w="941" w:type="dxa"/>
            <w:shd w:val="clear" w:color="auto" w:fill="auto"/>
          </w:tcPr>
          <w:p w14:paraId="3D22A78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MDM2</w:t>
            </w:r>
          </w:p>
        </w:tc>
        <w:tc>
          <w:tcPr>
            <w:tcW w:w="1002" w:type="dxa"/>
            <w:shd w:val="clear" w:color="auto" w:fill="auto"/>
          </w:tcPr>
          <w:p w14:paraId="7582650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NSD1</w:t>
            </w:r>
          </w:p>
        </w:tc>
        <w:tc>
          <w:tcPr>
            <w:tcW w:w="898" w:type="dxa"/>
            <w:shd w:val="clear" w:color="auto" w:fill="auto"/>
          </w:tcPr>
          <w:p w14:paraId="266A75B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PRKD1</w:t>
            </w:r>
          </w:p>
        </w:tc>
        <w:tc>
          <w:tcPr>
            <w:tcW w:w="956" w:type="dxa"/>
            <w:shd w:val="clear" w:color="auto" w:fill="auto"/>
          </w:tcPr>
          <w:p w14:paraId="5D33B67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SESN2</w:t>
            </w:r>
          </w:p>
        </w:tc>
        <w:tc>
          <w:tcPr>
            <w:tcW w:w="944" w:type="dxa"/>
            <w:tcBorders>
              <w:right w:val="nil"/>
            </w:tcBorders>
            <w:shd w:val="clear" w:color="auto" w:fill="auto"/>
          </w:tcPr>
          <w:p w14:paraId="23ECC9A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TGFBR2</w:t>
            </w:r>
          </w:p>
        </w:tc>
      </w:tr>
      <w:tr w:rsidR="00EB7F16" w14:paraId="470BA728" w14:textId="77777777">
        <w:trPr>
          <w:trHeight w:val="287"/>
          <w:jc w:val="center"/>
        </w:trPr>
        <w:tc>
          <w:tcPr>
            <w:tcW w:w="996" w:type="dxa"/>
            <w:tcBorders>
              <w:left w:val="nil"/>
            </w:tcBorders>
            <w:shd w:val="clear" w:color="auto" w:fill="auto"/>
          </w:tcPr>
          <w:p w14:paraId="1401376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AKT3</w:t>
            </w:r>
          </w:p>
        </w:tc>
        <w:tc>
          <w:tcPr>
            <w:tcW w:w="955" w:type="dxa"/>
            <w:shd w:val="clear" w:color="auto" w:fill="auto"/>
          </w:tcPr>
          <w:p w14:paraId="0DB8687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CDK6</w:t>
            </w:r>
          </w:p>
        </w:tc>
        <w:tc>
          <w:tcPr>
            <w:tcW w:w="936" w:type="dxa"/>
            <w:shd w:val="clear" w:color="auto" w:fill="auto"/>
          </w:tcPr>
          <w:p w14:paraId="768CF14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EME2</w:t>
            </w:r>
          </w:p>
        </w:tc>
        <w:tc>
          <w:tcPr>
            <w:tcW w:w="1025" w:type="dxa"/>
            <w:shd w:val="clear" w:color="auto" w:fill="auto"/>
          </w:tcPr>
          <w:p w14:paraId="18110C4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FLI1</w:t>
            </w:r>
          </w:p>
        </w:tc>
        <w:tc>
          <w:tcPr>
            <w:tcW w:w="986" w:type="dxa"/>
            <w:shd w:val="clear" w:color="auto" w:fill="auto"/>
          </w:tcPr>
          <w:p w14:paraId="6110F7C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IGF1R</w:t>
            </w:r>
          </w:p>
        </w:tc>
        <w:tc>
          <w:tcPr>
            <w:tcW w:w="941" w:type="dxa"/>
            <w:shd w:val="clear" w:color="auto" w:fill="auto"/>
          </w:tcPr>
          <w:p w14:paraId="62FD798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MDM4</w:t>
            </w:r>
          </w:p>
        </w:tc>
        <w:tc>
          <w:tcPr>
            <w:tcW w:w="1002" w:type="dxa"/>
            <w:shd w:val="clear" w:color="auto" w:fill="auto"/>
          </w:tcPr>
          <w:p w14:paraId="312C4F1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NSD2</w:t>
            </w:r>
          </w:p>
        </w:tc>
        <w:tc>
          <w:tcPr>
            <w:tcW w:w="898" w:type="dxa"/>
            <w:shd w:val="clear" w:color="auto" w:fill="auto"/>
          </w:tcPr>
          <w:p w14:paraId="0BE3FD4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PRKDC</w:t>
            </w:r>
          </w:p>
        </w:tc>
        <w:tc>
          <w:tcPr>
            <w:tcW w:w="956" w:type="dxa"/>
            <w:shd w:val="clear" w:color="auto" w:fill="auto"/>
          </w:tcPr>
          <w:p w14:paraId="44785C4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SESN3</w:t>
            </w:r>
          </w:p>
        </w:tc>
        <w:tc>
          <w:tcPr>
            <w:tcW w:w="944" w:type="dxa"/>
            <w:tcBorders>
              <w:right w:val="nil"/>
            </w:tcBorders>
            <w:shd w:val="clear" w:color="auto" w:fill="auto"/>
          </w:tcPr>
          <w:p w14:paraId="5879785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TIPARP</w:t>
            </w:r>
          </w:p>
        </w:tc>
      </w:tr>
      <w:tr w:rsidR="00EB7F16" w14:paraId="31546D45" w14:textId="77777777">
        <w:trPr>
          <w:trHeight w:val="287"/>
          <w:jc w:val="center"/>
        </w:trPr>
        <w:tc>
          <w:tcPr>
            <w:tcW w:w="996" w:type="dxa"/>
            <w:tcBorders>
              <w:left w:val="nil"/>
            </w:tcBorders>
            <w:shd w:val="clear" w:color="auto" w:fill="auto"/>
          </w:tcPr>
          <w:p w14:paraId="251890C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ALK</w:t>
            </w:r>
          </w:p>
        </w:tc>
        <w:tc>
          <w:tcPr>
            <w:tcW w:w="955" w:type="dxa"/>
            <w:shd w:val="clear" w:color="auto" w:fill="auto"/>
          </w:tcPr>
          <w:p w14:paraId="3A772E0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CDK8</w:t>
            </w:r>
          </w:p>
        </w:tc>
        <w:tc>
          <w:tcPr>
            <w:tcW w:w="936" w:type="dxa"/>
            <w:shd w:val="clear" w:color="auto" w:fill="auto"/>
          </w:tcPr>
          <w:p w14:paraId="092DDFE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EML4</w:t>
            </w:r>
          </w:p>
        </w:tc>
        <w:tc>
          <w:tcPr>
            <w:tcW w:w="1025" w:type="dxa"/>
            <w:shd w:val="clear" w:color="auto" w:fill="auto"/>
          </w:tcPr>
          <w:p w14:paraId="3FF318C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FLNA</w:t>
            </w:r>
          </w:p>
        </w:tc>
        <w:tc>
          <w:tcPr>
            <w:tcW w:w="986" w:type="dxa"/>
            <w:shd w:val="clear" w:color="auto" w:fill="auto"/>
          </w:tcPr>
          <w:p w14:paraId="6C095F4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IGF2</w:t>
            </w:r>
          </w:p>
        </w:tc>
        <w:tc>
          <w:tcPr>
            <w:tcW w:w="941" w:type="dxa"/>
            <w:shd w:val="clear" w:color="auto" w:fill="auto"/>
          </w:tcPr>
          <w:p w14:paraId="3E9A203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MECOM</w:t>
            </w:r>
          </w:p>
        </w:tc>
        <w:tc>
          <w:tcPr>
            <w:tcW w:w="1002" w:type="dxa"/>
            <w:shd w:val="clear" w:color="auto" w:fill="auto"/>
          </w:tcPr>
          <w:p w14:paraId="39D268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NSD3</w:t>
            </w:r>
          </w:p>
        </w:tc>
        <w:tc>
          <w:tcPr>
            <w:tcW w:w="898" w:type="dxa"/>
            <w:shd w:val="clear" w:color="auto" w:fill="auto"/>
          </w:tcPr>
          <w:p w14:paraId="57F60E4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PRKN</w:t>
            </w:r>
          </w:p>
        </w:tc>
        <w:tc>
          <w:tcPr>
            <w:tcW w:w="956" w:type="dxa"/>
            <w:shd w:val="clear" w:color="auto" w:fill="auto"/>
          </w:tcPr>
          <w:p w14:paraId="158FA2E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SETD2</w:t>
            </w:r>
          </w:p>
        </w:tc>
        <w:tc>
          <w:tcPr>
            <w:tcW w:w="944" w:type="dxa"/>
            <w:tcBorders>
              <w:right w:val="nil"/>
            </w:tcBorders>
            <w:shd w:val="clear" w:color="auto" w:fill="auto"/>
          </w:tcPr>
          <w:p w14:paraId="42682B5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TMEM127</w:t>
            </w:r>
          </w:p>
        </w:tc>
      </w:tr>
      <w:tr w:rsidR="00EB7F16" w14:paraId="1AD10426" w14:textId="77777777">
        <w:trPr>
          <w:trHeight w:val="287"/>
          <w:jc w:val="center"/>
        </w:trPr>
        <w:tc>
          <w:tcPr>
            <w:tcW w:w="996" w:type="dxa"/>
            <w:tcBorders>
              <w:left w:val="nil"/>
            </w:tcBorders>
            <w:shd w:val="clear" w:color="auto" w:fill="auto"/>
          </w:tcPr>
          <w:p w14:paraId="0EF0CBC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AMER1</w:t>
            </w:r>
          </w:p>
        </w:tc>
        <w:tc>
          <w:tcPr>
            <w:tcW w:w="955" w:type="dxa"/>
            <w:shd w:val="clear" w:color="auto" w:fill="auto"/>
          </w:tcPr>
          <w:p w14:paraId="46C677B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CDK12</w:t>
            </w:r>
          </w:p>
        </w:tc>
        <w:tc>
          <w:tcPr>
            <w:tcW w:w="936" w:type="dxa"/>
            <w:shd w:val="clear" w:color="auto" w:fill="auto"/>
          </w:tcPr>
          <w:p w14:paraId="46EBB34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EMSY</w:t>
            </w:r>
          </w:p>
        </w:tc>
        <w:tc>
          <w:tcPr>
            <w:tcW w:w="1025" w:type="dxa"/>
            <w:shd w:val="clear" w:color="auto" w:fill="auto"/>
          </w:tcPr>
          <w:p w14:paraId="5B4A423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FLT1</w:t>
            </w:r>
          </w:p>
        </w:tc>
        <w:tc>
          <w:tcPr>
            <w:tcW w:w="986" w:type="dxa"/>
            <w:shd w:val="clear" w:color="auto" w:fill="auto"/>
          </w:tcPr>
          <w:p w14:paraId="4ADA855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IGF2R</w:t>
            </w:r>
          </w:p>
        </w:tc>
        <w:tc>
          <w:tcPr>
            <w:tcW w:w="941" w:type="dxa"/>
            <w:shd w:val="clear" w:color="auto" w:fill="auto"/>
          </w:tcPr>
          <w:p w14:paraId="3C39C97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MED12</w:t>
            </w:r>
          </w:p>
        </w:tc>
        <w:tc>
          <w:tcPr>
            <w:tcW w:w="1002" w:type="dxa"/>
            <w:shd w:val="clear" w:color="auto" w:fill="auto"/>
          </w:tcPr>
          <w:p w14:paraId="0FF203C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NT5C2</w:t>
            </w:r>
          </w:p>
        </w:tc>
        <w:tc>
          <w:tcPr>
            <w:tcW w:w="898" w:type="dxa"/>
            <w:shd w:val="clear" w:color="auto" w:fill="auto"/>
          </w:tcPr>
          <w:p w14:paraId="5287388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PRPF40B</w:t>
            </w:r>
          </w:p>
        </w:tc>
        <w:tc>
          <w:tcPr>
            <w:tcW w:w="956" w:type="dxa"/>
            <w:shd w:val="clear" w:color="auto" w:fill="auto"/>
          </w:tcPr>
          <w:p w14:paraId="288FF04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SF3B1</w:t>
            </w:r>
          </w:p>
        </w:tc>
        <w:tc>
          <w:tcPr>
            <w:tcW w:w="944" w:type="dxa"/>
            <w:tcBorders>
              <w:right w:val="nil"/>
            </w:tcBorders>
            <w:shd w:val="clear" w:color="auto" w:fill="auto"/>
          </w:tcPr>
          <w:p w14:paraId="3501A2D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TMPRSS2</w:t>
            </w:r>
          </w:p>
        </w:tc>
      </w:tr>
      <w:tr w:rsidR="00EB7F16" w14:paraId="54CFF096" w14:textId="77777777">
        <w:trPr>
          <w:trHeight w:val="287"/>
          <w:jc w:val="center"/>
        </w:trPr>
        <w:tc>
          <w:tcPr>
            <w:tcW w:w="996" w:type="dxa"/>
            <w:tcBorders>
              <w:left w:val="nil"/>
            </w:tcBorders>
            <w:shd w:val="clear" w:color="auto" w:fill="auto"/>
          </w:tcPr>
          <w:p w14:paraId="5F98EAD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APC</w:t>
            </w:r>
          </w:p>
        </w:tc>
        <w:tc>
          <w:tcPr>
            <w:tcW w:w="955" w:type="dxa"/>
            <w:shd w:val="clear" w:color="auto" w:fill="auto"/>
          </w:tcPr>
          <w:p w14:paraId="0875129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CDKN1A</w:t>
            </w:r>
          </w:p>
        </w:tc>
        <w:tc>
          <w:tcPr>
            <w:tcW w:w="936" w:type="dxa"/>
            <w:shd w:val="clear" w:color="auto" w:fill="auto"/>
          </w:tcPr>
          <w:p w14:paraId="0E5618D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EP300</w:t>
            </w:r>
          </w:p>
        </w:tc>
        <w:tc>
          <w:tcPr>
            <w:tcW w:w="1025" w:type="dxa"/>
            <w:shd w:val="clear" w:color="auto" w:fill="auto"/>
          </w:tcPr>
          <w:p w14:paraId="1803097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FLT3</w:t>
            </w:r>
          </w:p>
        </w:tc>
        <w:tc>
          <w:tcPr>
            <w:tcW w:w="986" w:type="dxa"/>
            <w:shd w:val="clear" w:color="auto" w:fill="auto"/>
          </w:tcPr>
          <w:p w14:paraId="478E86D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IKBKE</w:t>
            </w:r>
          </w:p>
        </w:tc>
        <w:tc>
          <w:tcPr>
            <w:tcW w:w="941" w:type="dxa"/>
            <w:shd w:val="clear" w:color="auto" w:fill="auto"/>
          </w:tcPr>
          <w:p w14:paraId="41D724C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MEF2B</w:t>
            </w:r>
          </w:p>
        </w:tc>
        <w:tc>
          <w:tcPr>
            <w:tcW w:w="1002" w:type="dxa"/>
            <w:shd w:val="clear" w:color="auto" w:fill="auto"/>
          </w:tcPr>
          <w:p w14:paraId="75AA646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NTHL1</w:t>
            </w:r>
          </w:p>
        </w:tc>
        <w:tc>
          <w:tcPr>
            <w:tcW w:w="898" w:type="dxa"/>
            <w:shd w:val="clear" w:color="auto" w:fill="auto"/>
          </w:tcPr>
          <w:p w14:paraId="24DB485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PRSS1</w:t>
            </w:r>
          </w:p>
        </w:tc>
        <w:tc>
          <w:tcPr>
            <w:tcW w:w="956" w:type="dxa"/>
            <w:shd w:val="clear" w:color="auto" w:fill="auto"/>
          </w:tcPr>
          <w:p w14:paraId="0B72378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SGK1</w:t>
            </w:r>
          </w:p>
        </w:tc>
        <w:tc>
          <w:tcPr>
            <w:tcW w:w="944" w:type="dxa"/>
            <w:tcBorders>
              <w:right w:val="nil"/>
            </w:tcBorders>
            <w:shd w:val="clear" w:color="auto" w:fill="auto"/>
          </w:tcPr>
          <w:p w14:paraId="37C9D3D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TNFAIP3</w:t>
            </w:r>
          </w:p>
        </w:tc>
      </w:tr>
      <w:tr w:rsidR="00EB7F16" w14:paraId="35BC8D74" w14:textId="77777777">
        <w:trPr>
          <w:trHeight w:val="287"/>
          <w:jc w:val="center"/>
        </w:trPr>
        <w:tc>
          <w:tcPr>
            <w:tcW w:w="996" w:type="dxa"/>
            <w:tcBorders>
              <w:left w:val="nil"/>
            </w:tcBorders>
            <w:shd w:val="clear" w:color="auto" w:fill="auto"/>
          </w:tcPr>
          <w:p w14:paraId="484D876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APOB</w:t>
            </w:r>
          </w:p>
        </w:tc>
        <w:tc>
          <w:tcPr>
            <w:tcW w:w="955" w:type="dxa"/>
            <w:shd w:val="clear" w:color="auto" w:fill="auto"/>
          </w:tcPr>
          <w:p w14:paraId="61505D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CDKN1B</w:t>
            </w:r>
          </w:p>
        </w:tc>
        <w:tc>
          <w:tcPr>
            <w:tcW w:w="936" w:type="dxa"/>
            <w:shd w:val="clear" w:color="auto" w:fill="auto"/>
          </w:tcPr>
          <w:p w14:paraId="63162A2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EPCAM</w:t>
            </w:r>
          </w:p>
        </w:tc>
        <w:tc>
          <w:tcPr>
            <w:tcW w:w="1025" w:type="dxa"/>
            <w:shd w:val="clear" w:color="auto" w:fill="auto"/>
          </w:tcPr>
          <w:p w14:paraId="645B119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FLT4</w:t>
            </w:r>
          </w:p>
        </w:tc>
        <w:tc>
          <w:tcPr>
            <w:tcW w:w="986" w:type="dxa"/>
            <w:shd w:val="clear" w:color="auto" w:fill="auto"/>
          </w:tcPr>
          <w:p w14:paraId="14BE093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IKZF1</w:t>
            </w:r>
          </w:p>
        </w:tc>
        <w:tc>
          <w:tcPr>
            <w:tcW w:w="941" w:type="dxa"/>
            <w:shd w:val="clear" w:color="auto" w:fill="auto"/>
          </w:tcPr>
          <w:p w14:paraId="59749AD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MEN1</w:t>
            </w:r>
          </w:p>
        </w:tc>
        <w:tc>
          <w:tcPr>
            <w:tcW w:w="1002" w:type="dxa"/>
            <w:shd w:val="clear" w:color="auto" w:fill="auto"/>
          </w:tcPr>
          <w:p w14:paraId="6965CAE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NTRK1</w:t>
            </w:r>
          </w:p>
        </w:tc>
        <w:tc>
          <w:tcPr>
            <w:tcW w:w="898" w:type="dxa"/>
            <w:shd w:val="clear" w:color="auto" w:fill="auto"/>
          </w:tcPr>
          <w:p w14:paraId="0124F53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PTCH1</w:t>
            </w:r>
          </w:p>
        </w:tc>
        <w:tc>
          <w:tcPr>
            <w:tcW w:w="956" w:type="dxa"/>
            <w:shd w:val="clear" w:color="auto" w:fill="auto"/>
          </w:tcPr>
          <w:p w14:paraId="01E0839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SH2B3</w:t>
            </w:r>
          </w:p>
        </w:tc>
        <w:tc>
          <w:tcPr>
            <w:tcW w:w="944" w:type="dxa"/>
            <w:tcBorders>
              <w:right w:val="nil"/>
            </w:tcBorders>
            <w:shd w:val="clear" w:color="auto" w:fill="auto"/>
          </w:tcPr>
          <w:p w14:paraId="1D2529A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TNFRSF14</w:t>
            </w:r>
          </w:p>
        </w:tc>
      </w:tr>
      <w:tr w:rsidR="00EB7F16" w14:paraId="06668527" w14:textId="77777777">
        <w:trPr>
          <w:trHeight w:val="287"/>
          <w:jc w:val="center"/>
        </w:trPr>
        <w:tc>
          <w:tcPr>
            <w:tcW w:w="996" w:type="dxa"/>
            <w:tcBorders>
              <w:left w:val="nil"/>
            </w:tcBorders>
            <w:shd w:val="clear" w:color="auto" w:fill="auto"/>
          </w:tcPr>
          <w:p w14:paraId="1D8B5DC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AR</w:t>
            </w:r>
          </w:p>
        </w:tc>
        <w:tc>
          <w:tcPr>
            <w:tcW w:w="955" w:type="dxa"/>
            <w:shd w:val="clear" w:color="auto" w:fill="auto"/>
          </w:tcPr>
          <w:p w14:paraId="0699EAD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CDKN1C</w:t>
            </w:r>
          </w:p>
        </w:tc>
        <w:tc>
          <w:tcPr>
            <w:tcW w:w="936" w:type="dxa"/>
            <w:shd w:val="clear" w:color="auto" w:fill="auto"/>
          </w:tcPr>
          <w:p w14:paraId="59D33FD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EPHA2</w:t>
            </w:r>
          </w:p>
        </w:tc>
        <w:tc>
          <w:tcPr>
            <w:tcW w:w="1025" w:type="dxa"/>
            <w:shd w:val="clear" w:color="auto" w:fill="auto"/>
          </w:tcPr>
          <w:p w14:paraId="184570C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FOXA1</w:t>
            </w:r>
          </w:p>
        </w:tc>
        <w:tc>
          <w:tcPr>
            <w:tcW w:w="986" w:type="dxa"/>
            <w:shd w:val="clear" w:color="auto" w:fill="auto"/>
          </w:tcPr>
          <w:p w14:paraId="3B0543D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IL7R</w:t>
            </w:r>
          </w:p>
        </w:tc>
        <w:tc>
          <w:tcPr>
            <w:tcW w:w="941" w:type="dxa"/>
            <w:shd w:val="clear" w:color="auto" w:fill="auto"/>
          </w:tcPr>
          <w:p w14:paraId="5407462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MERTK</w:t>
            </w:r>
          </w:p>
        </w:tc>
        <w:tc>
          <w:tcPr>
            <w:tcW w:w="1002" w:type="dxa"/>
            <w:shd w:val="clear" w:color="auto" w:fill="auto"/>
          </w:tcPr>
          <w:p w14:paraId="361AF38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NTRK2</w:t>
            </w:r>
          </w:p>
        </w:tc>
        <w:tc>
          <w:tcPr>
            <w:tcW w:w="898" w:type="dxa"/>
            <w:shd w:val="clear" w:color="auto" w:fill="auto"/>
          </w:tcPr>
          <w:p w14:paraId="42FC4B3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PTCH2</w:t>
            </w:r>
          </w:p>
        </w:tc>
        <w:tc>
          <w:tcPr>
            <w:tcW w:w="956" w:type="dxa"/>
            <w:shd w:val="clear" w:color="auto" w:fill="auto"/>
          </w:tcPr>
          <w:p w14:paraId="63DE756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SH2D1A</w:t>
            </w:r>
          </w:p>
        </w:tc>
        <w:tc>
          <w:tcPr>
            <w:tcW w:w="944" w:type="dxa"/>
            <w:tcBorders>
              <w:right w:val="nil"/>
            </w:tcBorders>
            <w:shd w:val="clear" w:color="auto" w:fill="auto"/>
          </w:tcPr>
          <w:p w14:paraId="684A533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TNFSF11</w:t>
            </w:r>
          </w:p>
        </w:tc>
      </w:tr>
      <w:tr w:rsidR="00EB7F16" w14:paraId="1372BD84" w14:textId="77777777">
        <w:trPr>
          <w:trHeight w:val="287"/>
          <w:jc w:val="center"/>
        </w:trPr>
        <w:tc>
          <w:tcPr>
            <w:tcW w:w="996" w:type="dxa"/>
            <w:tcBorders>
              <w:left w:val="nil"/>
            </w:tcBorders>
            <w:shd w:val="clear" w:color="auto" w:fill="auto"/>
          </w:tcPr>
          <w:p w14:paraId="260ED06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ARAF</w:t>
            </w:r>
          </w:p>
        </w:tc>
        <w:tc>
          <w:tcPr>
            <w:tcW w:w="955" w:type="dxa"/>
            <w:shd w:val="clear" w:color="auto" w:fill="auto"/>
          </w:tcPr>
          <w:p w14:paraId="215EECB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CDKN2A</w:t>
            </w:r>
          </w:p>
        </w:tc>
        <w:tc>
          <w:tcPr>
            <w:tcW w:w="936" w:type="dxa"/>
            <w:shd w:val="clear" w:color="auto" w:fill="auto"/>
          </w:tcPr>
          <w:p w14:paraId="51AB2F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EPHA3</w:t>
            </w:r>
          </w:p>
        </w:tc>
        <w:tc>
          <w:tcPr>
            <w:tcW w:w="1025" w:type="dxa"/>
            <w:shd w:val="clear" w:color="auto" w:fill="auto"/>
          </w:tcPr>
          <w:p w14:paraId="2F4061C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FOXL2</w:t>
            </w:r>
          </w:p>
        </w:tc>
        <w:tc>
          <w:tcPr>
            <w:tcW w:w="986" w:type="dxa"/>
            <w:shd w:val="clear" w:color="auto" w:fill="auto"/>
          </w:tcPr>
          <w:p w14:paraId="53F3B34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IL10</w:t>
            </w:r>
          </w:p>
        </w:tc>
        <w:tc>
          <w:tcPr>
            <w:tcW w:w="941" w:type="dxa"/>
            <w:shd w:val="clear" w:color="auto" w:fill="auto"/>
          </w:tcPr>
          <w:p w14:paraId="4730CC0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MET</w:t>
            </w:r>
          </w:p>
        </w:tc>
        <w:tc>
          <w:tcPr>
            <w:tcW w:w="1002" w:type="dxa"/>
            <w:shd w:val="clear" w:color="auto" w:fill="auto"/>
          </w:tcPr>
          <w:p w14:paraId="360F4B2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NTRK3</w:t>
            </w:r>
          </w:p>
        </w:tc>
        <w:tc>
          <w:tcPr>
            <w:tcW w:w="898" w:type="dxa"/>
            <w:shd w:val="clear" w:color="auto" w:fill="auto"/>
          </w:tcPr>
          <w:p w14:paraId="03C4177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PTEN</w:t>
            </w:r>
          </w:p>
        </w:tc>
        <w:tc>
          <w:tcPr>
            <w:tcW w:w="956" w:type="dxa"/>
            <w:shd w:val="clear" w:color="auto" w:fill="auto"/>
          </w:tcPr>
          <w:p w14:paraId="14C56F2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SHOC2</w:t>
            </w:r>
          </w:p>
        </w:tc>
        <w:tc>
          <w:tcPr>
            <w:tcW w:w="944" w:type="dxa"/>
            <w:tcBorders>
              <w:right w:val="nil"/>
            </w:tcBorders>
            <w:shd w:val="clear" w:color="auto" w:fill="auto"/>
          </w:tcPr>
          <w:p w14:paraId="7545D7B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TOP1</w:t>
            </w:r>
          </w:p>
        </w:tc>
      </w:tr>
      <w:tr w:rsidR="00EB7F16" w14:paraId="4ACBA877" w14:textId="77777777">
        <w:trPr>
          <w:trHeight w:val="287"/>
          <w:jc w:val="center"/>
        </w:trPr>
        <w:tc>
          <w:tcPr>
            <w:tcW w:w="996" w:type="dxa"/>
            <w:tcBorders>
              <w:left w:val="nil"/>
            </w:tcBorders>
            <w:shd w:val="clear" w:color="auto" w:fill="auto"/>
          </w:tcPr>
          <w:p w14:paraId="33DD1FA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ARID1A</w:t>
            </w:r>
          </w:p>
        </w:tc>
        <w:tc>
          <w:tcPr>
            <w:tcW w:w="955" w:type="dxa"/>
            <w:shd w:val="clear" w:color="auto" w:fill="auto"/>
          </w:tcPr>
          <w:p w14:paraId="451369E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CDKN2B</w:t>
            </w:r>
          </w:p>
        </w:tc>
        <w:tc>
          <w:tcPr>
            <w:tcW w:w="936" w:type="dxa"/>
            <w:shd w:val="clear" w:color="auto" w:fill="auto"/>
          </w:tcPr>
          <w:p w14:paraId="14D2E43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EPHA4</w:t>
            </w:r>
          </w:p>
        </w:tc>
        <w:tc>
          <w:tcPr>
            <w:tcW w:w="1025" w:type="dxa"/>
            <w:shd w:val="clear" w:color="auto" w:fill="auto"/>
          </w:tcPr>
          <w:p w14:paraId="798AD4C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FOXO1</w:t>
            </w:r>
          </w:p>
        </w:tc>
        <w:tc>
          <w:tcPr>
            <w:tcW w:w="986" w:type="dxa"/>
            <w:shd w:val="clear" w:color="auto" w:fill="auto"/>
          </w:tcPr>
          <w:p w14:paraId="5E1176E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INHA</w:t>
            </w:r>
          </w:p>
        </w:tc>
        <w:tc>
          <w:tcPr>
            <w:tcW w:w="941" w:type="dxa"/>
            <w:shd w:val="clear" w:color="auto" w:fill="auto"/>
          </w:tcPr>
          <w:p w14:paraId="5F0ABC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MGA</w:t>
            </w:r>
          </w:p>
        </w:tc>
        <w:tc>
          <w:tcPr>
            <w:tcW w:w="1002" w:type="dxa"/>
            <w:shd w:val="clear" w:color="auto" w:fill="auto"/>
          </w:tcPr>
          <w:p w14:paraId="39FDCCF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NUDT18</w:t>
            </w:r>
          </w:p>
        </w:tc>
        <w:tc>
          <w:tcPr>
            <w:tcW w:w="898" w:type="dxa"/>
            <w:shd w:val="clear" w:color="auto" w:fill="auto"/>
          </w:tcPr>
          <w:p w14:paraId="58AD4B3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PTGIS</w:t>
            </w:r>
          </w:p>
        </w:tc>
        <w:tc>
          <w:tcPr>
            <w:tcW w:w="956" w:type="dxa"/>
            <w:shd w:val="clear" w:color="auto" w:fill="auto"/>
          </w:tcPr>
          <w:p w14:paraId="0B2C5AC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SHPRH</w:t>
            </w:r>
          </w:p>
        </w:tc>
        <w:tc>
          <w:tcPr>
            <w:tcW w:w="944" w:type="dxa"/>
            <w:tcBorders>
              <w:right w:val="nil"/>
            </w:tcBorders>
            <w:shd w:val="clear" w:color="auto" w:fill="auto"/>
          </w:tcPr>
          <w:p w14:paraId="3FA2275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TOP3A</w:t>
            </w:r>
          </w:p>
        </w:tc>
      </w:tr>
      <w:tr w:rsidR="00EB7F16" w14:paraId="7357CE92" w14:textId="77777777">
        <w:trPr>
          <w:trHeight w:val="287"/>
          <w:jc w:val="center"/>
        </w:trPr>
        <w:tc>
          <w:tcPr>
            <w:tcW w:w="996" w:type="dxa"/>
            <w:tcBorders>
              <w:left w:val="nil"/>
            </w:tcBorders>
            <w:shd w:val="clear" w:color="auto" w:fill="auto"/>
          </w:tcPr>
          <w:p w14:paraId="020ACD1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ARID1B</w:t>
            </w:r>
          </w:p>
        </w:tc>
        <w:tc>
          <w:tcPr>
            <w:tcW w:w="955" w:type="dxa"/>
            <w:shd w:val="clear" w:color="auto" w:fill="auto"/>
          </w:tcPr>
          <w:p w14:paraId="736B193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CDKN2C</w:t>
            </w:r>
          </w:p>
        </w:tc>
        <w:tc>
          <w:tcPr>
            <w:tcW w:w="936" w:type="dxa"/>
            <w:shd w:val="clear" w:color="auto" w:fill="auto"/>
          </w:tcPr>
          <w:p w14:paraId="6EB22FD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EPHB1</w:t>
            </w:r>
          </w:p>
        </w:tc>
        <w:tc>
          <w:tcPr>
            <w:tcW w:w="1025" w:type="dxa"/>
            <w:shd w:val="clear" w:color="auto" w:fill="auto"/>
          </w:tcPr>
          <w:p w14:paraId="44E3119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FOXP1</w:t>
            </w:r>
          </w:p>
        </w:tc>
        <w:tc>
          <w:tcPr>
            <w:tcW w:w="986" w:type="dxa"/>
            <w:shd w:val="clear" w:color="auto" w:fill="auto"/>
          </w:tcPr>
          <w:p w14:paraId="5625D14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INHBA</w:t>
            </w:r>
          </w:p>
        </w:tc>
        <w:tc>
          <w:tcPr>
            <w:tcW w:w="941" w:type="dxa"/>
            <w:shd w:val="clear" w:color="auto" w:fill="auto"/>
          </w:tcPr>
          <w:p w14:paraId="03D95B7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MGMT</w:t>
            </w:r>
          </w:p>
        </w:tc>
        <w:tc>
          <w:tcPr>
            <w:tcW w:w="1002" w:type="dxa"/>
            <w:shd w:val="clear" w:color="auto" w:fill="auto"/>
          </w:tcPr>
          <w:p w14:paraId="4496CE8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NUF2</w:t>
            </w:r>
          </w:p>
        </w:tc>
        <w:tc>
          <w:tcPr>
            <w:tcW w:w="898" w:type="dxa"/>
            <w:shd w:val="clear" w:color="auto" w:fill="auto"/>
          </w:tcPr>
          <w:p w14:paraId="687EEDC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PTP4A1</w:t>
            </w:r>
          </w:p>
        </w:tc>
        <w:tc>
          <w:tcPr>
            <w:tcW w:w="956" w:type="dxa"/>
            <w:shd w:val="clear" w:color="auto" w:fill="auto"/>
          </w:tcPr>
          <w:p w14:paraId="687412F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SHQ1</w:t>
            </w:r>
          </w:p>
        </w:tc>
        <w:tc>
          <w:tcPr>
            <w:tcW w:w="944" w:type="dxa"/>
            <w:tcBorders>
              <w:right w:val="nil"/>
            </w:tcBorders>
            <w:shd w:val="clear" w:color="auto" w:fill="auto"/>
          </w:tcPr>
          <w:p w14:paraId="4807EE8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TOPBP1</w:t>
            </w:r>
          </w:p>
        </w:tc>
      </w:tr>
      <w:tr w:rsidR="00EB7F16" w14:paraId="29821FB9" w14:textId="77777777">
        <w:trPr>
          <w:trHeight w:val="287"/>
          <w:jc w:val="center"/>
        </w:trPr>
        <w:tc>
          <w:tcPr>
            <w:tcW w:w="996" w:type="dxa"/>
            <w:tcBorders>
              <w:left w:val="nil"/>
            </w:tcBorders>
            <w:shd w:val="clear" w:color="auto" w:fill="auto"/>
          </w:tcPr>
          <w:p w14:paraId="0A9CA31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ARID2</w:t>
            </w:r>
          </w:p>
        </w:tc>
        <w:tc>
          <w:tcPr>
            <w:tcW w:w="955" w:type="dxa"/>
            <w:shd w:val="clear" w:color="auto" w:fill="auto"/>
          </w:tcPr>
          <w:p w14:paraId="36295A2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CDRT4</w:t>
            </w:r>
          </w:p>
        </w:tc>
        <w:tc>
          <w:tcPr>
            <w:tcW w:w="936" w:type="dxa"/>
            <w:shd w:val="clear" w:color="auto" w:fill="auto"/>
          </w:tcPr>
          <w:p w14:paraId="6B73ADB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EPPK1</w:t>
            </w:r>
          </w:p>
        </w:tc>
        <w:tc>
          <w:tcPr>
            <w:tcW w:w="1025" w:type="dxa"/>
            <w:shd w:val="clear" w:color="auto" w:fill="auto"/>
          </w:tcPr>
          <w:p w14:paraId="4FDBCD0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FRAS1</w:t>
            </w:r>
          </w:p>
        </w:tc>
        <w:tc>
          <w:tcPr>
            <w:tcW w:w="986" w:type="dxa"/>
            <w:shd w:val="clear" w:color="auto" w:fill="auto"/>
          </w:tcPr>
          <w:p w14:paraId="3E562C8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INPP4A</w:t>
            </w:r>
          </w:p>
        </w:tc>
        <w:tc>
          <w:tcPr>
            <w:tcW w:w="941" w:type="dxa"/>
            <w:shd w:val="clear" w:color="auto" w:fill="auto"/>
          </w:tcPr>
          <w:p w14:paraId="0AF7622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MITF</w:t>
            </w:r>
          </w:p>
        </w:tc>
        <w:tc>
          <w:tcPr>
            <w:tcW w:w="1002" w:type="dxa"/>
            <w:shd w:val="clear" w:color="auto" w:fill="auto"/>
          </w:tcPr>
          <w:p w14:paraId="4F7E537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NUTM1</w:t>
            </w:r>
          </w:p>
        </w:tc>
        <w:tc>
          <w:tcPr>
            <w:tcW w:w="898" w:type="dxa"/>
            <w:shd w:val="clear" w:color="auto" w:fill="auto"/>
          </w:tcPr>
          <w:p w14:paraId="3C5473B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PTPN11</w:t>
            </w:r>
          </w:p>
        </w:tc>
        <w:tc>
          <w:tcPr>
            <w:tcW w:w="956" w:type="dxa"/>
            <w:shd w:val="clear" w:color="auto" w:fill="auto"/>
          </w:tcPr>
          <w:p w14:paraId="0EE70C0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SIPA1</w:t>
            </w:r>
          </w:p>
        </w:tc>
        <w:tc>
          <w:tcPr>
            <w:tcW w:w="944" w:type="dxa"/>
            <w:tcBorders>
              <w:right w:val="nil"/>
            </w:tcBorders>
            <w:shd w:val="clear" w:color="auto" w:fill="auto"/>
          </w:tcPr>
          <w:p w14:paraId="50C4D09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TP53</w:t>
            </w:r>
          </w:p>
        </w:tc>
      </w:tr>
      <w:tr w:rsidR="00EB7F16" w14:paraId="27404221" w14:textId="77777777">
        <w:trPr>
          <w:trHeight w:val="287"/>
          <w:jc w:val="center"/>
        </w:trPr>
        <w:tc>
          <w:tcPr>
            <w:tcW w:w="996" w:type="dxa"/>
            <w:tcBorders>
              <w:left w:val="nil"/>
            </w:tcBorders>
            <w:shd w:val="clear" w:color="auto" w:fill="auto"/>
          </w:tcPr>
          <w:p w14:paraId="0007B5E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ASXL1</w:t>
            </w:r>
          </w:p>
        </w:tc>
        <w:tc>
          <w:tcPr>
            <w:tcW w:w="955" w:type="dxa"/>
            <w:shd w:val="clear" w:color="auto" w:fill="auto"/>
          </w:tcPr>
          <w:p w14:paraId="42DA338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CDX2</w:t>
            </w:r>
          </w:p>
        </w:tc>
        <w:tc>
          <w:tcPr>
            <w:tcW w:w="936" w:type="dxa"/>
            <w:shd w:val="clear" w:color="auto" w:fill="auto"/>
          </w:tcPr>
          <w:p w14:paraId="47F7053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ERBB2</w:t>
            </w:r>
          </w:p>
        </w:tc>
        <w:tc>
          <w:tcPr>
            <w:tcW w:w="1025" w:type="dxa"/>
            <w:shd w:val="clear" w:color="auto" w:fill="auto"/>
          </w:tcPr>
          <w:p w14:paraId="6A8F707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FUBP1</w:t>
            </w:r>
          </w:p>
        </w:tc>
        <w:tc>
          <w:tcPr>
            <w:tcW w:w="986" w:type="dxa"/>
            <w:shd w:val="clear" w:color="auto" w:fill="auto"/>
          </w:tcPr>
          <w:p w14:paraId="1BDB21A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INPP4B</w:t>
            </w:r>
          </w:p>
        </w:tc>
        <w:tc>
          <w:tcPr>
            <w:tcW w:w="941" w:type="dxa"/>
            <w:shd w:val="clear" w:color="auto" w:fill="auto"/>
          </w:tcPr>
          <w:p w14:paraId="40A7175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MKNK1</w:t>
            </w:r>
          </w:p>
        </w:tc>
        <w:tc>
          <w:tcPr>
            <w:tcW w:w="1002" w:type="dxa"/>
            <w:shd w:val="clear" w:color="auto" w:fill="auto"/>
          </w:tcPr>
          <w:p w14:paraId="6537B20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NYAP2</w:t>
            </w:r>
          </w:p>
        </w:tc>
        <w:tc>
          <w:tcPr>
            <w:tcW w:w="898" w:type="dxa"/>
            <w:shd w:val="clear" w:color="auto" w:fill="auto"/>
          </w:tcPr>
          <w:p w14:paraId="24B6C58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PTPRD</w:t>
            </w:r>
          </w:p>
        </w:tc>
        <w:tc>
          <w:tcPr>
            <w:tcW w:w="956" w:type="dxa"/>
            <w:shd w:val="clear" w:color="auto" w:fill="auto"/>
          </w:tcPr>
          <w:p w14:paraId="12C4FBA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SLC7A8</w:t>
            </w:r>
          </w:p>
        </w:tc>
        <w:tc>
          <w:tcPr>
            <w:tcW w:w="944" w:type="dxa"/>
            <w:tcBorders>
              <w:right w:val="nil"/>
            </w:tcBorders>
            <w:shd w:val="clear" w:color="auto" w:fill="auto"/>
          </w:tcPr>
          <w:p w14:paraId="29F7ECB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TP53BP1</w:t>
            </w:r>
          </w:p>
        </w:tc>
      </w:tr>
      <w:tr w:rsidR="00EB7F16" w14:paraId="3FEA1C69" w14:textId="77777777">
        <w:trPr>
          <w:trHeight w:val="287"/>
          <w:jc w:val="center"/>
        </w:trPr>
        <w:tc>
          <w:tcPr>
            <w:tcW w:w="996" w:type="dxa"/>
            <w:tcBorders>
              <w:left w:val="nil"/>
            </w:tcBorders>
            <w:shd w:val="clear" w:color="auto" w:fill="auto"/>
          </w:tcPr>
          <w:p w14:paraId="6735C12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ATAD2</w:t>
            </w:r>
          </w:p>
        </w:tc>
        <w:tc>
          <w:tcPr>
            <w:tcW w:w="955" w:type="dxa"/>
            <w:shd w:val="clear" w:color="auto" w:fill="auto"/>
          </w:tcPr>
          <w:p w14:paraId="1440EFB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CEBPA</w:t>
            </w:r>
          </w:p>
        </w:tc>
        <w:tc>
          <w:tcPr>
            <w:tcW w:w="936" w:type="dxa"/>
            <w:shd w:val="clear" w:color="auto" w:fill="auto"/>
          </w:tcPr>
          <w:p w14:paraId="1A38BF1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ERBB3</w:t>
            </w:r>
          </w:p>
        </w:tc>
        <w:tc>
          <w:tcPr>
            <w:tcW w:w="1025" w:type="dxa"/>
            <w:shd w:val="clear" w:color="auto" w:fill="auto"/>
          </w:tcPr>
          <w:p w14:paraId="0E084C2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FYN</w:t>
            </w:r>
          </w:p>
        </w:tc>
        <w:tc>
          <w:tcPr>
            <w:tcW w:w="986" w:type="dxa"/>
            <w:shd w:val="clear" w:color="auto" w:fill="auto"/>
          </w:tcPr>
          <w:p w14:paraId="6F5EF3E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INSR</w:t>
            </w:r>
          </w:p>
        </w:tc>
        <w:tc>
          <w:tcPr>
            <w:tcW w:w="941" w:type="dxa"/>
            <w:shd w:val="clear" w:color="auto" w:fill="auto"/>
          </w:tcPr>
          <w:p w14:paraId="28BF961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MLH1</w:t>
            </w:r>
          </w:p>
        </w:tc>
        <w:tc>
          <w:tcPr>
            <w:tcW w:w="1002" w:type="dxa"/>
            <w:shd w:val="clear" w:color="auto" w:fill="auto"/>
          </w:tcPr>
          <w:p w14:paraId="58ED105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PAK1</w:t>
            </w:r>
          </w:p>
        </w:tc>
        <w:tc>
          <w:tcPr>
            <w:tcW w:w="898" w:type="dxa"/>
            <w:shd w:val="clear" w:color="auto" w:fill="auto"/>
          </w:tcPr>
          <w:p w14:paraId="1999F29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PTPRO</w:t>
            </w:r>
          </w:p>
        </w:tc>
        <w:tc>
          <w:tcPr>
            <w:tcW w:w="956" w:type="dxa"/>
            <w:shd w:val="clear" w:color="auto" w:fill="auto"/>
          </w:tcPr>
          <w:p w14:paraId="41FB674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SLC28A3</w:t>
            </w:r>
          </w:p>
        </w:tc>
        <w:tc>
          <w:tcPr>
            <w:tcW w:w="944" w:type="dxa"/>
            <w:tcBorders>
              <w:right w:val="nil"/>
            </w:tcBorders>
            <w:shd w:val="clear" w:color="auto" w:fill="auto"/>
          </w:tcPr>
          <w:p w14:paraId="64B647B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TP63</w:t>
            </w:r>
          </w:p>
        </w:tc>
      </w:tr>
      <w:tr w:rsidR="00EB7F16" w14:paraId="5CB40D50" w14:textId="77777777">
        <w:trPr>
          <w:trHeight w:val="302"/>
          <w:jc w:val="center"/>
        </w:trPr>
        <w:tc>
          <w:tcPr>
            <w:tcW w:w="996" w:type="dxa"/>
            <w:tcBorders>
              <w:left w:val="nil"/>
            </w:tcBorders>
            <w:shd w:val="clear" w:color="auto" w:fill="auto"/>
          </w:tcPr>
          <w:p w14:paraId="1350B55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ATF1</w:t>
            </w:r>
          </w:p>
        </w:tc>
        <w:tc>
          <w:tcPr>
            <w:tcW w:w="955" w:type="dxa"/>
            <w:shd w:val="clear" w:color="auto" w:fill="auto"/>
          </w:tcPr>
          <w:p w14:paraId="1A48E81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CETN2</w:t>
            </w:r>
          </w:p>
        </w:tc>
        <w:tc>
          <w:tcPr>
            <w:tcW w:w="936" w:type="dxa"/>
            <w:shd w:val="clear" w:color="auto" w:fill="auto"/>
          </w:tcPr>
          <w:p w14:paraId="79FC003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ERBB4</w:t>
            </w:r>
          </w:p>
        </w:tc>
        <w:tc>
          <w:tcPr>
            <w:tcW w:w="1025" w:type="dxa"/>
            <w:shd w:val="clear" w:color="auto" w:fill="auto"/>
          </w:tcPr>
          <w:p w14:paraId="53A0F34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G6PC</w:t>
            </w:r>
          </w:p>
        </w:tc>
        <w:tc>
          <w:tcPr>
            <w:tcW w:w="986" w:type="dxa"/>
            <w:shd w:val="clear" w:color="auto" w:fill="auto"/>
          </w:tcPr>
          <w:p w14:paraId="60A0E42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IRF2</w:t>
            </w:r>
          </w:p>
        </w:tc>
        <w:tc>
          <w:tcPr>
            <w:tcW w:w="941" w:type="dxa"/>
            <w:shd w:val="clear" w:color="auto" w:fill="auto"/>
          </w:tcPr>
          <w:p w14:paraId="175D4FF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MLH3</w:t>
            </w:r>
          </w:p>
        </w:tc>
        <w:tc>
          <w:tcPr>
            <w:tcW w:w="1002" w:type="dxa"/>
            <w:shd w:val="clear" w:color="auto" w:fill="auto"/>
          </w:tcPr>
          <w:p w14:paraId="71D249A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PAK5</w:t>
            </w:r>
          </w:p>
        </w:tc>
        <w:tc>
          <w:tcPr>
            <w:tcW w:w="898" w:type="dxa"/>
            <w:shd w:val="clear" w:color="auto" w:fill="auto"/>
          </w:tcPr>
          <w:p w14:paraId="2B60034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PTPRS</w:t>
            </w:r>
          </w:p>
        </w:tc>
        <w:tc>
          <w:tcPr>
            <w:tcW w:w="956" w:type="dxa"/>
            <w:shd w:val="clear" w:color="auto" w:fill="auto"/>
          </w:tcPr>
          <w:p w14:paraId="1D6A877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SLC34A2</w:t>
            </w:r>
          </w:p>
        </w:tc>
        <w:tc>
          <w:tcPr>
            <w:tcW w:w="944" w:type="dxa"/>
            <w:tcBorders>
              <w:right w:val="nil"/>
            </w:tcBorders>
            <w:shd w:val="clear" w:color="auto" w:fill="auto"/>
          </w:tcPr>
          <w:p w14:paraId="1ADAF34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TPM3</w:t>
            </w:r>
          </w:p>
        </w:tc>
      </w:tr>
      <w:tr w:rsidR="00EB7F16" w14:paraId="4133643C" w14:textId="77777777">
        <w:trPr>
          <w:trHeight w:val="287"/>
          <w:jc w:val="center"/>
        </w:trPr>
        <w:tc>
          <w:tcPr>
            <w:tcW w:w="996" w:type="dxa"/>
            <w:tcBorders>
              <w:left w:val="nil"/>
            </w:tcBorders>
            <w:shd w:val="clear" w:color="auto" w:fill="auto"/>
          </w:tcPr>
          <w:p w14:paraId="026F8F1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ATM</w:t>
            </w:r>
          </w:p>
        </w:tc>
        <w:tc>
          <w:tcPr>
            <w:tcW w:w="955" w:type="dxa"/>
            <w:shd w:val="clear" w:color="auto" w:fill="auto"/>
          </w:tcPr>
          <w:p w14:paraId="0CD0C40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CFTR</w:t>
            </w:r>
          </w:p>
        </w:tc>
        <w:tc>
          <w:tcPr>
            <w:tcW w:w="936" w:type="dxa"/>
            <w:shd w:val="clear" w:color="auto" w:fill="auto"/>
          </w:tcPr>
          <w:p w14:paraId="3FFC877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ERCC1</w:t>
            </w:r>
          </w:p>
        </w:tc>
        <w:tc>
          <w:tcPr>
            <w:tcW w:w="1025" w:type="dxa"/>
            <w:shd w:val="clear" w:color="auto" w:fill="auto"/>
          </w:tcPr>
          <w:p w14:paraId="55E527E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GAB2</w:t>
            </w:r>
          </w:p>
        </w:tc>
        <w:tc>
          <w:tcPr>
            <w:tcW w:w="986" w:type="dxa"/>
            <w:shd w:val="clear" w:color="auto" w:fill="auto"/>
          </w:tcPr>
          <w:p w14:paraId="5337968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IRF4</w:t>
            </w:r>
          </w:p>
        </w:tc>
        <w:tc>
          <w:tcPr>
            <w:tcW w:w="941" w:type="dxa"/>
            <w:shd w:val="clear" w:color="auto" w:fill="auto"/>
          </w:tcPr>
          <w:p w14:paraId="16960D2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MMS19</w:t>
            </w:r>
          </w:p>
        </w:tc>
        <w:tc>
          <w:tcPr>
            <w:tcW w:w="1002" w:type="dxa"/>
            <w:shd w:val="clear" w:color="auto" w:fill="auto"/>
          </w:tcPr>
          <w:p w14:paraId="1582C09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PALB2</w:t>
            </w:r>
          </w:p>
        </w:tc>
        <w:tc>
          <w:tcPr>
            <w:tcW w:w="898" w:type="dxa"/>
            <w:shd w:val="clear" w:color="auto" w:fill="auto"/>
          </w:tcPr>
          <w:p w14:paraId="5424637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PTPRT</w:t>
            </w:r>
          </w:p>
        </w:tc>
        <w:tc>
          <w:tcPr>
            <w:tcW w:w="956" w:type="dxa"/>
            <w:shd w:val="clear" w:color="auto" w:fill="auto"/>
          </w:tcPr>
          <w:p w14:paraId="1309701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SLC45A3</w:t>
            </w:r>
          </w:p>
        </w:tc>
        <w:tc>
          <w:tcPr>
            <w:tcW w:w="944" w:type="dxa"/>
            <w:tcBorders>
              <w:right w:val="nil"/>
            </w:tcBorders>
            <w:shd w:val="clear" w:color="auto" w:fill="auto"/>
          </w:tcPr>
          <w:p w14:paraId="6C1D758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TRAF2</w:t>
            </w:r>
          </w:p>
        </w:tc>
      </w:tr>
      <w:tr w:rsidR="00EB7F16" w14:paraId="2ED1BE77" w14:textId="77777777">
        <w:trPr>
          <w:trHeight w:val="302"/>
          <w:jc w:val="center"/>
        </w:trPr>
        <w:tc>
          <w:tcPr>
            <w:tcW w:w="996" w:type="dxa"/>
            <w:tcBorders>
              <w:left w:val="nil"/>
            </w:tcBorders>
            <w:shd w:val="clear" w:color="auto" w:fill="auto"/>
          </w:tcPr>
          <w:p w14:paraId="6B992CA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ATR</w:t>
            </w:r>
          </w:p>
        </w:tc>
        <w:tc>
          <w:tcPr>
            <w:tcW w:w="955" w:type="dxa"/>
            <w:shd w:val="clear" w:color="auto" w:fill="auto"/>
          </w:tcPr>
          <w:p w14:paraId="6E541C1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CHD1</w:t>
            </w:r>
          </w:p>
        </w:tc>
        <w:tc>
          <w:tcPr>
            <w:tcW w:w="936" w:type="dxa"/>
            <w:shd w:val="clear" w:color="auto" w:fill="auto"/>
          </w:tcPr>
          <w:p w14:paraId="2BC5F15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ERCC2</w:t>
            </w:r>
          </w:p>
        </w:tc>
        <w:tc>
          <w:tcPr>
            <w:tcW w:w="1025" w:type="dxa"/>
            <w:shd w:val="clear" w:color="auto" w:fill="auto"/>
          </w:tcPr>
          <w:p w14:paraId="63C7D0B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GABRA6</w:t>
            </w:r>
          </w:p>
        </w:tc>
        <w:tc>
          <w:tcPr>
            <w:tcW w:w="986" w:type="dxa"/>
            <w:shd w:val="clear" w:color="auto" w:fill="auto"/>
          </w:tcPr>
          <w:p w14:paraId="039E2AD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IRS2</w:t>
            </w:r>
          </w:p>
        </w:tc>
        <w:tc>
          <w:tcPr>
            <w:tcW w:w="941" w:type="dxa"/>
            <w:shd w:val="clear" w:color="auto" w:fill="auto"/>
          </w:tcPr>
          <w:p w14:paraId="65DD217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MPL</w:t>
            </w:r>
          </w:p>
        </w:tc>
        <w:tc>
          <w:tcPr>
            <w:tcW w:w="1002" w:type="dxa"/>
            <w:shd w:val="clear" w:color="auto" w:fill="auto"/>
          </w:tcPr>
          <w:p w14:paraId="6F5A8D8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PARP1</w:t>
            </w:r>
          </w:p>
        </w:tc>
        <w:tc>
          <w:tcPr>
            <w:tcW w:w="898" w:type="dxa"/>
            <w:shd w:val="clear" w:color="auto" w:fill="auto"/>
          </w:tcPr>
          <w:p w14:paraId="7FF45B1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QKI</w:t>
            </w:r>
          </w:p>
        </w:tc>
        <w:tc>
          <w:tcPr>
            <w:tcW w:w="956" w:type="dxa"/>
            <w:shd w:val="clear" w:color="auto" w:fill="auto"/>
          </w:tcPr>
          <w:p w14:paraId="5C56921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SLCO1B1</w:t>
            </w:r>
          </w:p>
        </w:tc>
        <w:tc>
          <w:tcPr>
            <w:tcW w:w="944" w:type="dxa"/>
            <w:tcBorders>
              <w:right w:val="nil"/>
            </w:tcBorders>
            <w:shd w:val="clear" w:color="auto" w:fill="auto"/>
          </w:tcPr>
          <w:p w14:paraId="002F3A0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TRAF7</w:t>
            </w:r>
          </w:p>
        </w:tc>
      </w:tr>
      <w:tr w:rsidR="00EB7F16" w14:paraId="44BC6AC4" w14:textId="77777777">
        <w:trPr>
          <w:trHeight w:val="287"/>
          <w:jc w:val="center"/>
        </w:trPr>
        <w:tc>
          <w:tcPr>
            <w:tcW w:w="996" w:type="dxa"/>
            <w:tcBorders>
              <w:left w:val="nil"/>
            </w:tcBorders>
            <w:shd w:val="clear" w:color="auto" w:fill="auto"/>
          </w:tcPr>
          <w:p w14:paraId="3F849D3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ATRX</w:t>
            </w:r>
          </w:p>
        </w:tc>
        <w:tc>
          <w:tcPr>
            <w:tcW w:w="955" w:type="dxa"/>
            <w:shd w:val="clear" w:color="auto" w:fill="auto"/>
          </w:tcPr>
          <w:p w14:paraId="5D913CB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CHEK1</w:t>
            </w:r>
          </w:p>
        </w:tc>
        <w:tc>
          <w:tcPr>
            <w:tcW w:w="936" w:type="dxa"/>
            <w:shd w:val="clear" w:color="auto" w:fill="auto"/>
          </w:tcPr>
          <w:p w14:paraId="27D35FF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ERCC3</w:t>
            </w:r>
          </w:p>
        </w:tc>
        <w:tc>
          <w:tcPr>
            <w:tcW w:w="1025" w:type="dxa"/>
            <w:shd w:val="clear" w:color="auto" w:fill="auto"/>
          </w:tcPr>
          <w:p w14:paraId="73149F7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GALNT12</w:t>
            </w:r>
          </w:p>
        </w:tc>
        <w:tc>
          <w:tcPr>
            <w:tcW w:w="986" w:type="dxa"/>
            <w:shd w:val="clear" w:color="auto" w:fill="auto"/>
          </w:tcPr>
          <w:p w14:paraId="7936FFF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JAK1</w:t>
            </w:r>
          </w:p>
        </w:tc>
        <w:tc>
          <w:tcPr>
            <w:tcW w:w="941" w:type="dxa"/>
            <w:shd w:val="clear" w:color="auto" w:fill="auto"/>
          </w:tcPr>
          <w:p w14:paraId="4E07395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MRE11</w:t>
            </w:r>
          </w:p>
        </w:tc>
        <w:tc>
          <w:tcPr>
            <w:tcW w:w="1002" w:type="dxa"/>
            <w:shd w:val="clear" w:color="auto" w:fill="auto"/>
          </w:tcPr>
          <w:p w14:paraId="062FB3D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PARP2</w:t>
            </w:r>
          </w:p>
        </w:tc>
        <w:tc>
          <w:tcPr>
            <w:tcW w:w="898" w:type="dxa"/>
            <w:shd w:val="clear" w:color="auto" w:fill="auto"/>
          </w:tcPr>
          <w:p w14:paraId="6F142FC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RAB35</w:t>
            </w:r>
          </w:p>
        </w:tc>
        <w:tc>
          <w:tcPr>
            <w:tcW w:w="956" w:type="dxa"/>
            <w:shd w:val="clear" w:color="auto" w:fill="auto"/>
          </w:tcPr>
          <w:p w14:paraId="7478CC5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SLX1A</w:t>
            </w:r>
          </w:p>
        </w:tc>
        <w:tc>
          <w:tcPr>
            <w:tcW w:w="944" w:type="dxa"/>
            <w:tcBorders>
              <w:right w:val="nil"/>
            </w:tcBorders>
            <w:shd w:val="clear" w:color="auto" w:fill="auto"/>
          </w:tcPr>
          <w:p w14:paraId="5944F01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TRRAP</w:t>
            </w:r>
          </w:p>
        </w:tc>
      </w:tr>
      <w:tr w:rsidR="00EB7F16" w14:paraId="7C584492" w14:textId="77777777">
        <w:trPr>
          <w:trHeight w:val="302"/>
          <w:jc w:val="center"/>
        </w:trPr>
        <w:tc>
          <w:tcPr>
            <w:tcW w:w="996" w:type="dxa"/>
            <w:tcBorders>
              <w:left w:val="nil"/>
            </w:tcBorders>
            <w:shd w:val="clear" w:color="auto" w:fill="auto"/>
          </w:tcPr>
          <w:p w14:paraId="0B58C01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AURKA</w:t>
            </w:r>
          </w:p>
        </w:tc>
        <w:tc>
          <w:tcPr>
            <w:tcW w:w="955" w:type="dxa"/>
            <w:shd w:val="clear" w:color="auto" w:fill="auto"/>
          </w:tcPr>
          <w:p w14:paraId="66CCFE0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CHEK2</w:t>
            </w:r>
          </w:p>
        </w:tc>
        <w:tc>
          <w:tcPr>
            <w:tcW w:w="936" w:type="dxa"/>
            <w:shd w:val="clear" w:color="auto" w:fill="auto"/>
          </w:tcPr>
          <w:p w14:paraId="61393E2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ERCC4</w:t>
            </w:r>
          </w:p>
        </w:tc>
        <w:tc>
          <w:tcPr>
            <w:tcW w:w="1025" w:type="dxa"/>
            <w:shd w:val="clear" w:color="auto" w:fill="auto"/>
          </w:tcPr>
          <w:p w14:paraId="6C13786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GATA1</w:t>
            </w:r>
          </w:p>
        </w:tc>
        <w:tc>
          <w:tcPr>
            <w:tcW w:w="986" w:type="dxa"/>
            <w:shd w:val="clear" w:color="auto" w:fill="auto"/>
          </w:tcPr>
          <w:p w14:paraId="41FECD6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JAK2</w:t>
            </w:r>
          </w:p>
        </w:tc>
        <w:tc>
          <w:tcPr>
            <w:tcW w:w="941" w:type="dxa"/>
            <w:shd w:val="clear" w:color="auto" w:fill="auto"/>
          </w:tcPr>
          <w:p w14:paraId="671AB51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MS4A1</w:t>
            </w:r>
          </w:p>
        </w:tc>
        <w:tc>
          <w:tcPr>
            <w:tcW w:w="1002" w:type="dxa"/>
            <w:shd w:val="clear" w:color="auto" w:fill="auto"/>
          </w:tcPr>
          <w:p w14:paraId="06A1466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PARP3</w:t>
            </w:r>
          </w:p>
        </w:tc>
        <w:tc>
          <w:tcPr>
            <w:tcW w:w="898" w:type="dxa"/>
            <w:shd w:val="clear" w:color="auto" w:fill="auto"/>
          </w:tcPr>
          <w:p w14:paraId="7416FFE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RAC1</w:t>
            </w:r>
          </w:p>
        </w:tc>
        <w:tc>
          <w:tcPr>
            <w:tcW w:w="956" w:type="dxa"/>
            <w:shd w:val="clear" w:color="auto" w:fill="auto"/>
          </w:tcPr>
          <w:p w14:paraId="3165733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SLX4</w:t>
            </w:r>
          </w:p>
        </w:tc>
        <w:tc>
          <w:tcPr>
            <w:tcW w:w="944" w:type="dxa"/>
            <w:tcBorders>
              <w:right w:val="nil"/>
            </w:tcBorders>
            <w:shd w:val="clear" w:color="auto" w:fill="auto"/>
          </w:tcPr>
          <w:p w14:paraId="1C0163A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TSC1</w:t>
            </w:r>
          </w:p>
        </w:tc>
      </w:tr>
      <w:tr w:rsidR="00EB7F16" w14:paraId="7EA6AA43" w14:textId="77777777">
        <w:trPr>
          <w:trHeight w:val="287"/>
          <w:jc w:val="center"/>
        </w:trPr>
        <w:tc>
          <w:tcPr>
            <w:tcW w:w="996" w:type="dxa"/>
            <w:tcBorders>
              <w:left w:val="nil"/>
            </w:tcBorders>
            <w:shd w:val="clear" w:color="auto" w:fill="auto"/>
          </w:tcPr>
          <w:p w14:paraId="614B858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AURKB</w:t>
            </w:r>
          </w:p>
        </w:tc>
        <w:tc>
          <w:tcPr>
            <w:tcW w:w="955" w:type="dxa"/>
            <w:shd w:val="clear" w:color="auto" w:fill="auto"/>
          </w:tcPr>
          <w:p w14:paraId="294D986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CIC</w:t>
            </w:r>
          </w:p>
        </w:tc>
        <w:tc>
          <w:tcPr>
            <w:tcW w:w="936" w:type="dxa"/>
            <w:shd w:val="clear" w:color="auto" w:fill="auto"/>
          </w:tcPr>
          <w:p w14:paraId="20DD836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ERCC5</w:t>
            </w:r>
          </w:p>
        </w:tc>
        <w:tc>
          <w:tcPr>
            <w:tcW w:w="1025" w:type="dxa"/>
            <w:shd w:val="clear" w:color="auto" w:fill="auto"/>
          </w:tcPr>
          <w:p w14:paraId="6D06351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GATA2</w:t>
            </w:r>
          </w:p>
        </w:tc>
        <w:tc>
          <w:tcPr>
            <w:tcW w:w="986" w:type="dxa"/>
            <w:shd w:val="clear" w:color="auto" w:fill="auto"/>
          </w:tcPr>
          <w:p w14:paraId="2230BD0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JAK3</w:t>
            </w:r>
          </w:p>
        </w:tc>
        <w:tc>
          <w:tcPr>
            <w:tcW w:w="941" w:type="dxa"/>
            <w:shd w:val="clear" w:color="auto" w:fill="auto"/>
          </w:tcPr>
          <w:p w14:paraId="42D09C9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MSH2</w:t>
            </w:r>
          </w:p>
        </w:tc>
        <w:tc>
          <w:tcPr>
            <w:tcW w:w="1002" w:type="dxa"/>
            <w:shd w:val="clear" w:color="auto" w:fill="auto"/>
          </w:tcPr>
          <w:p w14:paraId="58135D8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PARP4</w:t>
            </w:r>
          </w:p>
        </w:tc>
        <w:tc>
          <w:tcPr>
            <w:tcW w:w="898" w:type="dxa"/>
            <w:shd w:val="clear" w:color="auto" w:fill="auto"/>
          </w:tcPr>
          <w:p w14:paraId="79F7479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RAC2</w:t>
            </w:r>
          </w:p>
        </w:tc>
        <w:tc>
          <w:tcPr>
            <w:tcW w:w="956" w:type="dxa"/>
            <w:shd w:val="clear" w:color="auto" w:fill="auto"/>
          </w:tcPr>
          <w:p w14:paraId="1E81BC3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SMAD2</w:t>
            </w:r>
          </w:p>
        </w:tc>
        <w:tc>
          <w:tcPr>
            <w:tcW w:w="944" w:type="dxa"/>
            <w:tcBorders>
              <w:right w:val="nil"/>
            </w:tcBorders>
            <w:shd w:val="clear" w:color="auto" w:fill="auto"/>
          </w:tcPr>
          <w:p w14:paraId="721DDCA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TSC2</w:t>
            </w:r>
          </w:p>
        </w:tc>
      </w:tr>
      <w:tr w:rsidR="00EB7F16" w14:paraId="71BAD401" w14:textId="77777777">
        <w:trPr>
          <w:trHeight w:val="287"/>
          <w:jc w:val="center"/>
        </w:trPr>
        <w:tc>
          <w:tcPr>
            <w:tcW w:w="996" w:type="dxa"/>
            <w:tcBorders>
              <w:left w:val="nil"/>
            </w:tcBorders>
            <w:shd w:val="clear" w:color="auto" w:fill="auto"/>
          </w:tcPr>
          <w:p w14:paraId="5ADEC42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lastRenderedPageBreak/>
              <w:t>AXIN1</w:t>
            </w:r>
          </w:p>
        </w:tc>
        <w:tc>
          <w:tcPr>
            <w:tcW w:w="955" w:type="dxa"/>
            <w:shd w:val="clear" w:color="auto" w:fill="auto"/>
          </w:tcPr>
          <w:p w14:paraId="2F17D0B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CLK2</w:t>
            </w:r>
          </w:p>
        </w:tc>
        <w:tc>
          <w:tcPr>
            <w:tcW w:w="936" w:type="dxa"/>
            <w:shd w:val="clear" w:color="auto" w:fill="auto"/>
          </w:tcPr>
          <w:p w14:paraId="3FAF512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ERCC6</w:t>
            </w:r>
          </w:p>
        </w:tc>
        <w:tc>
          <w:tcPr>
            <w:tcW w:w="1025" w:type="dxa"/>
            <w:shd w:val="clear" w:color="auto" w:fill="auto"/>
          </w:tcPr>
          <w:p w14:paraId="43C8257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GATA3</w:t>
            </w:r>
          </w:p>
        </w:tc>
        <w:tc>
          <w:tcPr>
            <w:tcW w:w="986" w:type="dxa"/>
            <w:shd w:val="clear" w:color="auto" w:fill="auto"/>
          </w:tcPr>
          <w:p w14:paraId="7053500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JMJD1C</w:t>
            </w:r>
          </w:p>
        </w:tc>
        <w:tc>
          <w:tcPr>
            <w:tcW w:w="941" w:type="dxa"/>
            <w:shd w:val="clear" w:color="auto" w:fill="auto"/>
          </w:tcPr>
          <w:p w14:paraId="4732F78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MSH3</w:t>
            </w:r>
          </w:p>
        </w:tc>
        <w:tc>
          <w:tcPr>
            <w:tcW w:w="1002" w:type="dxa"/>
            <w:shd w:val="clear" w:color="auto" w:fill="auto"/>
          </w:tcPr>
          <w:p w14:paraId="094F238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PAX5</w:t>
            </w:r>
          </w:p>
        </w:tc>
        <w:tc>
          <w:tcPr>
            <w:tcW w:w="898" w:type="dxa"/>
            <w:shd w:val="clear" w:color="auto" w:fill="auto"/>
          </w:tcPr>
          <w:p w14:paraId="3C11D27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RAD21</w:t>
            </w:r>
          </w:p>
        </w:tc>
        <w:tc>
          <w:tcPr>
            <w:tcW w:w="956" w:type="dxa"/>
            <w:shd w:val="clear" w:color="auto" w:fill="auto"/>
          </w:tcPr>
          <w:p w14:paraId="12C33D4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SMAD3</w:t>
            </w:r>
          </w:p>
        </w:tc>
        <w:tc>
          <w:tcPr>
            <w:tcW w:w="944" w:type="dxa"/>
            <w:tcBorders>
              <w:right w:val="nil"/>
            </w:tcBorders>
            <w:shd w:val="clear" w:color="auto" w:fill="auto"/>
          </w:tcPr>
          <w:p w14:paraId="67137D4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TSHR</w:t>
            </w:r>
          </w:p>
        </w:tc>
      </w:tr>
      <w:tr w:rsidR="00EB7F16" w14:paraId="034EF4D3" w14:textId="77777777">
        <w:trPr>
          <w:trHeight w:val="287"/>
          <w:jc w:val="center"/>
        </w:trPr>
        <w:tc>
          <w:tcPr>
            <w:tcW w:w="996" w:type="dxa"/>
            <w:tcBorders>
              <w:left w:val="nil"/>
            </w:tcBorders>
            <w:shd w:val="clear" w:color="auto" w:fill="auto"/>
          </w:tcPr>
          <w:p w14:paraId="27640CD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AXIN2</w:t>
            </w:r>
          </w:p>
        </w:tc>
        <w:tc>
          <w:tcPr>
            <w:tcW w:w="955" w:type="dxa"/>
            <w:shd w:val="clear" w:color="auto" w:fill="auto"/>
          </w:tcPr>
          <w:p w14:paraId="444CA1D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COL11A1</w:t>
            </w:r>
          </w:p>
        </w:tc>
        <w:tc>
          <w:tcPr>
            <w:tcW w:w="936" w:type="dxa"/>
            <w:shd w:val="clear" w:color="auto" w:fill="auto"/>
          </w:tcPr>
          <w:p w14:paraId="4AE98ED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ERF</w:t>
            </w:r>
          </w:p>
        </w:tc>
        <w:tc>
          <w:tcPr>
            <w:tcW w:w="1025" w:type="dxa"/>
            <w:shd w:val="clear" w:color="auto" w:fill="auto"/>
          </w:tcPr>
          <w:p w14:paraId="7D1ACBB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GATA4</w:t>
            </w:r>
          </w:p>
        </w:tc>
        <w:tc>
          <w:tcPr>
            <w:tcW w:w="986" w:type="dxa"/>
            <w:shd w:val="clear" w:color="auto" w:fill="auto"/>
          </w:tcPr>
          <w:p w14:paraId="080608F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JUN</w:t>
            </w:r>
          </w:p>
        </w:tc>
        <w:tc>
          <w:tcPr>
            <w:tcW w:w="941" w:type="dxa"/>
            <w:shd w:val="clear" w:color="auto" w:fill="auto"/>
          </w:tcPr>
          <w:p w14:paraId="6A93C61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MSH4</w:t>
            </w:r>
          </w:p>
        </w:tc>
        <w:tc>
          <w:tcPr>
            <w:tcW w:w="1002" w:type="dxa"/>
            <w:shd w:val="clear" w:color="auto" w:fill="auto"/>
          </w:tcPr>
          <w:p w14:paraId="422488E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PAX8</w:t>
            </w:r>
          </w:p>
        </w:tc>
        <w:tc>
          <w:tcPr>
            <w:tcW w:w="898" w:type="dxa"/>
            <w:shd w:val="clear" w:color="auto" w:fill="auto"/>
          </w:tcPr>
          <w:p w14:paraId="0EA4C02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RAD50</w:t>
            </w:r>
          </w:p>
        </w:tc>
        <w:tc>
          <w:tcPr>
            <w:tcW w:w="956" w:type="dxa"/>
            <w:shd w:val="clear" w:color="auto" w:fill="auto"/>
          </w:tcPr>
          <w:p w14:paraId="616BDDB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SMAD4</w:t>
            </w:r>
          </w:p>
        </w:tc>
        <w:tc>
          <w:tcPr>
            <w:tcW w:w="944" w:type="dxa"/>
            <w:tcBorders>
              <w:right w:val="nil"/>
            </w:tcBorders>
            <w:shd w:val="clear" w:color="auto" w:fill="auto"/>
          </w:tcPr>
          <w:p w14:paraId="0225E85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TUBB3</w:t>
            </w:r>
          </w:p>
        </w:tc>
      </w:tr>
      <w:tr w:rsidR="00EB7F16" w14:paraId="4C8A8122" w14:textId="77777777">
        <w:trPr>
          <w:trHeight w:val="287"/>
          <w:jc w:val="center"/>
        </w:trPr>
        <w:tc>
          <w:tcPr>
            <w:tcW w:w="996" w:type="dxa"/>
            <w:tcBorders>
              <w:left w:val="nil"/>
            </w:tcBorders>
            <w:shd w:val="clear" w:color="auto" w:fill="auto"/>
          </w:tcPr>
          <w:p w14:paraId="0713045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AXL</w:t>
            </w:r>
          </w:p>
        </w:tc>
        <w:tc>
          <w:tcPr>
            <w:tcW w:w="955" w:type="dxa"/>
            <w:shd w:val="clear" w:color="auto" w:fill="auto"/>
          </w:tcPr>
          <w:p w14:paraId="7F9B601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COL22A1</w:t>
            </w:r>
          </w:p>
        </w:tc>
        <w:tc>
          <w:tcPr>
            <w:tcW w:w="936" w:type="dxa"/>
            <w:shd w:val="clear" w:color="auto" w:fill="auto"/>
          </w:tcPr>
          <w:p w14:paraId="06C20B5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ERG</w:t>
            </w:r>
          </w:p>
        </w:tc>
        <w:tc>
          <w:tcPr>
            <w:tcW w:w="1025" w:type="dxa"/>
            <w:shd w:val="clear" w:color="auto" w:fill="auto"/>
          </w:tcPr>
          <w:p w14:paraId="5D391CA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GATA6</w:t>
            </w:r>
          </w:p>
        </w:tc>
        <w:tc>
          <w:tcPr>
            <w:tcW w:w="986" w:type="dxa"/>
            <w:shd w:val="clear" w:color="auto" w:fill="auto"/>
          </w:tcPr>
          <w:p w14:paraId="730C568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KDM5C</w:t>
            </w:r>
          </w:p>
        </w:tc>
        <w:tc>
          <w:tcPr>
            <w:tcW w:w="941" w:type="dxa"/>
            <w:shd w:val="clear" w:color="auto" w:fill="auto"/>
          </w:tcPr>
          <w:p w14:paraId="3B5F830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MSH5</w:t>
            </w:r>
          </w:p>
        </w:tc>
        <w:tc>
          <w:tcPr>
            <w:tcW w:w="1002" w:type="dxa"/>
            <w:shd w:val="clear" w:color="auto" w:fill="auto"/>
          </w:tcPr>
          <w:p w14:paraId="5A32A09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PBRM1</w:t>
            </w:r>
          </w:p>
        </w:tc>
        <w:tc>
          <w:tcPr>
            <w:tcW w:w="898" w:type="dxa"/>
            <w:shd w:val="clear" w:color="auto" w:fill="auto"/>
          </w:tcPr>
          <w:p w14:paraId="6347ED7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RAD51</w:t>
            </w:r>
          </w:p>
        </w:tc>
        <w:tc>
          <w:tcPr>
            <w:tcW w:w="956" w:type="dxa"/>
            <w:shd w:val="clear" w:color="auto" w:fill="auto"/>
          </w:tcPr>
          <w:p w14:paraId="596EC16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SMARCA1</w:t>
            </w:r>
          </w:p>
        </w:tc>
        <w:tc>
          <w:tcPr>
            <w:tcW w:w="944" w:type="dxa"/>
            <w:tcBorders>
              <w:right w:val="nil"/>
            </w:tcBorders>
            <w:shd w:val="clear" w:color="auto" w:fill="auto"/>
          </w:tcPr>
          <w:p w14:paraId="08FF7DD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TYMS</w:t>
            </w:r>
          </w:p>
        </w:tc>
      </w:tr>
      <w:tr w:rsidR="00EB7F16" w14:paraId="0D890F43" w14:textId="77777777">
        <w:trPr>
          <w:trHeight w:val="302"/>
          <w:jc w:val="center"/>
        </w:trPr>
        <w:tc>
          <w:tcPr>
            <w:tcW w:w="996" w:type="dxa"/>
            <w:tcBorders>
              <w:left w:val="nil"/>
            </w:tcBorders>
            <w:shd w:val="clear" w:color="auto" w:fill="auto"/>
          </w:tcPr>
          <w:p w14:paraId="7888D6C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B2M</w:t>
            </w:r>
          </w:p>
        </w:tc>
        <w:tc>
          <w:tcPr>
            <w:tcW w:w="955" w:type="dxa"/>
            <w:shd w:val="clear" w:color="auto" w:fill="auto"/>
          </w:tcPr>
          <w:p w14:paraId="34A3AF6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COP1</w:t>
            </w:r>
          </w:p>
        </w:tc>
        <w:tc>
          <w:tcPr>
            <w:tcW w:w="936" w:type="dxa"/>
            <w:shd w:val="clear" w:color="auto" w:fill="auto"/>
          </w:tcPr>
          <w:p w14:paraId="068D2E6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ERRFI1</w:t>
            </w:r>
          </w:p>
        </w:tc>
        <w:tc>
          <w:tcPr>
            <w:tcW w:w="1025" w:type="dxa"/>
            <w:shd w:val="clear" w:color="auto" w:fill="auto"/>
          </w:tcPr>
          <w:p w14:paraId="713913E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GEN1</w:t>
            </w:r>
          </w:p>
        </w:tc>
        <w:tc>
          <w:tcPr>
            <w:tcW w:w="986" w:type="dxa"/>
            <w:shd w:val="clear" w:color="auto" w:fill="auto"/>
          </w:tcPr>
          <w:p w14:paraId="35BD8ED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KDM6A</w:t>
            </w:r>
          </w:p>
        </w:tc>
        <w:tc>
          <w:tcPr>
            <w:tcW w:w="941" w:type="dxa"/>
            <w:shd w:val="clear" w:color="auto" w:fill="auto"/>
          </w:tcPr>
          <w:p w14:paraId="441E773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MSH6</w:t>
            </w:r>
          </w:p>
        </w:tc>
        <w:tc>
          <w:tcPr>
            <w:tcW w:w="1002" w:type="dxa"/>
            <w:shd w:val="clear" w:color="auto" w:fill="auto"/>
          </w:tcPr>
          <w:p w14:paraId="5FCF9AD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PBX1</w:t>
            </w:r>
          </w:p>
        </w:tc>
        <w:tc>
          <w:tcPr>
            <w:tcW w:w="898" w:type="dxa"/>
            <w:shd w:val="clear" w:color="auto" w:fill="auto"/>
          </w:tcPr>
          <w:p w14:paraId="3A75317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RAD51B</w:t>
            </w:r>
          </w:p>
        </w:tc>
        <w:tc>
          <w:tcPr>
            <w:tcW w:w="956" w:type="dxa"/>
            <w:shd w:val="clear" w:color="auto" w:fill="auto"/>
          </w:tcPr>
          <w:p w14:paraId="3CF7242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SMARCA4</w:t>
            </w:r>
          </w:p>
        </w:tc>
        <w:tc>
          <w:tcPr>
            <w:tcW w:w="944" w:type="dxa"/>
            <w:tcBorders>
              <w:right w:val="nil"/>
            </w:tcBorders>
            <w:shd w:val="clear" w:color="auto" w:fill="auto"/>
          </w:tcPr>
          <w:p w14:paraId="7033C7E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U2AF1</w:t>
            </w:r>
          </w:p>
        </w:tc>
      </w:tr>
      <w:tr w:rsidR="00EB7F16" w14:paraId="2517D053" w14:textId="77777777">
        <w:trPr>
          <w:trHeight w:val="302"/>
          <w:jc w:val="center"/>
        </w:trPr>
        <w:tc>
          <w:tcPr>
            <w:tcW w:w="996" w:type="dxa"/>
            <w:tcBorders>
              <w:left w:val="nil"/>
            </w:tcBorders>
            <w:shd w:val="clear" w:color="auto" w:fill="auto"/>
          </w:tcPr>
          <w:p w14:paraId="5E1B3A1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BABAM2</w:t>
            </w:r>
          </w:p>
        </w:tc>
        <w:tc>
          <w:tcPr>
            <w:tcW w:w="955" w:type="dxa"/>
            <w:shd w:val="clear" w:color="auto" w:fill="auto"/>
          </w:tcPr>
          <w:p w14:paraId="5591038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CREB1</w:t>
            </w:r>
          </w:p>
        </w:tc>
        <w:tc>
          <w:tcPr>
            <w:tcW w:w="936" w:type="dxa"/>
            <w:shd w:val="clear" w:color="auto" w:fill="auto"/>
          </w:tcPr>
          <w:p w14:paraId="3742786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ESR1</w:t>
            </w:r>
          </w:p>
        </w:tc>
        <w:tc>
          <w:tcPr>
            <w:tcW w:w="1025" w:type="dxa"/>
            <w:shd w:val="clear" w:color="auto" w:fill="auto"/>
          </w:tcPr>
          <w:p w14:paraId="0C1250D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GGH</w:t>
            </w:r>
          </w:p>
        </w:tc>
        <w:tc>
          <w:tcPr>
            <w:tcW w:w="986" w:type="dxa"/>
            <w:shd w:val="clear" w:color="auto" w:fill="auto"/>
          </w:tcPr>
          <w:p w14:paraId="35B3921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KDR</w:t>
            </w:r>
          </w:p>
        </w:tc>
        <w:tc>
          <w:tcPr>
            <w:tcW w:w="941" w:type="dxa"/>
            <w:shd w:val="clear" w:color="auto" w:fill="auto"/>
          </w:tcPr>
          <w:p w14:paraId="44F80AE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MSI1</w:t>
            </w:r>
          </w:p>
        </w:tc>
        <w:tc>
          <w:tcPr>
            <w:tcW w:w="1002" w:type="dxa"/>
            <w:shd w:val="clear" w:color="auto" w:fill="auto"/>
          </w:tcPr>
          <w:p w14:paraId="7AC6AFC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PCDH9</w:t>
            </w:r>
          </w:p>
        </w:tc>
        <w:tc>
          <w:tcPr>
            <w:tcW w:w="898" w:type="dxa"/>
            <w:shd w:val="clear" w:color="auto" w:fill="auto"/>
          </w:tcPr>
          <w:p w14:paraId="3353700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RAD51C</w:t>
            </w:r>
          </w:p>
        </w:tc>
        <w:tc>
          <w:tcPr>
            <w:tcW w:w="956" w:type="dxa"/>
            <w:shd w:val="clear" w:color="auto" w:fill="auto"/>
          </w:tcPr>
          <w:p w14:paraId="22FD1EC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SMARCB1</w:t>
            </w:r>
          </w:p>
        </w:tc>
        <w:tc>
          <w:tcPr>
            <w:tcW w:w="944" w:type="dxa"/>
            <w:tcBorders>
              <w:right w:val="nil"/>
            </w:tcBorders>
            <w:shd w:val="clear" w:color="auto" w:fill="auto"/>
          </w:tcPr>
          <w:p w14:paraId="63934DA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UGT1A1</w:t>
            </w:r>
          </w:p>
        </w:tc>
      </w:tr>
      <w:tr w:rsidR="00EB7F16" w14:paraId="13AC9C3A" w14:textId="77777777">
        <w:trPr>
          <w:trHeight w:val="287"/>
          <w:jc w:val="center"/>
        </w:trPr>
        <w:tc>
          <w:tcPr>
            <w:tcW w:w="996" w:type="dxa"/>
            <w:tcBorders>
              <w:left w:val="nil"/>
            </w:tcBorders>
            <w:shd w:val="clear" w:color="auto" w:fill="auto"/>
          </w:tcPr>
          <w:p w14:paraId="1D9FB7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BACH1</w:t>
            </w:r>
          </w:p>
        </w:tc>
        <w:tc>
          <w:tcPr>
            <w:tcW w:w="955" w:type="dxa"/>
            <w:shd w:val="clear" w:color="auto" w:fill="auto"/>
          </w:tcPr>
          <w:p w14:paraId="135ED1C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CREBBP</w:t>
            </w:r>
          </w:p>
        </w:tc>
        <w:tc>
          <w:tcPr>
            <w:tcW w:w="936" w:type="dxa"/>
            <w:shd w:val="clear" w:color="auto" w:fill="auto"/>
          </w:tcPr>
          <w:p w14:paraId="37A3070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ETV1</w:t>
            </w:r>
          </w:p>
        </w:tc>
        <w:tc>
          <w:tcPr>
            <w:tcW w:w="1025" w:type="dxa"/>
            <w:shd w:val="clear" w:color="auto" w:fill="auto"/>
          </w:tcPr>
          <w:p w14:paraId="0452614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GID4</w:t>
            </w:r>
          </w:p>
        </w:tc>
        <w:tc>
          <w:tcPr>
            <w:tcW w:w="986" w:type="dxa"/>
            <w:shd w:val="clear" w:color="auto" w:fill="auto"/>
          </w:tcPr>
          <w:p w14:paraId="676BB02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KEAP1</w:t>
            </w:r>
          </w:p>
        </w:tc>
        <w:tc>
          <w:tcPr>
            <w:tcW w:w="941" w:type="dxa"/>
            <w:shd w:val="clear" w:color="auto" w:fill="auto"/>
          </w:tcPr>
          <w:p w14:paraId="295262B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MSI2</w:t>
            </w:r>
          </w:p>
        </w:tc>
        <w:tc>
          <w:tcPr>
            <w:tcW w:w="1002" w:type="dxa"/>
            <w:shd w:val="clear" w:color="auto" w:fill="auto"/>
          </w:tcPr>
          <w:p w14:paraId="58A22BC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PDCD1</w:t>
            </w:r>
          </w:p>
        </w:tc>
        <w:tc>
          <w:tcPr>
            <w:tcW w:w="898" w:type="dxa"/>
            <w:shd w:val="clear" w:color="auto" w:fill="auto"/>
          </w:tcPr>
          <w:p w14:paraId="6076193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RAD51D</w:t>
            </w:r>
          </w:p>
        </w:tc>
        <w:tc>
          <w:tcPr>
            <w:tcW w:w="956" w:type="dxa"/>
            <w:shd w:val="clear" w:color="auto" w:fill="auto"/>
          </w:tcPr>
          <w:p w14:paraId="2DB2BF2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SMARCD1</w:t>
            </w:r>
          </w:p>
        </w:tc>
        <w:tc>
          <w:tcPr>
            <w:tcW w:w="944" w:type="dxa"/>
            <w:tcBorders>
              <w:right w:val="nil"/>
            </w:tcBorders>
            <w:shd w:val="clear" w:color="auto" w:fill="auto"/>
          </w:tcPr>
          <w:p w14:paraId="3D5C296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UMPS</w:t>
            </w:r>
          </w:p>
        </w:tc>
      </w:tr>
      <w:tr w:rsidR="00EB7F16" w14:paraId="4836A8FD" w14:textId="77777777">
        <w:trPr>
          <w:trHeight w:val="287"/>
          <w:jc w:val="center"/>
        </w:trPr>
        <w:tc>
          <w:tcPr>
            <w:tcW w:w="996" w:type="dxa"/>
            <w:tcBorders>
              <w:left w:val="nil"/>
            </w:tcBorders>
            <w:shd w:val="clear" w:color="auto" w:fill="auto"/>
          </w:tcPr>
          <w:p w14:paraId="5FF207B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BAP1</w:t>
            </w:r>
          </w:p>
        </w:tc>
        <w:tc>
          <w:tcPr>
            <w:tcW w:w="955" w:type="dxa"/>
            <w:shd w:val="clear" w:color="auto" w:fill="auto"/>
          </w:tcPr>
          <w:p w14:paraId="631E6BC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CRKL</w:t>
            </w:r>
          </w:p>
        </w:tc>
        <w:tc>
          <w:tcPr>
            <w:tcW w:w="936" w:type="dxa"/>
            <w:shd w:val="clear" w:color="auto" w:fill="auto"/>
          </w:tcPr>
          <w:p w14:paraId="211A17B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ETV4</w:t>
            </w:r>
          </w:p>
        </w:tc>
        <w:tc>
          <w:tcPr>
            <w:tcW w:w="1025" w:type="dxa"/>
            <w:shd w:val="clear" w:color="auto" w:fill="auto"/>
          </w:tcPr>
          <w:p w14:paraId="010BF66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GLI1</w:t>
            </w:r>
          </w:p>
        </w:tc>
        <w:tc>
          <w:tcPr>
            <w:tcW w:w="986" w:type="dxa"/>
            <w:shd w:val="clear" w:color="auto" w:fill="auto"/>
          </w:tcPr>
          <w:p w14:paraId="42F8DF7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KIAA1549</w:t>
            </w:r>
          </w:p>
        </w:tc>
        <w:tc>
          <w:tcPr>
            <w:tcW w:w="941" w:type="dxa"/>
            <w:shd w:val="clear" w:color="auto" w:fill="auto"/>
          </w:tcPr>
          <w:p w14:paraId="60A13FA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MST1</w:t>
            </w:r>
          </w:p>
        </w:tc>
        <w:tc>
          <w:tcPr>
            <w:tcW w:w="1002" w:type="dxa"/>
            <w:shd w:val="clear" w:color="auto" w:fill="auto"/>
          </w:tcPr>
          <w:p w14:paraId="2513DF2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PDCD1LG2</w:t>
            </w:r>
          </w:p>
        </w:tc>
        <w:tc>
          <w:tcPr>
            <w:tcW w:w="898" w:type="dxa"/>
            <w:shd w:val="clear" w:color="auto" w:fill="auto"/>
          </w:tcPr>
          <w:p w14:paraId="0664D42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RAD52</w:t>
            </w:r>
          </w:p>
        </w:tc>
        <w:tc>
          <w:tcPr>
            <w:tcW w:w="956" w:type="dxa"/>
            <w:shd w:val="clear" w:color="auto" w:fill="auto"/>
          </w:tcPr>
          <w:p w14:paraId="652CA99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SMO</w:t>
            </w:r>
          </w:p>
        </w:tc>
        <w:tc>
          <w:tcPr>
            <w:tcW w:w="944" w:type="dxa"/>
            <w:tcBorders>
              <w:right w:val="nil"/>
            </w:tcBorders>
            <w:shd w:val="clear" w:color="auto" w:fill="auto"/>
          </w:tcPr>
          <w:p w14:paraId="7D7337F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UNC5D</w:t>
            </w:r>
          </w:p>
        </w:tc>
      </w:tr>
      <w:tr w:rsidR="00EB7F16" w14:paraId="77A7DA81" w14:textId="77777777">
        <w:trPr>
          <w:trHeight w:val="302"/>
          <w:jc w:val="center"/>
        </w:trPr>
        <w:tc>
          <w:tcPr>
            <w:tcW w:w="996" w:type="dxa"/>
            <w:tcBorders>
              <w:left w:val="nil"/>
            </w:tcBorders>
            <w:shd w:val="clear" w:color="auto" w:fill="auto"/>
          </w:tcPr>
          <w:p w14:paraId="73FDDCD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BARD1</w:t>
            </w:r>
          </w:p>
        </w:tc>
        <w:tc>
          <w:tcPr>
            <w:tcW w:w="955" w:type="dxa"/>
            <w:shd w:val="clear" w:color="auto" w:fill="auto"/>
          </w:tcPr>
          <w:p w14:paraId="6D0DB8E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CSDE1</w:t>
            </w:r>
          </w:p>
        </w:tc>
        <w:tc>
          <w:tcPr>
            <w:tcW w:w="936" w:type="dxa"/>
            <w:shd w:val="clear" w:color="auto" w:fill="auto"/>
          </w:tcPr>
          <w:p w14:paraId="427C95D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ETV5</w:t>
            </w:r>
          </w:p>
        </w:tc>
        <w:tc>
          <w:tcPr>
            <w:tcW w:w="1025" w:type="dxa"/>
            <w:shd w:val="clear" w:color="auto" w:fill="auto"/>
          </w:tcPr>
          <w:p w14:paraId="408D646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GNA11</w:t>
            </w:r>
          </w:p>
        </w:tc>
        <w:tc>
          <w:tcPr>
            <w:tcW w:w="986" w:type="dxa"/>
            <w:shd w:val="clear" w:color="auto" w:fill="auto"/>
          </w:tcPr>
          <w:p w14:paraId="0B516A3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KIF1B</w:t>
            </w:r>
          </w:p>
        </w:tc>
        <w:tc>
          <w:tcPr>
            <w:tcW w:w="941" w:type="dxa"/>
            <w:shd w:val="clear" w:color="auto" w:fill="auto"/>
          </w:tcPr>
          <w:p w14:paraId="4D6536B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MST1R</w:t>
            </w:r>
          </w:p>
        </w:tc>
        <w:tc>
          <w:tcPr>
            <w:tcW w:w="1002" w:type="dxa"/>
            <w:shd w:val="clear" w:color="auto" w:fill="auto"/>
          </w:tcPr>
          <w:p w14:paraId="3EF1102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PDGFRA</w:t>
            </w:r>
          </w:p>
        </w:tc>
        <w:tc>
          <w:tcPr>
            <w:tcW w:w="898" w:type="dxa"/>
            <w:shd w:val="clear" w:color="auto" w:fill="auto"/>
          </w:tcPr>
          <w:p w14:paraId="410583C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RAD54B</w:t>
            </w:r>
          </w:p>
        </w:tc>
        <w:tc>
          <w:tcPr>
            <w:tcW w:w="956" w:type="dxa"/>
            <w:shd w:val="clear" w:color="auto" w:fill="auto"/>
          </w:tcPr>
          <w:p w14:paraId="0B9E554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SMYD3</w:t>
            </w:r>
          </w:p>
        </w:tc>
        <w:tc>
          <w:tcPr>
            <w:tcW w:w="944" w:type="dxa"/>
            <w:tcBorders>
              <w:right w:val="nil"/>
            </w:tcBorders>
            <w:shd w:val="clear" w:color="auto" w:fill="auto"/>
          </w:tcPr>
          <w:p w14:paraId="543B07D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UPF1</w:t>
            </w:r>
          </w:p>
        </w:tc>
      </w:tr>
      <w:tr w:rsidR="00EB7F16" w14:paraId="3335004A" w14:textId="77777777">
        <w:trPr>
          <w:trHeight w:val="302"/>
          <w:jc w:val="center"/>
        </w:trPr>
        <w:tc>
          <w:tcPr>
            <w:tcW w:w="996" w:type="dxa"/>
            <w:tcBorders>
              <w:left w:val="nil"/>
            </w:tcBorders>
            <w:shd w:val="clear" w:color="auto" w:fill="auto"/>
          </w:tcPr>
          <w:p w14:paraId="7D76712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BCL2</w:t>
            </w:r>
          </w:p>
        </w:tc>
        <w:tc>
          <w:tcPr>
            <w:tcW w:w="955" w:type="dxa"/>
            <w:shd w:val="clear" w:color="auto" w:fill="auto"/>
          </w:tcPr>
          <w:p w14:paraId="43E10EB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CSF1R</w:t>
            </w:r>
          </w:p>
        </w:tc>
        <w:tc>
          <w:tcPr>
            <w:tcW w:w="936" w:type="dxa"/>
            <w:shd w:val="clear" w:color="auto" w:fill="auto"/>
          </w:tcPr>
          <w:p w14:paraId="2BFD3E1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ETV6</w:t>
            </w:r>
          </w:p>
        </w:tc>
        <w:tc>
          <w:tcPr>
            <w:tcW w:w="1025" w:type="dxa"/>
            <w:shd w:val="clear" w:color="auto" w:fill="auto"/>
          </w:tcPr>
          <w:p w14:paraId="2D43F57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GNAQ</w:t>
            </w:r>
          </w:p>
        </w:tc>
        <w:tc>
          <w:tcPr>
            <w:tcW w:w="986" w:type="dxa"/>
            <w:shd w:val="clear" w:color="auto" w:fill="auto"/>
          </w:tcPr>
          <w:p w14:paraId="232D7CE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KIF5B</w:t>
            </w:r>
          </w:p>
        </w:tc>
        <w:tc>
          <w:tcPr>
            <w:tcW w:w="941" w:type="dxa"/>
            <w:shd w:val="clear" w:color="auto" w:fill="auto"/>
          </w:tcPr>
          <w:p w14:paraId="231E52A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MTAP</w:t>
            </w:r>
          </w:p>
        </w:tc>
        <w:tc>
          <w:tcPr>
            <w:tcW w:w="1002" w:type="dxa"/>
            <w:shd w:val="clear" w:color="auto" w:fill="auto"/>
          </w:tcPr>
          <w:p w14:paraId="5D54F61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PDGFRB</w:t>
            </w:r>
          </w:p>
        </w:tc>
        <w:tc>
          <w:tcPr>
            <w:tcW w:w="898" w:type="dxa"/>
            <w:shd w:val="clear" w:color="auto" w:fill="auto"/>
          </w:tcPr>
          <w:p w14:paraId="1F71465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RAD54L</w:t>
            </w:r>
          </w:p>
        </w:tc>
        <w:tc>
          <w:tcPr>
            <w:tcW w:w="956" w:type="dxa"/>
            <w:shd w:val="clear" w:color="auto" w:fill="auto"/>
          </w:tcPr>
          <w:p w14:paraId="57A35E3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SNCAIP</w:t>
            </w:r>
          </w:p>
        </w:tc>
        <w:tc>
          <w:tcPr>
            <w:tcW w:w="944" w:type="dxa"/>
            <w:tcBorders>
              <w:right w:val="nil"/>
            </w:tcBorders>
            <w:shd w:val="clear" w:color="auto" w:fill="auto"/>
          </w:tcPr>
          <w:p w14:paraId="3162B7E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USP6</w:t>
            </w:r>
          </w:p>
        </w:tc>
      </w:tr>
      <w:tr w:rsidR="00EB7F16" w14:paraId="4698B79A" w14:textId="77777777">
        <w:trPr>
          <w:trHeight w:val="287"/>
          <w:jc w:val="center"/>
        </w:trPr>
        <w:tc>
          <w:tcPr>
            <w:tcW w:w="996" w:type="dxa"/>
            <w:tcBorders>
              <w:left w:val="nil"/>
            </w:tcBorders>
            <w:shd w:val="clear" w:color="auto" w:fill="auto"/>
          </w:tcPr>
          <w:p w14:paraId="1358F0A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BCL2A1</w:t>
            </w:r>
          </w:p>
        </w:tc>
        <w:tc>
          <w:tcPr>
            <w:tcW w:w="955" w:type="dxa"/>
            <w:shd w:val="clear" w:color="auto" w:fill="auto"/>
          </w:tcPr>
          <w:p w14:paraId="5614DB0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CSMD3</w:t>
            </w:r>
          </w:p>
        </w:tc>
        <w:tc>
          <w:tcPr>
            <w:tcW w:w="936" w:type="dxa"/>
            <w:shd w:val="clear" w:color="auto" w:fill="auto"/>
          </w:tcPr>
          <w:p w14:paraId="7922B93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EWSR1</w:t>
            </w:r>
          </w:p>
        </w:tc>
        <w:tc>
          <w:tcPr>
            <w:tcW w:w="1025" w:type="dxa"/>
            <w:shd w:val="clear" w:color="auto" w:fill="auto"/>
          </w:tcPr>
          <w:p w14:paraId="4429270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GNAS</w:t>
            </w:r>
          </w:p>
        </w:tc>
        <w:tc>
          <w:tcPr>
            <w:tcW w:w="986" w:type="dxa"/>
            <w:shd w:val="clear" w:color="auto" w:fill="auto"/>
          </w:tcPr>
          <w:p w14:paraId="79CA6D7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KIT</w:t>
            </w:r>
          </w:p>
        </w:tc>
        <w:tc>
          <w:tcPr>
            <w:tcW w:w="941" w:type="dxa"/>
            <w:shd w:val="clear" w:color="auto" w:fill="auto"/>
          </w:tcPr>
          <w:p w14:paraId="65D5493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MTDH</w:t>
            </w:r>
          </w:p>
        </w:tc>
        <w:tc>
          <w:tcPr>
            <w:tcW w:w="1002" w:type="dxa"/>
            <w:shd w:val="clear" w:color="auto" w:fill="auto"/>
          </w:tcPr>
          <w:p w14:paraId="4267843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PDK1</w:t>
            </w:r>
          </w:p>
        </w:tc>
        <w:tc>
          <w:tcPr>
            <w:tcW w:w="898" w:type="dxa"/>
            <w:shd w:val="clear" w:color="auto" w:fill="auto"/>
          </w:tcPr>
          <w:p w14:paraId="1847669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RAF1</w:t>
            </w:r>
          </w:p>
        </w:tc>
        <w:tc>
          <w:tcPr>
            <w:tcW w:w="956" w:type="dxa"/>
            <w:shd w:val="clear" w:color="auto" w:fill="auto"/>
          </w:tcPr>
          <w:p w14:paraId="0638062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SOCS1</w:t>
            </w:r>
          </w:p>
        </w:tc>
        <w:tc>
          <w:tcPr>
            <w:tcW w:w="944" w:type="dxa"/>
            <w:tcBorders>
              <w:right w:val="nil"/>
            </w:tcBorders>
            <w:shd w:val="clear" w:color="auto" w:fill="auto"/>
          </w:tcPr>
          <w:p w14:paraId="2E4FCDD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VEGFA</w:t>
            </w:r>
          </w:p>
        </w:tc>
      </w:tr>
      <w:tr w:rsidR="00EB7F16" w14:paraId="669624CA" w14:textId="77777777">
        <w:trPr>
          <w:trHeight w:val="287"/>
          <w:jc w:val="center"/>
        </w:trPr>
        <w:tc>
          <w:tcPr>
            <w:tcW w:w="996" w:type="dxa"/>
            <w:tcBorders>
              <w:left w:val="nil"/>
            </w:tcBorders>
            <w:shd w:val="clear" w:color="auto" w:fill="auto"/>
          </w:tcPr>
          <w:p w14:paraId="6BC86A8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BCL2L1</w:t>
            </w:r>
          </w:p>
        </w:tc>
        <w:tc>
          <w:tcPr>
            <w:tcW w:w="955" w:type="dxa"/>
            <w:shd w:val="clear" w:color="auto" w:fill="auto"/>
          </w:tcPr>
          <w:p w14:paraId="02AAD5B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CTCF</w:t>
            </w:r>
          </w:p>
        </w:tc>
        <w:tc>
          <w:tcPr>
            <w:tcW w:w="936" w:type="dxa"/>
            <w:shd w:val="clear" w:color="auto" w:fill="auto"/>
          </w:tcPr>
          <w:p w14:paraId="6ED5BB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EXO1</w:t>
            </w:r>
          </w:p>
        </w:tc>
        <w:tc>
          <w:tcPr>
            <w:tcW w:w="1025" w:type="dxa"/>
            <w:shd w:val="clear" w:color="auto" w:fill="auto"/>
          </w:tcPr>
          <w:p w14:paraId="187D641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GPS2</w:t>
            </w:r>
          </w:p>
        </w:tc>
        <w:tc>
          <w:tcPr>
            <w:tcW w:w="986" w:type="dxa"/>
            <w:shd w:val="clear" w:color="auto" w:fill="auto"/>
          </w:tcPr>
          <w:p w14:paraId="1D74944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KLF6</w:t>
            </w:r>
          </w:p>
        </w:tc>
        <w:tc>
          <w:tcPr>
            <w:tcW w:w="941" w:type="dxa"/>
            <w:shd w:val="clear" w:color="auto" w:fill="auto"/>
          </w:tcPr>
          <w:p w14:paraId="1C683E4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MTHFR</w:t>
            </w:r>
          </w:p>
        </w:tc>
        <w:tc>
          <w:tcPr>
            <w:tcW w:w="1002" w:type="dxa"/>
            <w:shd w:val="clear" w:color="auto" w:fill="auto"/>
          </w:tcPr>
          <w:p w14:paraId="662B151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PGR</w:t>
            </w:r>
          </w:p>
        </w:tc>
        <w:tc>
          <w:tcPr>
            <w:tcW w:w="898" w:type="dxa"/>
            <w:shd w:val="clear" w:color="auto" w:fill="auto"/>
          </w:tcPr>
          <w:p w14:paraId="1DD6177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RARA</w:t>
            </w:r>
          </w:p>
        </w:tc>
        <w:tc>
          <w:tcPr>
            <w:tcW w:w="956" w:type="dxa"/>
            <w:shd w:val="clear" w:color="auto" w:fill="auto"/>
          </w:tcPr>
          <w:p w14:paraId="394FC5F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SOD2</w:t>
            </w:r>
          </w:p>
        </w:tc>
        <w:tc>
          <w:tcPr>
            <w:tcW w:w="944" w:type="dxa"/>
            <w:tcBorders>
              <w:right w:val="nil"/>
            </w:tcBorders>
            <w:shd w:val="clear" w:color="auto" w:fill="auto"/>
          </w:tcPr>
          <w:p w14:paraId="446B61D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VHL</w:t>
            </w:r>
          </w:p>
        </w:tc>
      </w:tr>
      <w:tr w:rsidR="00EB7F16" w14:paraId="316221D0" w14:textId="77777777">
        <w:trPr>
          <w:trHeight w:val="302"/>
          <w:jc w:val="center"/>
        </w:trPr>
        <w:tc>
          <w:tcPr>
            <w:tcW w:w="996" w:type="dxa"/>
            <w:tcBorders>
              <w:left w:val="nil"/>
            </w:tcBorders>
            <w:shd w:val="clear" w:color="auto" w:fill="auto"/>
          </w:tcPr>
          <w:p w14:paraId="290E3A7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BCL6</w:t>
            </w:r>
          </w:p>
        </w:tc>
        <w:tc>
          <w:tcPr>
            <w:tcW w:w="955" w:type="dxa"/>
            <w:shd w:val="clear" w:color="auto" w:fill="auto"/>
          </w:tcPr>
          <w:p w14:paraId="21E6B6D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CTLA4</w:t>
            </w:r>
          </w:p>
        </w:tc>
        <w:tc>
          <w:tcPr>
            <w:tcW w:w="936" w:type="dxa"/>
            <w:shd w:val="clear" w:color="auto" w:fill="auto"/>
          </w:tcPr>
          <w:p w14:paraId="2B00F90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EXOC2</w:t>
            </w:r>
          </w:p>
        </w:tc>
        <w:tc>
          <w:tcPr>
            <w:tcW w:w="1025" w:type="dxa"/>
            <w:shd w:val="clear" w:color="auto" w:fill="auto"/>
          </w:tcPr>
          <w:p w14:paraId="5F5E276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GRB7</w:t>
            </w:r>
          </w:p>
        </w:tc>
        <w:tc>
          <w:tcPr>
            <w:tcW w:w="986" w:type="dxa"/>
            <w:shd w:val="clear" w:color="auto" w:fill="auto"/>
          </w:tcPr>
          <w:p w14:paraId="3A19AA0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KLHL6</w:t>
            </w:r>
          </w:p>
        </w:tc>
        <w:tc>
          <w:tcPr>
            <w:tcW w:w="941" w:type="dxa"/>
            <w:shd w:val="clear" w:color="auto" w:fill="auto"/>
          </w:tcPr>
          <w:p w14:paraId="059C96B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MTOR</w:t>
            </w:r>
          </w:p>
        </w:tc>
        <w:tc>
          <w:tcPr>
            <w:tcW w:w="1002" w:type="dxa"/>
            <w:shd w:val="clear" w:color="auto" w:fill="auto"/>
          </w:tcPr>
          <w:p w14:paraId="634E27C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PHF6</w:t>
            </w:r>
          </w:p>
        </w:tc>
        <w:tc>
          <w:tcPr>
            <w:tcW w:w="898" w:type="dxa"/>
            <w:shd w:val="clear" w:color="auto" w:fill="auto"/>
          </w:tcPr>
          <w:p w14:paraId="48597D9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RASA1</w:t>
            </w:r>
          </w:p>
        </w:tc>
        <w:tc>
          <w:tcPr>
            <w:tcW w:w="956" w:type="dxa"/>
            <w:shd w:val="clear" w:color="auto" w:fill="auto"/>
          </w:tcPr>
          <w:p w14:paraId="2C3525A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SOS1</w:t>
            </w:r>
          </w:p>
        </w:tc>
        <w:tc>
          <w:tcPr>
            <w:tcW w:w="944" w:type="dxa"/>
            <w:tcBorders>
              <w:right w:val="nil"/>
            </w:tcBorders>
            <w:shd w:val="clear" w:color="auto" w:fill="auto"/>
          </w:tcPr>
          <w:p w14:paraId="0DF2A9A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VTCN1</w:t>
            </w:r>
          </w:p>
        </w:tc>
      </w:tr>
      <w:tr w:rsidR="00EB7F16" w14:paraId="37A58D04" w14:textId="77777777">
        <w:trPr>
          <w:trHeight w:val="287"/>
          <w:jc w:val="center"/>
        </w:trPr>
        <w:tc>
          <w:tcPr>
            <w:tcW w:w="996" w:type="dxa"/>
            <w:tcBorders>
              <w:left w:val="nil"/>
            </w:tcBorders>
            <w:shd w:val="clear" w:color="auto" w:fill="auto"/>
          </w:tcPr>
          <w:p w14:paraId="1CB7F55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BCOR</w:t>
            </w:r>
          </w:p>
        </w:tc>
        <w:tc>
          <w:tcPr>
            <w:tcW w:w="955" w:type="dxa"/>
            <w:shd w:val="clear" w:color="auto" w:fill="auto"/>
          </w:tcPr>
          <w:p w14:paraId="584CD19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CTNNA1</w:t>
            </w:r>
          </w:p>
        </w:tc>
        <w:tc>
          <w:tcPr>
            <w:tcW w:w="936" w:type="dxa"/>
            <w:shd w:val="clear" w:color="auto" w:fill="auto"/>
          </w:tcPr>
          <w:p w14:paraId="161181C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EXT1</w:t>
            </w:r>
          </w:p>
        </w:tc>
        <w:tc>
          <w:tcPr>
            <w:tcW w:w="1025" w:type="dxa"/>
            <w:shd w:val="clear" w:color="auto" w:fill="auto"/>
          </w:tcPr>
          <w:p w14:paraId="38AC3C5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GREM1</w:t>
            </w:r>
          </w:p>
        </w:tc>
        <w:tc>
          <w:tcPr>
            <w:tcW w:w="986" w:type="dxa"/>
            <w:shd w:val="clear" w:color="auto" w:fill="auto"/>
          </w:tcPr>
          <w:p w14:paraId="4293539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KLLN</w:t>
            </w:r>
          </w:p>
        </w:tc>
        <w:tc>
          <w:tcPr>
            <w:tcW w:w="941" w:type="dxa"/>
            <w:shd w:val="clear" w:color="auto" w:fill="auto"/>
          </w:tcPr>
          <w:p w14:paraId="28FA58A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MTRR</w:t>
            </w:r>
          </w:p>
        </w:tc>
        <w:tc>
          <w:tcPr>
            <w:tcW w:w="1002" w:type="dxa"/>
            <w:shd w:val="clear" w:color="auto" w:fill="auto"/>
          </w:tcPr>
          <w:p w14:paraId="2727596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PHOX2B</w:t>
            </w:r>
          </w:p>
        </w:tc>
        <w:tc>
          <w:tcPr>
            <w:tcW w:w="898" w:type="dxa"/>
            <w:shd w:val="clear" w:color="auto" w:fill="auto"/>
          </w:tcPr>
          <w:p w14:paraId="2B9EA03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RB1</w:t>
            </w:r>
          </w:p>
        </w:tc>
        <w:tc>
          <w:tcPr>
            <w:tcW w:w="956" w:type="dxa"/>
            <w:shd w:val="clear" w:color="auto" w:fill="auto"/>
          </w:tcPr>
          <w:p w14:paraId="7F75FE6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SOX2</w:t>
            </w:r>
          </w:p>
        </w:tc>
        <w:tc>
          <w:tcPr>
            <w:tcW w:w="944" w:type="dxa"/>
            <w:tcBorders>
              <w:right w:val="nil"/>
            </w:tcBorders>
            <w:shd w:val="clear" w:color="auto" w:fill="auto"/>
          </w:tcPr>
          <w:p w14:paraId="6CACAE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WEE1</w:t>
            </w:r>
          </w:p>
        </w:tc>
      </w:tr>
      <w:tr w:rsidR="00EB7F16" w14:paraId="3D610D46" w14:textId="77777777">
        <w:trPr>
          <w:trHeight w:val="287"/>
          <w:jc w:val="center"/>
        </w:trPr>
        <w:tc>
          <w:tcPr>
            <w:tcW w:w="996" w:type="dxa"/>
            <w:tcBorders>
              <w:left w:val="nil"/>
            </w:tcBorders>
            <w:shd w:val="clear" w:color="auto" w:fill="auto"/>
          </w:tcPr>
          <w:p w14:paraId="651F9C1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BCR</w:t>
            </w:r>
          </w:p>
        </w:tc>
        <w:tc>
          <w:tcPr>
            <w:tcW w:w="955" w:type="dxa"/>
            <w:shd w:val="clear" w:color="auto" w:fill="auto"/>
          </w:tcPr>
          <w:p w14:paraId="08B4A6D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CTNNB1</w:t>
            </w:r>
          </w:p>
        </w:tc>
        <w:tc>
          <w:tcPr>
            <w:tcW w:w="936" w:type="dxa"/>
            <w:shd w:val="clear" w:color="auto" w:fill="auto"/>
          </w:tcPr>
          <w:p w14:paraId="1571DA6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EXT2</w:t>
            </w:r>
          </w:p>
        </w:tc>
        <w:tc>
          <w:tcPr>
            <w:tcW w:w="1025" w:type="dxa"/>
            <w:shd w:val="clear" w:color="auto" w:fill="auto"/>
          </w:tcPr>
          <w:p w14:paraId="4BD3854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GRIN2A</w:t>
            </w:r>
          </w:p>
        </w:tc>
        <w:tc>
          <w:tcPr>
            <w:tcW w:w="986" w:type="dxa"/>
            <w:shd w:val="clear" w:color="auto" w:fill="auto"/>
          </w:tcPr>
          <w:p w14:paraId="0CAC6D3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KMT2A</w:t>
            </w:r>
          </w:p>
        </w:tc>
        <w:tc>
          <w:tcPr>
            <w:tcW w:w="941" w:type="dxa"/>
            <w:shd w:val="clear" w:color="auto" w:fill="auto"/>
          </w:tcPr>
          <w:p w14:paraId="4DE716A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MUC6</w:t>
            </w:r>
          </w:p>
        </w:tc>
        <w:tc>
          <w:tcPr>
            <w:tcW w:w="1002" w:type="dxa"/>
            <w:shd w:val="clear" w:color="auto" w:fill="auto"/>
          </w:tcPr>
          <w:p w14:paraId="355CAA3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PIK3CA</w:t>
            </w:r>
          </w:p>
        </w:tc>
        <w:tc>
          <w:tcPr>
            <w:tcW w:w="898" w:type="dxa"/>
            <w:shd w:val="clear" w:color="auto" w:fill="auto"/>
          </w:tcPr>
          <w:p w14:paraId="3EFA8D2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RBBP8</w:t>
            </w:r>
          </w:p>
        </w:tc>
        <w:tc>
          <w:tcPr>
            <w:tcW w:w="956" w:type="dxa"/>
            <w:shd w:val="clear" w:color="auto" w:fill="auto"/>
          </w:tcPr>
          <w:p w14:paraId="2D06834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SOX4</w:t>
            </w:r>
          </w:p>
        </w:tc>
        <w:tc>
          <w:tcPr>
            <w:tcW w:w="944" w:type="dxa"/>
            <w:tcBorders>
              <w:right w:val="nil"/>
            </w:tcBorders>
            <w:shd w:val="clear" w:color="auto" w:fill="auto"/>
          </w:tcPr>
          <w:p w14:paraId="6DE6769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WRN</w:t>
            </w:r>
          </w:p>
        </w:tc>
      </w:tr>
      <w:tr w:rsidR="00EB7F16" w14:paraId="4752C7A0" w14:textId="77777777">
        <w:trPr>
          <w:trHeight w:val="287"/>
          <w:jc w:val="center"/>
        </w:trPr>
        <w:tc>
          <w:tcPr>
            <w:tcW w:w="996" w:type="dxa"/>
            <w:tcBorders>
              <w:left w:val="nil"/>
            </w:tcBorders>
            <w:shd w:val="clear" w:color="auto" w:fill="auto"/>
          </w:tcPr>
          <w:p w14:paraId="4F46FEB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BIRC2</w:t>
            </w:r>
          </w:p>
        </w:tc>
        <w:tc>
          <w:tcPr>
            <w:tcW w:w="955" w:type="dxa"/>
            <w:shd w:val="clear" w:color="auto" w:fill="auto"/>
          </w:tcPr>
          <w:p w14:paraId="71A756F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CTNND2</w:t>
            </w:r>
          </w:p>
        </w:tc>
        <w:tc>
          <w:tcPr>
            <w:tcW w:w="936" w:type="dxa"/>
            <w:shd w:val="clear" w:color="auto" w:fill="auto"/>
          </w:tcPr>
          <w:p w14:paraId="3BC179A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EZH1</w:t>
            </w:r>
          </w:p>
        </w:tc>
        <w:tc>
          <w:tcPr>
            <w:tcW w:w="1025" w:type="dxa"/>
            <w:shd w:val="clear" w:color="auto" w:fill="auto"/>
          </w:tcPr>
          <w:p w14:paraId="0864259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GRM3</w:t>
            </w:r>
          </w:p>
        </w:tc>
        <w:tc>
          <w:tcPr>
            <w:tcW w:w="986" w:type="dxa"/>
            <w:shd w:val="clear" w:color="auto" w:fill="auto"/>
          </w:tcPr>
          <w:p w14:paraId="05025D8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KMT2B</w:t>
            </w:r>
          </w:p>
        </w:tc>
        <w:tc>
          <w:tcPr>
            <w:tcW w:w="941" w:type="dxa"/>
            <w:shd w:val="clear" w:color="auto" w:fill="auto"/>
          </w:tcPr>
          <w:p w14:paraId="46CBF2A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MUC16</w:t>
            </w:r>
          </w:p>
        </w:tc>
        <w:tc>
          <w:tcPr>
            <w:tcW w:w="1002" w:type="dxa"/>
            <w:shd w:val="clear" w:color="auto" w:fill="auto"/>
          </w:tcPr>
          <w:p w14:paraId="19295B0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PIK3CB</w:t>
            </w:r>
          </w:p>
        </w:tc>
        <w:tc>
          <w:tcPr>
            <w:tcW w:w="898" w:type="dxa"/>
            <w:shd w:val="clear" w:color="auto" w:fill="auto"/>
          </w:tcPr>
          <w:p w14:paraId="6296956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RBM10</w:t>
            </w:r>
          </w:p>
        </w:tc>
        <w:tc>
          <w:tcPr>
            <w:tcW w:w="956" w:type="dxa"/>
            <w:shd w:val="clear" w:color="auto" w:fill="auto"/>
          </w:tcPr>
          <w:p w14:paraId="45EF6E0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SOX9</w:t>
            </w:r>
          </w:p>
        </w:tc>
        <w:tc>
          <w:tcPr>
            <w:tcW w:w="944" w:type="dxa"/>
            <w:tcBorders>
              <w:right w:val="nil"/>
            </w:tcBorders>
            <w:shd w:val="clear" w:color="auto" w:fill="auto"/>
          </w:tcPr>
          <w:p w14:paraId="0D5D174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WT1</w:t>
            </w:r>
          </w:p>
        </w:tc>
      </w:tr>
      <w:tr w:rsidR="00EB7F16" w14:paraId="35125CE8" w14:textId="77777777">
        <w:trPr>
          <w:trHeight w:val="287"/>
          <w:jc w:val="center"/>
        </w:trPr>
        <w:tc>
          <w:tcPr>
            <w:tcW w:w="996" w:type="dxa"/>
            <w:tcBorders>
              <w:left w:val="nil"/>
            </w:tcBorders>
            <w:shd w:val="clear" w:color="auto" w:fill="auto"/>
          </w:tcPr>
          <w:p w14:paraId="4DC10DE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BIRC3</w:t>
            </w:r>
          </w:p>
        </w:tc>
        <w:tc>
          <w:tcPr>
            <w:tcW w:w="955" w:type="dxa"/>
            <w:shd w:val="clear" w:color="auto" w:fill="auto"/>
          </w:tcPr>
          <w:p w14:paraId="023E58E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CUL3</w:t>
            </w:r>
          </w:p>
        </w:tc>
        <w:tc>
          <w:tcPr>
            <w:tcW w:w="936" w:type="dxa"/>
            <w:shd w:val="clear" w:color="auto" w:fill="auto"/>
          </w:tcPr>
          <w:p w14:paraId="2CE4E8B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EZH2</w:t>
            </w:r>
          </w:p>
        </w:tc>
        <w:tc>
          <w:tcPr>
            <w:tcW w:w="1025" w:type="dxa"/>
            <w:shd w:val="clear" w:color="auto" w:fill="auto"/>
          </w:tcPr>
          <w:p w14:paraId="64C1603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GSK3B</w:t>
            </w:r>
          </w:p>
        </w:tc>
        <w:tc>
          <w:tcPr>
            <w:tcW w:w="986" w:type="dxa"/>
            <w:shd w:val="clear" w:color="auto" w:fill="auto"/>
          </w:tcPr>
          <w:p w14:paraId="69943E3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KMT2C</w:t>
            </w:r>
          </w:p>
        </w:tc>
        <w:tc>
          <w:tcPr>
            <w:tcW w:w="941" w:type="dxa"/>
            <w:shd w:val="clear" w:color="auto" w:fill="auto"/>
          </w:tcPr>
          <w:p w14:paraId="7723E54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MUS81</w:t>
            </w:r>
          </w:p>
        </w:tc>
        <w:tc>
          <w:tcPr>
            <w:tcW w:w="1002" w:type="dxa"/>
            <w:shd w:val="clear" w:color="auto" w:fill="auto"/>
          </w:tcPr>
          <w:p w14:paraId="3720979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PIK3CG</w:t>
            </w:r>
          </w:p>
        </w:tc>
        <w:tc>
          <w:tcPr>
            <w:tcW w:w="898" w:type="dxa"/>
            <w:shd w:val="clear" w:color="auto" w:fill="auto"/>
          </w:tcPr>
          <w:p w14:paraId="78641C7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RECQL</w:t>
            </w:r>
          </w:p>
        </w:tc>
        <w:tc>
          <w:tcPr>
            <w:tcW w:w="956" w:type="dxa"/>
            <w:shd w:val="clear" w:color="auto" w:fill="auto"/>
          </w:tcPr>
          <w:p w14:paraId="33A4422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SOX10</w:t>
            </w:r>
          </w:p>
        </w:tc>
        <w:tc>
          <w:tcPr>
            <w:tcW w:w="944" w:type="dxa"/>
            <w:tcBorders>
              <w:right w:val="nil"/>
            </w:tcBorders>
            <w:shd w:val="clear" w:color="auto" w:fill="auto"/>
          </w:tcPr>
          <w:p w14:paraId="3F8A3B5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WWTR1</w:t>
            </w:r>
          </w:p>
        </w:tc>
      </w:tr>
      <w:tr w:rsidR="00EB7F16" w14:paraId="6443E723" w14:textId="77777777">
        <w:trPr>
          <w:trHeight w:val="302"/>
          <w:jc w:val="center"/>
        </w:trPr>
        <w:tc>
          <w:tcPr>
            <w:tcW w:w="996" w:type="dxa"/>
            <w:tcBorders>
              <w:left w:val="nil"/>
            </w:tcBorders>
            <w:shd w:val="clear" w:color="auto" w:fill="auto"/>
          </w:tcPr>
          <w:p w14:paraId="1C82F8E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BLM</w:t>
            </w:r>
          </w:p>
        </w:tc>
        <w:tc>
          <w:tcPr>
            <w:tcW w:w="955" w:type="dxa"/>
            <w:shd w:val="clear" w:color="auto" w:fill="auto"/>
          </w:tcPr>
          <w:p w14:paraId="6792F6A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CUL4A</w:t>
            </w:r>
          </w:p>
        </w:tc>
        <w:tc>
          <w:tcPr>
            <w:tcW w:w="936" w:type="dxa"/>
            <w:shd w:val="clear" w:color="auto" w:fill="auto"/>
          </w:tcPr>
          <w:p w14:paraId="0C0E3F5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EZR</w:t>
            </w:r>
          </w:p>
        </w:tc>
        <w:tc>
          <w:tcPr>
            <w:tcW w:w="1025" w:type="dxa"/>
            <w:shd w:val="clear" w:color="auto" w:fill="auto"/>
          </w:tcPr>
          <w:p w14:paraId="19A1979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GSTP1</w:t>
            </w:r>
          </w:p>
        </w:tc>
        <w:tc>
          <w:tcPr>
            <w:tcW w:w="986" w:type="dxa"/>
            <w:shd w:val="clear" w:color="auto" w:fill="auto"/>
          </w:tcPr>
          <w:p w14:paraId="67408C2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KMT2D</w:t>
            </w:r>
          </w:p>
        </w:tc>
        <w:tc>
          <w:tcPr>
            <w:tcW w:w="941" w:type="dxa"/>
            <w:shd w:val="clear" w:color="auto" w:fill="auto"/>
          </w:tcPr>
          <w:p w14:paraId="324CFB3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MUTYH</w:t>
            </w:r>
          </w:p>
        </w:tc>
        <w:tc>
          <w:tcPr>
            <w:tcW w:w="1002" w:type="dxa"/>
            <w:shd w:val="clear" w:color="auto" w:fill="auto"/>
          </w:tcPr>
          <w:p w14:paraId="4E4E91B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PIK3R1</w:t>
            </w:r>
          </w:p>
        </w:tc>
        <w:tc>
          <w:tcPr>
            <w:tcW w:w="898" w:type="dxa"/>
            <w:shd w:val="clear" w:color="auto" w:fill="auto"/>
          </w:tcPr>
          <w:p w14:paraId="373A36A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RECQL4</w:t>
            </w:r>
          </w:p>
        </w:tc>
        <w:tc>
          <w:tcPr>
            <w:tcW w:w="956" w:type="dxa"/>
            <w:shd w:val="clear" w:color="auto" w:fill="auto"/>
          </w:tcPr>
          <w:p w14:paraId="4F4ED46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SOX17</w:t>
            </w:r>
          </w:p>
        </w:tc>
        <w:tc>
          <w:tcPr>
            <w:tcW w:w="944" w:type="dxa"/>
            <w:tcBorders>
              <w:right w:val="nil"/>
            </w:tcBorders>
            <w:shd w:val="clear" w:color="auto" w:fill="auto"/>
          </w:tcPr>
          <w:p w14:paraId="1E37F87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XIAP</w:t>
            </w:r>
          </w:p>
        </w:tc>
      </w:tr>
      <w:tr w:rsidR="00EB7F16" w14:paraId="325B488F" w14:textId="77777777">
        <w:trPr>
          <w:trHeight w:val="287"/>
          <w:jc w:val="center"/>
        </w:trPr>
        <w:tc>
          <w:tcPr>
            <w:tcW w:w="996" w:type="dxa"/>
            <w:tcBorders>
              <w:left w:val="nil"/>
            </w:tcBorders>
            <w:shd w:val="clear" w:color="auto" w:fill="auto"/>
          </w:tcPr>
          <w:p w14:paraId="1C0717D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BMPR1A</w:t>
            </w:r>
          </w:p>
        </w:tc>
        <w:tc>
          <w:tcPr>
            <w:tcW w:w="955" w:type="dxa"/>
            <w:shd w:val="clear" w:color="auto" w:fill="auto"/>
          </w:tcPr>
          <w:p w14:paraId="572B2D3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CUL4B</w:t>
            </w:r>
          </w:p>
        </w:tc>
        <w:tc>
          <w:tcPr>
            <w:tcW w:w="936" w:type="dxa"/>
            <w:shd w:val="clear" w:color="auto" w:fill="auto"/>
          </w:tcPr>
          <w:p w14:paraId="2E7245B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FAM135B</w:t>
            </w:r>
          </w:p>
        </w:tc>
        <w:tc>
          <w:tcPr>
            <w:tcW w:w="1025" w:type="dxa"/>
            <w:shd w:val="clear" w:color="auto" w:fill="auto"/>
          </w:tcPr>
          <w:p w14:paraId="70EA245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H1-2</w:t>
            </w:r>
          </w:p>
        </w:tc>
        <w:tc>
          <w:tcPr>
            <w:tcW w:w="986" w:type="dxa"/>
            <w:shd w:val="clear" w:color="auto" w:fill="auto"/>
          </w:tcPr>
          <w:p w14:paraId="618054A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KMT5A</w:t>
            </w:r>
          </w:p>
        </w:tc>
        <w:tc>
          <w:tcPr>
            <w:tcW w:w="941" w:type="dxa"/>
            <w:shd w:val="clear" w:color="auto" w:fill="auto"/>
          </w:tcPr>
          <w:p w14:paraId="133B5B4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MYB</w:t>
            </w:r>
          </w:p>
        </w:tc>
        <w:tc>
          <w:tcPr>
            <w:tcW w:w="1002" w:type="dxa"/>
            <w:shd w:val="clear" w:color="auto" w:fill="auto"/>
          </w:tcPr>
          <w:p w14:paraId="6728EAB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PIK3R2</w:t>
            </w:r>
          </w:p>
        </w:tc>
        <w:tc>
          <w:tcPr>
            <w:tcW w:w="898" w:type="dxa"/>
            <w:shd w:val="clear" w:color="auto" w:fill="auto"/>
          </w:tcPr>
          <w:p w14:paraId="27C12C0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REEP5</w:t>
            </w:r>
          </w:p>
        </w:tc>
        <w:tc>
          <w:tcPr>
            <w:tcW w:w="956" w:type="dxa"/>
            <w:shd w:val="clear" w:color="auto" w:fill="auto"/>
          </w:tcPr>
          <w:p w14:paraId="38C1B45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SPEN</w:t>
            </w:r>
          </w:p>
        </w:tc>
        <w:tc>
          <w:tcPr>
            <w:tcW w:w="944" w:type="dxa"/>
            <w:tcBorders>
              <w:right w:val="nil"/>
            </w:tcBorders>
            <w:shd w:val="clear" w:color="auto" w:fill="auto"/>
          </w:tcPr>
          <w:p w14:paraId="7A30849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XPA</w:t>
            </w:r>
          </w:p>
        </w:tc>
      </w:tr>
      <w:tr w:rsidR="00EB7F16" w14:paraId="175B5812" w14:textId="77777777">
        <w:trPr>
          <w:trHeight w:val="302"/>
          <w:jc w:val="center"/>
        </w:trPr>
        <w:tc>
          <w:tcPr>
            <w:tcW w:w="996" w:type="dxa"/>
            <w:tcBorders>
              <w:left w:val="nil"/>
            </w:tcBorders>
            <w:shd w:val="clear" w:color="auto" w:fill="auto"/>
          </w:tcPr>
          <w:p w14:paraId="72FB564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BRAF</w:t>
            </w:r>
          </w:p>
        </w:tc>
        <w:tc>
          <w:tcPr>
            <w:tcW w:w="955" w:type="dxa"/>
            <w:shd w:val="clear" w:color="auto" w:fill="auto"/>
          </w:tcPr>
          <w:p w14:paraId="2F2B160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CXCR4</w:t>
            </w:r>
          </w:p>
        </w:tc>
        <w:tc>
          <w:tcPr>
            <w:tcW w:w="936" w:type="dxa"/>
            <w:shd w:val="clear" w:color="auto" w:fill="auto"/>
          </w:tcPr>
          <w:p w14:paraId="22F8D1C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FAN1</w:t>
            </w:r>
          </w:p>
        </w:tc>
        <w:tc>
          <w:tcPr>
            <w:tcW w:w="1025" w:type="dxa"/>
            <w:shd w:val="clear" w:color="auto" w:fill="auto"/>
          </w:tcPr>
          <w:p w14:paraId="3E95755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H2AX</w:t>
            </w:r>
          </w:p>
        </w:tc>
        <w:tc>
          <w:tcPr>
            <w:tcW w:w="986" w:type="dxa"/>
            <w:shd w:val="clear" w:color="auto" w:fill="auto"/>
          </w:tcPr>
          <w:p w14:paraId="06C3A2F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KNSTRN</w:t>
            </w:r>
          </w:p>
        </w:tc>
        <w:tc>
          <w:tcPr>
            <w:tcW w:w="941" w:type="dxa"/>
            <w:shd w:val="clear" w:color="auto" w:fill="auto"/>
          </w:tcPr>
          <w:p w14:paraId="1A4E8F3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MYC</w:t>
            </w:r>
          </w:p>
        </w:tc>
        <w:tc>
          <w:tcPr>
            <w:tcW w:w="1002" w:type="dxa"/>
            <w:shd w:val="clear" w:color="auto" w:fill="auto"/>
          </w:tcPr>
          <w:p w14:paraId="52D98D3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PIK3R3</w:t>
            </w:r>
          </w:p>
        </w:tc>
        <w:tc>
          <w:tcPr>
            <w:tcW w:w="898" w:type="dxa"/>
            <w:shd w:val="clear" w:color="auto" w:fill="auto"/>
          </w:tcPr>
          <w:p w14:paraId="7F0A8AE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REL</w:t>
            </w:r>
          </w:p>
        </w:tc>
        <w:tc>
          <w:tcPr>
            <w:tcW w:w="956" w:type="dxa"/>
            <w:shd w:val="clear" w:color="auto" w:fill="auto"/>
          </w:tcPr>
          <w:p w14:paraId="5280CF8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SPINK1</w:t>
            </w:r>
          </w:p>
        </w:tc>
        <w:tc>
          <w:tcPr>
            <w:tcW w:w="944" w:type="dxa"/>
            <w:tcBorders>
              <w:right w:val="nil"/>
            </w:tcBorders>
            <w:shd w:val="clear" w:color="auto" w:fill="auto"/>
          </w:tcPr>
          <w:p w14:paraId="32A5A29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XPC</w:t>
            </w:r>
          </w:p>
        </w:tc>
      </w:tr>
      <w:tr w:rsidR="00EB7F16" w14:paraId="168D7966" w14:textId="77777777">
        <w:trPr>
          <w:trHeight w:val="302"/>
          <w:jc w:val="center"/>
        </w:trPr>
        <w:tc>
          <w:tcPr>
            <w:tcW w:w="996" w:type="dxa"/>
            <w:tcBorders>
              <w:left w:val="nil"/>
            </w:tcBorders>
            <w:shd w:val="clear" w:color="auto" w:fill="auto"/>
          </w:tcPr>
          <w:p w14:paraId="264E5C8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BRCA1</w:t>
            </w:r>
          </w:p>
        </w:tc>
        <w:tc>
          <w:tcPr>
            <w:tcW w:w="955" w:type="dxa"/>
            <w:shd w:val="clear" w:color="auto" w:fill="auto"/>
          </w:tcPr>
          <w:p w14:paraId="274013B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CYLD</w:t>
            </w:r>
          </w:p>
        </w:tc>
        <w:tc>
          <w:tcPr>
            <w:tcW w:w="936" w:type="dxa"/>
            <w:shd w:val="clear" w:color="auto" w:fill="auto"/>
          </w:tcPr>
          <w:p w14:paraId="60410C3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FANCA</w:t>
            </w:r>
          </w:p>
        </w:tc>
        <w:tc>
          <w:tcPr>
            <w:tcW w:w="1025" w:type="dxa"/>
            <w:shd w:val="clear" w:color="auto" w:fill="auto"/>
          </w:tcPr>
          <w:p w14:paraId="3A7DEDA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H2BC5</w:t>
            </w:r>
          </w:p>
        </w:tc>
        <w:tc>
          <w:tcPr>
            <w:tcW w:w="986" w:type="dxa"/>
            <w:shd w:val="clear" w:color="auto" w:fill="auto"/>
          </w:tcPr>
          <w:p w14:paraId="0C11D89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KRAS</w:t>
            </w:r>
          </w:p>
        </w:tc>
        <w:tc>
          <w:tcPr>
            <w:tcW w:w="941" w:type="dxa"/>
            <w:shd w:val="clear" w:color="auto" w:fill="auto"/>
          </w:tcPr>
          <w:p w14:paraId="23AEB49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MYCL</w:t>
            </w:r>
          </w:p>
        </w:tc>
        <w:tc>
          <w:tcPr>
            <w:tcW w:w="1002" w:type="dxa"/>
            <w:shd w:val="clear" w:color="auto" w:fill="auto"/>
          </w:tcPr>
          <w:p w14:paraId="0052738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PIM1</w:t>
            </w:r>
          </w:p>
        </w:tc>
        <w:tc>
          <w:tcPr>
            <w:tcW w:w="898" w:type="dxa"/>
            <w:shd w:val="clear" w:color="auto" w:fill="auto"/>
          </w:tcPr>
          <w:p w14:paraId="76279D4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RET</w:t>
            </w:r>
          </w:p>
        </w:tc>
        <w:tc>
          <w:tcPr>
            <w:tcW w:w="956" w:type="dxa"/>
            <w:shd w:val="clear" w:color="auto" w:fill="auto"/>
          </w:tcPr>
          <w:p w14:paraId="68C950F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SPOP</w:t>
            </w:r>
          </w:p>
        </w:tc>
        <w:tc>
          <w:tcPr>
            <w:tcW w:w="944" w:type="dxa"/>
            <w:tcBorders>
              <w:right w:val="nil"/>
            </w:tcBorders>
            <w:shd w:val="clear" w:color="auto" w:fill="auto"/>
          </w:tcPr>
          <w:p w14:paraId="0E34B19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XPO1</w:t>
            </w:r>
          </w:p>
        </w:tc>
      </w:tr>
      <w:tr w:rsidR="00EB7F16" w14:paraId="1CA19589" w14:textId="77777777">
        <w:trPr>
          <w:trHeight w:val="302"/>
          <w:jc w:val="center"/>
        </w:trPr>
        <w:tc>
          <w:tcPr>
            <w:tcW w:w="996" w:type="dxa"/>
            <w:tcBorders>
              <w:left w:val="nil"/>
            </w:tcBorders>
            <w:shd w:val="clear" w:color="auto" w:fill="auto"/>
          </w:tcPr>
          <w:p w14:paraId="4C76F07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BRCA2</w:t>
            </w:r>
          </w:p>
        </w:tc>
        <w:tc>
          <w:tcPr>
            <w:tcW w:w="955" w:type="dxa"/>
            <w:shd w:val="clear" w:color="auto" w:fill="auto"/>
          </w:tcPr>
          <w:p w14:paraId="09F481E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CYP2C8</w:t>
            </w:r>
          </w:p>
        </w:tc>
        <w:tc>
          <w:tcPr>
            <w:tcW w:w="936" w:type="dxa"/>
            <w:shd w:val="clear" w:color="auto" w:fill="auto"/>
          </w:tcPr>
          <w:p w14:paraId="0427CE3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FANCB</w:t>
            </w:r>
          </w:p>
        </w:tc>
        <w:tc>
          <w:tcPr>
            <w:tcW w:w="1025" w:type="dxa"/>
            <w:shd w:val="clear" w:color="auto" w:fill="auto"/>
          </w:tcPr>
          <w:p w14:paraId="061DD06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H3-3A</w:t>
            </w:r>
          </w:p>
        </w:tc>
        <w:tc>
          <w:tcPr>
            <w:tcW w:w="986" w:type="dxa"/>
            <w:shd w:val="clear" w:color="auto" w:fill="auto"/>
          </w:tcPr>
          <w:p w14:paraId="40D16F9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LAMA2</w:t>
            </w:r>
          </w:p>
        </w:tc>
        <w:tc>
          <w:tcPr>
            <w:tcW w:w="941" w:type="dxa"/>
            <w:shd w:val="clear" w:color="auto" w:fill="auto"/>
          </w:tcPr>
          <w:p w14:paraId="3DB1C73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MYCN</w:t>
            </w:r>
          </w:p>
        </w:tc>
        <w:tc>
          <w:tcPr>
            <w:tcW w:w="1002" w:type="dxa"/>
            <w:shd w:val="clear" w:color="auto" w:fill="auto"/>
          </w:tcPr>
          <w:p w14:paraId="68349C5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PLAG1</w:t>
            </w:r>
          </w:p>
        </w:tc>
        <w:tc>
          <w:tcPr>
            <w:tcW w:w="898" w:type="dxa"/>
            <w:shd w:val="clear" w:color="auto" w:fill="auto"/>
          </w:tcPr>
          <w:p w14:paraId="455F80A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RFC4</w:t>
            </w:r>
          </w:p>
        </w:tc>
        <w:tc>
          <w:tcPr>
            <w:tcW w:w="956" w:type="dxa"/>
            <w:shd w:val="clear" w:color="auto" w:fill="auto"/>
          </w:tcPr>
          <w:p w14:paraId="7BD6D9C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SPOPL</w:t>
            </w:r>
          </w:p>
        </w:tc>
        <w:tc>
          <w:tcPr>
            <w:tcW w:w="944" w:type="dxa"/>
            <w:tcBorders>
              <w:right w:val="nil"/>
            </w:tcBorders>
            <w:shd w:val="clear" w:color="auto" w:fill="auto"/>
          </w:tcPr>
          <w:p w14:paraId="7C6DD56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XRCC1</w:t>
            </w:r>
          </w:p>
        </w:tc>
      </w:tr>
      <w:tr w:rsidR="00EB7F16" w14:paraId="182DC1B8" w14:textId="77777777">
        <w:trPr>
          <w:trHeight w:val="287"/>
          <w:jc w:val="center"/>
        </w:trPr>
        <w:tc>
          <w:tcPr>
            <w:tcW w:w="996" w:type="dxa"/>
            <w:tcBorders>
              <w:left w:val="nil"/>
            </w:tcBorders>
            <w:shd w:val="clear" w:color="auto" w:fill="auto"/>
          </w:tcPr>
          <w:p w14:paraId="7DF261A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BRCC3</w:t>
            </w:r>
          </w:p>
        </w:tc>
        <w:tc>
          <w:tcPr>
            <w:tcW w:w="955" w:type="dxa"/>
            <w:shd w:val="clear" w:color="auto" w:fill="auto"/>
          </w:tcPr>
          <w:p w14:paraId="5698A5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CYP2D6</w:t>
            </w:r>
          </w:p>
        </w:tc>
        <w:tc>
          <w:tcPr>
            <w:tcW w:w="936" w:type="dxa"/>
            <w:shd w:val="clear" w:color="auto" w:fill="auto"/>
          </w:tcPr>
          <w:p w14:paraId="3908459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FANCC</w:t>
            </w:r>
          </w:p>
        </w:tc>
        <w:tc>
          <w:tcPr>
            <w:tcW w:w="1025" w:type="dxa"/>
            <w:shd w:val="clear" w:color="auto" w:fill="auto"/>
          </w:tcPr>
          <w:p w14:paraId="0D638F2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H3-3B</w:t>
            </w:r>
          </w:p>
        </w:tc>
        <w:tc>
          <w:tcPr>
            <w:tcW w:w="986" w:type="dxa"/>
            <w:shd w:val="clear" w:color="auto" w:fill="auto"/>
          </w:tcPr>
          <w:p w14:paraId="3F785D7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LATS1</w:t>
            </w:r>
          </w:p>
        </w:tc>
        <w:tc>
          <w:tcPr>
            <w:tcW w:w="941" w:type="dxa"/>
            <w:shd w:val="clear" w:color="auto" w:fill="auto"/>
          </w:tcPr>
          <w:p w14:paraId="07A7110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MYD88</w:t>
            </w:r>
          </w:p>
        </w:tc>
        <w:tc>
          <w:tcPr>
            <w:tcW w:w="1002" w:type="dxa"/>
            <w:shd w:val="clear" w:color="auto" w:fill="auto"/>
          </w:tcPr>
          <w:p w14:paraId="2F43F44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PLCG2</w:t>
            </w:r>
          </w:p>
        </w:tc>
        <w:tc>
          <w:tcPr>
            <w:tcW w:w="898" w:type="dxa"/>
            <w:shd w:val="clear" w:color="auto" w:fill="auto"/>
          </w:tcPr>
          <w:p w14:paraId="5CFE57D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RHEB</w:t>
            </w:r>
          </w:p>
        </w:tc>
        <w:tc>
          <w:tcPr>
            <w:tcW w:w="956" w:type="dxa"/>
            <w:shd w:val="clear" w:color="auto" w:fill="auto"/>
          </w:tcPr>
          <w:p w14:paraId="247D11C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SPRED1</w:t>
            </w:r>
          </w:p>
        </w:tc>
        <w:tc>
          <w:tcPr>
            <w:tcW w:w="944" w:type="dxa"/>
            <w:tcBorders>
              <w:right w:val="nil"/>
            </w:tcBorders>
            <w:shd w:val="clear" w:color="auto" w:fill="auto"/>
          </w:tcPr>
          <w:p w14:paraId="6D20A38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XRCC2</w:t>
            </w:r>
          </w:p>
        </w:tc>
      </w:tr>
      <w:tr w:rsidR="00EB7F16" w14:paraId="136C0CFB" w14:textId="77777777">
        <w:trPr>
          <w:trHeight w:val="287"/>
          <w:jc w:val="center"/>
        </w:trPr>
        <w:tc>
          <w:tcPr>
            <w:tcW w:w="996" w:type="dxa"/>
            <w:tcBorders>
              <w:left w:val="nil"/>
            </w:tcBorders>
            <w:shd w:val="clear" w:color="auto" w:fill="auto"/>
          </w:tcPr>
          <w:p w14:paraId="2E6D5D5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BRD4</w:t>
            </w:r>
          </w:p>
        </w:tc>
        <w:tc>
          <w:tcPr>
            <w:tcW w:w="955" w:type="dxa"/>
            <w:shd w:val="clear" w:color="auto" w:fill="auto"/>
          </w:tcPr>
          <w:p w14:paraId="34A21CC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CYP11B1</w:t>
            </w:r>
          </w:p>
        </w:tc>
        <w:tc>
          <w:tcPr>
            <w:tcW w:w="936" w:type="dxa"/>
            <w:shd w:val="clear" w:color="auto" w:fill="auto"/>
          </w:tcPr>
          <w:p w14:paraId="4A37FB0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FANCD2</w:t>
            </w:r>
          </w:p>
        </w:tc>
        <w:tc>
          <w:tcPr>
            <w:tcW w:w="1025" w:type="dxa"/>
            <w:shd w:val="clear" w:color="auto" w:fill="auto"/>
          </w:tcPr>
          <w:p w14:paraId="60A52BF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H3-4</w:t>
            </w:r>
          </w:p>
        </w:tc>
        <w:tc>
          <w:tcPr>
            <w:tcW w:w="986" w:type="dxa"/>
            <w:shd w:val="clear" w:color="auto" w:fill="auto"/>
          </w:tcPr>
          <w:p w14:paraId="3B95152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LATS2</w:t>
            </w:r>
          </w:p>
        </w:tc>
        <w:tc>
          <w:tcPr>
            <w:tcW w:w="941" w:type="dxa"/>
            <w:shd w:val="clear" w:color="auto" w:fill="auto"/>
          </w:tcPr>
          <w:p w14:paraId="6158376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MYOD1</w:t>
            </w:r>
          </w:p>
        </w:tc>
        <w:tc>
          <w:tcPr>
            <w:tcW w:w="1002" w:type="dxa"/>
            <w:shd w:val="clear" w:color="auto" w:fill="auto"/>
          </w:tcPr>
          <w:p w14:paraId="10524EE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PLK1</w:t>
            </w:r>
          </w:p>
        </w:tc>
        <w:tc>
          <w:tcPr>
            <w:tcW w:w="898" w:type="dxa"/>
            <w:shd w:val="clear" w:color="auto" w:fill="auto"/>
          </w:tcPr>
          <w:p w14:paraId="40A9974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RHOA</w:t>
            </w:r>
          </w:p>
        </w:tc>
        <w:tc>
          <w:tcPr>
            <w:tcW w:w="956" w:type="dxa"/>
            <w:shd w:val="clear" w:color="auto" w:fill="auto"/>
          </w:tcPr>
          <w:p w14:paraId="451D9B2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SRC</w:t>
            </w:r>
          </w:p>
        </w:tc>
        <w:tc>
          <w:tcPr>
            <w:tcW w:w="944" w:type="dxa"/>
            <w:tcBorders>
              <w:right w:val="nil"/>
            </w:tcBorders>
            <w:shd w:val="clear" w:color="auto" w:fill="auto"/>
          </w:tcPr>
          <w:p w14:paraId="1BD69DA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XRCC3</w:t>
            </w:r>
          </w:p>
        </w:tc>
      </w:tr>
      <w:tr w:rsidR="00EB7F16" w14:paraId="6BF89728" w14:textId="77777777">
        <w:trPr>
          <w:trHeight w:val="302"/>
          <w:jc w:val="center"/>
        </w:trPr>
        <w:tc>
          <w:tcPr>
            <w:tcW w:w="996" w:type="dxa"/>
            <w:tcBorders>
              <w:left w:val="nil"/>
            </w:tcBorders>
            <w:shd w:val="clear" w:color="auto" w:fill="auto"/>
          </w:tcPr>
          <w:p w14:paraId="333ABAD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BRF1</w:t>
            </w:r>
          </w:p>
        </w:tc>
        <w:tc>
          <w:tcPr>
            <w:tcW w:w="955" w:type="dxa"/>
            <w:shd w:val="clear" w:color="auto" w:fill="auto"/>
          </w:tcPr>
          <w:p w14:paraId="6F1DE89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CYP17A1</w:t>
            </w:r>
          </w:p>
        </w:tc>
        <w:tc>
          <w:tcPr>
            <w:tcW w:w="936" w:type="dxa"/>
            <w:shd w:val="clear" w:color="auto" w:fill="auto"/>
          </w:tcPr>
          <w:p w14:paraId="69720FE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FANCE</w:t>
            </w:r>
          </w:p>
        </w:tc>
        <w:tc>
          <w:tcPr>
            <w:tcW w:w="1025" w:type="dxa"/>
            <w:shd w:val="clear" w:color="auto" w:fill="auto"/>
          </w:tcPr>
          <w:p w14:paraId="57D8D95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H3C1</w:t>
            </w:r>
          </w:p>
        </w:tc>
        <w:tc>
          <w:tcPr>
            <w:tcW w:w="986" w:type="dxa"/>
            <w:shd w:val="clear" w:color="auto" w:fill="auto"/>
          </w:tcPr>
          <w:p w14:paraId="3518042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LHCGR</w:t>
            </w:r>
          </w:p>
        </w:tc>
        <w:tc>
          <w:tcPr>
            <w:tcW w:w="941" w:type="dxa"/>
            <w:shd w:val="clear" w:color="auto" w:fill="auto"/>
          </w:tcPr>
          <w:p w14:paraId="7564228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MYSM1</w:t>
            </w:r>
          </w:p>
        </w:tc>
        <w:tc>
          <w:tcPr>
            <w:tcW w:w="1002" w:type="dxa"/>
            <w:shd w:val="clear" w:color="auto" w:fill="auto"/>
          </w:tcPr>
          <w:p w14:paraId="1D8EB25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PLK2</w:t>
            </w:r>
          </w:p>
        </w:tc>
        <w:tc>
          <w:tcPr>
            <w:tcW w:w="898" w:type="dxa"/>
            <w:shd w:val="clear" w:color="auto" w:fill="auto"/>
          </w:tcPr>
          <w:p w14:paraId="065CD77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RICTOR</w:t>
            </w:r>
          </w:p>
        </w:tc>
        <w:tc>
          <w:tcPr>
            <w:tcW w:w="956" w:type="dxa"/>
            <w:shd w:val="clear" w:color="auto" w:fill="auto"/>
          </w:tcPr>
          <w:p w14:paraId="32C3205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SRSF2</w:t>
            </w:r>
          </w:p>
        </w:tc>
        <w:tc>
          <w:tcPr>
            <w:tcW w:w="944" w:type="dxa"/>
            <w:tcBorders>
              <w:right w:val="nil"/>
            </w:tcBorders>
            <w:shd w:val="clear" w:color="auto" w:fill="auto"/>
          </w:tcPr>
          <w:p w14:paraId="02BB715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YAP1</w:t>
            </w:r>
          </w:p>
        </w:tc>
      </w:tr>
      <w:tr w:rsidR="00EB7F16" w14:paraId="4658FA12" w14:textId="77777777">
        <w:trPr>
          <w:trHeight w:val="302"/>
          <w:jc w:val="center"/>
        </w:trPr>
        <w:tc>
          <w:tcPr>
            <w:tcW w:w="996" w:type="dxa"/>
            <w:tcBorders>
              <w:left w:val="nil"/>
            </w:tcBorders>
            <w:shd w:val="clear" w:color="auto" w:fill="auto"/>
          </w:tcPr>
          <w:p w14:paraId="3ACBD75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BRIP1</w:t>
            </w:r>
          </w:p>
        </w:tc>
        <w:tc>
          <w:tcPr>
            <w:tcW w:w="955" w:type="dxa"/>
            <w:shd w:val="clear" w:color="auto" w:fill="auto"/>
          </w:tcPr>
          <w:p w14:paraId="3910EE1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CYP19A1</w:t>
            </w:r>
          </w:p>
        </w:tc>
        <w:tc>
          <w:tcPr>
            <w:tcW w:w="936" w:type="dxa"/>
            <w:shd w:val="clear" w:color="auto" w:fill="auto"/>
          </w:tcPr>
          <w:p w14:paraId="598B894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FANCF</w:t>
            </w:r>
          </w:p>
        </w:tc>
        <w:tc>
          <w:tcPr>
            <w:tcW w:w="1025" w:type="dxa"/>
            <w:shd w:val="clear" w:color="auto" w:fill="auto"/>
          </w:tcPr>
          <w:p w14:paraId="591E523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H3C2</w:t>
            </w:r>
          </w:p>
        </w:tc>
        <w:tc>
          <w:tcPr>
            <w:tcW w:w="986" w:type="dxa"/>
            <w:shd w:val="clear" w:color="auto" w:fill="auto"/>
          </w:tcPr>
          <w:p w14:paraId="7B44F79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LIFR</w:t>
            </w:r>
          </w:p>
        </w:tc>
        <w:tc>
          <w:tcPr>
            <w:tcW w:w="941" w:type="dxa"/>
            <w:shd w:val="clear" w:color="auto" w:fill="auto"/>
          </w:tcPr>
          <w:p w14:paraId="1FDC815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NABP2</w:t>
            </w:r>
          </w:p>
        </w:tc>
        <w:tc>
          <w:tcPr>
            <w:tcW w:w="1002" w:type="dxa"/>
            <w:shd w:val="clear" w:color="auto" w:fill="auto"/>
          </w:tcPr>
          <w:p w14:paraId="695A430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PLXNA1</w:t>
            </w:r>
          </w:p>
        </w:tc>
        <w:tc>
          <w:tcPr>
            <w:tcW w:w="898" w:type="dxa"/>
            <w:shd w:val="clear" w:color="auto" w:fill="auto"/>
          </w:tcPr>
          <w:p w14:paraId="46C9BF9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RIT1</w:t>
            </w:r>
          </w:p>
        </w:tc>
        <w:tc>
          <w:tcPr>
            <w:tcW w:w="956" w:type="dxa"/>
            <w:shd w:val="clear" w:color="auto" w:fill="auto"/>
          </w:tcPr>
          <w:p w14:paraId="44C7636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STAG1</w:t>
            </w:r>
          </w:p>
        </w:tc>
        <w:tc>
          <w:tcPr>
            <w:tcW w:w="944" w:type="dxa"/>
            <w:tcBorders>
              <w:right w:val="nil"/>
            </w:tcBorders>
            <w:shd w:val="clear" w:color="auto" w:fill="auto"/>
          </w:tcPr>
          <w:p w14:paraId="303D9A6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YES1</w:t>
            </w:r>
          </w:p>
        </w:tc>
      </w:tr>
      <w:tr w:rsidR="00EB7F16" w14:paraId="117E7E1E" w14:textId="77777777">
        <w:trPr>
          <w:trHeight w:val="302"/>
          <w:jc w:val="center"/>
        </w:trPr>
        <w:tc>
          <w:tcPr>
            <w:tcW w:w="996" w:type="dxa"/>
            <w:tcBorders>
              <w:left w:val="nil"/>
            </w:tcBorders>
            <w:shd w:val="clear" w:color="auto" w:fill="auto"/>
          </w:tcPr>
          <w:p w14:paraId="5E7E552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BTK</w:t>
            </w:r>
          </w:p>
        </w:tc>
        <w:tc>
          <w:tcPr>
            <w:tcW w:w="955" w:type="dxa"/>
            <w:shd w:val="clear" w:color="auto" w:fill="auto"/>
          </w:tcPr>
          <w:p w14:paraId="2F95F0D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DAXX</w:t>
            </w:r>
          </w:p>
        </w:tc>
        <w:tc>
          <w:tcPr>
            <w:tcW w:w="936" w:type="dxa"/>
            <w:shd w:val="clear" w:color="auto" w:fill="auto"/>
          </w:tcPr>
          <w:p w14:paraId="2644637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FANCG</w:t>
            </w:r>
          </w:p>
        </w:tc>
        <w:tc>
          <w:tcPr>
            <w:tcW w:w="1025" w:type="dxa"/>
            <w:shd w:val="clear" w:color="auto" w:fill="auto"/>
          </w:tcPr>
          <w:p w14:paraId="28A9528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H3C3</w:t>
            </w:r>
          </w:p>
        </w:tc>
        <w:tc>
          <w:tcPr>
            <w:tcW w:w="986" w:type="dxa"/>
            <w:shd w:val="clear" w:color="auto" w:fill="auto"/>
          </w:tcPr>
          <w:p w14:paraId="02D0E88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LIG4</w:t>
            </w:r>
          </w:p>
        </w:tc>
        <w:tc>
          <w:tcPr>
            <w:tcW w:w="941" w:type="dxa"/>
            <w:shd w:val="clear" w:color="auto" w:fill="auto"/>
          </w:tcPr>
          <w:p w14:paraId="23746B5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NBN</w:t>
            </w:r>
          </w:p>
        </w:tc>
        <w:tc>
          <w:tcPr>
            <w:tcW w:w="1002" w:type="dxa"/>
            <w:shd w:val="clear" w:color="auto" w:fill="auto"/>
          </w:tcPr>
          <w:p w14:paraId="4445BCB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PMAIP1</w:t>
            </w:r>
          </w:p>
        </w:tc>
        <w:tc>
          <w:tcPr>
            <w:tcW w:w="898" w:type="dxa"/>
            <w:shd w:val="clear" w:color="auto" w:fill="auto"/>
          </w:tcPr>
          <w:p w14:paraId="4265DBD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RNF43</w:t>
            </w:r>
          </w:p>
        </w:tc>
        <w:tc>
          <w:tcPr>
            <w:tcW w:w="956" w:type="dxa"/>
            <w:shd w:val="clear" w:color="auto" w:fill="auto"/>
          </w:tcPr>
          <w:p w14:paraId="58AF069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STAG2</w:t>
            </w:r>
          </w:p>
        </w:tc>
        <w:tc>
          <w:tcPr>
            <w:tcW w:w="944" w:type="dxa"/>
            <w:tcBorders>
              <w:right w:val="nil"/>
            </w:tcBorders>
            <w:shd w:val="clear" w:color="auto" w:fill="auto"/>
          </w:tcPr>
          <w:p w14:paraId="4D9CBFF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YWHAZ</w:t>
            </w:r>
          </w:p>
        </w:tc>
      </w:tr>
      <w:tr w:rsidR="00EB7F16" w14:paraId="6BD68D1C" w14:textId="77777777">
        <w:trPr>
          <w:trHeight w:val="287"/>
          <w:jc w:val="center"/>
        </w:trPr>
        <w:tc>
          <w:tcPr>
            <w:tcW w:w="996" w:type="dxa"/>
            <w:tcBorders>
              <w:left w:val="nil"/>
            </w:tcBorders>
            <w:shd w:val="clear" w:color="auto" w:fill="auto"/>
          </w:tcPr>
          <w:p w14:paraId="3CB90EA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C8orf34</w:t>
            </w:r>
          </w:p>
        </w:tc>
        <w:tc>
          <w:tcPr>
            <w:tcW w:w="955" w:type="dxa"/>
            <w:shd w:val="clear" w:color="auto" w:fill="auto"/>
          </w:tcPr>
          <w:p w14:paraId="2273062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DCUN1D1</w:t>
            </w:r>
          </w:p>
        </w:tc>
        <w:tc>
          <w:tcPr>
            <w:tcW w:w="936" w:type="dxa"/>
            <w:shd w:val="clear" w:color="auto" w:fill="auto"/>
          </w:tcPr>
          <w:p w14:paraId="31BF49C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FANCI</w:t>
            </w:r>
          </w:p>
        </w:tc>
        <w:tc>
          <w:tcPr>
            <w:tcW w:w="1025" w:type="dxa"/>
            <w:shd w:val="clear" w:color="auto" w:fill="auto"/>
          </w:tcPr>
          <w:p w14:paraId="127E21B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H3C4</w:t>
            </w:r>
          </w:p>
        </w:tc>
        <w:tc>
          <w:tcPr>
            <w:tcW w:w="986" w:type="dxa"/>
            <w:shd w:val="clear" w:color="auto" w:fill="auto"/>
          </w:tcPr>
          <w:p w14:paraId="0BDF91A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LRP1B</w:t>
            </w:r>
          </w:p>
        </w:tc>
        <w:tc>
          <w:tcPr>
            <w:tcW w:w="941" w:type="dxa"/>
            <w:shd w:val="clear" w:color="auto" w:fill="auto"/>
          </w:tcPr>
          <w:p w14:paraId="1AE4051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NCOA2</w:t>
            </w:r>
          </w:p>
        </w:tc>
        <w:tc>
          <w:tcPr>
            <w:tcW w:w="1002" w:type="dxa"/>
            <w:shd w:val="clear" w:color="auto" w:fill="auto"/>
          </w:tcPr>
          <w:p w14:paraId="38A4377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PMS1</w:t>
            </w:r>
          </w:p>
        </w:tc>
        <w:tc>
          <w:tcPr>
            <w:tcW w:w="898" w:type="dxa"/>
            <w:shd w:val="clear" w:color="auto" w:fill="auto"/>
          </w:tcPr>
          <w:p w14:paraId="0EF1CB7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ROS1</w:t>
            </w:r>
          </w:p>
        </w:tc>
        <w:tc>
          <w:tcPr>
            <w:tcW w:w="956" w:type="dxa"/>
            <w:shd w:val="clear" w:color="auto" w:fill="auto"/>
          </w:tcPr>
          <w:p w14:paraId="6D1692C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STAT3</w:t>
            </w:r>
          </w:p>
        </w:tc>
        <w:tc>
          <w:tcPr>
            <w:tcW w:w="944" w:type="dxa"/>
            <w:tcBorders>
              <w:right w:val="nil"/>
            </w:tcBorders>
            <w:shd w:val="clear" w:color="auto" w:fill="auto"/>
          </w:tcPr>
          <w:p w14:paraId="1608D4C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ZBTB16</w:t>
            </w:r>
          </w:p>
        </w:tc>
      </w:tr>
      <w:tr w:rsidR="00EB7F16" w14:paraId="767A8AF1" w14:textId="77777777">
        <w:trPr>
          <w:trHeight w:val="287"/>
          <w:jc w:val="center"/>
        </w:trPr>
        <w:tc>
          <w:tcPr>
            <w:tcW w:w="996" w:type="dxa"/>
            <w:tcBorders>
              <w:left w:val="nil"/>
            </w:tcBorders>
            <w:shd w:val="clear" w:color="auto" w:fill="auto"/>
          </w:tcPr>
          <w:p w14:paraId="20F0505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CARD11</w:t>
            </w:r>
          </w:p>
        </w:tc>
        <w:tc>
          <w:tcPr>
            <w:tcW w:w="955" w:type="dxa"/>
            <w:shd w:val="clear" w:color="auto" w:fill="auto"/>
          </w:tcPr>
          <w:p w14:paraId="3E46626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DDB2</w:t>
            </w:r>
          </w:p>
        </w:tc>
        <w:tc>
          <w:tcPr>
            <w:tcW w:w="936" w:type="dxa"/>
            <w:shd w:val="clear" w:color="auto" w:fill="auto"/>
          </w:tcPr>
          <w:p w14:paraId="2D39287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FANCL</w:t>
            </w:r>
          </w:p>
        </w:tc>
        <w:tc>
          <w:tcPr>
            <w:tcW w:w="1025" w:type="dxa"/>
            <w:shd w:val="clear" w:color="auto" w:fill="auto"/>
          </w:tcPr>
          <w:p w14:paraId="04D20F1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H3C6</w:t>
            </w:r>
          </w:p>
        </w:tc>
        <w:tc>
          <w:tcPr>
            <w:tcW w:w="986" w:type="dxa"/>
            <w:shd w:val="clear" w:color="auto" w:fill="auto"/>
          </w:tcPr>
          <w:p w14:paraId="0998844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LRRK1</w:t>
            </w:r>
          </w:p>
        </w:tc>
        <w:tc>
          <w:tcPr>
            <w:tcW w:w="941" w:type="dxa"/>
            <w:shd w:val="clear" w:color="auto" w:fill="auto"/>
          </w:tcPr>
          <w:p w14:paraId="3B17326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NCOA3</w:t>
            </w:r>
          </w:p>
        </w:tc>
        <w:tc>
          <w:tcPr>
            <w:tcW w:w="1002" w:type="dxa"/>
            <w:shd w:val="clear" w:color="auto" w:fill="auto"/>
          </w:tcPr>
          <w:p w14:paraId="03F512A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PMS2</w:t>
            </w:r>
          </w:p>
        </w:tc>
        <w:tc>
          <w:tcPr>
            <w:tcW w:w="898" w:type="dxa"/>
            <w:shd w:val="clear" w:color="auto" w:fill="auto"/>
          </w:tcPr>
          <w:p w14:paraId="6BDA435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RPS6KA3</w:t>
            </w:r>
          </w:p>
        </w:tc>
        <w:tc>
          <w:tcPr>
            <w:tcW w:w="956" w:type="dxa"/>
            <w:shd w:val="clear" w:color="auto" w:fill="auto"/>
          </w:tcPr>
          <w:p w14:paraId="2F5698A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STAT5A</w:t>
            </w:r>
          </w:p>
        </w:tc>
        <w:tc>
          <w:tcPr>
            <w:tcW w:w="944" w:type="dxa"/>
            <w:tcBorders>
              <w:right w:val="nil"/>
            </w:tcBorders>
            <w:shd w:val="clear" w:color="auto" w:fill="auto"/>
          </w:tcPr>
          <w:p w14:paraId="282A368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ZFHX3</w:t>
            </w:r>
          </w:p>
        </w:tc>
      </w:tr>
      <w:tr w:rsidR="00EB7F16" w14:paraId="46FF9263" w14:textId="77777777">
        <w:trPr>
          <w:trHeight w:val="287"/>
          <w:jc w:val="center"/>
        </w:trPr>
        <w:tc>
          <w:tcPr>
            <w:tcW w:w="996" w:type="dxa"/>
            <w:tcBorders>
              <w:left w:val="nil"/>
            </w:tcBorders>
            <w:shd w:val="clear" w:color="auto" w:fill="auto"/>
          </w:tcPr>
          <w:p w14:paraId="56313EB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CARM1</w:t>
            </w:r>
          </w:p>
        </w:tc>
        <w:tc>
          <w:tcPr>
            <w:tcW w:w="955" w:type="dxa"/>
            <w:shd w:val="clear" w:color="auto" w:fill="auto"/>
          </w:tcPr>
          <w:p w14:paraId="3A3F62A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DDR1</w:t>
            </w:r>
          </w:p>
        </w:tc>
        <w:tc>
          <w:tcPr>
            <w:tcW w:w="936" w:type="dxa"/>
            <w:shd w:val="clear" w:color="auto" w:fill="auto"/>
          </w:tcPr>
          <w:p w14:paraId="2CB92DD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FANCM</w:t>
            </w:r>
          </w:p>
        </w:tc>
        <w:tc>
          <w:tcPr>
            <w:tcW w:w="1025" w:type="dxa"/>
            <w:shd w:val="clear" w:color="auto" w:fill="auto"/>
          </w:tcPr>
          <w:p w14:paraId="571F496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H3C7</w:t>
            </w:r>
          </w:p>
        </w:tc>
        <w:tc>
          <w:tcPr>
            <w:tcW w:w="986" w:type="dxa"/>
            <w:shd w:val="clear" w:color="auto" w:fill="auto"/>
          </w:tcPr>
          <w:p w14:paraId="66508B4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LRRK2</w:t>
            </w:r>
          </w:p>
        </w:tc>
        <w:tc>
          <w:tcPr>
            <w:tcW w:w="941" w:type="dxa"/>
            <w:shd w:val="clear" w:color="auto" w:fill="auto"/>
          </w:tcPr>
          <w:p w14:paraId="3AFCE55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NCOA4</w:t>
            </w:r>
          </w:p>
        </w:tc>
        <w:tc>
          <w:tcPr>
            <w:tcW w:w="1002" w:type="dxa"/>
            <w:shd w:val="clear" w:color="auto" w:fill="auto"/>
          </w:tcPr>
          <w:p w14:paraId="12F7D2D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PNPLA3</w:t>
            </w:r>
          </w:p>
        </w:tc>
        <w:tc>
          <w:tcPr>
            <w:tcW w:w="898" w:type="dxa"/>
            <w:shd w:val="clear" w:color="auto" w:fill="auto"/>
          </w:tcPr>
          <w:p w14:paraId="4860427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RPS6KA4</w:t>
            </w:r>
          </w:p>
        </w:tc>
        <w:tc>
          <w:tcPr>
            <w:tcW w:w="956" w:type="dxa"/>
            <w:shd w:val="clear" w:color="auto" w:fill="auto"/>
          </w:tcPr>
          <w:p w14:paraId="2FE2D08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STAT5B</w:t>
            </w:r>
          </w:p>
        </w:tc>
        <w:tc>
          <w:tcPr>
            <w:tcW w:w="944" w:type="dxa"/>
            <w:tcBorders>
              <w:right w:val="nil"/>
            </w:tcBorders>
            <w:shd w:val="clear" w:color="auto" w:fill="auto"/>
          </w:tcPr>
          <w:p w14:paraId="2B67C50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ZFHX4</w:t>
            </w:r>
          </w:p>
        </w:tc>
      </w:tr>
      <w:tr w:rsidR="00EB7F16" w14:paraId="6CC939FC" w14:textId="77777777">
        <w:trPr>
          <w:trHeight w:val="302"/>
          <w:jc w:val="center"/>
        </w:trPr>
        <w:tc>
          <w:tcPr>
            <w:tcW w:w="996" w:type="dxa"/>
            <w:tcBorders>
              <w:left w:val="nil"/>
            </w:tcBorders>
            <w:shd w:val="clear" w:color="auto" w:fill="auto"/>
          </w:tcPr>
          <w:p w14:paraId="559FB3C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CASP8</w:t>
            </w:r>
          </w:p>
        </w:tc>
        <w:tc>
          <w:tcPr>
            <w:tcW w:w="955" w:type="dxa"/>
            <w:shd w:val="clear" w:color="auto" w:fill="auto"/>
          </w:tcPr>
          <w:p w14:paraId="6AC1EFD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DDR2</w:t>
            </w:r>
          </w:p>
        </w:tc>
        <w:tc>
          <w:tcPr>
            <w:tcW w:w="936" w:type="dxa"/>
            <w:shd w:val="clear" w:color="auto" w:fill="auto"/>
          </w:tcPr>
          <w:p w14:paraId="2D1B6E5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FAT1</w:t>
            </w:r>
          </w:p>
        </w:tc>
        <w:tc>
          <w:tcPr>
            <w:tcW w:w="1025" w:type="dxa"/>
            <w:shd w:val="clear" w:color="auto" w:fill="auto"/>
          </w:tcPr>
          <w:p w14:paraId="1065BC6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H3C8</w:t>
            </w:r>
          </w:p>
        </w:tc>
        <w:tc>
          <w:tcPr>
            <w:tcW w:w="986" w:type="dxa"/>
            <w:shd w:val="clear" w:color="auto" w:fill="auto"/>
          </w:tcPr>
          <w:p w14:paraId="29F9945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LTK</w:t>
            </w:r>
          </w:p>
        </w:tc>
        <w:tc>
          <w:tcPr>
            <w:tcW w:w="941" w:type="dxa"/>
            <w:shd w:val="clear" w:color="auto" w:fill="auto"/>
          </w:tcPr>
          <w:p w14:paraId="66BD583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NCOR1</w:t>
            </w:r>
          </w:p>
        </w:tc>
        <w:tc>
          <w:tcPr>
            <w:tcW w:w="1002" w:type="dxa"/>
            <w:shd w:val="clear" w:color="auto" w:fill="auto"/>
          </w:tcPr>
          <w:p w14:paraId="08ED810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PNRC1</w:t>
            </w:r>
          </w:p>
        </w:tc>
        <w:tc>
          <w:tcPr>
            <w:tcW w:w="898" w:type="dxa"/>
            <w:shd w:val="clear" w:color="auto" w:fill="auto"/>
          </w:tcPr>
          <w:p w14:paraId="1A7AF37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RPS6KB2</w:t>
            </w:r>
          </w:p>
        </w:tc>
        <w:tc>
          <w:tcPr>
            <w:tcW w:w="956" w:type="dxa"/>
            <w:shd w:val="clear" w:color="auto" w:fill="auto"/>
          </w:tcPr>
          <w:p w14:paraId="79DA9F2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STK11</w:t>
            </w:r>
          </w:p>
        </w:tc>
        <w:tc>
          <w:tcPr>
            <w:tcW w:w="944" w:type="dxa"/>
            <w:tcBorders>
              <w:right w:val="nil"/>
            </w:tcBorders>
            <w:shd w:val="clear" w:color="auto" w:fill="auto"/>
          </w:tcPr>
          <w:p w14:paraId="5318783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ZMYM3</w:t>
            </w:r>
          </w:p>
        </w:tc>
      </w:tr>
      <w:tr w:rsidR="00EB7F16" w14:paraId="4AA1CE70" w14:textId="77777777">
        <w:trPr>
          <w:trHeight w:val="287"/>
          <w:jc w:val="center"/>
        </w:trPr>
        <w:tc>
          <w:tcPr>
            <w:tcW w:w="996" w:type="dxa"/>
            <w:tcBorders>
              <w:left w:val="nil"/>
            </w:tcBorders>
            <w:shd w:val="clear" w:color="auto" w:fill="auto"/>
          </w:tcPr>
          <w:p w14:paraId="7EC26E7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CASR</w:t>
            </w:r>
          </w:p>
        </w:tc>
        <w:tc>
          <w:tcPr>
            <w:tcW w:w="955" w:type="dxa"/>
            <w:shd w:val="clear" w:color="auto" w:fill="auto"/>
          </w:tcPr>
          <w:p w14:paraId="0415614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DICER1</w:t>
            </w:r>
          </w:p>
        </w:tc>
        <w:tc>
          <w:tcPr>
            <w:tcW w:w="936" w:type="dxa"/>
            <w:shd w:val="clear" w:color="auto" w:fill="auto"/>
          </w:tcPr>
          <w:p w14:paraId="4342306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FAT2</w:t>
            </w:r>
          </w:p>
        </w:tc>
        <w:tc>
          <w:tcPr>
            <w:tcW w:w="1025" w:type="dxa"/>
            <w:shd w:val="clear" w:color="auto" w:fill="auto"/>
          </w:tcPr>
          <w:p w14:paraId="5D485F3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H3C10</w:t>
            </w:r>
          </w:p>
        </w:tc>
        <w:tc>
          <w:tcPr>
            <w:tcW w:w="986" w:type="dxa"/>
            <w:shd w:val="clear" w:color="auto" w:fill="auto"/>
          </w:tcPr>
          <w:p w14:paraId="3C79EC3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LYN</w:t>
            </w:r>
          </w:p>
        </w:tc>
        <w:tc>
          <w:tcPr>
            <w:tcW w:w="941" w:type="dxa"/>
            <w:shd w:val="clear" w:color="auto" w:fill="auto"/>
          </w:tcPr>
          <w:p w14:paraId="2C66EF8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NCOR2</w:t>
            </w:r>
          </w:p>
        </w:tc>
        <w:tc>
          <w:tcPr>
            <w:tcW w:w="1002" w:type="dxa"/>
            <w:shd w:val="clear" w:color="auto" w:fill="auto"/>
          </w:tcPr>
          <w:p w14:paraId="03FF5B0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POLD1</w:t>
            </w:r>
          </w:p>
        </w:tc>
        <w:tc>
          <w:tcPr>
            <w:tcW w:w="898" w:type="dxa"/>
            <w:shd w:val="clear" w:color="auto" w:fill="auto"/>
          </w:tcPr>
          <w:p w14:paraId="76538D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RRAGC</w:t>
            </w:r>
          </w:p>
        </w:tc>
        <w:tc>
          <w:tcPr>
            <w:tcW w:w="956" w:type="dxa"/>
            <w:shd w:val="clear" w:color="auto" w:fill="auto"/>
          </w:tcPr>
          <w:p w14:paraId="7E77D4D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STK19</w:t>
            </w:r>
          </w:p>
        </w:tc>
        <w:tc>
          <w:tcPr>
            <w:tcW w:w="944" w:type="dxa"/>
            <w:tcBorders>
              <w:right w:val="nil"/>
            </w:tcBorders>
            <w:shd w:val="clear" w:color="auto" w:fill="auto"/>
          </w:tcPr>
          <w:p w14:paraId="562E55E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ZNF2</w:t>
            </w:r>
          </w:p>
        </w:tc>
      </w:tr>
      <w:tr w:rsidR="00EB7F16" w14:paraId="0D2A0DB7" w14:textId="77777777">
        <w:trPr>
          <w:trHeight w:val="302"/>
          <w:jc w:val="center"/>
        </w:trPr>
        <w:tc>
          <w:tcPr>
            <w:tcW w:w="996" w:type="dxa"/>
            <w:tcBorders>
              <w:left w:val="nil"/>
            </w:tcBorders>
            <w:shd w:val="clear" w:color="auto" w:fill="auto"/>
          </w:tcPr>
          <w:p w14:paraId="3C798AE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CBL</w:t>
            </w:r>
          </w:p>
        </w:tc>
        <w:tc>
          <w:tcPr>
            <w:tcW w:w="955" w:type="dxa"/>
            <w:shd w:val="clear" w:color="auto" w:fill="auto"/>
          </w:tcPr>
          <w:p w14:paraId="1DD1E50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DIS3</w:t>
            </w:r>
          </w:p>
        </w:tc>
        <w:tc>
          <w:tcPr>
            <w:tcW w:w="936" w:type="dxa"/>
            <w:shd w:val="clear" w:color="auto" w:fill="auto"/>
          </w:tcPr>
          <w:p w14:paraId="184C311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FAT3</w:t>
            </w:r>
          </w:p>
        </w:tc>
        <w:tc>
          <w:tcPr>
            <w:tcW w:w="1025" w:type="dxa"/>
            <w:shd w:val="clear" w:color="auto" w:fill="auto"/>
          </w:tcPr>
          <w:p w14:paraId="3E03CFE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H3C11</w:t>
            </w:r>
          </w:p>
        </w:tc>
        <w:tc>
          <w:tcPr>
            <w:tcW w:w="986" w:type="dxa"/>
            <w:shd w:val="clear" w:color="auto" w:fill="auto"/>
          </w:tcPr>
          <w:p w14:paraId="334C235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LZTR1</w:t>
            </w:r>
          </w:p>
        </w:tc>
        <w:tc>
          <w:tcPr>
            <w:tcW w:w="941" w:type="dxa"/>
            <w:shd w:val="clear" w:color="auto" w:fill="auto"/>
          </w:tcPr>
          <w:p w14:paraId="0AF3B61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NEGR1</w:t>
            </w:r>
          </w:p>
        </w:tc>
        <w:tc>
          <w:tcPr>
            <w:tcW w:w="1002" w:type="dxa"/>
            <w:shd w:val="clear" w:color="auto" w:fill="auto"/>
          </w:tcPr>
          <w:p w14:paraId="429C634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POLE</w:t>
            </w:r>
          </w:p>
        </w:tc>
        <w:tc>
          <w:tcPr>
            <w:tcW w:w="898" w:type="dxa"/>
            <w:shd w:val="clear" w:color="auto" w:fill="auto"/>
          </w:tcPr>
          <w:p w14:paraId="049937A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RRAS</w:t>
            </w:r>
          </w:p>
        </w:tc>
        <w:tc>
          <w:tcPr>
            <w:tcW w:w="956" w:type="dxa"/>
            <w:shd w:val="clear" w:color="auto" w:fill="auto"/>
          </w:tcPr>
          <w:p w14:paraId="04F865C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STK40</w:t>
            </w:r>
          </w:p>
        </w:tc>
        <w:tc>
          <w:tcPr>
            <w:tcW w:w="944" w:type="dxa"/>
            <w:tcBorders>
              <w:right w:val="nil"/>
            </w:tcBorders>
            <w:shd w:val="clear" w:color="auto" w:fill="auto"/>
          </w:tcPr>
          <w:p w14:paraId="4866071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ZNF217</w:t>
            </w:r>
          </w:p>
        </w:tc>
      </w:tr>
      <w:tr w:rsidR="00EB7F16" w14:paraId="00A21D72" w14:textId="77777777">
        <w:trPr>
          <w:trHeight w:val="302"/>
          <w:jc w:val="center"/>
        </w:trPr>
        <w:tc>
          <w:tcPr>
            <w:tcW w:w="996" w:type="dxa"/>
            <w:tcBorders>
              <w:left w:val="nil"/>
            </w:tcBorders>
            <w:shd w:val="clear" w:color="auto" w:fill="auto"/>
          </w:tcPr>
          <w:p w14:paraId="215CE69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CBLB</w:t>
            </w:r>
          </w:p>
        </w:tc>
        <w:tc>
          <w:tcPr>
            <w:tcW w:w="955" w:type="dxa"/>
            <w:shd w:val="clear" w:color="auto" w:fill="auto"/>
          </w:tcPr>
          <w:p w14:paraId="0407292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DMC1</w:t>
            </w:r>
          </w:p>
        </w:tc>
        <w:tc>
          <w:tcPr>
            <w:tcW w:w="936" w:type="dxa"/>
            <w:shd w:val="clear" w:color="auto" w:fill="auto"/>
          </w:tcPr>
          <w:p w14:paraId="21C20E5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FAT4</w:t>
            </w:r>
          </w:p>
        </w:tc>
        <w:tc>
          <w:tcPr>
            <w:tcW w:w="1025" w:type="dxa"/>
            <w:shd w:val="clear" w:color="auto" w:fill="auto"/>
          </w:tcPr>
          <w:p w14:paraId="2CACE54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H3C13</w:t>
            </w:r>
          </w:p>
        </w:tc>
        <w:tc>
          <w:tcPr>
            <w:tcW w:w="986" w:type="dxa"/>
            <w:shd w:val="clear" w:color="auto" w:fill="auto"/>
          </w:tcPr>
          <w:p w14:paraId="7FE51ED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MALT1</w:t>
            </w:r>
          </w:p>
        </w:tc>
        <w:tc>
          <w:tcPr>
            <w:tcW w:w="941" w:type="dxa"/>
            <w:shd w:val="clear" w:color="auto" w:fill="auto"/>
          </w:tcPr>
          <w:p w14:paraId="13DE4CC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NEIL2</w:t>
            </w:r>
          </w:p>
        </w:tc>
        <w:tc>
          <w:tcPr>
            <w:tcW w:w="1002" w:type="dxa"/>
            <w:shd w:val="clear" w:color="auto" w:fill="auto"/>
          </w:tcPr>
          <w:p w14:paraId="5234E44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POLG</w:t>
            </w:r>
          </w:p>
        </w:tc>
        <w:tc>
          <w:tcPr>
            <w:tcW w:w="898" w:type="dxa"/>
            <w:shd w:val="clear" w:color="auto" w:fill="auto"/>
          </w:tcPr>
          <w:p w14:paraId="5226848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RRAS2</w:t>
            </w:r>
          </w:p>
        </w:tc>
        <w:tc>
          <w:tcPr>
            <w:tcW w:w="956" w:type="dxa"/>
            <w:shd w:val="clear" w:color="auto" w:fill="auto"/>
          </w:tcPr>
          <w:p w14:paraId="2AB64DB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SUFU</w:t>
            </w:r>
          </w:p>
        </w:tc>
        <w:tc>
          <w:tcPr>
            <w:tcW w:w="944" w:type="dxa"/>
            <w:tcBorders>
              <w:right w:val="nil"/>
            </w:tcBorders>
            <w:shd w:val="clear" w:color="auto" w:fill="auto"/>
          </w:tcPr>
          <w:p w14:paraId="2ED01AD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ZNF703</w:t>
            </w:r>
          </w:p>
        </w:tc>
      </w:tr>
      <w:tr w:rsidR="00EB7F16" w14:paraId="08DA8751" w14:textId="77777777">
        <w:trPr>
          <w:trHeight w:val="302"/>
          <w:jc w:val="center"/>
        </w:trPr>
        <w:tc>
          <w:tcPr>
            <w:tcW w:w="996" w:type="dxa"/>
            <w:tcBorders>
              <w:left w:val="nil"/>
            </w:tcBorders>
            <w:shd w:val="clear" w:color="auto" w:fill="auto"/>
          </w:tcPr>
          <w:p w14:paraId="66505D8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CBR3</w:t>
            </w:r>
          </w:p>
        </w:tc>
        <w:tc>
          <w:tcPr>
            <w:tcW w:w="955" w:type="dxa"/>
            <w:shd w:val="clear" w:color="auto" w:fill="auto"/>
          </w:tcPr>
          <w:p w14:paraId="341FF57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DNMT3A</w:t>
            </w:r>
          </w:p>
        </w:tc>
        <w:tc>
          <w:tcPr>
            <w:tcW w:w="936" w:type="dxa"/>
            <w:shd w:val="clear" w:color="auto" w:fill="auto"/>
          </w:tcPr>
          <w:p w14:paraId="4918556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FBXW7</w:t>
            </w:r>
          </w:p>
        </w:tc>
        <w:tc>
          <w:tcPr>
            <w:tcW w:w="1025" w:type="dxa"/>
            <w:shd w:val="clear" w:color="auto" w:fill="auto"/>
          </w:tcPr>
          <w:p w14:paraId="459150B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H3C14</w:t>
            </w:r>
          </w:p>
        </w:tc>
        <w:tc>
          <w:tcPr>
            <w:tcW w:w="986" w:type="dxa"/>
            <w:shd w:val="clear" w:color="auto" w:fill="auto"/>
          </w:tcPr>
          <w:p w14:paraId="72D1954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MAP2K1</w:t>
            </w:r>
          </w:p>
        </w:tc>
        <w:tc>
          <w:tcPr>
            <w:tcW w:w="941" w:type="dxa"/>
            <w:shd w:val="clear" w:color="auto" w:fill="auto"/>
          </w:tcPr>
          <w:p w14:paraId="6D59A69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NF1</w:t>
            </w:r>
          </w:p>
        </w:tc>
        <w:tc>
          <w:tcPr>
            <w:tcW w:w="1002" w:type="dxa"/>
            <w:shd w:val="clear" w:color="auto" w:fill="auto"/>
          </w:tcPr>
          <w:p w14:paraId="2359570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POLH</w:t>
            </w:r>
          </w:p>
        </w:tc>
        <w:tc>
          <w:tcPr>
            <w:tcW w:w="898" w:type="dxa"/>
            <w:shd w:val="clear" w:color="auto" w:fill="auto"/>
          </w:tcPr>
          <w:p w14:paraId="356DB0B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RSPO2</w:t>
            </w:r>
          </w:p>
        </w:tc>
        <w:tc>
          <w:tcPr>
            <w:tcW w:w="956" w:type="dxa"/>
            <w:shd w:val="clear" w:color="auto" w:fill="auto"/>
          </w:tcPr>
          <w:p w14:paraId="4C2052C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SUZ12</w:t>
            </w:r>
          </w:p>
        </w:tc>
        <w:tc>
          <w:tcPr>
            <w:tcW w:w="944" w:type="dxa"/>
            <w:tcBorders>
              <w:right w:val="nil"/>
            </w:tcBorders>
            <w:shd w:val="clear" w:color="auto" w:fill="auto"/>
          </w:tcPr>
          <w:p w14:paraId="0F13E23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ZNF770</w:t>
            </w:r>
          </w:p>
        </w:tc>
      </w:tr>
      <w:tr w:rsidR="00EB7F16" w14:paraId="01C31E13" w14:textId="77777777">
        <w:trPr>
          <w:trHeight w:val="287"/>
          <w:jc w:val="center"/>
        </w:trPr>
        <w:tc>
          <w:tcPr>
            <w:tcW w:w="996" w:type="dxa"/>
            <w:tcBorders>
              <w:left w:val="nil"/>
            </w:tcBorders>
            <w:shd w:val="clear" w:color="auto" w:fill="auto"/>
          </w:tcPr>
          <w:p w14:paraId="4285E36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CBX4</w:t>
            </w:r>
          </w:p>
        </w:tc>
        <w:tc>
          <w:tcPr>
            <w:tcW w:w="955" w:type="dxa"/>
            <w:shd w:val="clear" w:color="auto" w:fill="auto"/>
          </w:tcPr>
          <w:p w14:paraId="2571AA0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DNTT</w:t>
            </w:r>
          </w:p>
        </w:tc>
        <w:tc>
          <w:tcPr>
            <w:tcW w:w="936" w:type="dxa"/>
            <w:shd w:val="clear" w:color="auto" w:fill="auto"/>
          </w:tcPr>
          <w:p w14:paraId="1493BC1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FCGR2B</w:t>
            </w:r>
          </w:p>
        </w:tc>
        <w:tc>
          <w:tcPr>
            <w:tcW w:w="1025" w:type="dxa"/>
            <w:shd w:val="clear" w:color="auto" w:fill="auto"/>
          </w:tcPr>
          <w:p w14:paraId="02A2612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HDAC1</w:t>
            </w:r>
          </w:p>
        </w:tc>
        <w:tc>
          <w:tcPr>
            <w:tcW w:w="986" w:type="dxa"/>
            <w:shd w:val="clear" w:color="auto" w:fill="auto"/>
          </w:tcPr>
          <w:p w14:paraId="2A7680A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MAP2K2</w:t>
            </w:r>
          </w:p>
        </w:tc>
        <w:tc>
          <w:tcPr>
            <w:tcW w:w="941" w:type="dxa"/>
            <w:shd w:val="clear" w:color="auto" w:fill="auto"/>
          </w:tcPr>
          <w:p w14:paraId="1F32F5F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NF2</w:t>
            </w:r>
          </w:p>
        </w:tc>
        <w:tc>
          <w:tcPr>
            <w:tcW w:w="1002" w:type="dxa"/>
            <w:shd w:val="clear" w:color="auto" w:fill="auto"/>
          </w:tcPr>
          <w:p w14:paraId="0113E1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POLM</w:t>
            </w:r>
          </w:p>
        </w:tc>
        <w:tc>
          <w:tcPr>
            <w:tcW w:w="898" w:type="dxa"/>
            <w:shd w:val="clear" w:color="auto" w:fill="auto"/>
          </w:tcPr>
          <w:p w14:paraId="72CDF91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RTEL1</w:t>
            </w:r>
          </w:p>
        </w:tc>
        <w:tc>
          <w:tcPr>
            <w:tcW w:w="956" w:type="dxa"/>
            <w:shd w:val="clear" w:color="auto" w:fill="auto"/>
          </w:tcPr>
          <w:p w14:paraId="62DAAF1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SYK</w:t>
            </w:r>
          </w:p>
        </w:tc>
        <w:tc>
          <w:tcPr>
            <w:tcW w:w="944" w:type="dxa"/>
            <w:tcBorders>
              <w:right w:val="nil"/>
            </w:tcBorders>
            <w:shd w:val="clear" w:color="auto" w:fill="auto"/>
          </w:tcPr>
          <w:p w14:paraId="7A7BFDC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ZNRF3</w:t>
            </w:r>
          </w:p>
        </w:tc>
      </w:tr>
      <w:tr w:rsidR="00EB7F16" w14:paraId="63AA1012" w14:textId="77777777">
        <w:trPr>
          <w:trHeight w:val="302"/>
          <w:jc w:val="center"/>
        </w:trPr>
        <w:tc>
          <w:tcPr>
            <w:tcW w:w="996" w:type="dxa"/>
            <w:tcBorders>
              <w:left w:val="nil"/>
            </w:tcBorders>
            <w:shd w:val="clear" w:color="auto" w:fill="auto"/>
          </w:tcPr>
          <w:p w14:paraId="356578A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CCDC6</w:t>
            </w:r>
          </w:p>
        </w:tc>
        <w:tc>
          <w:tcPr>
            <w:tcW w:w="955" w:type="dxa"/>
            <w:shd w:val="clear" w:color="auto" w:fill="auto"/>
          </w:tcPr>
          <w:p w14:paraId="10D33A0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DOCK2</w:t>
            </w:r>
          </w:p>
        </w:tc>
        <w:tc>
          <w:tcPr>
            <w:tcW w:w="936" w:type="dxa"/>
            <w:shd w:val="clear" w:color="auto" w:fill="auto"/>
          </w:tcPr>
          <w:p w14:paraId="1266CDD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FCGR3A</w:t>
            </w:r>
          </w:p>
        </w:tc>
        <w:tc>
          <w:tcPr>
            <w:tcW w:w="1025" w:type="dxa"/>
            <w:shd w:val="clear" w:color="auto" w:fill="auto"/>
          </w:tcPr>
          <w:p w14:paraId="0CF408D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HGF</w:t>
            </w:r>
          </w:p>
        </w:tc>
        <w:tc>
          <w:tcPr>
            <w:tcW w:w="986" w:type="dxa"/>
            <w:shd w:val="clear" w:color="auto" w:fill="auto"/>
          </w:tcPr>
          <w:p w14:paraId="09035E5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MAP2K4</w:t>
            </w:r>
          </w:p>
        </w:tc>
        <w:tc>
          <w:tcPr>
            <w:tcW w:w="941" w:type="dxa"/>
            <w:shd w:val="clear" w:color="auto" w:fill="auto"/>
          </w:tcPr>
          <w:p w14:paraId="6146373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NFE2L2</w:t>
            </w:r>
          </w:p>
        </w:tc>
        <w:tc>
          <w:tcPr>
            <w:tcW w:w="1002" w:type="dxa"/>
            <w:shd w:val="clear" w:color="auto" w:fill="auto"/>
          </w:tcPr>
          <w:p w14:paraId="5DC056F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POLN</w:t>
            </w:r>
          </w:p>
        </w:tc>
        <w:tc>
          <w:tcPr>
            <w:tcW w:w="898" w:type="dxa"/>
            <w:shd w:val="clear" w:color="auto" w:fill="auto"/>
          </w:tcPr>
          <w:p w14:paraId="36D5782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RUFY4</w:t>
            </w:r>
          </w:p>
        </w:tc>
        <w:tc>
          <w:tcPr>
            <w:tcW w:w="956" w:type="dxa"/>
            <w:shd w:val="clear" w:color="auto" w:fill="auto"/>
          </w:tcPr>
          <w:p w14:paraId="367061D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TAF1L</w:t>
            </w:r>
          </w:p>
        </w:tc>
        <w:tc>
          <w:tcPr>
            <w:tcW w:w="944" w:type="dxa"/>
            <w:tcBorders>
              <w:right w:val="nil"/>
            </w:tcBorders>
            <w:shd w:val="clear" w:color="auto" w:fill="auto"/>
          </w:tcPr>
          <w:p w14:paraId="10673D5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ZRSR2</w:t>
            </w:r>
          </w:p>
        </w:tc>
      </w:tr>
      <w:tr w:rsidR="00EB7F16" w14:paraId="39EF277E" w14:textId="77777777">
        <w:trPr>
          <w:trHeight w:val="287"/>
          <w:jc w:val="center"/>
        </w:trPr>
        <w:tc>
          <w:tcPr>
            <w:tcW w:w="996" w:type="dxa"/>
            <w:tcBorders>
              <w:left w:val="nil"/>
            </w:tcBorders>
            <w:shd w:val="clear" w:color="auto" w:fill="auto"/>
          </w:tcPr>
          <w:p w14:paraId="0E3762F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CCNA2</w:t>
            </w:r>
          </w:p>
        </w:tc>
        <w:tc>
          <w:tcPr>
            <w:tcW w:w="955" w:type="dxa"/>
            <w:shd w:val="clear" w:color="auto" w:fill="auto"/>
          </w:tcPr>
          <w:p w14:paraId="7DDCBB8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DOT1L</w:t>
            </w:r>
          </w:p>
        </w:tc>
        <w:tc>
          <w:tcPr>
            <w:tcW w:w="936" w:type="dxa"/>
            <w:shd w:val="clear" w:color="auto" w:fill="auto"/>
          </w:tcPr>
          <w:p w14:paraId="1813186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FGD4</w:t>
            </w:r>
          </w:p>
        </w:tc>
        <w:tc>
          <w:tcPr>
            <w:tcW w:w="1025" w:type="dxa"/>
            <w:shd w:val="clear" w:color="auto" w:fill="auto"/>
          </w:tcPr>
          <w:p w14:paraId="2F9C636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HLA-A</w:t>
            </w:r>
          </w:p>
        </w:tc>
        <w:tc>
          <w:tcPr>
            <w:tcW w:w="986" w:type="dxa"/>
            <w:shd w:val="clear" w:color="auto" w:fill="auto"/>
          </w:tcPr>
          <w:p w14:paraId="1D9EA93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MAP3K1</w:t>
            </w:r>
          </w:p>
        </w:tc>
        <w:tc>
          <w:tcPr>
            <w:tcW w:w="941" w:type="dxa"/>
            <w:shd w:val="clear" w:color="auto" w:fill="auto"/>
          </w:tcPr>
          <w:p w14:paraId="6ACF207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NFKB1</w:t>
            </w:r>
          </w:p>
        </w:tc>
        <w:tc>
          <w:tcPr>
            <w:tcW w:w="1002" w:type="dxa"/>
            <w:shd w:val="clear" w:color="auto" w:fill="auto"/>
          </w:tcPr>
          <w:p w14:paraId="271D3B8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POLQ</w:t>
            </w:r>
          </w:p>
        </w:tc>
        <w:tc>
          <w:tcPr>
            <w:tcW w:w="898" w:type="dxa"/>
            <w:shd w:val="clear" w:color="auto" w:fill="auto"/>
          </w:tcPr>
          <w:p w14:paraId="2780F91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RUNX1</w:t>
            </w:r>
          </w:p>
        </w:tc>
        <w:tc>
          <w:tcPr>
            <w:tcW w:w="956" w:type="dxa"/>
            <w:shd w:val="clear" w:color="auto" w:fill="auto"/>
          </w:tcPr>
          <w:p w14:paraId="19E1B64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TAF15</w:t>
            </w:r>
          </w:p>
        </w:tc>
        <w:tc>
          <w:tcPr>
            <w:tcW w:w="944" w:type="dxa"/>
            <w:tcBorders>
              <w:right w:val="nil"/>
            </w:tcBorders>
            <w:shd w:val="clear" w:color="auto" w:fill="auto"/>
          </w:tcPr>
          <w:p w14:paraId="031AE5D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NRG</w:t>
            </w:r>
            <w:r>
              <w:rPr>
                <w:rFonts w:ascii="微软雅黑" w:eastAsia="微软雅黑" w:hAnsi="微软雅黑" w:cs="Calibri"/>
                <w:bCs/>
                <w:i/>
                <w:iCs/>
                <w:sz w:val="15"/>
                <w:szCs w:val="15"/>
              </w:rPr>
              <w:t>1</w:t>
            </w:r>
          </w:p>
        </w:tc>
      </w:tr>
      <w:tr w:rsidR="00EB7F16" w14:paraId="24C4FF7C" w14:textId="77777777">
        <w:trPr>
          <w:trHeight w:val="287"/>
          <w:jc w:val="center"/>
        </w:trPr>
        <w:tc>
          <w:tcPr>
            <w:tcW w:w="996" w:type="dxa"/>
            <w:tcBorders>
              <w:left w:val="nil"/>
              <w:bottom w:val="single" w:sz="12" w:space="0" w:color="0387CF"/>
            </w:tcBorders>
            <w:shd w:val="clear" w:color="auto" w:fill="auto"/>
          </w:tcPr>
          <w:p w14:paraId="26CAD8D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CCND1</w:t>
            </w:r>
          </w:p>
        </w:tc>
        <w:tc>
          <w:tcPr>
            <w:tcW w:w="955" w:type="dxa"/>
            <w:tcBorders>
              <w:bottom w:val="single" w:sz="12" w:space="0" w:color="0387CF"/>
            </w:tcBorders>
            <w:shd w:val="clear" w:color="auto" w:fill="auto"/>
          </w:tcPr>
          <w:p w14:paraId="4EED158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DPYD</w:t>
            </w:r>
          </w:p>
        </w:tc>
        <w:tc>
          <w:tcPr>
            <w:tcW w:w="936" w:type="dxa"/>
            <w:tcBorders>
              <w:bottom w:val="single" w:sz="12" w:space="0" w:color="0387CF"/>
            </w:tcBorders>
            <w:shd w:val="clear" w:color="auto" w:fill="auto"/>
          </w:tcPr>
          <w:p w14:paraId="785EE38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FGF2</w:t>
            </w:r>
          </w:p>
        </w:tc>
        <w:tc>
          <w:tcPr>
            <w:tcW w:w="1025" w:type="dxa"/>
            <w:tcBorders>
              <w:bottom w:val="single" w:sz="12" w:space="0" w:color="0387CF"/>
            </w:tcBorders>
            <w:shd w:val="clear" w:color="auto" w:fill="auto"/>
          </w:tcPr>
          <w:p w14:paraId="6B4CBBC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HLA-B</w:t>
            </w:r>
          </w:p>
        </w:tc>
        <w:tc>
          <w:tcPr>
            <w:tcW w:w="986" w:type="dxa"/>
            <w:tcBorders>
              <w:bottom w:val="single" w:sz="12" w:space="0" w:color="0387CF"/>
            </w:tcBorders>
            <w:shd w:val="clear" w:color="auto" w:fill="auto"/>
          </w:tcPr>
          <w:p w14:paraId="79CD224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MAP3K4</w:t>
            </w:r>
          </w:p>
        </w:tc>
        <w:tc>
          <w:tcPr>
            <w:tcW w:w="941" w:type="dxa"/>
            <w:tcBorders>
              <w:bottom w:val="single" w:sz="12" w:space="0" w:color="0387CF"/>
            </w:tcBorders>
            <w:shd w:val="clear" w:color="auto" w:fill="auto"/>
          </w:tcPr>
          <w:p w14:paraId="4DA9CFC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NFKBIA</w:t>
            </w:r>
          </w:p>
        </w:tc>
        <w:tc>
          <w:tcPr>
            <w:tcW w:w="1002" w:type="dxa"/>
            <w:tcBorders>
              <w:bottom w:val="single" w:sz="12" w:space="0" w:color="0387CF"/>
            </w:tcBorders>
            <w:shd w:val="clear" w:color="auto" w:fill="auto"/>
          </w:tcPr>
          <w:p w14:paraId="0695874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POT1</w:t>
            </w:r>
          </w:p>
        </w:tc>
        <w:tc>
          <w:tcPr>
            <w:tcW w:w="898" w:type="dxa"/>
            <w:tcBorders>
              <w:bottom w:val="single" w:sz="12" w:space="0" w:color="0387CF"/>
            </w:tcBorders>
            <w:shd w:val="clear" w:color="auto" w:fill="auto"/>
          </w:tcPr>
          <w:p w14:paraId="31734AD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RXRA</w:t>
            </w:r>
          </w:p>
        </w:tc>
        <w:tc>
          <w:tcPr>
            <w:tcW w:w="956" w:type="dxa"/>
            <w:tcBorders>
              <w:bottom w:val="single" w:sz="12" w:space="0" w:color="0387CF"/>
            </w:tcBorders>
            <w:shd w:val="clear" w:color="auto" w:fill="auto"/>
          </w:tcPr>
          <w:p w14:paraId="2F0A0B3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i/>
                <w:sz w:val="15"/>
                <w:szCs w:val="15"/>
              </w:rPr>
              <w:t>TAP1</w:t>
            </w:r>
          </w:p>
        </w:tc>
        <w:tc>
          <w:tcPr>
            <w:tcW w:w="944" w:type="dxa"/>
            <w:tcBorders>
              <w:bottom w:val="single" w:sz="12" w:space="0" w:color="0387CF"/>
              <w:right w:val="nil"/>
            </w:tcBorders>
            <w:shd w:val="clear" w:color="auto" w:fill="auto"/>
          </w:tcPr>
          <w:p w14:paraId="2F5D2E46" w14:textId="77777777" w:rsidR="00EB7F16" w:rsidRDefault="00EB7F16">
            <w:pPr>
              <w:spacing w:after="0" w:line="240" w:lineRule="auto"/>
              <w:jc w:val="center"/>
              <w:rPr>
                <w:rFonts w:ascii="微软雅黑" w:eastAsia="微软雅黑" w:hAnsi="微软雅黑" w:cs="Calibri"/>
                <w:bCs/>
                <w:i/>
                <w:iCs/>
                <w:sz w:val="15"/>
                <w:szCs w:val="15"/>
              </w:rPr>
            </w:pPr>
          </w:p>
        </w:tc>
      </w:tr>
    </w:tbl>
    <w:p w14:paraId="3489F989" w14:textId="77777777" w:rsidR="00EB7F16" w:rsidRDefault="00000000">
      <w:pPr>
        <w:spacing w:before="240"/>
        <w:rPr>
          <w:rFonts w:ascii="微软雅黑" w:eastAsia="微软雅黑" w:hAnsi="微软雅黑" w:cs="Times New Roman"/>
          <w:b/>
          <w:bCs/>
          <w:color w:val="0387CF"/>
          <w:sz w:val="24"/>
          <w:szCs w:val="32"/>
        </w:rPr>
      </w:pPr>
      <w:r>
        <w:rPr>
          <w:rFonts w:ascii="微软雅黑" w:eastAsia="微软雅黑" w:hAnsi="微软雅黑" w:cs="Times New Roman" w:hint="eastAsia"/>
          <w:b/>
          <w:bCs/>
          <w:color w:val="0387CF"/>
          <w:sz w:val="24"/>
          <w:szCs w:val="32"/>
        </w:rPr>
        <w:t>拷贝数变异（CNV）检测基因列表（2</w:t>
      </w:r>
      <w:r>
        <w:rPr>
          <w:rFonts w:ascii="微软雅黑" w:eastAsia="微软雅黑" w:hAnsi="微软雅黑" w:cs="Times New Roman"/>
          <w:b/>
          <w:bCs/>
          <w:color w:val="0387CF"/>
          <w:sz w:val="24"/>
          <w:szCs w:val="32"/>
        </w:rPr>
        <w:t>90</w:t>
      </w:r>
      <w:r>
        <w:rPr>
          <w:rFonts w:ascii="微软雅黑" w:eastAsia="微软雅黑" w:hAnsi="微软雅黑" w:cs="Times New Roman" w:hint="eastAsia"/>
          <w:b/>
          <w:bCs/>
          <w:color w:val="0387CF"/>
          <w:sz w:val="24"/>
          <w:szCs w:val="32"/>
        </w:rPr>
        <w:t>个基因）</w:t>
      </w:r>
    </w:p>
    <w:tbl>
      <w:tblPr>
        <w:tblW w:w="9639" w:type="dxa"/>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Layout w:type="fixed"/>
        <w:tblLook w:val="04A0" w:firstRow="1" w:lastRow="0" w:firstColumn="1" w:lastColumn="0" w:noHBand="0" w:noVBand="1"/>
      </w:tblPr>
      <w:tblGrid>
        <w:gridCol w:w="996"/>
        <w:gridCol w:w="955"/>
        <w:gridCol w:w="936"/>
        <w:gridCol w:w="1025"/>
        <w:gridCol w:w="986"/>
        <w:gridCol w:w="941"/>
        <w:gridCol w:w="824"/>
        <w:gridCol w:w="1076"/>
        <w:gridCol w:w="956"/>
        <w:gridCol w:w="944"/>
      </w:tblGrid>
      <w:tr w:rsidR="00EB7F16" w14:paraId="285B165C" w14:textId="77777777">
        <w:trPr>
          <w:trHeight w:val="302"/>
          <w:jc w:val="center"/>
        </w:trPr>
        <w:tc>
          <w:tcPr>
            <w:tcW w:w="996" w:type="dxa"/>
            <w:tcBorders>
              <w:top w:val="single" w:sz="12" w:space="0" w:color="0387CF"/>
              <w:left w:val="nil"/>
            </w:tcBorders>
            <w:shd w:val="clear" w:color="auto" w:fill="auto"/>
            <w:vAlign w:val="center"/>
          </w:tcPr>
          <w:p w14:paraId="2C36CD2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ABCB1</w:t>
            </w:r>
          </w:p>
        </w:tc>
        <w:tc>
          <w:tcPr>
            <w:tcW w:w="955" w:type="dxa"/>
            <w:tcBorders>
              <w:top w:val="single" w:sz="12" w:space="0" w:color="0387CF"/>
            </w:tcBorders>
            <w:shd w:val="clear" w:color="auto" w:fill="auto"/>
            <w:vAlign w:val="center"/>
          </w:tcPr>
          <w:p w14:paraId="4D69C0A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ABL1</w:t>
            </w:r>
          </w:p>
        </w:tc>
        <w:tc>
          <w:tcPr>
            <w:tcW w:w="936" w:type="dxa"/>
            <w:tcBorders>
              <w:top w:val="single" w:sz="12" w:space="0" w:color="0387CF"/>
            </w:tcBorders>
            <w:shd w:val="clear" w:color="auto" w:fill="auto"/>
            <w:vAlign w:val="center"/>
          </w:tcPr>
          <w:p w14:paraId="6D101B2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ACVR2A</w:t>
            </w:r>
          </w:p>
        </w:tc>
        <w:tc>
          <w:tcPr>
            <w:tcW w:w="1025" w:type="dxa"/>
            <w:tcBorders>
              <w:top w:val="single" w:sz="12" w:space="0" w:color="0387CF"/>
            </w:tcBorders>
            <w:shd w:val="clear" w:color="auto" w:fill="auto"/>
            <w:vAlign w:val="center"/>
          </w:tcPr>
          <w:p w14:paraId="1DEDD31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ADGRA2</w:t>
            </w:r>
          </w:p>
        </w:tc>
        <w:tc>
          <w:tcPr>
            <w:tcW w:w="986" w:type="dxa"/>
            <w:tcBorders>
              <w:top w:val="single" w:sz="12" w:space="0" w:color="0387CF"/>
            </w:tcBorders>
            <w:shd w:val="clear" w:color="auto" w:fill="auto"/>
            <w:vAlign w:val="center"/>
          </w:tcPr>
          <w:p w14:paraId="47C847B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AJUBA</w:t>
            </w:r>
          </w:p>
        </w:tc>
        <w:tc>
          <w:tcPr>
            <w:tcW w:w="941" w:type="dxa"/>
            <w:tcBorders>
              <w:top w:val="single" w:sz="12" w:space="0" w:color="0387CF"/>
            </w:tcBorders>
            <w:shd w:val="clear" w:color="auto" w:fill="auto"/>
            <w:vAlign w:val="center"/>
          </w:tcPr>
          <w:p w14:paraId="697404F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AKT1</w:t>
            </w:r>
          </w:p>
        </w:tc>
        <w:tc>
          <w:tcPr>
            <w:tcW w:w="824" w:type="dxa"/>
            <w:tcBorders>
              <w:top w:val="single" w:sz="12" w:space="0" w:color="0387CF"/>
            </w:tcBorders>
            <w:shd w:val="clear" w:color="auto" w:fill="auto"/>
            <w:vAlign w:val="center"/>
          </w:tcPr>
          <w:p w14:paraId="22EEFDC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AKT2</w:t>
            </w:r>
          </w:p>
        </w:tc>
        <w:tc>
          <w:tcPr>
            <w:tcW w:w="1076" w:type="dxa"/>
            <w:tcBorders>
              <w:top w:val="single" w:sz="12" w:space="0" w:color="0387CF"/>
            </w:tcBorders>
            <w:shd w:val="clear" w:color="auto" w:fill="auto"/>
            <w:vAlign w:val="center"/>
          </w:tcPr>
          <w:p w14:paraId="458B704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ALK</w:t>
            </w:r>
          </w:p>
        </w:tc>
        <w:tc>
          <w:tcPr>
            <w:tcW w:w="956" w:type="dxa"/>
            <w:tcBorders>
              <w:top w:val="single" w:sz="12" w:space="0" w:color="0387CF"/>
            </w:tcBorders>
            <w:shd w:val="clear" w:color="auto" w:fill="auto"/>
            <w:vAlign w:val="center"/>
          </w:tcPr>
          <w:p w14:paraId="115FF0C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APC</w:t>
            </w:r>
          </w:p>
        </w:tc>
        <w:tc>
          <w:tcPr>
            <w:tcW w:w="944" w:type="dxa"/>
            <w:tcBorders>
              <w:top w:val="single" w:sz="12" w:space="0" w:color="0387CF"/>
              <w:right w:val="nil"/>
            </w:tcBorders>
            <w:shd w:val="clear" w:color="auto" w:fill="auto"/>
            <w:vAlign w:val="center"/>
          </w:tcPr>
          <w:p w14:paraId="28A3A0C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AR</w:t>
            </w:r>
          </w:p>
        </w:tc>
      </w:tr>
      <w:tr w:rsidR="00EB7F16" w14:paraId="257CC948" w14:textId="77777777">
        <w:trPr>
          <w:trHeight w:val="302"/>
          <w:jc w:val="center"/>
        </w:trPr>
        <w:tc>
          <w:tcPr>
            <w:tcW w:w="996" w:type="dxa"/>
            <w:tcBorders>
              <w:left w:val="nil"/>
            </w:tcBorders>
            <w:shd w:val="clear" w:color="auto" w:fill="auto"/>
            <w:vAlign w:val="center"/>
          </w:tcPr>
          <w:p w14:paraId="49757FC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ARAF</w:t>
            </w:r>
          </w:p>
        </w:tc>
        <w:tc>
          <w:tcPr>
            <w:tcW w:w="955" w:type="dxa"/>
            <w:shd w:val="clear" w:color="auto" w:fill="auto"/>
            <w:vAlign w:val="center"/>
          </w:tcPr>
          <w:p w14:paraId="3BB372D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ATAD2</w:t>
            </w:r>
          </w:p>
        </w:tc>
        <w:tc>
          <w:tcPr>
            <w:tcW w:w="936" w:type="dxa"/>
            <w:shd w:val="clear" w:color="auto" w:fill="auto"/>
            <w:vAlign w:val="center"/>
          </w:tcPr>
          <w:p w14:paraId="6E48BC5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ATF1</w:t>
            </w:r>
          </w:p>
        </w:tc>
        <w:tc>
          <w:tcPr>
            <w:tcW w:w="1025" w:type="dxa"/>
            <w:shd w:val="clear" w:color="auto" w:fill="auto"/>
            <w:vAlign w:val="bottom"/>
          </w:tcPr>
          <w:p w14:paraId="776EAF4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ATM</w:t>
            </w:r>
          </w:p>
        </w:tc>
        <w:tc>
          <w:tcPr>
            <w:tcW w:w="986" w:type="dxa"/>
            <w:shd w:val="clear" w:color="auto" w:fill="auto"/>
            <w:vAlign w:val="bottom"/>
          </w:tcPr>
          <w:p w14:paraId="6C46DD8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ATR</w:t>
            </w:r>
          </w:p>
        </w:tc>
        <w:tc>
          <w:tcPr>
            <w:tcW w:w="941" w:type="dxa"/>
            <w:shd w:val="clear" w:color="auto" w:fill="auto"/>
            <w:vAlign w:val="center"/>
          </w:tcPr>
          <w:p w14:paraId="75AD80C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ATRX</w:t>
            </w:r>
          </w:p>
        </w:tc>
        <w:tc>
          <w:tcPr>
            <w:tcW w:w="824" w:type="dxa"/>
            <w:shd w:val="clear" w:color="auto" w:fill="auto"/>
            <w:vAlign w:val="center"/>
          </w:tcPr>
          <w:p w14:paraId="1C32FC9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AURKA</w:t>
            </w:r>
          </w:p>
        </w:tc>
        <w:tc>
          <w:tcPr>
            <w:tcW w:w="1076" w:type="dxa"/>
            <w:shd w:val="clear" w:color="auto" w:fill="auto"/>
            <w:vAlign w:val="center"/>
          </w:tcPr>
          <w:p w14:paraId="6B10BE5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AURKB</w:t>
            </w:r>
          </w:p>
        </w:tc>
        <w:tc>
          <w:tcPr>
            <w:tcW w:w="956" w:type="dxa"/>
            <w:shd w:val="clear" w:color="auto" w:fill="auto"/>
            <w:vAlign w:val="center"/>
          </w:tcPr>
          <w:p w14:paraId="7C61E94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AXIN1</w:t>
            </w:r>
          </w:p>
        </w:tc>
        <w:tc>
          <w:tcPr>
            <w:tcW w:w="944" w:type="dxa"/>
            <w:tcBorders>
              <w:right w:val="nil"/>
            </w:tcBorders>
            <w:shd w:val="clear" w:color="auto" w:fill="auto"/>
            <w:vAlign w:val="center"/>
          </w:tcPr>
          <w:p w14:paraId="533EA64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AXIN2</w:t>
            </w:r>
          </w:p>
        </w:tc>
      </w:tr>
      <w:tr w:rsidR="00EB7F16" w14:paraId="3E78A991" w14:textId="77777777">
        <w:trPr>
          <w:trHeight w:val="302"/>
          <w:jc w:val="center"/>
        </w:trPr>
        <w:tc>
          <w:tcPr>
            <w:tcW w:w="996" w:type="dxa"/>
            <w:tcBorders>
              <w:left w:val="nil"/>
            </w:tcBorders>
            <w:shd w:val="clear" w:color="auto" w:fill="auto"/>
            <w:vAlign w:val="center"/>
          </w:tcPr>
          <w:p w14:paraId="3F42957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AXL</w:t>
            </w:r>
          </w:p>
        </w:tc>
        <w:tc>
          <w:tcPr>
            <w:tcW w:w="955" w:type="dxa"/>
            <w:shd w:val="clear" w:color="auto" w:fill="auto"/>
            <w:vAlign w:val="bottom"/>
          </w:tcPr>
          <w:p w14:paraId="786BD20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B2M</w:t>
            </w:r>
          </w:p>
        </w:tc>
        <w:tc>
          <w:tcPr>
            <w:tcW w:w="936" w:type="dxa"/>
            <w:shd w:val="clear" w:color="auto" w:fill="auto"/>
            <w:vAlign w:val="center"/>
          </w:tcPr>
          <w:p w14:paraId="5B668AA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BCL2</w:t>
            </w:r>
          </w:p>
        </w:tc>
        <w:tc>
          <w:tcPr>
            <w:tcW w:w="1025" w:type="dxa"/>
            <w:shd w:val="clear" w:color="auto" w:fill="auto"/>
            <w:vAlign w:val="center"/>
          </w:tcPr>
          <w:p w14:paraId="07E0FBA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BCL2A1</w:t>
            </w:r>
          </w:p>
        </w:tc>
        <w:tc>
          <w:tcPr>
            <w:tcW w:w="986" w:type="dxa"/>
            <w:shd w:val="clear" w:color="auto" w:fill="auto"/>
            <w:vAlign w:val="center"/>
          </w:tcPr>
          <w:p w14:paraId="5D234C9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BCL2L1</w:t>
            </w:r>
          </w:p>
        </w:tc>
        <w:tc>
          <w:tcPr>
            <w:tcW w:w="941" w:type="dxa"/>
            <w:shd w:val="clear" w:color="auto" w:fill="auto"/>
            <w:vAlign w:val="center"/>
          </w:tcPr>
          <w:p w14:paraId="2E3D768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BCL6</w:t>
            </w:r>
          </w:p>
        </w:tc>
        <w:tc>
          <w:tcPr>
            <w:tcW w:w="824" w:type="dxa"/>
            <w:shd w:val="clear" w:color="auto" w:fill="auto"/>
            <w:vAlign w:val="center"/>
          </w:tcPr>
          <w:p w14:paraId="06F7D0D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BCOR</w:t>
            </w:r>
          </w:p>
        </w:tc>
        <w:tc>
          <w:tcPr>
            <w:tcW w:w="1076" w:type="dxa"/>
            <w:shd w:val="clear" w:color="auto" w:fill="auto"/>
            <w:vAlign w:val="center"/>
          </w:tcPr>
          <w:p w14:paraId="6C136E6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BCR</w:t>
            </w:r>
          </w:p>
        </w:tc>
        <w:tc>
          <w:tcPr>
            <w:tcW w:w="956" w:type="dxa"/>
            <w:shd w:val="clear" w:color="auto" w:fill="auto"/>
            <w:vAlign w:val="center"/>
          </w:tcPr>
          <w:p w14:paraId="407EEB9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BIRC2</w:t>
            </w:r>
          </w:p>
        </w:tc>
        <w:tc>
          <w:tcPr>
            <w:tcW w:w="944" w:type="dxa"/>
            <w:tcBorders>
              <w:right w:val="nil"/>
            </w:tcBorders>
            <w:shd w:val="clear" w:color="auto" w:fill="auto"/>
            <w:vAlign w:val="center"/>
          </w:tcPr>
          <w:p w14:paraId="601FC94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BIRC3</w:t>
            </w:r>
          </w:p>
        </w:tc>
      </w:tr>
      <w:tr w:rsidR="00EB7F16" w14:paraId="6306A2F2" w14:textId="77777777">
        <w:trPr>
          <w:trHeight w:val="287"/>
          <w:jc w:val="center"/>
        </w:trPr>
        <w:tc>
          <w:tcPr>
            <w:tcW w:w="996" w:type="dxa"/>
            <w:tcBorders>
              <w:left w:val="nil"/>
            </w:tcBorders>
            <w:shd w:val="clear" w:color="auto" w:fill="auto"/>
            <w:vAlign w:val="center"/>
          </w:tcPr>
          <w:p w14:paraId="360DE92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BRAF</w:t>
            </w:r>
          </w:p>
        </w:tc>
        <w:tc>
          <w:tcPr>
            <w:tcW w:w="955" w:type="dxa"/>
            <w:shd w:val="clear" w:color="auto" w:fill="auto"/>
            <w:vAlign w:val="center"/>
          </w:tcPr>
          <w:p w14:paraId="4EB76AD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BRCA1</w:t>
            </w:r>
          </w:p>
        </w:tc>
        <w:tc>
          <w:tcPr>
            <w:tcW w:w="936" w:type="dxa"/>
            <w:shd w:val="clear" w:color="auto" w:fill="auto"/>
            <w:vAlign w:val="center"/>
          </w:tcPr>
          <w:p w14:paraId="6D89BD5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BRCA2</w:t>
            </w:r>
          </w:p>
        </w:tc>
        <w:tc>
          <w:tcPr>
            <w:tcW w:w="1025" w:type="dxa"/>
            <w:shd w:val="clear" w:color="auto" w:fill="auto"/>
            <w:vAlign w:val="center"/>
          </w:tcPr>
          <w:p w14:paraId="5831EEF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BRD4</w:t>
            </w:r>
          </w:p>
        </w:tc>
        <w:tc>
          <w:tcPr>
            <w:tcW w:w="986" w:type="dxa"/>
            <w:shd w:val="clear" w:color="auto" w:fill="auto"/>
            <w:vAlign w:val="center"/>
          </w:tcPr>
          <w:p w14:paraId="0EA9B92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CARD11</w:t>
            </w:r>
          </w:p>
        </w:tc>
        <w:tc>
          <w:tcPr>
            <w:tcW w:w="941" w:type="dxa"/>
            <w:shd w:val="clear" w:color="auto" w:fill="auto"/>
            <w:vAlign w:val="center"/>
          </w:tcPr>
          <w:p w14:paraId="2031AA5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CBL</w:t>
            </w:r>
          </w:p>
        </w:tc>
        <w:tc>
          <w:tcPr>
            <w:tcW w:w="824" w:type="dxa"/>
            <w:shd w:val="clear" w:color="auto" w:fill="auto"/>
            <w:vAlign w:val="center"/>
          </w:tcPr>
          <w:p w14:paraId="2C60D83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CBLB</w:t>
            </w:r>
          </w:p>
        </w:tc>
        <w:tc>
          <w:tcPr>
            <w:tcW w:w="1076" w:type="dxa"/>
            <w:shd w:val="clear" w:color="auto" w:fill="auto"/>
            <w:vAlign w:val="center"/>
          </w:tcPr>
          <w:p w14:paraId="1A54C06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CCND1</w:t>
            </w:r>
          </w:p>
        </w:tc>
        <w:tc>
          <w:tcPr>
            <w:tcW w:w="956" w:type="dxa"/>
            <w:shd w:val="clear" w:color="auto" w:fill="auto"/>
            <w:vAlign w:val="center"/>
          </w:tcPr>
          <w:p w14:paraId="40660F4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CCND2</w:t>
            </w:r>
          </w:p>
        </w:tc>
        <w:tc>
          <w:tcPr>
            <w:tcW w:w="944" w:type="dxa"/>
            <w:tcBorders>
              <w:right w:val="nil"/>
            </w:tcBorders>
            <w:shd w:val="clear" w:color="auto" w:fill="auto"/>
            <w:vAlign w:val="center"/>
          </w:tcPr>
          <w:p w14:paraId="2663F04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CCND3</w:t>
            </w:r>
          </w:p>
        </w:tc>
      </w:tr>
      <w:tr w:rsidR="00EB7F16" w14:paraId="3EE4B464" w14:textId="77777777">
        <w:trPr>
          <w:trHeight w:val="287"/>
          <w:jc w:val="center"/>
        </w:trPr>
        <w:tc>
          <w:tcPr>
            <w:tcW w:w="996" w:type="dxa"/>
            <w:tcBorders>
              <w:left w:val="nil"/>
            </w:tcBorders>
            <w:shd w:val="clear" w:color="auto" w:fill="auto"/>
            <w:vAlign w:val="center"/>
          </w:tcPr>
          <w:p w14:paraId="10A60A1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CCNE1</w:t>
            </w:r>
          </w:p>
        </w:tc>
        <w:tc>
          <w:tcPr>
            <w:tcW w:w="955" w:type="dxa"/>
            <w:shd w:val="clear" w:color="auto" w:fill="auto"/>
            <w:vAlign w:val="center"/>
          </w:tcPr>
          <w:p w14:paraId="4CDEB91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CD274</w:t>
            </w:r>
          </w:p>
        </w:tc>
        <w:tc>
          <w:tcPr>
            <w:tcW w:w="936" w:type="dxa"/>
            <w:shd w:val="clear" w:color="auto" w:fill="auto"/>
            <w:vAlign w:val="center"/>
          </w:tcPr>
          <w:p w14:paraId="176FE7A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CD79B</w:t>
            </w:r>
          </w:p>
        </w:tc>
        <w:tc>
          <w:tcPr>
            <w:tcW w:w="1025" w:type="dxa"/>
            <w:shd w:val="clear" w:color="auto" w:fill="auto"/>
            <w:vAlign w:val="center"/>
          </w:tcPr>
          <w:p w14:paraId="3B159C0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CDH1</w:t>
            </w:r>
          </w:p>
        </w:tc>
        <w:tc>
          <w:tcPr>
            <w:tcW w:w="986" w:type="dxa"/>
            <w:shd w:val="clear" w:color="auto" w:fill="auto"/>
            <w:vAlign w:val="center"/>
          </w:tcPr>
          <w:p w14:paraId="471057A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CDK12</w:t>
            </w:r>
          </w:p>
        </w:tc>
        <w:tc>
          <w:tcPr>
            <w:tcW w:w="941" w:type="dxa"/>
            <w:shd w:val="clear" w:color="auto" w:fill="auto"/>
            <w:vAlign w:val="center"/>
          </w:tcPr>
          <w:p w14:paraId="590016C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CDK4</w:t>
            </w:r>
          </w:p>
        </w:tc>
        <w:tc>
          <w:tcPr>
            <w:tcW w:w="824" w:type="dxa"/>
            <w:shd w:val="clear" w:color="auto" w:fill="auto"/>
            <w:vAlign w:val="center"/>
          </w:tcPr>
          <w:p w14:paraId="7375EFE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CDK6</w:t>
            </w:r>
          </w:p>
        </w:tc>
        <w:tc>
          <w:tcPr>
            <w:tcW w:w="1076" w:type="dxa"/>
            <w:shd w:val="clear" w:color="auto" w:fill="auto"/>
            <w:vAlign w:val="center"/>
          </w:tcPr>
          <w:p w14:paraId="0E828D6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CDK8</w:t>
            </w:r>
          </w:p>
        </w:tc>
        <w:tc>
          <w:tcPr>
            <w:tcW w:w="956" w:type="dxa"/>
            <w:shd w:val="clear" w:color="auto" w:fill="auto"/>
            <w:vAlign w:val="center"/>
          </w:tcPr>
          <w:p w14:paraId="4177595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CDKN1B</w:t>
            </w:r>
          </w:p>
        </w:tc>
        <w:tc>
          <w:tcPr>
            <w:tcW w:w="944" w:type="dxa"/>
            <w:tcBorders>
              <w:right w:val="nil"/>
            </w:tcBorders>
            <w:shd w:val="clear" w:color="auto" w:fill="auto"/>
            <w:vAlign w:val="bottom"/>
          </w:tcPr>
          <w:p w14:paraId="1AAB764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CDKN2A</w:t>
            </w:r>
          </w:p>
        </w:tc>
      </w:tr>
      <w:tr w:rsidR="00EB7F16" w14:paraId="6E59816F" w14:textId="77777777">
        <w:trPr>
          <w:trHeight w:val="287"/>
          <w:jc w:val="center"/>
        </w:trPr>
        <w:tc>
          <w:tcPr>
            <w:tcW w:w="996" w:type="dxa"/>
            <w:tcBorders>
              <w:left w:val="nil"/>
            </w:tcBorders>
            <w:shd w:val="clear" w:color="auto" w:fill="auto"/>
            <w:vAlign w:val="center"/>
          </w:tcPr>
          <w:p w14:paraId="66E9482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CDKN2B</w:t>
            </w:r>
          </w:p>
        </w:tc>
        <w:tc>
          <w:tcPr>
            <w:tcW w:w="955" w:type="dxa"/>
            <w:shd w:val="clear" w:color="auto" w:fill="auto"/>
            <w:vAlign w:val="center"/>
          </w:tcPr>
          <w:p w14:paraId="1E82DD1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CDKN2C</w:t>
            </w:r>
          </w:p>
        </w:tc>
        <w:tc>
          <w:tcPr>
            <w:tcW w:w="936" w:type="dxa"/>
            <w:shd w:val="clear" w:color="auto" w:fill="auto"/>
            <w:vAlign w:val="center"/>
          </w:tcPr>
          <w:p w14:paraId="1D69513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CDX2</w:t>
            </w:r>
          </w:p>
        </w:tc>
        <w:tc>
          <w:tcPr>
            <w:tcW w:w="1025" w:type="dxa"/>
            <w:shd w:val="clear" w:color="auto" w:fill="auto"/>
            <w:vAlign w:val="center"/>
          </w:tcPr>
          <w:p w14:paraId="6C5C8C5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CHD1</w:t>
            </w:r>
          </w:p>
        </w:tc>
        <w:tc>
          <w:tcPr>
            <w:tcW w:w="986" w:type="dxa"/>
            <w:shd w:val="clear" w:color="auto" w:fill="auto"/>
            <w:vAlign w:val="bottom"/>
          </w:tcPr>
          <w:p w14:paraId="35816AC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CHEK1</w:t>
            </w:r>
          </w:p>
        </w:tc>
        <w:tc>
          <w:tcPr>
            <w:tcW w:w="941" w:type="dxa"/>
            <w:shd w:val="clear" w:color="auto" w:fill="auto"/>
            <w:vAlign w:val="center"/>
          </w:tcPr>
          <w:p w14:paraId="40EB427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CREBBP</w:t>
            </w:r>
          </w:p>
        </w:tc>
        <w:tc>
          <w:tcPr>
            <w:tcW w:w="824" w:type="dxa"/>
            <w:shd w:val="clear" w:color="auto" w:fill="auto"/>
            <w:vAlign w:val="center"/>
          </w:tcPr>
          <w:p w14:paraId="1C61C31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CRKL</w:t>
            </w:r>
          </w:p>
        </w:tc>
        <w:tc>
          <w:tcPr>
            <w:tcW w:w="1076" w:type="dxa"/>
            <w:shd w:val="clear" w:color="auto" w:fill="auto"/>
            <w:vAlign w:val="center"/>
          </w:tcPr>
          <w:p w14:paraId="6D855C5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CSF1R</w:t>
            </w:r>
          </w:p>
        </w:tc>
        <w:tc>
          <w:tcPr>
            <w:tcW w:w="956" w:type="dxa"/>
            <w:shd w:val="clear" w:color="auto" w:fill="auto"/>
            <w:vAlign w:val="center"/>
          </w:tcPr>
          <w:p w14:paraId="30341E1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CSMD3</w:t>
            </w:r>
          </w:p>
        </w:tc>
        <w:tc>
          <w:tcPr>
            <w:tcW w:w="944" w:type="dxa"/>
            <w:tcBorders>
              <w:right w:val="nil"/>
            </w:tcBorders>
            <w:shd w:val="clear" w:color="auto" w:fill="auto"/>
            <w:vAlign w:val="center"/>
          </w:tcPr>
          <w:p w14:paraId="5A724F4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CTNNB1</w:t>
            </w:r>
          </w:p>
        </w:tc>
      </w:tr>
      <w:tr w:rsidR="00EB7F16" w14:paraId="2A130450" w14:textId="77777777">
        <w:trPr>
          <w:trHeight w:val="302"/>
          <w:jc w:val="center"/>
        </w:trPr>
        <w:tc>
          <w:tcPr>
            <w:tcW w:w="996" w:type="dxa"/>
            <w:tcBorders>
              <w:left w:val="nil"/>
            </w:tcBorders>
            <w:shd w:val="clear" w:color="auto" w:fill="auto"/>
            <w:vAlign w:val="center"/>
          </w:tcPr>
          <w:p w14:paraId="7AC7633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lastRenderedPageBreak/>
              <w:t>CTNND2</w:t>
            </w:r>
          </w:p>
        </w:tc>
        <w:tc>
          <w:tcPr>
            <w:tcW w:w="955" w:type="dxa"/>
            <w:shd w:val="clear" w:color="auto" w:fill="auto"/>
            <w:vAlign w:val="center"/>
          </w:tcPr>
          <w:p w14:paraId="4E35A0A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CUL4A</w:t>
            </w:r>
          </w:p>
        </w:tc>
        <w:tc>
          <w:tcPr>
            <w:tcW w:w="936" w:type="dxa"/>
            <w:shd w:val="clear" w:color="auto" w:fill="auto"/>
            <w:vAlign w:val="center"/>
          </w:tcPr>
          <w:p w14:paraId="7A61DE2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CYP11B1</w:t>
            </w:r>
          </w:p>
        </w:tc>
        <w:tc>
          <w:tcPr>
            <w:tcW w:w="1025" w:type="dxa"/>
            <w:shd w:val="clear" w:color="auto" w:fill="auto"/>
            <w:vAlign w:val="center"/>
          </w:tcPr>
          <w:p w14:paraId="17940E5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DAXX</w:t>
            </w:r>
          </w:p>
        </w:tc>
        <w:tc>
          <w:tcPr>
            <w:tcW w:w="986" w:type="dxa"/>
            <w:shd w:val="clear" w:color="auto" w:fill="auto"/>
            <w:vAlign w:val="center"/>
          </w:tcPr>
          <w:p w14:paraId="25F7758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DDR1</w:t>
            </w:r>
          </w:p>
        </w:tc>
        <w:tc>
          <w:tcPr>
            <w:tcW w:w="941" w:type="dxa"/>
            <w:shd w:val="clear" w:color="auto" w:fill="auto"/>
            <w:vAlign w:val="center"/>
          </w:tcPr>
          <w:p w14:paraId="216485E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DDR2</w:t>
            </w:r>
          </w:p>
        </w:tc>
        <w:tc>
          <w:tcPr>
            <w:tcW w:w="824" w:type="dxa"/>
            <w:shd w:val="clear" w:color="auto" w:fill="auto"/>
            <w:vAlign w:val="center"/>
          </w:tcPr>
          <w:p w14:paraId="28728C5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DIS3</w:t>
            </w:r>
          </w:p>
        </w:tc>
        <w:tc>
          <w:tcPr>
            <w:tcW w:w="1076" w:type="dxa"/>
            <w:shd w:val="clear" w:color="auto" w:fill="auto"/>
            <w:vAlign w:val="bottom"/>
          </w:tcPr>
          <w:p w14:paraId="4D7DFA9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DNMT3A</w:t>
            </w:r>
          </w:p>
        </w:tc>
        <w:tc>
          <w:tcPr>
            <w:tcW w:w="956" w:type="dxa"/>
            <w:shd w:val="clear" w:color="auto" w:fill="auto"/>
            <w:vAlign w:val="center"/>
          </w:tcPr>
          <w:p w14:paraId="7503FDD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DOT1L</w:t>
            </w:r>
          </w:p>
        </w:tc>
        <w:tc>
          <w:tcPr>
            <w:tcW w:w="944" w:type="dxa"/>
            <w:tcBorders>
              <w:right w:val="nil"/>
            </w:tcBorders>
            <w:shd w:val="clear" w:color="auto" w:fill="auto"/>
            <w:vAlign w:val="center"/>
          </w:tcPr>
          <w:p w14:paraId="352D689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EGFR</w:t>
            </w:r>
          </w:p>
        </w:tc>
      </w:tr>
      <w:tr w:rsidR="00EB7F16" w14:paraId="6166A2A9" w14:textId="77777777">
        <w:trPr>
          <w:trHeight w:val="302"/>
          <w:jc w:val="center"/>
        </w:trPr>
        <w:tc>
          <w:tcPr>
            <w:tcW w:w="996" w:type="dxa"/>
            <w:tcBorders>
              <w:left w:val="nil"/>
            </w:tcBorders>
            <w:shd w:val="clear" w:color="auto" w:fill="auto"/>
            <w:vAlign w:val="center"/>
          </w:tcPr>
          <w:p w14:paraId="36992A2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EIF4A2</w:t>
            </w:r>
          </w:p>
        </w:tc>
        <w:tc>
          <w:tcPr>
            <w:tcW w:w="955" w:type="dxa"/>
            <w:shd w:val="clear" w:color="auto" w:fill="auto"/>
            <w:vAlign w:val="center"/>
          </w:tcPr>
          <w:p w14:paraId="2CF32A1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ELAC2</w:t>
            </w:r>
          </w:p>
        </w:tc>
        <w:tc>
          <w:tcPr>
            <w:tcW w:w="936" w:type="dxa"/>
            <w:shd w:val="clear" w:color="auto" w:fill="auto"/>
            <w:vAlign w:val="center"/>
          </w:tcPr>
          <w:p w14:paraId="07A3250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ELF3</w:t>
            </w:r>
          </w:p>
        </w:tc>
        <w:tc>
          <w:tcPr>
            <w:tcW w:w="1025" w:type="dxa"/>
            <w:shd w:val="clear" w:color="auto" w:fill="auto"/>
            <w:vAlign w:val="center"/>
          </w:tcPr>
          <w:p w14:paraId="18D0418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EMSY</w:t>
            </w:r>
          </w:p>
        </w:tc>
        <w:tc>
          <w:tcPr>
            <w:tcW w:w="986" w:type="dxa"/>
            <w:shd w:val="clear" w:color="auto" w:fill="auto"/>
            <w:vAlign w:val="center"/>
          </w:tcPr>
          <w:p w14:paraId="086DC20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EPHA2</w:t>
            </w:r>
          </w:p>
        </w:tc>
        <w:tc>
          <w:tcPr>
            <w:tcW w:w="941" w:type="dxa"/>
            <w:shd w:val="clear" w:color="auto" w:fill="auto"/>
            <w:vAlign w:val="center"/>
          </w:tcPr>
          <w:p w14:paraId="75B9BAB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EPHA3</w:t>
            </w:r>
          </w:p>
        </w:tc>
        <w:tc>
          <w:tcPr>
            <w:tcW w:w="824" w:type="dxa"/>
            <w:shd w:val="clear" w:color="auto" w:fill="auto"/>
            <w:vAlign w:val="center"/>
          </w:tcPr>
          <w:p w14:paraId="713E054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ERBB2</w:t>
            </w:r>
          </w:p>
        </w:tc>
        <w:tc>
          <w:tcPr>
            <w:tcW w:w="1076" w:type="dxa"/>
            <w:shd w:val="clear" w:color="auto" w:fill="auto"/>
            <w:vAlign w:val="center"/>
          </w:tcPr>
          <w:p w14:paraId="735E6BF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ERBB3</w:t>
            </w:r>
          </w:p>
        </w:tc>
        <w:tc>
          <w:tcPr>
            <w:tcW w:w="956" w:type="dxa"/>
            <w:shd w:val="clear" w:color="auto" w:fill="auto"/>
            <w:vAlign w:val="center"/>
          </w:tcPr>
          <w:p w14:paraId="0860822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ERBB4</w:t>
            </w:r>
          </w:p>
        </w:tc>
        <w:tc>
          <w:tcPr>
            <w:tcW w:w="944" w:type="dxa"/>
            <w:tcBorders>
              <w:right w:val="nil"/>
            </w:tcBorders>
            <w:shd w:val="clear" w:color="auto" w:fill="auto"/>
            <w:vAlign w:val="center"/>
          </w:tcPr>
          <w:p w14:paraId="796CE3A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ERCC2</w:t>
            </w:r>
          </w:p>
        </w:tc>
      </w:tr>
      <w:tr w:rsidR="00EB7F16" w14:paraId="112F0A60" w14:textId="77777777">
        <w:trPr>
          <w:trHeight w:val="287"/>
          <w:jc w:val="center"/>
        </w:trPr>
        <w:tc>
          <w:tcPr>
            <w:tcW w:w="996" w:type="dxa"/>
            <w:tcBorders>
              <w:left w:val="nil"/>
            </w:tcBorders>
            <w:shd w:val="clear" w:color="auto" w:fill="auto"/>
            <w:vAlign w:val="center"/>
          </w:tcPr>
          <w:p w14:paraId="397B065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ERF</w:t>
            </w:r>
          </w:p>
        </w:tc>
        <w:tc>
          <w:tcPr>
            <w:tcW w:w="955" w:type="dxa"/>
            <w:shd w:val="clear" w:color="auto" w:fill="auto"/>
            <w:vAlign w:val="center"/>
          </w:tcPr>
          <w:p w14:paraId="3FAEDC0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ERG</w:t>
            </w:r>
          </w:p>
        </w:tc>
        <w:tc>
          <w:tcPr>
            <w:tcW w:w="936" w:type="dxa"/>
            <w:shd w:val="clear" w:color="auto" w:fill="auto"/>
            <w:vAlign w:val="center"/>
          </w:tcPr>
          <w:p w14:paraId="323B904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ESR1</w:t>
            </w:r>
          </w:p>
        </w:tc>
        <w:tc>
          <w:tcPr>
            <w:tcW w:w="1025" w:type="dxa"/>
            <w:shd w:val="clear" w:color="auto" w:fill="auto"/>
            <w:vAlign w:val="center"/>
          </w:tcPr>
          <w:p w14:paraId="321B7D5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ETV1</w:t>
            </w:r>
          </w:p>
        </w:tc>
        <w:tc>
          <w:tcPr>
            <w:tcW w:w="986" w:type="dxa"/>
            <w:shd w:val="clear" w:color="auto" w:fill="auto"/>
            <w:vAlign w:val="center"/>
          </w:tcPr>
          <w:p w14:paraId="63A4424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ETV5</w:t>
            </w:r>
          </w:p>
        </w:tc>
        <w:tc>
          <w:tcPr>
            <w:tcW w:w="941" w:type="dxa"/>
            <w:shd w:val="clear" w:color="auto" w:fill="auto"/>
            <w:vAlign w:val="center"/>
          </w:tcPr>
          <w:p w14:paraId="2F8E94A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ETV6</w:t>
            </w:r>
          </w:p>
        </w:tc>
        <w:tc>
          <w:tcPr>
            <w:tcW w:w="824" w:type="dxa"/>
            <w:shd w:val="clear" w:color="auto" w:fill="auto"/>
            <w:vAlign w:val="center"/>
          </w:tcPr>
          <w:p w14:paraId="0BEA7B4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EWSR1</w:t>
            </w:r>
          </w:p>
        </w:tc>
        <w:tc>
          <w:tcPr>
            <w:tcW w:w="1076" w:type="dxa"/>
            <w:shd w:val="clear" w:color="auto" w:fill="auto"/>
            <w:vAlign w:val="center"/>
          </w:tcPr>
          <w:p w14:paraId="3D872E4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EXT1</w:t>
            </w:r>
          </w:p>
        </w:tc>
        <w:tc>
          <w:tcPr>
            <w:tcW w:w="956" w:type="dxa"/>
            <w:shd w:val="clear" w:color="auto" w:fill="auto"/>
            <w:vAlign w:val="center"/>
          </w:tcPr>
          <w:p w14:paraId="06062B9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EZH2</w:t>
            </w:r>
          </w:p>
        </w:tc>
        <w:tc>
          <w:tcPr>
            <w:tcW w:w="944" w:type="dxa"/>
            <w:tcBorders>
              <w:right w:val="nil"/>
            </w:tcBorders>
            <w:shd w:val="clear" w:color="auto" w:fill="auto"/>
            <w:vAlign w:val="bottom"/>
          </w:tcPr>
          <w:p w14:paraId="35C2E74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FANCA</w:t>
            </w:r>
          </w:p>
        </w:tc>
      </w:tr>
      <w:tr w:rsidR="00EB7F16" w14:paraId="03FF770B" w14:textId="77777777">
        <w:trPr>
          <w:trHeight w:val="287"/>
          <w:jc w:val="center"/>
        </w:trPr>
        <w:tc>
          <w:tcPr>
            <w:tcW w:w="996" w:type="dxa"/>
            <w:tcBorders>
              <w:left w:val="nil"/>
            </w:tcBorders>
            <w:shd w:val="clear" w:color="auto" w:fill="auto"/>
            <w:vAlign w:val="center"/>
          </w:tcPr>
          <w:p w14:paraId="54ADC33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FANCD2</w:t>
            </w:r>
          </w:p>
        </w:tc>
        <w:tc>
          <w:tcPr>
            <w:tcW w:w="955" w:type="dxa"/>
            <w:shd w:val="clear" w:color="auto" w:fill="auto"/>
            <w:vAlign w:val="center"/>
          </w:tcPr>
          <w:p w14:paraId="2926F39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FANCL</w:t>
            </w:r>
          </w:p>
        </w:tc>
        <w:tc>
          <w:tcPr>
            <w:tcW w:w="936" w:type="dxa"/>
            <w:shd w:val="clear" w:color="auto" w:fill="auto"/>
            <w:vAlign w:val="center"/>
          </w:tcPr>
          <w:p w14:paraId="565CB7A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FBXW7</w:t>
            </w:r>
          </w:p>
        </w:tc>
        <w:tc>
          <w:tcPr>
            <w:tcW w:w="1025" w:type="dxa"/>
            <w:shd w:val="clear" w:color="auto" w:fill="auto"/>
            <w:vAlign w:val="center"/>
          </w:tcPr>
          <w:p w14:paraId="3DFF92C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FCGR2B</w:t>
            </w:r>
          </w:p>
        </w:tc>
        <w:tc>
          <w:tcPr>
            <w:tcW w:w="986" w:type="dxa"/>
            <w:shd w:val="clear" w:color="auto" w:fill="auto"/>
            <w:vAlign w:val="center"/>
          </w:tcPr>
          <w:p w14:paraId="10AE02A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FCGR3A</w:t>
            </w:r>
          </w:p>
        </w:tc>
        <w:tc>
          <w:tcPr>
            <w:tcW w:w="941" w:type="dxa"/>
            <w:shd w:val="clear" w:color="auto" w:fill="auto"/>
            <w:vAlign w:val="center"/>
          </w:tcPr>
          <w:p w14:paraId="7EA99DC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FGF10</w:t>
            </w:r>
          </w:p>
        </w:tc>
        <w:tc>
          <w:tcPr>
            <w:tcW w:w="824" w:type="dxa"/>
            <w:shd w:val="clear" w:color="auto" w:fill="auto"/>
            <w:vAlign w:val="center"/>
          </w:tcPr>
          <w:p w14:paraId="4C15FF6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FGF12</w:t>
            </w:r>
          </w:p>
        </w:tc>
        <w:tc>
          <w:tcPr>
            <w:tcW w:w="1076" w:type="dxa"/>
            <w:shd w:val="clear" w:color="auto" w:fill="auto"/>
            <w:vAlign w:val="center"/>
          </w:tcPr>
          <w:p w14:paraId="02F504C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FGF14</w:t>
            </w:r>
          </w:p>
        </w:tc>
        <w:tc>
          <w:tcPr>
            <w:tcW w:w="956" w:type="dxa"/>
            <w:shd w:val="clear" w:color="auto" w:fill="auto"/>
            <w:vAlign w:val="center"/>
          </w:tcPr>
          <w:p w14:paraId="0CC58D7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FGF19</w:t>
            </w:r>
          </w:p>
        </w:tc>
        <w:tc>
          <w:tcPr>
            <w:tcW w:w="944" w:type="dxa"/>
            <w:tcBorders>
              <w:right w:val="nil"/>
            </w:tcBorders>
            <w:shd w:val="clear" w:color="auto" w:fill="auto"/>
            <w:vAlign w:val="center"/>
          </w:tcPr>
          <w:p w14:paraId="11D06D5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FGF3</w:t>
            </w:r>
          </w:p>
        </w:tc>
      </w:tr>
      <w:tr w:rsidR="00EB7F16" w14:paraId="7C4972D7" w14:textId="77777777">
        <w:trPr>
          <w:trHeight w:val="287"/>
          <w:jc w:val="center"/>
        </w:trPr>
        <w:tc>
          <w:tcPr>
            <w:tcW w:w="996" w:type="dxa"/>
            <w:tcBorders>
              <w:left w:val="nil"/>
            </w:tcBorders>
            <w:shd w:val="clear" w:color="auto" w:fill="auto"/>
            <w:vAlign w:val="center"/>
          </w:tcPr>
          <w:p w14:paraId="7A86A06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FGF4</w:t>
            </w:r>
          </w:p>
        </w:tc>
        <w:tc>
          <w:tcPr>
            <w:tcW w:w="955" w:type="dxa"/>
            <w:shd w:val="clear" w:color="auto" w:fill="auto"/>
            <w:vAlign w:val="center"/>
          </w:tcPr>
          <w:p w14:paraId="19C5330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FGF6</w:t>
            </w:r>
          </w:p>
        </w:tc>
        <w:tc>
          <w:tcPr>
            <w:tcW w:w="936" w:type="dxa"/>
            <w:shd w:val="clear" w:color="auto" w:fill="auto"/>
            <w:vAlign w:val="center"/>
          </w:tcPr>
          <w:p w14:paraId="3D426E7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FGFR1</w:t>
            </w:r>
          </w:p>
        </w:tc>
        <w:tc>
          <w:tcPr>
            <w:tcW w:w="1025" w:type="dxa"/>
            <w:shd w:val="clear" w:color="auto" w:fill="auto"/>
            <w:vAlign w:val="center"/>
          </w:tcPr>
          <w:p w14:paraId="3895123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FGFR2</w:t>
            </w:r>
          </w:p>
        </w:tc>
        <w:tc>
          <w:tcPr>
            <w:tcW w:w="986" w:type="dxa"/>
            <w:shd w:val="clear" w:color="auto" w:fill="auto"/>
            <w:vAlign w:val="center"/>
          </w:tcPr>
          <w:p w14:paraId="49E998C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FGFR3</w:t>
            </w:r>
          </w:p>
        </w:tc>
        <w:tc>
          <w:tcPr>
            <w:tcW w:w="941" w:type="dxa"/>
            <w:shd w:val="clear" w:color="auto" w:fill="auto"/>
            <w:vAlign w:val="center"/>
          </w:tcPr>
          <w:p w14:paraId="21971CB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FGFR4</w:t>
            </w:r>
          </w:p>
        </w:tc>
        <w:tc>
          <w:tcPr>
            <w:tcW w:w="824" w:type="dxa"/>
            <w:shd w:val="clear" w:color="auto" w:fill="auto"/>
            <w:vAlign w:val="center"/>
          </w:tcPr>
          <w:p w14:paraId="3D34FC6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FLT1</w:t>
            </w:r>
          </w:p>
        </w:tc>
        <w:tc>
          <w:tcPr>
            <w:tcW w:w="1076" w:type="dxa"/>
            <w:shd w:val="clear" w:color="auto" w:fill="auto"/>
            <w:vAlign w:val="center"/>
          </w:tcPr>
          <w:p w14:paraId="34C3110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FLT3</w:t>
            </w:r>
          </w:p>
        </w:tc>
        <w:tc>
          <w:tcPr>
            <w:tcW w:w="956" w:type="dxa"/>
            <w:shd w:val="clear" w:color="auto" w:fill="auto"/>
            <w:vAlign w:val="center"/>
          </w:tcPr>
          <w:p w14:paraId="3A70C95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FLT4</w:t>
            </w:r>
          </w:p>
        </w:tc>
        <w:tc>
          <w:tcPr>
            <w:tcW w:w="944" w:type="dxa"/>
            <w:tcBorders>
              <w:right w:val="nil"/>
            </w:tcBorders>
            <w:shd w:val="clear" w:color="auto" w:fill="auto"/>
            <w:vAlign w:val="center"/>
          </w:tcPr>
          <w:p w14:paraId="13E9680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FUBP1</w:t>
            </w:r>
          </w:p>
        </w:tc>
      </w:tr>
      <w:tr w:rsidR="00EB7F16" w14:paraId="41818B65" w14:textId="77777777">
        <w:trPr>
          <w:trHeight w:val="302"/>
          <w:jc w:val="center"/>
        </w:trPr>
        <w:tc>
          <w:tcPr>
            <w:tcW w:w="996" w:type="dxa"/>
            <w:tcBorders>
              <w:left w:val="nil"/>
            </w:tcBorders>
            <w:shd w:val="clear" w:color="auto" w:fill="auto"/>
            <w:vAlign w:val="center"/>
          </w:tcPr>
          <w:p w14:paraId="28C7A42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GAB2</w:t>
            </w:r>
          </w:p>
        </w:tc>
        <w:tc>
          <w:tcPr>
            <w:tcW w:w="955" w:type="dxa"/>
            <w:shd w:val="clear" w:color="auto" w:fill="auto"/>
            <w:vAlign w:val="center"/>
          </w:tcPr>
          <w:p w14:paraId="0DF25F2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GATA1</w:t>
            </w:r>
          </w:p>
        </w:tc>
        <w:tc>
          <w:tcPr>
            <w:tcW w:w="936" w:type="dxa"/>
            <w:shd w:val="clear" w:color="auto" w:fill="auto"/>
            <w:vAlign w:val="center"/>
          </w:tcPr>
          <w:p w14:paraId="2638A72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GATA2</w:t>
            </w:r>
          </w:p>
        </w:tc>
        <w:tc>
          <w:tcPr>
            <w:tcW w:w="1025" w:type="dxa"/>
            <w:shd w:val="clear" w:color="auto" w:fill="auto"/>
            <w:vAlign w:val="center"/>
          </w:tcPr>
          <w:p w14:paraId="6671F43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GATA3</w:t>
            </w:r>
          </w:p>
        </w:tc>
        <w:tc>
          <w:tcPr>
            <w:tcW w:w="986" w:type="dxa"/>
            <w:shd w:val="clear" w:color="auto" w:fill="auto"/>
            <w:vAlign w:val="center"/>
          </w:tcPr>
          <w:p w14:paraId="3CB2A26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GATA4</w:t>
            </w:r>
          </w:p>
        </w:tc>
        <w:tc>
          <w:tcPr>
            <w:tcW w:w="941" w:type="dxa"/>
            <w:shd w:val="clear" w:color="auto" w:fill="auto"/>
            <w:vAlign w:val="center"/>
          </w:tcPr>
          <w:p w14:paraId="2C0DC4C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GNA11</w:t>
            </w:r>
          </w:p>
        </w:tc>
        <w:tc>
          <w:tcPr>
            <w:tcW w:w="824" w:type="dxa"/>
            <w:shd w:val="clear" w:color="auto" w:fill="auto"/>
            <w:vAlign w:val="center"/>
          </w:tcPr>
          <w:p w14:paraId="2743D5D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GNAQ</w:t>
            </w:r>
          </w:p>
        </w:tc>
        <w:tc>
          <w:tcPr>
            <w:tcW w:w="1076" w:type="dxa"/>
            <w:shd w:val="clear" w:color="auto" w:fill="auto"/>
            <w:vAlign w:val="center"/>
          </w:tcPr>
          <w:p w14:paraId="706EC1F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GNAS</w:t>
            </w:r>
          </w:p>
        </w:tc>
        <w:tc>
          <w:tcPr>
            <w:tcW w:w="956" w:type="dxa"/>
            <w:shd w:val="clear" w:color="auto" w:fill="auto"/>
            <w:vAlign w:val="center"/>
          </w:tcPr>
          <w:p w14:paraId="6413F10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GRB7</w:t>
            </w:r>
          </w:p>
        </w:tc>
        <w:tc>
          <w:tcPr>
            <w:tcW w:w="944" w:type="dxa"/>
            <w:tcBorders>
              <w:right w:val="nil"/>
            </w:tcBorders>
            <w:shd w:val="clear" w:color="auto" w:fill="auto"/>
            <w:vAlign w:val="center"/>
          </w:tcPr>
          <w:p w14:paraId="6C13752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H3-3A</w:t>
            </w:r>
          </w:p>
        </w:tc>
      </w:tr>
      <w:tr w:rsidR="00EB7F16" w14:paraId="66335433" w14:textId="77777777">
        <w:trPr>
          <w:trHeight w:val="302"/>
          <w:jc w:val="center"/>
        </w:trPr>
        <w:tc>
          <w:tcPr>
            <w:tcW w:w="996" w:type="dxa"/>
            <w:tcBorders>
              <w:left w:val="nil"/>
            </w:tcBorders>
            <w:shd w:val="clear" w:color="auto" w:fill="auto"/>
            <w:vAlign w:val="center"/>
          </w:tcPr>
          <w:p w14:paraId="21CD66D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H3-3B</w:t>
            </w:r>
          </w:p>
        </w:tc>
        <w:tc>
          <w:tcPr>
            <w:tcW w:w="955" w:type="dxa"/>
            <w:shd w:val="clear" w:color="auto" w:fill="auto"/>
            <w:vAlign w:val="center"/>
          </w:tcPr>
          <w:p w14:paraId="5FEF85C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HDAC1</w:t>
            </w:r>
          </w:p>
        </w:tc>
        <w:tc>
          <w:tcPr>
            <w:tcW w:w="936" w:type="dxa"/>
            <w:shd w:val="clear" w:color="auto" w:fill="auto"/>
            <w:vAlign w:val="bottom"/>
          </w:tcPr>
          <w:p w14:paraId="02EBC8D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HGF</w:t>
            </w:r>
          </w:p>
        </w:tc>
        <w:tc>
          <w:tcPr>
            <w:tcW w:w="1025" w:type="dxa"/>
            <w:shd w:val="clear" w:color="auto" w:fill="auto"/>
            <w:vAlign w:val="center"/>
          </w:tcPr>
          <w:p w14:paraId="2A846D4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HRAS</w:t>
            </w:r>
          </w:p>
        </w:tc>
        <w:tc>
          <w:tcPr>
            <w:tcW w:w="986" w:type="dxa"/>
            <w:shd w:val="clear" w:color="auto" w:fill="auto"/>
            <w:vAlign w:val="center"/>
          </w:tcPr>
          <w:p w14:paraId="3561AEE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HSP90AA1</w:t>
            </w:r>
          </w:p>
        </w:tc>
        <w:tc>
          <w:tcPr>
            <w:tcW w:w="941" w:type="dxa"/>
            <w:shd w:val="clear" w:color="auto" w:fill="auto"/>
            <w:vAlign w:val="center"/>
          </w:tcPr>
          <w:p w14:paraId="7F7F26B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IDH1</w:t>
            </w:r>
          </w:p>
        </w:tc>
        <w:tc>
          <w:tcPr>
            <w:tcW w:w="824" w:type="dxa"/>
            <w:shd w:val="clear" w:color="auto" w:fill="auto"/>
            <w:vAlign w:val="center"/>
          </w:tcPr>
          <w:p w14:paraId="4BFDE63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IGF1</w:t>
            </w:r>
          </w:p>
        </w:tc>
        <w:tc>
          <w:tcPr>
            <w:tcW w:w="1076" w:type="dxa"/>
            <w:shd w:val="clear" w:color="auto" w:fill="auto"/>
            <w:vAlign w:val="center"/>
          </w:tcPr>
          <w:p w14:paraId="6674D53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IGF1R</w:t>
            </w:r>
          </w:p>
        </w:tc>
        <w:tc>
          <w:tcPr>
            <w:tcW w:w="956" w:type="dxa"/>
            <w:shd w:val="clear" w:color="auto" w:fill="auto"/>
            <w:vAlign w:val="center"/>
          </w:tcPr>
          <w:p w14:paraId="2B24A30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IKBKE</w:t>
            </w:r>
          </w:p>
        </w:tc>
        <w:tc>
          <w:tcPr>
            <w:tcW w:w="944" w:type="dxa"/>
            <w:tcBorders>
              <w:right w:val="nil"/>
            </w:tcBorders>
            <w:shd w:val="clear" w:color="auto" w:fill="auto"/>
            <w:vAlign w:val="center"/>
          </w:tcPr>
          <w:p w14:paraId="378E392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IL7R</w:t>
            </w:r>
          </w:p>
        </w:tc>
      </w:tr>
      <w:tr w:rsidR="00EB7F16" w14:paraId="3D444202" w14:textId="77777777">
        <w:trPr>
          <w:trHeight w:val="287"/>
          <w:jc w:val="center"/>
        </w:trPr>
        <w:tc>
          <w:tcPr>
            <w:tcW w:w="996" w:type="dxa"/>
            <w:tcBorders>
              <w:left w:val="nil"/>
            </w:tcBorders>
            <w:shd w:val="clear" w:color="auto" w:fill="auto"/>
            <w:vAlign w:val="center"/>
          </w:tcPr>
          <w:p w14:paraId="5A3209D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INHBA</w:t>
            </w:r>
          </w:p>
        </w:tc>
        <w:tc>
          <w:tcPr>
            <w:tcW w:w="955" w:type="dxa"/>
            <w:shd w:val="clear" w:color="auto" w:fill="auto"/>
            <w:vAlign w:val="center"/>
          </w:tcPr>
          <w:p w14:paraId="4CB114E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INPP4B</w:t>
            </w:r>
          </w:p>
        </w:tc>
        <w:tc>
          <w:tcPr>
            <w:tcW w:w="936" w:type="dxa"/>
            <w:shd w:val="clear" w:color="auto" w:fill="auto"/>
            <w:vAlign w:val="center"/>
          </w:tcPr>
          <w:p w14:paraId="407B2BB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IRF4</w:t>
            </w:r>
          </w:p>
        </w:tc>
        <w:tc>
          <w:tcPr>
            <w:tcW w:w="1025" w:type="dxa"/>
            <w:shd w:val="clear" w:color="auto" w:fill="auto"/>
            <w:vAlign w:val="center"/>
          </w:tcPr>
          <w:p w14:paraId="504A0BB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IRS2</w:t>
            </w:r>
          </w:p>
        </w:tc>
        <w:tc>
          <w:tcPr>
            <w:tcW w:w="986" w:type="dxa"/>
            <w:shd w:val="clear" w:color="auto" w:fill="auto"/>
            <w:vAlign w:val="bottom"/>
          </w:tcPr>
          <w:p w14:paraId="43B0305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JAK1</w:t>
            </w:r>
          </w:p>
        </w:tc>
        <w:tc>
          <w:tcPr>
            <w:tcW w:w="941" w:type="dxa"/>
            <w:shd w:val="clear" w:color="auto" w:fill="auto"/>
            <w:vAlign w:val="center"/>
          </w:tcPr>
          <w:p w14:paraId="593B50A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JAK2</w:t>
            </w:r>
          </w:p>
        </w:tc>
        <w:tc>
          <w:tcPr>
            <w:tcW w:w="824" w:type="dxa"/>
            <w:shd w:val="clear" w:color="auto" w:fill="auto"/>
            <w:vAlign w:val="center"/>
          </w:tcPr>
          <w:p w14:paraId="5392B2D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JAK3</w:t>
            </w:r>
          </w:p>
        </w:tc>
        <w:tc>
          <w:tcPr>
            <w:tcW w:w="1076" w:type="dxa"/>
            <w:shd w:val="clear" w:color="auto" w:fill="auto"/>
            <w:vAlign w:val="center"/>
          </w:tcPr>
          <w:p w14:paraId="3DE4ED6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JUN</w:t>
            </w:r>
          </w:p>
        </w:tc>
        <w:tc>
          <w:tcPr>
            <w:tcW w:w="956" w:type="dxa"/>
            <w:shd w:val="clear" w:color="auto" w:fill="auto"/>
            <w:vAlign w:val="center"/>
          </w:tcPr>
          <w:p w14:paraId="1275555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KDM5C</w:t>
            </w:r>
          </w:p>
        </w:tc>
        <w:tc>
          <w:tcPr>
            <w:tcW w:w="944" w:type="dxa"/>
            <w:tcBorders>
              <w:right w:val="nil"/>
            </w:tcBorders>
            <w:shd w:val="clear" w:color="auto" w:fill="auto"/>
            <w:vAlign w:val="center"/>
          </w:tcPr>
          <w:p w14:paraId="3A572C1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KDM6A</w:t>
            </w:r>
          </w:p>
        </w:tc>
      </w:tr>
      <w:tr w:rsidR="00EB7F16" w14:paraId="48C32605" w14:textId="77777777">
        <w:trPr>
          <w:trHeight w:val="287"/>
          <w:jc w:val="center"/>
        </w:trPr>
        <w:tc>
          <w:tcPr>
            <w:tcW w:w="996" w:type="dxa"/>
            <w:tcBorders>
              <w:left w:val="nil"/>
            </w:tcBorders>
            <w:shd w:val="clear" w:color="auto" w:fill="auto"/>
            <w:vAlign w:val="center"/>
          </w:tcPr>
          <w:p w14:paraId="7EA508A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KDR</w:t>
            </w:r>
          </w:p>
        </w:tc>
        <w:tc>
          <w:tcPr>
            <w:tcW w:w="955" w:type="dxa"/>
            <w:shd w:val="clear" w:color="auto" w:fill="auto"/>
            <w:vAlign w:val="bottom"/>
          </w:tcPr>
          <w:p w14:paraId="1C4A359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KIT</w:t>
            </w:r>
          </w:p>
        </w:tc>
        <w:tc>
          <w:tcPr>
            <w:tcW w:w="936" w:type="dxa"/>
            <w:shd w:val="clear" w:color="auto" w:fill="auto"/>
            <w:vAlign w:val="center"/>
          </w:tcPr>
          <w:p w14:paraId="65F738A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KLF6</w:t>
            </w:r>
          </w:p>
        </w:tc>
        <w:tc>
          <w:tcPr>
            <w:tcW w:w="1025" w:type="dxa"/>
            <w:shd w:val="clear" w:color="auto" w:fill="auto"/>
            <w:vAlign w:val="center"/>
          </w:tcPr>
          <w:p w14:paraId="5846159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KLHL6</w:t>
            </w:r>
          </w:p>
        </w:tc>
        <w:tc>
          <w:tcPr>
            <w:tcW w:w="986" w:type="dxa"/>
            <w:shd w:val="clear" w:color="auto" w:fill="auto"/>
            <w:vAlign w:val="center"/>
          </w:tcPr>
          <w:p w14:paraId="13B8474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KMT2B</w:t>
            </w:r>
          </w:p>
        </w:tc>
        <w:tc>
          <w:tcPr>
            <w:tcW w:w="941" w:type="dxa"/>
            <w:shd w:val="clear" w:color="auto" w:fill="auto"/>
            <w:vAlign w:val="center"/>
          </w:tcPr>
          <w:p w14:paraId="1F92884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KMT2D</w:t>
            </w:r>
          </w:p>
        </w:tc>
        <w:tc>
          <w:tcPr>
            <w:tcW w:w="824" w:type="dxa"/>
            <w:shd w:val="clear" w:color="auto" w:fill="auto"/>
            <w:vAlign w:val="center"/>
          </w:tcPr>
          <w:p w14:paraId="53836C8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KRAS</w:t>
            </w:r>
          </w:p>
        </w:tc>
        <w:tc>
          <w:tcPr>
            <w:tcW w:w="1076" w:type="dxa"/>
            <w:shd w:val="clear" w:color="auto" w:fill="auto"/>
            <w:vAlign w:val="center"/>
          </w:tcPr>
          <w:p w14:paraId="73E660B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LIFR</w:t>
            </w:r>
          </w:p>
        </w:tc>
        <w:tc>
          <w:tcPr>
            <w:tcW w:w="956" w:type="dxa"/>
            <w:shd w:val="clear" w:color="auto" w:fill="auto"/>
            <w:vAlign w:val="center"/>
          </w:tcPr>
          <w:p w14:paraId="6819FE4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LIG4</w:t>
            </w:r>
          </w:p>
        </w:tc>
        <w:tc>
          <w:tcPr>
            <w:tcW w:w="944" w:type="dxa"/>
            <w:tcBorders>
              <w:right w:val="nil"/>
            </w:tcBorders>
            <w:shd w:val="clear" w:color="auto" w:fill="auto"/>
            <w:vAlign w:val="center"/>
          </w:tcPr>
          <w:p w14:paraId="483C34D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LRP1B</w:t>
            </w:r>
          </w:p>
        </w:tc>
      </w:tr>
      <w:tr w:rsidR="00EB7F16" w14:paraId="6B0B96F3" w14:textId="77777777">
        <w:trPr>
          <w:trHeight w:val="287"/>
          <w:jc w:val="center"/>
        </w:trPr>
        <w:tc>
          <w:tcPr>
            <w:tcW w:w="996" w:type="dxa"/>
            <w:tcBorders>
              <w:left w:val="nil"/>
            </w:tcBorders>
            <w:shd w:val="clear" w:color="auto" w:fill="auto"/>
            <w:vAlign w:val="center"/>
          </w:tcPr>
          <w:p w14:paraId="01965D7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LRRK2</w:t>
            </w:r>
          </w:p>
        </w:tc>
        <w:tc>
          <w:tcPr>
            <w:tcW w:w="955" w:type="dxa"/>
            <w:shd w:val="clear" w:color="auto" w:fill="auto"/>
            <w:vAlign w:val="center"/>
          </w:tcPr>
          <w:p w14:paraId="008C7B4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LYN</w:t>
            </w:r>
          </w:p>
        </w:tc>
        <w:tc>
          <w:tcPr>
            <w:tcW w:w="936" w:type="dxa"/>
            <w:shd w:val="clear" w:color="auto" w:fill="auto"/>
            <w:vAlign w:val="center"/>
          </w:tcPr>
          <w:p w14:paraId="2862B6A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MAP2K1</w:t>
            </w:r>
          </w:p>
        </w:tc>
        <w:tc>
          <w:tcPr>
            <w:tcW w:w="1025" w:type="dxa"/>
            <w:shd w:val="clear" w:color="auto" w:fill="auto"/>
            <w:vAlign w:val="center"/>
          </w:tcPr>
          <w:p w14:paraId="6E05F1C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MAP2K2</w:t>
            </w:r>
          </w:p>
        </w:tc>
        <w:tc>
          <w:tcPr>
            <w:tcW w:w="986" w:type="dxa"/>
            <w:shd w:val="clear" w:color="auto" w:fill="auto"/>
            <w:vAlign w:val="center"/>
          </w:tcPr>
          <w:p w14:paraId="751A41D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MAP2K4</w:t>
            </w:r>
          </w:p>
        </w:tc>
        <w:tc>
          <w:tcPr>
            <w:tcW w:w="941" w:type="dxa"/>
            <w:shd w:val="clear" w:color="auto" w:fill="auto"/>
            <w:vAlign w:val="center"/>
          </w:tcPr>
          <w:p w14:paraId="0B5BC63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MAP3K13</w:t>
            </w:r>
          </w:p>
        </w:tc>
        <w:tc>
          <w:tcPr>
            <w:tcW w:w="824" w:type="dxa"/>
            <w:shd w:val="clear" w:color="auto" w:fill="auto"/>
            <w:vAlign w:val="center"/>
          </w:tcPr>
          <w:p w14:paraId="5AD01D5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MAPK1</w:t>
            </w:r>
          </w:p>
        </w:tc>
        <w:tc>
          <w:tcPr>
            <w:tcW w:w="1076" w:type="dxa"/>
            <w:shd w:val="clear" w:color="auto" w:fill="auto"/>
            <w:vAlign w:val="center"/>
          </w:tcPr>
          <w:p w14:paraId="7D02B25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MB21D2</w:t>
            </w:r>
          </w:p>
        </w:tc>
        <w:tc>
          <w:tcPr>
            <w:tcW w:w="956" w:type="dxa"/>
            <w:shd w:val="clear" w:color="auto" w:fill="auto"/>
            <w:vAlign w:val="center"/>
          </w:tcPr>
          <w:p w14:paraId="6B810A6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MCL1</w:t>
            </w:r>
          </w:p>
        </w:tc>
        <w:tc>
          <w:tcPr>
            <w:tcW w:w="944" w:type="dxa"/>
            <w:tcBorders>
              <w:right w:val="nil"/>
            </w:tcBorders>
            <w:shd w:val="clear" w:color="auto" w:fill="auto"/>
            <w:vAlign w:val="center"/>
          </w:tcPr>
          <w:p w14:paraId="5079C87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MDM2</w:t>
            </w:r>
          </w:p>
        </w:tc>
      </w:tr>
      <w:tr w:rsidR="00EB7F16" w14:paraId="0060C66E" w14:textId="77777777">
        <w:trPr>
          <w:trHeight w:val="287"/>
          <w:jc w:val="center"/>
        </w:trPr>
        <w:tc>
          <w:tcPr>
            <w:tcW w:w="996" w:type="dxa"/>
            <w:tcBorders>
              <w:left w:val="nil"/>
            </w:tcBorders>
            <w:shd w:val="clear" w:color="auto" w:fill="auto"/>
            <w:vAlign w:val="bottom"/>
          </w:tcPr>
          <w:p w14:paraId="36AAEAC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MDM4</w:t>
            </w:r>
          </w:p>
        </w:tc>
        <w:tc>
          <w:tcPr>
            <w:tcW w:w="955" w:type="dxa"/>
            <w:shd w:val="clear" w:color="auto" w:fill="auto"/>
            <w:vAlign w:val="center"/>
          </w:tcPr>
          <w:p w14:paraId="55FEA47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MECOM</w:t>
            </w:r>
          </w:p>
        </w:tc>
        <w:tc>
          <w:tcPr>
            <w:tcW w:w="936" w:type="dxa"/>
            <w:shd w:val="clear" w:color="auto" w:fill="auto"/>
            <w:vAlign w:val="center"/>
          </w:tcPr>
          <w:p w14:paraId="24F976C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MED12</w:t>
            </w:r>
          </w:p>
        </w:tc>
        <w:tc>
          <w:tcPr>
            <w:tcW w:w="1025" w:type="dxa"/>
            <w:shd w:val="clear" w:color="auto" w:fill="auto"/>
            <w:vAlign w:val="center"/>
          </w:tcPr>
          <w:p w14:paraId="114F681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MET</w:t>
            </w:r>
          </w:p>
        </w:tc>
        <w:tc>
          <w:tcPr>
            <w:tcW w:w="986" w:type="dxa"/>
            <w:shd w:val="clear" w:color="auto" w:fill="auto"/>
            <w:vAlign w:val="center"/>
          </w:tcPr>
          <w:p w14:paraId="2E584CF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MITF</w:t>
            </w:r>
          </w:p>
        </w:tc>
        <w:tc>
          <w:tcPr>
            <w:tcW w:w="941" w:type="dxa"/>
            <w:shd w:val="clear" w:color="auto" w:fill="auto"/>
            <w:vAlign w:val="center"/>
          </w:tcPr>
          <w:p w14:paraId="0C8D4BB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MLH1</w:t>
            </w:r>
          </w:p>
        </w:tc>
        <w:tc>
          <w:tcPr>
            <w:tcW w:w="824" w:type="dxa"/>
            <w:shd w:val="clear" w:color="auto" w:fill="auto"/>
            <w:vAlign w:val="center"/>
          </w:tcPr>
          <w:p w14:paraId="239E76D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MLH3</w:t>
            </w:r>
          </w:p>
        </w:tc>
        <w:tc>
          <w:tcPr>
            <w:tcW w:w="1076" w:type="dxa"/>
            <w:shd w:val="clear" w:color="auto" w:fill="auto"/>
            <w:vAlign w:val="center"/>
          </w:tcPr>
          <w:p w14:paraId="1142A56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MPL</w:t>
            </w:r>
          </w:p>
        </w:tc>
        <w:tc>
          <w:tcPr>
            <w:tcW w:w="956" w:type="dxa"/>
            <w:shd w:val="clear" w:color="auto" w:fill="auto"/>
            <w:vAlign w:val="center"/>
          </w:tcPr>
          <w:p w14:paraId="44D0EF5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MRE11</w:t>
            </w:r>
          </w:p>
        </w:tc>
        <w:tc>
          <w:tcPr>
            <w:tcW w:w="944" w:type="dxa"/>
            <w:tcBorders>
              <w:right w:val="nil"/>
            </w:tcBorders>
            <w:shd w:val="clear" w:color="auto" w:fill="auto"/>
            <w:vAlign w:val="bottom"/>
          </w:tcPr>
          <w:p w14:paraId="1E7B6F1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MSH2</w:t>
            </w:r>
          </w:p>
        </w:tc>
      </w:tr>
      <w:tr w:rsidR="00EB7F16" w14:paraId="1728091A" w14:textId="77777777">
        <w:trPr>
          <w:trHeight w:val="287"/>
          <w:jc w:val="center"/>
        </w:trPr>
        <w:tc>
          <w:tcPr>
            <w:tcW w:w="996" w:type="dxa"/>
            <w:tcBorders>
              <w:left w:val="nil"/>
            </w:tcBorders>
            <w:shd w:val="clear" w:color="auto" w:fill="auto"/>
            <w:vAlign w:val="center"/>
          </w:tcPr>
          <w:p w14:paraId="1BA928F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MSH3</w:t>
            </w:r>
          </w:p>
        </w:tc>
        <w:tc>
          <w:tcPr>
            <w:tcW w:w="955" w:type="dxa"/>
            <w:shd w:val="clear" w:color="auto" w:fill="auto"/>
            <w:vAlign w:val="bottom"/>
          </w:tcPr>
          <w:p w14:paraId="4395CF7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MSH6</w:t>
            </w:r>
          </w:p>
        </w:tc>
        <w:tc>
          <w:tcPr>
            <w:tcW w:w="936" w:type="dxa"/>
            <w:shd w:val="clear" w:color="auto" w:fill="auto"/>
            <w:vAlign w:val="center"/>
          </w:tcPr>
          <w:p w14:paraId="65441B5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MTOR</w:t>
            </w:r>
          </w:p>
        </w:tc>
        <w:tc>
          <w:tcPr>
            <w:tcW w:w="1025" w:type="dxa"/>
            <w:shd w:val="clear" w:color="auto" w:fill="auto"/>
            <w:vAlign w:val="center"/>
          </w:tcPr>
          <w:p w14:paraId="00DA753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MUC16</w:t>
            </w:r>
          </w:p>
        </w:tc>
        <w:tc>
          <w:tcPr>
            <w:tcW w:w="986" w:type="dxa"/>
            <w:shd w:val="clear" w:color="auto" w:fill="auto"/>
            <w:vAlign w:val="center"/>
          </w:tcPr>
          <w:p w14:paraId="57CE60F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MYB</w:t>
            </w:r>
          </w:p>
        </w:tc>
        <w:tc>
          <w:tcPr>
            <w:tcW w:w="941" w:type="dxa"/>
            <w:shd w:val="clear" w:color="auto" w:fill="auto"/>
            <w:vAlign w:val="center"/>
          </w:tcPr>
          <w:p w14:paraId="236ADC3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MYC</w:t>
            </w:r>
          </w:p>
        </w:tc>
        <w:tc>
          <w:tcPr>
            <w:tcW w:w="824" w:type="dxa"/>
            <w:shd w:val="clear" w:color="auto" w:fill="auto"/>
            <w:vAlign w:val="center"/>
          </w:tcPr>
          <w:p w14:paraId="558F124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MYCL</w:t>
            </w:r>
          </w:p>
        </w:tc>
        <w:tc>
          <w:tcPr>
            <w:tcW w:w="1076" w:type="dxa"/>
            <w:shd w:val="clear" w:color="auto" w:fill="auto"/>
            <w:vAlign w:val="center"/>
          </w:tcPr>
          <w:p w14:paraId="6CBD280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MYCN</w:t>
            </w:r>
          </w:p>
        </w:tc>
        <w:tc>
          <w:tcPr>
            <w:tcW w:w="956" w:type="dxa"/>
            <w:shd w:val="clear" w:color="auto" w:fill="auto"/>
            <w:vAlign w:val="center"/>
          </w:tcPr>
          <w:p w14:paraId="2FB46BA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MYD88</w:t>
            </w:r>
          </w:p>
        </w:tc>
        <w:tc>
          <w:tcPr>
            <w:tcW w:w="944" w:type="dxa"/>
            <w:tcBorders>
              <w:right w:val="nil"/>
            </w:tcBorders>
            <w:shd w:val="clear" w:color="auto" w:fill="auto"/>
            <w:vAlign w:val="center"/>
          </w:tcPr>
          <w:p w14:paraId="3792D5F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NBN</w:t>
            </w:r>
          </w:p>
        </w:tc>
      </w:tr>
      <w:tr w:rsidR="00EB7F16" w14:paraId="02D7ED08" w14:textId="77777777">
        <w:trPr>
          <w:trHeight w:val="287"/>
          <w:jc w:val="center"/>
        </w:trPr>
        <w:tc>
          <w:tcPr>
            <w:tcW w:w="996" w:type="dxa"/>
            <w:tcBorders>
              <w:left w:val="nil"/>
            </w:tcBorders>
            <w:shd w:val="clear" w:color="auto" w:fill="auto"/>
            <w:vAlign w:val="center"/>
          </w:tcPr>
          <w:p w14:paraId="75F1FB2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NCOA2</w:t>
            </w:r>
          </w:p>
        </w:tc>
        <w:tc>
          <w:tcPr>
            <w:tcW w:w="955" w:type="dxa"/>
            <w:shd w:val="clear" w:color="auto" w:fill="auto"/>
            <w:vAlign w:val="center"/>
          </w:tcPr>
          <w:p w14:paraId="5F3C85F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NCOR1</w:t>
            </w:r>
          </w:p>
        </w:tc>
        <w:tc>
          <w:tcPr>
            <w:tcW w:w="936" w:type="dxa"/>
            <w:shd w:val="clear" w:color="auto" w:fill="auto"/>
            <w:vAlign w:val="bottom"/>
          </w:tcPr>
          <w:p w14:paraId="2FEC588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NF1</w:t>
            </w:r>
          </w:p>
        </w:tc>
        <w:tc>
          <w:tcPr>
            <w:tcW w:w="1025" w:type="dxa"/>
            <w:shd w:val="clear" w:color="auto" w:fill="auto"/>
            <w:vAlign w:val="center"/>
          </w:tcPr>
          <w:p w14:paraId="190D204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NF2</w:t>
            </w:r>
          </w:p>
        </w:tc>
        <w:tc>
          <w:tcPr>
            <w:tcW w:w="986" w:type="dxa"/>
            <w:shd w:val="clear" w:color="auto" w:fill="auto"/>
            <w:vAlign w:val="center"/>
          </w:tcPr>
          <w:p w14:paraId="279C8A4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NFE2L2</w:t>
            </w:r>
          </w:p>
        </w:tc>
        <w:tc>
          <w:tcPr>
            <w:tcW w:w="941" w:type="dxa"/>
            <w:shd w:val="clear" w:color="auto" w:fill="auto"/>
            <w:vAlign w:val="center"/>
          </w:tcPr>
          <w:p w14:paraId="3B71A60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NFKBIA</w:t>
            </w:r>
          </w:p>
        </w:tc>
        <w:tc>
          <w:tcPr>
            <w:tcW w:w="824" w:type="dxa"/>
            <w:shd w:val="clear" w:color="auto" w:fill="auto"/>
            <w:vAlign w:val="center"/>
          </w:tcPr>
          <w:p w14:paraId="11FA308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NKX2-1</w:t>
            </w:r>
          </w:p>
        </w:tc>
        <w:tc>
          <w:tcPr>
            <w:tcW w:w="1076" w:type="dxa"/>
            <w:shd w:val="clear" w:color="auto" w:fill="auto"/>
            <w:vAlign w:val="center"/>
          </w:tcPr>
          <w:p w14:paraId="4624A5C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NOTCH1</w:t>
            </w:r>
          </w:p>
        </w:tc>
        <w:tc>
          <w:tcPr>
            <w:tcW w:w="956" w:type="dxa"/>
            <w:shd w:val="clear" w:color="auto" w:fill="auto"/>
            <w:vAlign w:val="center"/>
          </w:tcPr>
          <w:p w14:paraId="06F88B0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NOTCH2</w:t>
            </w:r>
          </w:p>
        </w:tc>
        <w:tc>
          <w:tcPr>
            <w:tcW w:w="944" w:type="dxa"/>
            <w:tcBorders>
              <w:right w:val="nil"/>
            </w:tcBorders>
            <w:shd w:val="clear" w:color="auto" w:fill="auto"/>
            <w:vAlign w:val="center"/>
          </w:tcPr>
          <w:p w14:paraId="07F9525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NOTCH3</w:t>
            </w:r>
          </w:p>
        </w:tc>
      </w:tr>
      <w:tr w:rsidR="00EB7F16" w14:paraId="72969C4E" w14:textId="77777777">
        <w:trPr>
          <w:trHeight w:val="287"/>
          <w:jc w:val="center"/>
        </w:trPr>
        <w:tc>
          <w:tcPr>
            <w:tcW w:w="996" w:type="dxa"/>
            <w:tcBorders>
              <w:left w:val="nil"/>
            </w:tcBorders>
            <w:shd w:val="clear" w:color="auto" w:fill="auto"/>
            <w:vAlign w:val="center"/>
          </w:tcPr>
          <w:p w14:paraId="30AD0C3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NOTCH4</w:t>
            </w:r>
          </w:p>
        </w:tc>
        <w:tc>
          <w:tcPr>
            <w:tcW w:w="955" w:type="dxa"/>
            <w:shd w:val="clear" w:color="auto" w:fill="auto"/>
            <w:vAlign w:val="center"/>
          </w:tcPr>
          <w:p w14:paraId="79B9AE2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NPM1</w:t>
            </w:r>
          </w:p>
        </w:tc>
        <w:tc>
          <w:tcPr>
            <w:tcW w:w="936" w:type="dxa"/>
            <w:shd w:val="clear" w:color="auto" w:fill="auto"/>
            <w:vAlign w:val="center"/>
          </w:tcPr>
          <w:p w14:paraId="635B3D2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NRAS</w:t>
            </w:r>
          </w:p>
        </w:tc>
        <w:tc>
          <w:tcPr>
            <w:tcW w:w="1025" w:type="dxa"/>
            <w:shd w:val="clear" w:color="auto" w:fill="auto"/>
            <w:vAlign w:val="center"/>
          </w:tcPr>
          <w:p w14:paraId="3E44D38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NRG1</w:t>
            </w:r>
          </w:p>
        </w:tc>
        <w:tc>
          <w:tcPr>
            <w:tcW w:w="986" w:type="dxa"/>
            <w:shd w:val="clear" w:color="auto" w:fill="auto"/>
            <w:vAlign w:val="center"/>
          </w:tcPr>
          <w:p w14:paraId="7174F41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NSD1</w:t>
            </w:r>
          </w:p>
        </w:tc>
        <w:tc>
          <w:tcPr>
            <w:tcW w:w="941" w:type="dxa"/>
            <w:shd w:val="clear" w:color="auto" w:fill="auto"/>
            <w:vAlign w:val="center"/>
          </w:tcPr>
          <w:p w14:paraId="2EC5A3E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NSD3</w:t>
            </w:r>
          </w:p>
        </w:tc>
        <w:tc>
          <w:tcPr>
            <w:tcW w:w="824" w:type="dxa"/>
            <w:shd w:val="clear" w:color="auto" w:fill="auto"/>
            <w:vAlign w:val="center"/>
          </w:tcPr>
          <w:p w14:paraId="6F2C89C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NTRK1</w:t>
            </w:r>
          </w:p>
        </w:tc>
        <w:tc>
          <w:tcPr>
            <w:tcW w:w="1076" w:type="dxa"/>
            <w:shd w:val="clear" w:color="auto" w:fill="auto"/>
            <w:vAlign w:val="center"/>
          </w:tcPr>
          <w:p w14:paraId="1AAED3D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NTRK2</w:t>
            </w:r>
          </w:p>
        </w:tc>
        <w:tc>
          <w:tcPr>
            <w:tcW w:w="956" w:type="dxa"/>
            <w:shd w:val="clear" w:color="auto" w:fill="auto"/>
            <w:vAlign w:val="center"/>
          </w:tcPr>
          <w:p w14:paraId="4000ACB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NTRK3</w:t>
            </w:r>
          </w:p>
        </w:tc>
        <w:tc>
          <w:tcPr>
            <w:tcW w:w="944" w:type="dxa"/>
            <w:tcBorders>
              <w:right w:val="nil"/>
            </w:tcBorders>
            <w:shd w:val="clear" w:color="auto" w:fill="auto"/>
            <w:vAlign w:val="center"/>
          </w:tcPr>
          <w:p w14:paraId="74EE3C9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PAK1</w:t>
            </w:r>
          </w:p>
        </w:tc>
      </w:tr>
      <w:tr w:rsidR="00EB7F16" w14:paraId="595EB2C2" w14:textId="77777777">
        <w:trPr>
          <w:trHeight w:val="287"/>
          <w:jc w:val="center"/>
        </w:trPr>
        <w:tc>
          <w:tcPr>
            <w:tcW w:w="996" w:type="dxa"/>
            <w:tcBorders>
              <w:left w:val="nil"/>
            </w:tcBorders>
            <w:shd w:val="clear" w:color="auto" w:fill="auto"/>
            <w:vAlign w:val="bottom"/>
          </w:tcPr>
          <w:p w14:paraId="16F7528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PALB2</w:t>
            </w:r>
          </w:p>
        </w:tc>
        <w:tc>
          <w:tcPr>
            <w:tcW w:w="955" w:type="dxa"/>
            <w:shd w:val="clear" w:color="auto" w:fill="auto"/>
            <w:vAlign w:val="center"/>
          </w:tcPr>
          <w:p w14:paraId="2924BD3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PARP1</w:t>
            </w:r>
          </w:p>
        </w:tc>
        <w:tc>
          <w:tcPr>
            <w:tcW w:w="936" w:type="dxa"/>
            <w:shd w:val="clear" w:color="auto" w:fill="auto"/>
            <w:vAlign w:val="center"/>
          </w:tcPr>
          <w:p w14:paraId="017B89C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PARP2</w:t>
            </w:r>
          </w:p>
        </w:tc>
        <w:tc>
          <w:tcPr>
            <w:tcW w:w="1025" w:type="dxa"/>
            <w:shd w:val="clear" w:color="auto" w:fill="auto"/>
            <w:vAlign w:val="center"/>
          </w:tcPr>
          <w:p w14:paraId="7B60490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PARP4</w:t>
            </w:r>
          </w:p>
        </w:tc>
        <w:tc>
          <w:tcPr>
            <w:tcW w:w="986" w:type="dxa"/>
            <w:shd w:val="clear" w:color="auto" w:fill="auto"/>
            <w:vAlign w:val="center"/>
          </w:tcPr>
          <w:p w14:paraId="37DDF61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PAX5</w:t>
            </w:r>
          </w:p>
        </w:tc>
        <w:tc>
          <w:tcPr>
            <w:tcW w:w="941" w:type="dxa"/>
            <w:shd w:val="clear" w:color="auto" w:fill="auto"/>
            <w:vAlign w:val="bottom"/>
          </w:tcPr>
          <w:p w14:paraId="5937D63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PBRM1</w:t>
            </w:r>
          </w:p>
        </w:tc>
        <w:tc>
          <w:tcPr>
            <w:tcW w:w="824" w:type="dxa"/>
            <w:shd w:val="clear" w:color="auto" w:fill="auto"/>
            <w:vAlign w:val="center"/>
          </w:tcPr>
          <w:p w14:paraId="4E218C0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PDGFRA</w:t>
            </w:r>
          </w:p>
        </w:tc>
        <w:tc>
          <w:tcPr>
            <w:tcW w:w="1076" w:type="dxa"/>
            <w:shd w:val="clear" w:color="auto" w:fill="auto"/>
            <w:vAlign w:val="center"/>
          </w:tcPr>
          <w:p w14:paraId="78054A5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PDGFRB</w:t>
            </w:r>
          </w:p>
        </w:tc>
        <w:tc>
          <w:tcPr>
            <w:tcW w:w="956" w:type="dxa"/>
            <w:shd w:val="clear" w:color="auto" w:fill="auto"/>
            <w:vAlign w:val="center"/>
          </w:tcPr>
          <w:p w14:paraId="7E020A7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PHF6</w:t>
            </w:r>
          </w:p>
        </w:tc>
        <w:tc>
          <w:tcPr>
            <w:tcW w:w="944" w:type="dxa"/>
            <w:tcBorders>
              <w:right w:val="nil"/>
            </w:tcBorders>
            <w:shd w:val="clear" w:color="auto" w:fill="auto"/>
            <w:vAlign w:val="center"/>
          </w:tcPr>
          <w:p w14:paraId="2F57E0F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PIK3CA</w:t>
            </w:r>
          </w:p>
        </w:tc>
      </w:tr>
      <w:tr w:rsidR="00EB7F16" w14:paraId="550EFBD0" w14:textId="77777777">
        <w:trPr>
          <w:trHeight w:val="287"/>
          <w:jc w:val="center"/>
        </w:trPr>
        <w:tc>
          <w:tcPr>
            <w:tcW w:w="996" w:type="dxa"/>
            <w:tcBorders>
              <w:left w:val="nil"/>
            </w:tcBorders>
            <w:shd w:val="clear" w:color="auto" w:fill="auto"/>
            <w:vAlign w:val="center"/>
          </w:tcPr>
          <w:p w14:paraId="20FC917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PIK3CB</w:t>
            </w:r>
          </w:p>
        </w:tc>
        <w:tc>
          <w:tcPr>
            <w:tcW w:w="955" w:type="dxa"/>
            <w:shd w:val="clear" w:color="auto" w:fill="auto"/>
            <w:vAlign w:val="center"/>
          </w:tcPr>
          <w:p w14:paraId="14649B8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PIK3CG</w:t>
            </w:r>
          </w:p>
        </w:tc>
        <w:tc>
          <w:tcPr>
            <w:tcW w:w="936" w:type="dxa"/>
            <w:shd w:val="clear" w:color="auto" w:fill="auto"/>
            <w:vAlign w:val="center"/>
          </w:tcPr>
          <w:p w14:paraId="72AE7C9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PIK3R1</w:t>
            </w:r>
          </w:p>
        </w:tc>
        <w:tc>
          <w:tcPr>
            <w:tcW w:w="1025" w:type="dxa"/>
            <w:shd w:val="clear" w:color="auto" w:fill="auto"/>
            <w:vAlign w:val="center"/>
          </w:tcPr>
          <w:p w14:paraId="2AEE160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PIM1</w:t>
            </w:r>
          </w:p>
        </w:tc>
        <w:tc>
          <w:tcPr>
            <w:tcW w:w="986" w:type="dxa"/>
            <w:shd w:val="clear" w:color="auto" w:fill="auto"/>
            <w:vAlign w:val="center"/>
          </w:tcPr>
          <w:p w14:paraId="0ACEEEE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PLAG1</w:t>
            </w:r>
          </w:p>
        </w:tc>
        <w:tc>
          <w:tcPr>
            <w:tcW w:w="941" w:type="dxa"/>
            <w:shd w:val="clear" w:color="auto" w:fill="auto"/>
            <w:vAlign w:val="bottom"/>
          </w:tcPr>
          <w:p w14:paraId="3FB07CF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PMS2</w:t>
            </w:r>
          </w:p>
        </w:tc>
        <w:tc>
          <w:tcPr>
            <w:tcW w:w="824" w:type="dxa"/>
            <w:shd w:val="clear" w:color="auto" w:fill="auto"/>
            <w:vAlign w:val="bottom"/>
          </w:tcPr>
          <w:p w14:paraId="70B6260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POLD1</w:t>
            </w:r>
          </w:p>
        </w:tc>
        <w:tc>
          <w:tcPr>
            <w:tcW w:w="1076" w:type="dxa"/>
            <w:shd w:val="clear" w:color="auto" w:fill="auto"/>
            <w:vAlign w:val="bottom"/>
          </w:tcPr>
          <w:p w14:paraId="16DCE94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POLE</w:t>
            </w:r>
          </w:p>
        </w:tc>
        <w:tc>
          <w:tcPr>
            <w:tcW w:w="956" w:type="dxa"/>
            <w:shd w:val="clear" w:color="auto" w:fill="auto"/>
            <w:vAlign w:val="center"/>
          </w:tcPr>
          <w:p w14:paraId="33ED23E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POLN</w:t>
            </w:r>
          </w:p>
        </w:tc>
        <w:tc>
          <w:tcPr>
            <w:tcW w:w="944" w:type="dxa"/>
            <w:tcBorders>
              <w:right w:val="nil"/>
            </w:tcBorders>
            <w:shd w:val="clear" w:color="auto" w:fill="auto"/>
            <w:vAlign w:val="center"/>
          </w:tcPr>
          <w:p w14:paraId="2B862A3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PPARG</w:t>
            </w:r>
          </w:p>
        </w:tc>
      </w:tr>
      <w:tr w:rsidR="00EB7F16" w14:paraId="57EC24A9" w14:textId="77777777">
        <w:trPr>
          <w:trHeight w:val="287"/>
          <w:jc w:val="center"/>
        </w:trPr>
        <w:tc>
          <w:tcPr>
            <w:tcW w:w="996" w:type="dxa"/>
            <w:tcBorders>
              <w:left w:val="nil"/>
            </w:tcBorders>
            <w:shd w:val="clear" w:color="auto" w:fill="auto"/>
            <w:vAlign w:val="center"/>
          </w:tcPr>
          <w:p w14:paraId="3ADF475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PPM1D</w:t>
            </w:r>
          </w:p>
        </w:tc>
        <w:tc>
          <w:tcPr>
            <w:tcW w:w="955" w:type="dxa"/>
            <w:shd w:val="clear" w:color="auto" w:fill="auto"/>
            <w:vAlign w:val="center"/>
          </w:tcPr>
          <w:p w14:paraId="22C1645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PRDM1</w:t>
            </w:r>
          </w:p>
        </w:tc>
        <w:tc>
          <w:tcPr>
            <w:tcW w:w="936" w:type="dxa"/>
            <w:shd w:val="clear" w:color="auto" w:fill="auto"/>
            <w:vAlign w:val="center"/>
          </w:tcPr>
          <w:p w14:paraId="7034631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PRKAR1A</w:t>
            </w:r>
          </w:p>
        </w:tc>
        <w:tc>
          <w:tcPr>
            <w:tcW w:w="1025" w:type="dxa"/>
            <w:shd w:val="clear" w:color="auto" w:fill="auto"/>
            <w:vAlign w:val="center"/>
          </w:tcPr>
          <w:p w14:paraId="24C9FCE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PRKN</w:t>
            </w:r>
          </w:p>
        </w:tc>
        <w:tc>
          <w:tcPr>
            <w:tcW w:w="986" w:type="dxa"/>
            <w:shd w:val="clear" w:color="auto" w:fill="auto"/>
            <w:vAlign w:val="center"/>
          </w:tcPr>
          <w:p w14:paraId="73F8603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PTEN</w:t>
            </w:r>
          </w:p>
        </w:tc>
        <w:tc>
          <w:tcPr>
            <w:tcW w:w="941" w:type="dxa"/>
            <w:shd w:val="clear" w:color="auto" w:fill="auto"/>
            <w:vAlign w:val="center"/>
          </w:tcPr>
          <w:p w14:paraId="1A901B9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PTPRD</w:t>
            </w:r>
          </w:p>
        </w:tc>
        <w:tc>
          <w:tcPr>
            <w:tcW w:w="824" w:type="dxa"/>
            <w:shd w:val="clear" w:color="auto" w:fill="auto"/>
            <w:vAlign w:val="center"/>
          </w:tcPr>
          <w:p w14:paraId="257E274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RAC2</w:t>
            </w:r>
          </w:p>
        </w:tc>
        <w:tc>
          <w:tcPr>
            <w:tcW w:w="1076" w:type="dxa"/>
            <w:shd w:val="clear" w:color="auto" w:fill="auto"/>
            <w:vAlign w:val="center"/>
          </w:tcPr>
          <w:p w14:paraId="73B5789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RAD21</w:t>
            </w:r>
          </w:p>
        </w:tc>
        <w:tc>
          <w:tcPr>
            <w:tcW w:w="956" w:type="dxa"/>
            <w:shd w:val="clear" w:color="auto" w:fill="auto"/>
            <w:vAlign w:val="center"/>
          </w:tcPr>
          <w:p w14:paraId="13E0936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RAD51</w:t>
            </w:r>
          </w:p>
        </w:tc>
        <w:tc>
          <w:tcPr>
            <w:tcW w:w="944" w:type="dxa"/>
            <w:tcBorders>
              <w:right w:val="nil"/>
            </w:tcBorders>
            <w:shd w:val="clear" w:color="auto" w:fill="auto"/>
            <w:vAlign w:val="center"/>
          </w:tcPr>
          <w:p w14:paraId="29846A3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RAD51C</w:t>
            </w:r>
          </w:p>
        </w:tc>
      </w:tr>
      <w:tr w:rsidR="00EB7F16" w14:paraId="7D777AC1" w14:textId="77777777">
        <w:trPr>
          <w:trHeight w:val="287"/>
          <w:jc w:val="center"/>
        </w:trPr>
        <w:tc>
          <w:tcPr>
            <w:tcW w:w="996" w:type="dxa"/>
            <w:tcBorders>
              <w:left w:val="nil"/>
            </w:tcBorders>
            <w:shd w:val="clear" w:color="auto" w:fill="auto"/>
            <w:vAlign w:val="center"/>
          </w:tcPr>
          <w:p w14:paraId="19474F5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RAD52</w:t>
            </w:r>
          </w:p>
        </w:tc>
        <w:tc>
          <w:tcPr>
            <w:tcW w:w="955" w:type="dxa"/>
            <w:shd w:val="clear" w:color="auto" w:fill="auto"/>
            <w:vAlign w:val="center"/>
          </w:tcPr>
          <w:p w14:paraId="5FBAD42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RAF1</w:t>
            </w:r>
          </w:p>
        </w:tc>
        <w:tc>
          <w:tcPr>
            <w:tcW w:w="936" w:type="dxa"/>
            <w:shd w:val="clear" w:color="auto" w:fill="auto"/>
            <w:vAlign w:val="center"/>
          </w:tcPr>
          <w:p w14:paraId="1D69D46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RARA</w:t>
            </w:r>
          </w:p>
        </w:tc>
        <w:tc>
          <w:tcPr>
            <w:tcW w:w="1025" w:type="dxa"/>
            <w:shd w:val="clear" w:color="auto" w:fill="auto"/>
            <w:vAlign w:val="center"/>
          </w:tcPr>
          <w:p w14:paraId="000747E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RB1</w:t>
            </w:r>
          </w:p>
        </w:tc>
        <w:tc>
          <w:tcPr>
            <w:tcW w:w="986" w:type="dxa"/>
            <w:shd w:val="clear" w:color="auto" w:fill="auto"/>
            <w:vAlign w:val="center"/>
          </w:tcPr>
          <w:p w14:paraId="325DDE0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RECQL4</w:t>
            </w:r>
          </w:p>
        </w:tc>
        <w:tc>
          <w:tcPr>
            <w:tcW w:w="941" w:type="dxa"/>
            <w:shd w:val="clear" w:color="auto" w:fill="auto"/>
            <w:vAlign w:val="center"/>
          </w:tcPr>
          <w:p w14:paraId="561C8BF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REL</w:t>
            </w:r>
          </w:p>
        </w:tc>
        <w:tc>
          <w:tcPr>
            <w:tcW w:w="824" w:type="dxa"/>
            <w:shd w:val="clear" w:color="auto" w:fill="auto"/>
            <w:vAlign w:val="center"/>
          </w:tcPr>
          <w:p w14:paraId="203251C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RET</w:t>
            </w:r>
          </w:p>
        </w:tc>
        <w:tc>
          <w:tcPr>
            <w:tcW w:w="1076" w:type="dxa"/>
            <w:shd w:val="clear" w:color="auto" w:fill="auto"/>
            <w:vAlign w:val="center"/>
          </w:tcPr>
          <w:p w14:paraId="4578315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RHOA</w:t>
            </w:r>
          </w:p>
        </w:tc>
        <w:tc>
          <w:tcPr>
            <w:tcW w:w="956" w:type="dxa"/>
            <w:shd w:val="clear" w:color="auto" w:fill="auto"/>
            <w:vAlign w:val="center"/>
          </w:tcPr>
          <w:p w14:paraId="2F09754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RICTOR</w:t>
            </w:r>
          </w:p>
        </w:tc>
        <w:tc>
          <w:tcPr>
            <w:tcW w:w="944" w:type="dxa"/>
            <w:tcBorders>
              <w:right w:val="nil"/>
            </w:tcBorders>
            <w:shd w:val="clear" w:color="auto" w:fill="auto"/>
            <w:vAlign w:val="center"/>
          </w:tcPr>
          <w:p w14:paraId="18E3FD42"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RNF43</w:t>
            </w:r>
          </w:p>
        </w:tc>
      </w:tr>
      <w:tr w:rsidR="00EB7F16" w14:paraId="5FA1EEC2" w14:textId="77777777">
        <w:trPr>
          <w:trHeight w:val="287"/>
          <w:jc w:val="center"/>
        </w:trPr>
        <w:tc>
          <w:tcPr>
            <w:tcW w:w="996" w:type="dxa"/>
            <w:tcBorders>
              <w:left w:val="nil"/>
            </w:tcBorders>
            <w:shd w:val="clear" w:color="auto" w:fill="auto"/>
            <w:vAlign w:val="center"/>
          </w:tcPr>
          <w:p w14:paraId="6BAD3DA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ROS1</w:t>
            </w:r>
          </w:p>
        </w:tc>
        <w:tc>
          <w:tcPr>
            <w:tcW w:w="955" w:type="dxa"/>
            <w:shd w:val="clear" w:color="auto" w:fill="auto"/>
            <w:vAlign w:val="center"/>
          </w:tcPr>
          <w:p w14:paraId="70229C6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RPS6KB2</w:t>
            </w:r>
          </w:p>
        </w:tc>
        <w:tc>
          <w:tcPr>
            <w:tcW w:w="936" w:type="dxa"/>
            <w:shd w:val="clear" w:color="auto" w:fill="auto"/>
            <w:vAlign w:val="center"/>
          </w:tcPr>
          <w:p w14:paraId="7AD74E4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RTEL1</w:t>
            </w:r>
          </w:p>
        </w:tc>
        <w:tc>
          <w:tcPr>
            <w:tcW w:w="1025" w:type="dxa"/>
            <w:shd w:val="clear" w:color="auto" w:fill="auto"/>
            <w:vAlign w:val="center"/>
          </w:tcPr>
          <w:p w14:paraId="30E29D16"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RUNX1</w:t>
            </w:r>
          </w:p>
        </w:tc>
        <w:tc>
          <w:tcPr>
            <w:tcW w:w="986" w:type="dxa"/>
            <w:shd w:val="clear" w:color="auto" w:fill="auto"/>
            <w:vAlign w:val="center"/>
          </w:tcPr>
          <w:p w14:paraId="00B11DC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RXRA</w:t>
            </w:r>
          </w:p>
        </w:tc>
        <w:tc>
          <w:tcPr>
            <w:tcW w:w="941" w:type="dxa"/>
            <w:shd w:val="clear" w:color="auto" w:fill="auto"/>
            <w:vAlign w:val="center"/>
          </w:tcPr>
          <w:p w14:paraId="25CF108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SDHC</w:t>
            </w:r>
          </w:p>
        </w:tc>
        <w:tc>
          <w:tcPr>
            <w:tcW w:w="824" w:type="dxa"/>
            <w:shd w:val="clear" w:color="auto" w:fill="auto"/>
            <w:vAlign w:val="center"/>
          </w:tcPr>
          <w:p w14:paraId="13BA440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SMAD2</w:t>
            </w:r>
          </w:p>
        </w:tc>
        <w:tc>
          <w:tcPr>
            <w:tcW w:w="1076" w:type="dxa"/>
            <w:shd w:val="clear" w:color="auto" w:fill="auto"/>
            <w:vAlign w:val="center"/>
          </w:tcPr>
          <w:p w14:paraId="6BD12B0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SMAD4</w:t>
            </w:r>
          </w:p>
        </w:tc>
        <w:tc>
          <w:tcPr>
            <w:tcW w:w="956" w:type="dxa"/>
            <w:shd w:val="clear" w:color="auto" w:fill="auto"/>
            <w:vAlign w:val="center"/>
          </w:tcPr>
          <w:p w14:paraId="526CA99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SMARCA1</w:t>
            </w:r>
          </w:p>
        </w:tc>
        <w:tc>
          <w:tcPr>
            <w:tcW w:w="944" w:type="dxa"/>
            <w:tcBorders>
              <w:right w:val="nil"/>
            </w:tcBorders>
            <w:shd w:val="clear" w:color="auto" w:fill="auto"/>
            <w:vAlign w:val="center"/>
          </w:tcPr>
          <w:p w14:paraId="2DB3A3D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SMO</w:t>
            </w:r>
          </w:p>
        </w:tc>
      </w:tr>
      <w:tr w:rsidR="00EB7F16" w14:paraId="6C52145D" w14:textId="77777777">
        <w:trPr>
          <w:trHeight w:val="287"/>
          <w:jc w:val="center"/>
        </w:trPr>
        <w:tc>
          <w:tcPr>
            <w:tcW w:w="996" w:type="dxa"/>
            <w:tcBorders>
              <w:left w:val="nil"/>
            </w:tcBorders>
            <w:shd w:val="clear" w:color="auto" w:fill="auto"/>
            <w:vAlign w:val="center"/>
          </w:tcPr>
          <w:p w14:paraId="62517F6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SOX10</w:t>
            </w:r>
          </w:p>
        </w:tc>
        <w:tc>
          <w:tcPr>
            <w:tcW w:w="955" w:type="dxa"/>
            <w:shd w:val="clear" w:color="auto" w:fill="auto"/>
            <w:vAlign w:val="center"/>
          </w:tcPr>
          <w:p w14:paraId="6B90DCE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SOX17</w:t>
            </w:r>
          </w:p>
        </w:tc>
        <w:tc>
          <w:tcPr>
            <w:tcW w:w="936" w:type="dxa"/>
            <w:shd w:val="clear" w:color="auto" w:fill="auto"/>
            <w:vAlign w:val="center"/>
          </w:tcPr>
          <w:p w14:paraId="2F78090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SOX2</w:t>
            </w:r>
          </w:p>
        </w:tc>
        <w:tc>
          <w:tcPr>
            <w:tcW w:w="1025" w:type="dxa"/>
            <w:shd w:val="clear" w:color="auto" w:fill="auto"/>
            <w:vAlign w:val="center"/>
          </w:tcPr>
          <w:p w14:paraId="2AFFFDE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SOX4</w:t>
            </w:r>
          </w:p>
        </w:tc>
        <w:tc>
          <w:tcPr>
            <w:tcW w:w="986" w:type="dxa"/>
            <w:shd w:val="clear" w:color="auto" w:fill="auto"/>
            <w:vAlign w:val="center"/>
          </w:tcPr>
          <w:p w14:paraId="39BD74D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SOX9</w:t>
            </w:r>
          </w:p>
        </w:tc>
        <w:tc>
          <w:tcPr>
            <w:tcW w:w="941" w:type="dxa"/>
            <w:shd w:val="clear" w:color="auto" w:fill="auto"/>
            <w:vAlign w:val="center"/>
          </w:tcPr>
          <w:p w14:paraId="3439479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SPOP</w:t>
            </w:r>
          </w:p>
        </w:tc>
        <w:tc>
          <w:tcPr>
            <w:tcW w:w="824" w:type="dxa"/>
            <w:shd w:val="clear" w:color="auto" w:fill="auto"/>
            <w:vAlign w:val="center"/>
          </w:tcPr>
          <w:p w14:paraId="147BFE4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SRC</w:t>
            </w:r>
          </w:p>
        </w:tc>
        <w:tc>
          <w:tcPr>
            <w:tcW w:w="1076" w:type="dxa"/>
            <w:shd w:val="clear" w:color="auto" w:fill="auto"/>
            <w:vAlign w:val="center"/>
          </w:tcPr>
          <w:p w14:paraId="73D72A9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SRSF2</w:t>
            </w:r>
          </w:p>
        </w:tc>
        <w:tc>
          <w:tcPr>
            <w:tcW w:w="956" w:type="dxa"/>
            <w:shd w:val="clear" w:color="auto" w:fill="auto"/>
            <w:vAlign w:val="center"/>
          </w:tcPr>
          <w:p w14:paraId="20897DD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STAG2</w:t>
            </w:r>
          </w:p>
        </w:tc>
        <w:tc>
          <w:tcPr>
            <w:tcW w:w="944" w:type="dxa"/>
            <w:tcBorders>
              <w:right w:val="nil"/>
            </w:tcBorders>
            <w:shd w:val="clear" w:color="auto" w:fill="auto"/>
            <w:vAlign w:val="center"/>
          </w:tcPr>
          <w:p w14:paraId="55AD16D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STAT3</w:t>
            </w:r>
          </w:p>
        </w:tc>
      </w:tr>
      <w:tr w:rsidR="00EB7F16" w14:paraId="47E60124" w14:textId="77777777">
        <w:trPr>
          <w:trHeight w:val="287"/>
          <w:jc w:val="center"/>
        </w:trPr>
        <w:tc>
          <w:tcPr>
            <w:tcW w:w="996" w:type="dxa"/>
            <w:tcBorders>
              <w:left w:val="nil"/>
            </w:tcBorders>
            <w:shd w:val="clear" w:color="auto" w:fill="auto"/>
            <w:vAlign w:val="center"/>
          </w:tcPr>
          <w:p w14:paraId="23E420F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STK11</w:t>
            </w:r>
          </w:p>
        </w:tc>
        <w:tc>
          <w:tcPr>
            <w:tcW w:w="955" w:type="dxa"/>
            <w:shd w:val="clear" w:color="auto" w:fill="auto"/>
            <w:vAlign w:val="center"/>
          </w:tcPr>
          <w:p w14:paraId="01D12383"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SUZ12</w:t>
            </w:r>
          </w:p>
        </w:tc>
        <w:tc>
          <w:tcPr>
            <w:tcW w:w="936" w:type="dxa"/>
            <w:shd w:val="clear" w:color="auto" w:fill="auto"/>
            <w:vAlign w:val="center"/>
          </w:tcPr>
          <w:p w14:paraId="4F4BF72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TBL1XR1</w:t>
            </w:r>
          </w:p>
        </w:tc>
        <w:tc>
          <w:tcPr>
            <w:tcW w:w="1025" w:type="dxa"/>
            <w:shd w:val="clear" w:color="auto" w:fill="auto"/>
            <w:vAlign w:val="center"/>
          </w:tcPr>
          <w:p w14:paraId="3055BDE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TBX3</w:t>
            </w:r>
          </w:p>
        </w:tc>
        <w:tc>
          <w:tcPr>
            <w:tcW w:w="986" w:type="dxa"/>
            <w:shd w:val="clear" w:color="auto" w:fill="auto"/>
            <w:vAlign w:val="center"/>
          </w:tcPr>
          <w:p w14:paraId="646442B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TERT</w:t>
            </w:r>
          </w:p>
        </w:tc>
        <w:tc>
          <w:tcPr>
            <w:tcW w:w="941" w:type="dxa"/>
            <w:shd w:val="clear" w:color="auto" w:fill="auto"/>
            <w:vAlign w:val="center"/>
          </w:tcPr>
          <w:p w14:paraId="7560CFA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TFE3</w:t>
            </w:r>
          </w:p>
        </w:tc>
        <w:tc>
          <w:tcPr>
            <w:tcW w:w="824" w:type="dxa"/>
            <w:shd w:val="clear" w:color="auto" w:fill="auto"/>
            <w:vAlign w:val="center"/>
          </w:tcPr>
          <w:p w14:paraId="1E0B441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TIPARP</w:t>
            </w:r>
          </w:p>
        </w:tc>
        <w:tc>
          <w:tcPr>
            <w:tcW w:w="1076" w:type="dxa"/>
            <w:shd w:val="clear" w:color="auto" w:fill="auto"/>
            <w:vAlign w:val="center"/>
          </w:tcPr>
          <w:p w14:paraId="313EE02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i/>
                <w:sz w:val="15"/>
                <w:szCs w:val="15"/>
              </w:rPr>
              <w:t>TMEM127</w:t>
            </w:r>
          </w:p>
        </w:tc>
        <w:tc>
          <w:tcPr>
            <w:tcW w:w="956" w:type="dxa"/>
            <w:shd w:val="clear" w:color="auto" w:fill="auto"/>
            <w:vAlign w:val="center"/>
          </w:tcPr>
          <w:p w14:paraId="542AC0F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TOP1</w:t>
            </w:r>
          </w:p>
        </w:tc>
        <w:tc>
          <w:tcPr>
            <w:tcW w:w="944" w:type="dxa"/>
            <w:tcBorders>
              <w:right w:val="nil"/>
            </w:tcBorders>
            <w:shd w:val="clear" w:color="auto" w:fill="auto"/>
            <w:vAlign w:val="center"/>
          </w:tcPr>
          <w:p w14:paraId="07399A6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TOP3A</w:t>
            </w:r>
          </w:p>
        </w:tc>
      </w:tr>
      <w:tr w:rsidR="00EB7F16" w14:paraId="1CFD30AC" w14:textId="77777777">
        <w:trPr>
          <w:trHeight w:val="287"/>
          <w:jc w:val="center"/>
        </w:trPr>
        <w:tc>
          <w:tcPr>
            <w:tcW w:w="996" w:type="dxa"/>
            <w:tcBorders>
              <w:left w:val="nil"/>
            </w:tcBorders>
            <w:shd w:val="clear" w:color="auto" w:fill="auto"/>
            <w:vAlign w:val="bottom"/>
          </w:tcPr>
          <w:p w14:paraId="5DC6AF1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TP53</w:t>
            </w:r>
          </w:p>
        </w:tc>
        <w:tc>
          <w:tcPr>
            <w:tcW w:w="955" w:type="dxa"/>
            <w:shd w:val="clear" w:color="auto" w:fill="auto"/>
            <w:vAlign w:val="center"/>
          </w:tcPr>
          <w:p w14:paraId="2A3836F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TP63</w:t>
            </w:r>
          </w:p>
        </w:tc>
        <w:tc>
          <w:tcPr>
            <w:tcW w:w="936" w:type="dxa"/>
            <w:shd w:val="clear" w:color="auto" w:fill="auto"/>
            <w:vAlign w:val="center"/>
          </w:tcPr>
          <w:p w14:paraId="49A05B65"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TPM3</w:t>
            </w:r>
          </w:p>
        </w:tc>
        <w:tc>
          <w:tcPr>
            <w:tcW w:w="1025" w:type="dxa"/>
            <w:shd w:val="clear" w:color="auto" w:fill="auto"/>
            <w:vAlign w:val="center"/>
          </w:tcPr>
          <w:p w14:paraId="27DF131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TRAF7</w:t>
            </w:r>
          </w:p>
        </w:tc>
        <w:tc>
          <w:tcPr>
            <w:tcW w:w="986" w:type="dxa"/>
            <w:shd w:val="clear" w:color="auto" w:fill="auto"/>
            <w:vAlign w:val="center"/>
          </w:tcPr>
          <w:p w14:paraId="33EC850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TRRAP</w:t>
            </w:r>
          </w:p>
        </w:tc>
        <w:tc>
          <w:tcPr>
            <w:tcW w:w="941" w:type="dxa"/>
            <w:shd w:val="clear" w:color="auto" w:fill="auto"/>
            <w:vAlign w:val="center"/>
          </w:tcPr>
          <w:p w14:paraId="13B7C99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TSC1</w:t>
            </w:r>
          </w:p>
        </w:tc>
        <w:tc>
          <w:tcPr>
            <w:tcW w:w="824" w:type="dxa"/>
            <w:shd w:val="clear" w:color="auto" w:fill="auto"/>
            <w:vAlign w:val="center"/>
          </w:tcPr>
          <w:p w14:paraId="0CBE59BD"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TSC2</w:t>
            </w:r>
          </w:p>
        </w:tc>
        <w:tc>
          <w:tcPr>
            <w:tcW w:w="1076" w:type="dxa"/>
            <w:shd w:val="clear" w:color="auto" w:fill="auto"/>
            <w:vAlign w:val="center"/>
          </w:tcPr>
          <w:p w14:paraId="7D8568FF"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TSHR</w:t>
            </w:r>
          </w:p>
        </w:tc>
        <w:tc>
          <w:tcPr>
            <w:tcW w:w="956" w:type="dxa"/>
            <w:shd w:val="clear" w:color="auto" w:fill="auto"/>
            <w:vAlign w:val="center"/>
          </w:tcPr>
          <w:p w14:paraId="0219E777"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VEGFA</w:t>
            </w:r>
          </w:p>
        </w:tc>
        <w:tc>
          <w:tcPr>
            <w:tcW w:w="944" w:type="dxa"/>
            <w:tcBorders>
              <w:right w:val="nil"/>
            </w:tcBorders>
            <w:shd w:val="clear" w:color="auto" w:fill="auto"/>
            <w:vAlign w:val="center"/>
          </w:tcPr>
          <w:p w14:paraId="36D1783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WRN</w:t>
            </w:r>
          </w:p>
        </w:tc>
      </w:tr>
      <w:tr w:rsidR="00EB7F16" w14:paraId="7F0C242E" w14:textId="77777777">
        <w:trPr>
          <w:trHeight w:val="287"/>
          <w:jc w:val="center"/>
        </w:trPr>
        <w:tc>
          <w:tcPr>
            <w:tcW w:w="996" w:type="dxa"/>
            <w:tcBorders>
              <w:left w:val="nil"/>
            </w:tcBorders>
            <w:shd w:val="clear" w:color="auto" w:fill="auto"/>
            <w:vAlign w:val="center"/>
          </w:tcPr>
          <w:p w14:paraId="3840EF6E"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WT1</w:t>
            </w:r>
          </w:p>
        </w:tc>
        <w:tc>
          <w:tcPr>
            <w:tcW w:w="955" w:type="dxa"/>
            <w:shd w:val="clear" w:color="auto" w:fill="auto"/>
            <w:vAlign w:val="center"/>
          </w:tcPr>
          <w:p w14:paraId="2E2E2A9A"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XIAP</w:t>
            </w:r>
          </w:p>
        </w:tc>
        <w:tc>
          <w:tcPr>
            <w:tcW w:w="936" w:type="dxa"/>
            <w:shd w:val="clear" w:color="auto" w:fill="auto"/>
            <w:vAlign w:val="center"/>
          </w:tcPr>
          <w:p w14:paraId="3C250F0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XPC</w:t>
            </w:r>
          </w:p>
        </w:tc>
        <w:tc>
          <w:tcPr>
            <w:tcW w:w="1025" w:type="dxa"/>
            <w:shd w:val="clear" w:color="auto" w:fill="auto"/>
            <w:vAlign w:val="center"/>
          </w:tcPr>
          <w:p w14:paraId="74BEDC34"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XPO1</w:t>
            </w:r>
          </w:p>
        </w:tc>
        <w:tc>
          <w:tcPr>
            <w:tcW w:w="986" w:type="dxa"/>
            <w:shd w:val="clear" w:color="auto" w:fill="auto"/>
            <w:vAlign w:val="center"/>
          </w:tcPr>
          <w:p w14:paraId="5912B478"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XRCC3</w:t>
            </w:r>
          </w:p>
        </w:tc>
        <w:tc>
          <w:tcPr>
            <w:tcW w:w="941" w:type="dxa"/>
            <w:shd w:val="clear" w:color="auto" w:fill="auto"/>
            <w:vAlign w:val="center"/>
          </w:tcPr>
          <w:p w14:paraId="3DA249EB"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YAP1</w:t>
            </w:r>
          </w:p>
        </w:tc>
        <w:tc>
          <w:tcPr>
            <w:tcW w:w="824" w:type="dxa"/>
            <w:shd w:val="clear" w:color="auto" w:fill="auto"/>
            <w:vAlign w:val="center"/>
          </w:tcPr>
          <w:p w14:paraId="15FA8C8C"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YES1</w:t>
            </w:r>
          </w:p>
        </w:tc>
        <w:tc>
          <w:tcPr>
            <w:tcW w:w="1076" w:type="dxa"/>
            <w:shd w:val="clear" w:color="auto" w:fill="auto"/>
            <w:vAlign w:val="center"/>
          </w:tcPr>
          <w:p w14:paraId="47EE97F9"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YWHAZ</w:t>
            </w:r>
          </w:p>
        </w:tc>
        <w:tc>
          <w:tcPr>
            <w:tcW w:w="956" w:type="dxa"/>
            <w:shd w:val="clear" w:color="auto" w:fill="auto"/>
            <w:vAlign w:val="center"/>
          </w:tcPr>
          <w:p w14:paraId="2748FF61"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ZNF217</w:t>
            </w:r>
          </w:p>
        </w:tc>
        <w:tc>
          <w:tcPr>
            <w:tcW w:w="944" w:type="dxa"/>
            <w:tcBorders>
              <w:right w:val="nil"/>
            </w:tcBorders>
            <w:shd w:val="clear" w:color="auto" w:fill="auto"/>
            <w:vAlign w:val="center"/>
          </w:tcPr>
          <w:p w14:paraId="3679F080" w14:textId="77777777" w:rsidR="00EB7F16" w:rsidRDefault="00000000">
            <w:pPr>
              <w:spacing w:after="0" w:line="240" w:lineRule="auto"/>
              <w:jc w:val="center"/>
              <w:rPr>
                <w:rFonts w:ascii="微软雅黑" w:eastAsia="微软雅黑" w:hAnsi="微软雅黑"/>
                <w:i/>
                <w:sz w:val="15"/>
                <w:szCs w:val="15"/>
              </w:rPr>
            </w:pPr>
            <w:r>
              <w:rPr>
                <w:rFonts w:ascii="微软雅黑" w:eastAsia="微软雅黑" w:hAnsi="微软雅黑" w:hint="eastAsia"/>
                <w:i/>
                <w:sz w:val="15"/>
                <w:szCs w:val="15"/>
              </w:rPr>
              <w:t>ZNF703</w:t>
            </w:r>
          </w:p>
        </w:tc>
      </w:tr>
    </w:tbl>
    <w:p w14:paraId="0FD4F612" w14:textId="77777777" w:rsidR="00EB7F16" w:rsidRDefault="00000000">
      <w:pPr>
        <w:spacing w:before="240"/>
        <w:rPr>
          <w:rFonts w:ascii="微软雅黑" w:eastAsia="微软雅黑" w:hAnsi="微软雅黑" w:cs="Times New Roman"/>
          <w:b/>
          <w:bCs/>
          <w:color w:val="0387CF"/>
          <w:sz w:val="24"/>
          <w:szCs w:val="32"/>
        </w:rPr>
      </w:pPr>
      <w:r>
        <w:rPr>
          <w:rFonts w:ascii="微软雅黑" w:eastAsia="微软雅黑" w:hAnsi="微软雅黑" w:cs="Times New Roman" w:hint="eastAsia"/>
          <w:b/>
          <w:bCs/>
          <w:color w:val="0387CF"/>
          <w:sz w:val="24"/>
          <w:szCs w:val="32"/>
        </w:rPr>
        <w:t>基因融合（Fusion）检测基因列表（5</w:t>
      </w:r>
      <w:r>
        <w:rPr>
          <w:rFonts w:ascii="微软雅黑" w:eastAsia="微软雅黑" w:hAnsi="微软雅黑" w:cs="Times New Roman"/>
          <w:b/>
          <w:bCs/>
          <w:color w:val="0387CF"/>
          <w:sz w:val="24"/>
          <w:szCs w:val="32"/>
        </w:rPr>
        <w:t>6</w:t>
      </w:r>
      <w:r>
        <w:rPr>
          <w:rFonts w:ascii="微软雅黑" w:eastAsia="微软雅黑" w:hAnsi="微软雅黑" w:cs="Times New Roman" w:hint="eastAsia"/>
          <w:b/>
          <w:bCs/>
          <w:color w:val="0387CF"/>
          <w:sz w:val="24"/>
          <w:szCs w:val="32"/>
        </w:rPr>
        <w:t>个主基因）</w:t>
      </w:r>
    </w:p>
    <w:tbl>
      <w:tblPr>
        <w:tblW w:w="5000" w:type="pct"/>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CellMar>
          <w:top w:w="28" w:type="dxa"/>
          <w:bottom w:w="28" w:type="dxa"/>
        </w:tblCellMar>
        <w:tblLook w:val="04A0" w:firstRow="1" w:lastRow="0" w:firstColumn="1" w:lastColumn="0" w:noHBand="0" w:noVBand="1"/>
      </w:tblPr>
      <w:tblGrid>
        <w:gridCol w:w="865"/>
        <w:gridCol w:w="942"/>
        <w:gridCol w:w="992"/>
        <w:gridCol w:w="1061"/>
        <w:gridCol w:w="990"/>
        <w:gridCol w:w="949"/>
        <w:gridCol w:w="995"/>
        <w:gridCol w:w="942"/>
        <w:gridCol w:w="949"/>
        <w:gridCol w:w="942"/>
      </w:tblGrid>
      <w:tr w:rsidR="00EB7F16" w14:paraId="7531521E" w14:textId="77777777">
        <w:trPr>
          <w:trHeight w:val="20"/>
          <w:jc w:val="center"/>
        </w:trPr>
        <w:tc>
          <w:tcPr>
            <w:tcW w:w="450" w:type="pct"/>
            <w:tcBorders>
              <w:top w:val="single" w:sz="12" w:space="0" w:color="0387CF"/>
              <w:left w:val="nil"/>
            </w:tcBorders>
            <w:shd w:val="clear" w:color="auto" w:fill="auto"/>
            <w:noWrap/>
            <w:vAlign w:val="center"/>
          </w:tcPr>
          <w:p w14:paraId="77F0BFA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ABL1</w:t>
            </w:r>
          </w:p>
        </w:tc>
        <w:tc>
          <w:tcPr>
            <w:tcW w:w="489" w:type="pct"/>
            <w:tcBorders>
              <w:top w:val="single" w:sz="12" w:space="0" w:color="0387CF"/>
            </w:tcBorders>
            <w:shd w:val="clear" w:color="auto" w:fill="auto"/>
            <w:noWrap/>
            <w:vAlign w:val="center"/>
          </w:tcPr>
          <w:p w14:paraId="69F5E6A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ALK</w:t>
            </w:r>
          </w:p>
        </w:tc>
        <w:tc>
          <w:tcPr>
            <w:tcW w:w="515" w:type="pct"/>
            <w:tcBorders>
              <w:top w:val="single" w:sz="12" w:space="0" w:color="0387CF"/>
            </w:tcBorders>
            <w:shd w:val="clear" w:color="auto" w:fill="auto"/>
            <w:noWrap/>
            <w:vAlign w:val="center"/>
          </w:tcPr>
          <w:p w14:paraId="199D6A5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ARID1A</w:t>
            </w:r>
          </w:p>
        </w:tc>
        <w:tc>
          <w:tcPr>
            <w:tcW w:w="551" w:type="pct"/>
            <w:tcBorders>
              <w:top w:val="single" w:sz="12" w:space="0" w:color="0387CF"/>
            </w:tcBorders>
            <w:shd w:val="clear" w:color="auto" w:fill="auto"/>
            <w:noWrap/>
            <w:vAlign w:val="center"/>
          </w:tcPr>
          <w:p w14:paraId="470603E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BCL2</w:t>
            </w:r>
          </w:p>
        </w:tc>
        <w:tc>
          <w:tcPr>
            <w:tcW w:w="514" w:type="pct"/>
            <w:tcBorders>
              <w:top w:val="single" w:sz="12" w:space="0" w:color="0387CF"/>
            </w:tcBorders>
            <w:shd w:val="clear" w:color="auto" w:fill="auto"/>
            <w:noWrap/>
            <w:vAlign w:val="center"/>
          </w:tcPr>
          <w:p w14:paraId="4CD1269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BCOR</w:t>
            </w:r>
          </w:p>
        </w:tc>
        <w:tc>
          <w:tcPr>
            <w:tcW w:w="493" w:type="pct"/>
            <w:tcBorders>
              <w:top w:val="single" w:sz="12" w:space="0" w:color="0387CF"/>
            </w:tcBorders>
            <w:shd w:val="clear" w:color="auto" w:fill="auto"/>
            <w:noWrap/>
            <w:vAlign w:val="center"/>
          </w:tcPr>
          <w:p w14:paraId="0EC1342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BRAF</w:t>
            </w:r>
          </w:p>
        </w:tc>
        <w:tc>
          <w:tcPr>
            <w:tcW w:w="517" w:type="pct"/>
            <w:tcBorders>
              <w:top w:val="single" w:sz="12" w:space="0" w:color="0387CF"/>
            </w:tcBorders>
            <w:shd w:val="clear" w:color="auto" w:fill="auto"/>
            <w:noWrap/>
            <w:vAlign w:val="center"/>
          </w:tcPr>
          <w:p w14:paraId="24F9E3A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CCND1</w:t>
            </w:r>
          </w:p>
        </w:tc>
        <w:tc>
          <w:tcPr>
            <w:tcW w:w="489" w:type="pct"/>
            <w:tcBorders>
              <w:top w:val="single" w:sz="12" w:space="0" w:color="0387CF"/>
            </w:tcBorders>
            <w:shd w:val="clear" w:color="auto" w:fill="auto"/>
            <w:noWrap/>
            <w:vAlign w:val="center"/>
          </w:tcPr>
          <w:p w14:paraId="21A0503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CDK12</w:t>
            </w:r>
          </w:p>
        </w:tc>
        <w:tc>
          <w:tcPr>
            <w:tcW w:w="493" w:type="pct"/>
            <w:tcBorders>
              <w:top w:val="single" w:sz="12" w:space="0" w:color="0387CF"/>
            </w:tcBorders>
            <w:shd w:val="clear" w:color="auto" w:fill="auto"/>
            <w:noWrap/>
            <w:vAlign w:val="center"/>
          </w:tcPr>
          <w:p w14:paraId="1E315AA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CIC</w:t>
            </w:r>
          </w:p>
        </w:tc>
        <w:tc>
          <w:tcPr>
            <w:tcW w:w="489" w:type="pct"/>
            <w:tcBorders>
              <w:top w:val="single" w:sz="12" w:space="0" w:color="0387CF"/>
              <w:right w:val="nil"/>
            </w:tcBorders>
            <w:shd w:val="clear" w:color="auto" w:fill="auto"/>
            <w:noWrap/>
            <w:vAlign w:val="center"/>
          </w:tcPr>
          <w:p w14:paraId="6670170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CSF1R</w:t>
            </w:r>
          </w:p>
        </w:tc>
      </w:tr>
      <w:tr w:rsidR="00EB7F16" w14:paraId="043FF1A3" w14:textId="77777777">
        <w:trPr>
          <w:trHeight w:val="20"/>
          <w:jc w:val="center"/>
        </w:trPr>
        <w:tc>
          <w:tcPr>
            <w:tcW w:w="450" w:type="pct"/>
            <w:tcBorders>
              <w:left w:val="nil"/>
            </w:tcBorders>
            <w:shd w:val="clear" w:color="auto" w:fill="auto"/>
            <w:noWrap/>
            <w:vAlign w:val="center"/>
          </w:tcPr>
          <w:p w14:paraId="0028478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CTLA4</w:t>
            </w:r>
          </w:p>
        </w:tc>
        <w:tc>
          <w:tcPr>
            <w:tcW w:w="489" w:type="pct"/>
            <w:shd w:val="clear" w:color="auto" w:fill="auto"/>
            <w:noWrap/>
            <w:vAlign w:val="center"/>
          </w:tcPr>
          <w:p w14:paraId="244CDEF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EGFR</w:t>
            </w:r>
          </w:p>
        </w:tc>
        <w:tc>
          <w:tcPr>
            <w:tcW w:w="515" w:type="pct"/>
            <w:shd w:val="clear" w:color="auto" w:fill="auto"/>
            <w:noWrap/>
            <w:vAlign w:val="center"/>
          </w:tcPr>
          <w:p w14:paraId="3413345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ERBB2</w:t>
            </w:r>
          </w:p>
        </w:tc>
        <w:tc>
          <w:tcPr>
            <w:tcW w:w="551" w:type="pct"/>
            <w:shd w:val="clear" w:color="auto" w:fill="auto"/>
            <w:noWrap/>
            <w:vAlign w:val="center"/>
          </w:tcPr>
          <w:p w14:paraId="5FCB470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ERG</w:t>
            </w:r>
          </w:p>
        </w:tc>
        <w:tc>
          <w:tcPr>
            <w:tcW w:w="514" w:type="pct"/>
            <w:shd w:val="clear" w:color="auto" w:fill="auto"/>
            <w:noWrap/>
            <w:vAlign w:val="center"/>
          </w:tcPr>
          <w:p w14:paraId="14704FC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ESR1</w:t>
            </w:r>
          </w:p>
        </w:tc>
        <w:tc>
          <w:tcPr>
            <w:tcW w:w="493" w:type="pct"/>
            <w:shd w:val="clear" w:color="auto" w:fill="auto"/>
            <w:noWrap/>
            <w:vAlign w:val="center"/>
          </w:tcPr>
          <w:p w14:paraId="33B056C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ETV1</w:t>
            </w:r>
          </w:p>
        </w:tc>
        <w:tc>
          <w:tcPr>
            <w:tcW w:w="517" w:type="pct"/>
            <w:shd w:val="clear" w:color="auto" w:fill="auto"/>
            <w:noWrap/>
            <w:vAlign w:val="center"/>
          </w:tcPr>
          <w:p w14:paraId="0EFE354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ETV6</w:t>
            </w:r>
          </w:p>
        </w:tc>
        <w:tc>
          <w:tcPr>
            <w:tcW w:w="489" w:type="pct"/>
            <w:shd w:val="clear" w:color="auto" w:fill="auto"/>
            <w:noWrap/>
            <w:vAlign w:val="center"/>
          </w:tcPr>
          <w:p w14:paraId="494F0A4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EWSR1</w:t>
            </w:r>
          </w:p>
        </w:tc>
        <w:tc>
          <w:tcPr>
            <w:tcW w:w="493" w:type="pct"/>
            <w:shd w:val="clear" w:color="auto" w:fill="auto"/>
            <w:noWrap/>
            <w:vAlign w:val="center"/>
          </w:tcPr>
          <w:p w14:paraId="784B5B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EXT1</w:t>
            </w:r>
          </w:p>
        </w:tc>
        <w:tc>
          <w:tcPr>
            <w:tcW w:w="489" w:type="pct"/>
            <w:tcBorders>
              <w:right w:val="nil"/>
            </w:tcBorders>
            <w:shd w:val="clear" w:color="auto" w:fill="auto"/>
            <w:noWrap/>
            <w:vAlign w:val="center"/>
          </w:tcPr>
          <w:p w14:paraId="7E1199A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FGFR1</w:t>
            </w:r>
          </w:p>
        </w:tc>
      </w:tr>
      <w:tr w:rsidR="00EB7F16" w14:paraId="127C9FC2" w14:textId="77777777">
        <w:trPr>
          <w:trHeight w:val="20"/>
          <w:jc w:val="center"/>
        </w:trPr>
        <w:tc>
          <w:tcPr>
            <w:tcW w:w="450" w:type="pct"/>
            <w:tcBorders>
              <w:left w:val="nil"/>
            </w:tcBorders>
            <w:shd w:val="clear" w:color="auto" w:fill="auto"/>
            <w:noWrap/>
            <w:vAlign w:val="center"/>
          </w:tcPr>
          <w:p w14:paraId="2425B19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FGFR2</w:t>
            </w:r>
          </w:p>
        </w:tc>
        <w:tc>
          <w:tcPr>
            <w:tcW w:w="489" w:type="pct"/>
            <w:shd w:val="clear" w:color="auto" w:fill="auto"/>
            <w:noWrap/>
            <w:vAlign w:val="center"/>
          </w:tcPr>
          <w:p w14:paraId="551AAA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FGFR3</w:t>
            </w:r>
          </w:p>
        </w:tc>
        <w:tc>
          <w:tcPr>
            <w:tcW w:w="515" w:type="pct"/>
            <w:shd w:val="clear" w:color="auto" w:fill="auto"/>
            <w:noWrap/>
            <w:vAlign w:val="center"/>
          </w:tcPr>
          <w:p w14:paraId="7B021C2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FOXO1</w:t>
            </w:r>
          </w:p>
        </w:tc>
        <w:tc>
          <w:tcPr>
            <w:tcW w:w="551" w:type="pct"/>
            <w:shd w:val="clear" w:color="auto" w:fill="auto"/>
            <w:noWrap/>
            <w:vAlign w:val="center"/>
          </w:tcPr>
          <w:p w14:paraId="1AFF329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FOXP1</w:t>
            </w:r>
          </w:p>
        </w:tc>
        <w:tc>
          <w:tcPr>
            <w:tcW w:w="514" w:type="pct"/>
            <w:shd w:val="clear" w:color="auto" w:fill="auto"/>
            <w:noWrap/>
            <w:vAlign w:val="center"/>
          </w:tcPr>
          <w:p w14:paraId="4B45126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GLI1</w:t>
            </w:r>
          </w:p>
        </w:tc>
        <w:tc>
          <w:tcPr>
            <w:tcW w:w="493" w:type="pct"/>
            <w:shd w:val="clear" w:color="auto" w:fill="auto"/>
            <w:noWrap/>
            <w:vAlign w:val="center"/>
          </w:tcPr>
          <w:p w14:paraId="33DF550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JAK1</w:t>
            </w:r>
          </w:p>
        </w:tc>
        <w:tc>
          <w:tcPr>
            <w:tcW w:w="517" w:type="pct"/>
            <w:shd w:val="clear" w:color="auto" w:fill="auto"/>
            <w:noWrap/>
            <w:vAlign w:val="center"/>
          </w:tcPr>
          <w:p w14:paraId="19CCD69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JAK2</w:t>
            </w:r>
          </w:p>
        </w:tc>
        <w:tc>
          <w:tcPr>
            <w:tcW w:w="489" w:type="pct"/>
            <w:shd w:val="clear" w:color="auto" w:fill="auto"/>
            <w:noWrap/>
            <w:vAlign w:val="center"/>
          </w:tcPr>
          <w:p w14:paraId="62502BE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KMT2A</w:t>
            </w:r>
          </w:p>
        </w:tc>
        <w:tc>
          <w:tcPr>
            <w:tcW w:w="493" w:type="pct"/>
            <w:shd w:val="clear" w:color="auto" w:fill="auto"/>
            <w:noWrap/>
            <w:vAlign w:val="center"/>
          </w:tcPr>
          <w:p w14:paraId="38B2063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LYN</w:t>
            </w:r>
          </w:p>
        </w:tc>
        <w:tc>
          <w:tcPr>
            <w:tcW w:w="489" w:type="pct"/>
            <w:tcBorders>
              <w:right w:val="nil"/>
            </w:tcBorders>
            <w:shd w:val="clear" w:color="auto" w:fill="auto"/>
            <w:noWrap/>
            <w:vAlign w:val="center"/>
          </w:tcPr>
          <w:p w14:paraId="20A5C4D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MALT1</w:t>
            </w:r>
          </w:p>
        </w:tc>
      </w:tr>
      <w:tr w:rsidR="00EB7F16" w14:paraId="15137BC9" w14:textId="77777777">
        <w:trPr>
          <w:trHeight w:val="20"/>
          <w:jc w:val="center"/>
        </w:trPr>
        <w:tc>
          <w:tcPr>
            <w:tcW w:w="450" w:type="pct"/>
            <w:tcBorders>
              <w:left w:val="nil"/>
            </w:tcBorders>
            <w:shd w:val="clear" w:color="auto" w:fill="auto"/>
            <w:noWrap/>
            <w:vAlign w:val="center"/>
          </w:tcPr>
          <w:p w14:paraId="5209856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MET</w:t>
            </w:r>
          </w:p>
        </w:tc>
        <w:tc>
          <w:tcPr>
            <w:tcW w:w="489" w:type="pct"/>
            <w:shd w:val="clear" w:color="auto" w:fill="auto"/>
            <w:noWrap/>
            <w:vAlign w:val="center"/>
          </w:tcPr>
          <w:p w14:paraId="5250B06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MSH2</w:t>
            </w:r>
          </w:p>
        </w:tc>
        <w:tc>
          <w:tcPr>
            <w:tcW w:w="515" w:type="pct"/>
            <w:shd w:val="clear" w:color="auto" w:fill="auto"/>
            <w:noWrap/>
            <w:vAlign w:val="center"/>
          </w:tcPr>
          <w:p w14:paraId="7C8BC79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MYB</w:t>
            </w:r>
          </w:p>
        </w:tc>
        <w:tc>
          <w:tcPr>
            <w:tcW w:w="551" w:type="pct"/>
            <w:shd w:val="clear" w:color="auto" w:fill="auto"/>
            <w:noWrap/>
            <w:vAlign w:val="center"/>
          </w:tcPr>
          <w:p w14:paraId="1974CED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MYC</w:t>
            </w:r>
          </w:p>
        </w:tc>
        <w:tc>
          <w:tcPr>
            <w:tcW w:w="514" w:type="pct"/>
            <w:shd w:val="clear" w:color="auto" w:fill="auto"/>
            <w:noWrap/>
            <w:vAlign w:val="center"/>
          </w:tcPr>
          <w:p w14:paraId="312FBFA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NCOA2</w:t>
            </w:r>
          </w:p>
        </w:tc>
        <w:tc>
          <w:tcPr>
            <w:tcW w:w="493" w:type="pct"/>
            <w:shd w:val="clear" w:color="auto" w:fill="auto"/>
            <w:noWrap/>
            <w:vAlign w:val="center"/>
          </w:tcPr>
          <w:p w14:paraId="0FD7862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NOTCH1</w:t>
            </w:r>
          </w:p>
        </w:tc>
        <w:tc>
          <w:tcPr>
            <w:tcW w:w="517" w:type="pct"/>
            <w:shd w:val="clear" w:color="auto" w:fill="auto"/>
            <w:noWrap/>
            <w:vAlign w:val="center"/>
          </w:tcPr>
          <w:p w14:paraId="5A42CAB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NR4A3</w:t>
            </w:r>
          </w:p>
        </w:tc>
        <w:tc>
          <w:tcPr>
            <w:tcW w:w="489" w:type="pct"/>
            <w:shd w:val="clear" w:color="auto" w:fill="auto"/>
            <w:noWrap/>
            <w:vAlign w:val="center"/>
          </w:tcPr>
          <w:p w14:paraId="4F67463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NRG1</w:t>
            </w:r>
          </w:p>
        </w:tc>
        <w:tc>
          <w:tcPr>
            <w:tcW w:w="493" w:type="pct"/>
            <w:shd w:val="clear" w:color="auto" w:fill="auto"/>
            <w:noWrap/>
            <w:vAlign w:val="center"/>
          </w:tcPr>
          <w:p w14:paraId="47FE6CC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NTRK1</w:t>
            </w:r>
          </w:p>
        </w:tc>
        <w:tc>
          <w:tcPr>
            <w:tcW w:w="489" w:type="pct"/>
            <w:tcBorders>
              <w:right w:val="nil"/>
            </w:tcBorders>
            <w:shd w:val="clear" w:color="auto" w:fill="auto"/>
            <w:noWrap/>
            <w:vAlign w:val="center"/>
          </w:tcPr>
          <w:p w14:paraId="069ECC6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NTRK2</w:t>
            </w:r>
          </w:p>
        </w:tc>
      </w:tr>
      <w:tr w:rsidR="00EB7F16" w14:paraId="11E2DD2D" w14:textId="77777777">
        <w:trPr>
          <w:trHeight w:val="20"/>
          <w:jc w:val="center"/>
        </w:trPr>
        <w:tc>
          <w:tcPr>
            <w:tcW w:w="450" w:type="pct"/>
            <w:tcBorders>
              <w:left w:val="nil"/>
            </w:tcBorders>
            <w:shd w:val="clear" w:color="auto" w:fill="auto"/>
            <w:noWrap/>
            <w:vAlign w:val="center"/>
          </w:tcPr>
          <w:p w14:paraId="278079A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NTRK3</w:t>
            </w:r>
          </w:p>
        </w:tc>
        <w:tc>
          <w:tcPr>
            <w:tcW w:w="489" w:type="pct"/>
            <w:shd w:val="clear" w:color="auto" w:fill="auto"/>
            <w:noWrap/>
            <w:vAlign w:val="center"/>
          </w:tcPr>
          <w:p w14:paraId="06C6E46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NUTM1</w:t>
            </w:r>
          </w:p>
        </w:tc>
        <w:tc>
          <w:tcPr>
            <w:tcW w:w="515" w:type="pct"/>
            <w:shd w:val="clear" w:color="auto" w:fill="auto"/>
            <w:noWrap/>
            <w:vAlign w:val="center"/>
          </w:tcPr>
          <w:p w14:paraId="17348E1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PDGFRA</w:t>
            </w:r>
          </w:p>
        </w:tc>
        <w:tc>
          <w:tcPr>
            <w:tcW w:w="551" w:type="pct"/>
            <w:shd w:val="clear" w:color="auto" w:fill="auto"/>
            <w:noWrap/>
            <w:vAlign w:val="center"/>
          </w:tcPr>
          <w:p w14:paraId="563B15C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PDGFRB</w:t>
            </w:r>
          </w:p>
        </w:tc>
        <w:tc>
          <w:tcPr>
            <w:tcW w:w="514" w:type="pct"/>
            <w:shd w:val="clear" w:color="auto" w:fill="auto"/>
            <w:noWrap/>
            <w:vAlign w:val="center"/>
          </w:tcPr>
          <w:p w14:paraId="33BFCAA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PGR</w:t>
            </w:r>
          </w:p>
        </w:tc>
        <w:tc>
          <w:tcPr>
            <w:tcW w:w="493" w:type="pct"/>
            <w:shd w:val="clear" w:color="auto" w:fill="auto"/>
            <w:noWrap/>
            <w:vAlign w:val="center"/>
          </w:tcPr>
          <w:p w14:paraId="5FCDAA6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PPARG</w:t>
            </w:r>
          </w:p>
        </w:tc>
        <w:tc>
          <w:tcPr>
            <w:tcW w:w="517" w:type="pct"/>
            <w:shd w:val="clear" w:color="auto" w:fill="auto"/>
            <w:noWrap/>
            <w:vAlign w:val="center"/>
          </w:tcPr>
          <w:p w14:paraId="700F0D6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RAF1</w:t>
            </w:r>
          </w:p>
        </w:tc>
        <w:tc>
          <w:tcPr>
            <w:tcW w:w="489" w:type="pct"/>
            <w:shd w:val="clear" w:color="auto" w:fill="auto"/>
            <w:noWrap/>
            <w:vAlign w:val="center"/>
          </w:tcPr>
          <w:p w14:paraId="0C8310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RARA</w:t>
            </w:r>
          </w:p>
        </w:tc>
        <w:tc>
          <w:tcPr>
            <w:tcW w:w="493" w:type="pct"/>
            <w:shd w:val="clear" w:color="auto" w:fill="auto"/>
            <w:noWrap/>
            <w:vAlign w:val="center"/>
          </w:tcPr>
          <w:p w14:paraId="1B2C1C9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RET</w:t>
            </w:r>
          </w:p>
        </w:tc>
        <w:tc>
          <w:tcPr>
            <w:tcW w:w="489" w:type="pct"/>
            <w:tcBorders>
              <w:right w:val="nil"/>
            </w:tcBorders>
            <w:shd w:val="clear" w:color="auto" w:fill="auto"/>
            <w:noWrap/>
            <w:vAlign w:val="center"/>
          </w:tcPr>
          <w:p w14:paraId="0651F9A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ROS1</w:t>
            </w:r>
          </w:p>
        </w:tc>
      </w:tr>
      <w:tr w:rsidR="00EB7F16" w14:paraId="08F58FD4" w14:textId="77777777">
        <w:trPr>
          <w:trHeight w:val="20"/>
          <w:jc w:val="center"/>
        </w:trPr>
        <w:tc>
          <w:tcPr>
            <w:tcW w:w="450" w:type="pct"/>
            <w:tcBorders>
              <w:left w:val="nil"/>
              <w:bottom w:val="single" w:sz="12" w:space="0" w:color="0387CF"/>
            </w:tcBorders>
            <w:shd w:val="clear" w:color="auto" w:fill="auto"/>
            <w:noWrap/>
            <w:vAlign w:val="center"/>
          </w:tcPr>
          <w:p w14:paraId="474BBD9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RUNX1</w:t>
            </w:r>
          </w:p>
        </w:tc>
        <w:tc>
          <w:tcPr>
            <w:tcW w:w="489" w:type="pct"/>
            <w:tcBorders>
              <w:bottom w:val="single" w:sz="12" w:space="0" w:color="0387CF"/>
            </w:tcBorders>
            <w:shd w:val="clear" w:color="auto" w:fill="auto"/>
            <w:noWrap/>
            <w:vAlign w:val="center"/>
          </w:tcPr>
          <w:p w14:paraId="3FB55D8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SUZ12</w:t>
            </w:r>
          </w:p>
        </w:tc>
        <w:tc>
          <w:tcPr>
            <w:tcW w:w="515" w:type="pct"/>
            <w:tcBorders>
              <w:bottom w:val="single" w:sz="12" w:space="0" w:color="0387CF"/>
            </w:tcBorders>
            <w:shd w:val="clear" w:color="auto" w:fill="auto"/>
            <w:noWrap/>
            <w:vAlign w:val="center"/>
          </w:tcPr>
          <w:p w14:paraId="2BD2517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TERT</w:t>
            </w:r>
          </w:p>
        </w:tc>
        <w:tc>
          <w:tcPr>
            <w:tcW w:w="551" w:type="pct"/>
            <w:tcBorders>
              <w:bottom w:val="single" w:sz="12" w:space="0" w:color="0387CF"/>
            </w:tcBorders>
            <w:shd w:val="clear" w:color="auto" w:fill="auto"/>
            <w:noWrap/>
            <w:vAlign w:val="center"/>
          </w:tcPr>
          <w:p w14:paraId="3E8D513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TFE3</w:t>
            </w:r>
          </w:p>
        </w:tc>
        <w:tc>
          <w:tcPr>
            <w:tcW w:w="514" w:type="pct"/>
            <w:tcBorders>
              <w:bottom w:val="single" w:sz="12" w:space="0" w:color="0387CF"/>
            </w:tcBorders>
            <w:shd w:val="clear" w:color="auto" w:fill="auto"/>
            <w:noWrap/>
            <w:vAlign w:val="center"/>
          </w:tcPr>
          <w:p w14:paraId="4E71DA9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TP53</w:t>
            </w:r>
          </w:p>
        </w:tc>
        <w:tc>
          <w:tcPr>
            <w:tcW w:w="493" w:type="pct"/>
            <w:tcBorders>
              <w:bottom w:val="single" w:sz="12" w:space="0" w:color="0387CF"/>
            </w:tcBorders>
            <w:shd w:val="clear" w:color="auto" w:fill="auto"/>
            <w:noWrap/>
            <w:vAlign w:val="center"/>
          </w:tcPr>
          <w:p w14:paraId="00DC89E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hint="eastAsia"/>
                <w:bCs/>
                <w:i/>
                <w:iCs/>
                <w:sz w:val="15"/>
                <w:szCs w:val="15"/>
              </w:rPr>
              <w:t>WT1</w:t>
            </w:r>
          </w:p>
        </w:tc>
        <w:tc>
          <w:tcPr>
            <w:tcW w:w="517" w:type="pct"/>
            <w:tcBorders>
              <w:bottom w:val="single" w:sz="12" w:space="0" w:color="0387CF"/>
            </w:tcBorders>
            <w:shd w:val="clear" w:color="auto" w:fill="auto"/>
            <w:noWrap/>
          </w:tcPr>
          <w:p w14:paraId="27A27C91" w14:textId="77777777" w:rsidR="00EB7F16" w:rsidRDefault="00EB7F16">
            <w:pPr>
              <w:spacing w:after="0" w:line="240" w:lineRule="auto"/>
              <w:jc w:val="center"/>
              <w:rPr>
                <w:rFonts w:ascii="微软雅黑" w:eastAsia="微软雅黑" w:hAnsi="微软雅黑" w:cs="Calibri"/>
                <w:bCs/>
                <w:i/>
                <w:iCs/>
                <w:sz w:val="15"/>
                <w:szCs w:val="15"/>
              </w:rPr>
            </w:pPr>
          </w:p>
        </w:tc>
        <w:tc>
          <w:tcPr>
            <w:tcW w:w="489" w:type="pct"/>
            <w:tcBorders>
              <w:bottom w:val="single" w:sz="12" w:space="0" w:color="0387CF"/>
            </w:tcBorders>
            <w:shd w:val="clear" w:color="auto" w:fill="auto"/>
            <w:noWrap/>
          </w:tcPr>
          <w:p w14:paraId="1F919BDF" w14:textId="77777777" w:rsidR="00EB7F16" w:rsidRDefault="00EB7F16">
            <w:pPr>
              <w:spacing w:after="0" w:line="240" w:lineRule="auto"/>
              <w:jc w:val="center"/>
              <w:rPr>
                <w:rFonts w:ascii="微软雅黑" w:eastAsia="微软雅黑" w:hAnsi="微软雅黑" w:cs="Calibri"/>
                <w:bCs/>
                <w:i/>
                <w:iCs/>
                <w:sz w:val="15"/>
                <w:szCs w:val="15"/>
              </w:rPr>
            </w:pPr>
          </w:p>
        </w:tc>
        <w:tc>
          <w:tcPr>
            <w:tcW w:w="493" w:type="pct"/>
            <w:tcBorders>
              <w:bottom w:val="single" w:sz="12" w:space="0" w:color="0387CF"/>
            </w:tcBorders>
            <w:shd w:val="clear" w:color="auto" w:fill="auto"/>
            <w:noWrap/>
          </w:tcPr>
          <w:p w14:paraId="30158D25" w14:textId="77777777" w:rsidR="00EB7F16" w:rsidRDefault="00EB7F16">
            <w:pPr>
              <w:spacing w:after="0" w:line="240" w:lineRule="auto"/>
              <w:jc w:val="center"/>
              <w:rPr>
                <w:rFonts w:ascii="微软雅黑" w:eastAsia="微软雅黑" w:hAnsi="微软雅黑" w:cs="Calibri"/>
                <w:bCs/>
                <w:i/>
                <w:iCs/>
                <w:sz w:val="15"/>
                <w:szCs w:val="15"/>
              </w:rPr>
            </w:pPr>
          </w:p>
        </w:tc>
        <w:tc>
          <w:tcPr>
            <w:tcW w:w="489" w:type="pct"/>
            <w:tcBorders>
              <w:bottom w:val="single" w:sz="12" w:space="0" w:color="0387CF"/>
              <w:right w:val="nil"/>
            </w:tcBorders>
            <w:shd w:val="clear" w:color="auto" w:fill="auto"/>
            <w:noWrap/>
          </w:tcPr>
          <w:p w14:paraId="45D49F71" w14:textId="77777777" w:rsidR="00EB7F16" w:rsidRDefault="00EB7F16">
            <w:pPr>
              <w:spacing w:after="0" w:line="240" w:lineRule="auto"/>
              <w:jc w:val="center"/>
              <w:rPr>
                <w:rFonts w:ascii="微软雅黑" w:eastAsia="微软雅黑" w:hAnsi="微软雅黑" w:cs="Calibri"/>
                <w:bCs/>
                <w:i/>
                <w:iCs/>
                <w:sz w:val="15"/>
                <w:szCs w:val="15"/>
              </w:rPr>
            </w:pPr>
          </w:p>
        </w:tc>
      </w:tr>
    </w:tbl>
    <w:p w14:paraId="4F9B64AC" w14:textId="77777777" w:rsidR="00EB7F16" w:rsidRDefault="00000000">
      <w:pPr>
        <w:adjustRightInd w:val="0"/>
        <w:snapToGrid w:val="0"/>
        <w:spacing w:after="0" w:line="240" w:lineRule="auto"/>
        <w:rPr>
          <w:rFonts w:ascii="微软雅黑" w:eastAsia="微软雅黑" w:hAnsi="微软雅黑"/>
          <w:sz w:val="16"/>
          <w:szCs w:val="16"/>
        </w:rPr>
      </w:pPr>
      <w:r>
        <w:rPr>
          <w:rFonts w:ascii="微软雅黑" w:eastAsia="微软雅黑" w:hAnsi="微软雅黑" w:hint="eastAsia"/>
          <w:sz w:val="16"/>
          <w:szCs w:val="16"/>
        </w:rPr>
        <w:t>注：本检测不局限于以上常见热点基因的重排分析，若其他基因存在重排并满足分析阈值，也将在报告中体现。</w:t>
      </w:r>
    </w:p>
    <w:p w14:paraId="1771FE37" w14:textId="77777777" w:rsidR="00EB7F16" w:rsidRDefault="00000000">
      <w:pPr>
        <w:spacing w:before="240"/>
        <w:rPr>
          <w:rFonts w:ascii="微软雅黑" w:eastAsia="微软雅黑" w:hAnsi="微软雅黑" w:cs="Times New Roman"/>
          <w:b/>
          <w:bCs/>
          <w:color w:val="0387CF"/>
          <w:sz w:val="24"/>
          <w:szCs w:val="32"/>
        </w:rPr>
      </w:pPr>
      <w:r>
        <w:rPr>
          <w:rFonts w:ascii="微软雅黑" w:eastAsia="微软雅黑" w:hAnsi="微软雅黑" w:cs="Times New Roman" w:hint="eastAsia"/>
          <w:b/>
          <w:bCs/>
          <w:color w:val="0387CF"/>
          <w:sz w:val="24"/>
          <w:szCs w:val="32"/>
        </w:rPr>
        <w:t>遗传性变异检测基因（6</w:t>
      </w:r>
      <w:r>
        <w:rPr>
          <w:rFonts w:ascii="微软雅黑" w:eastAsia="微软雅黑" w:hAnsi="微软雅黑" w:cs="Times New Roman"/>
          <w:b/>
          <w:bCs/>
          <w:color w:val="0387CF"/>
          <w:sz w:val="24"/>
          <w:szCs w:val="32"/>
        </w:rPr>
        <w:t>9</w:t>
      </w:r>
      <w:r>
        <w:rPr>
          <w:rFonts w:ascii="微软雅黑" w:eastAsia="微软雅黑" w:hAnsi="微软雅黑" w:cs="Times New Roman" w:hint="eastAsia"/>
          <w:b/>
          <w:bCs/>
          <w:color w:val="0387CF"/>
          <w:sz w:val="24"/>
          <w:szCs w:val="32"/>
        </w:rPr>
        <w:t>个基因）</w:t>
      </w:r>
    </w:p>
    <w:tbl>
      <w:tblPr>
        <w:tblW w:w="5000" w:type="pct"/>
        <w:jc w:val="center"/>
        <w:tblBorders>
          <w:top w:val="single" w:sz="4" w:space="0" w:color="0387CF"/>
          <w:left w:val="single" w:sz="4" w:space="0" w:color="0387CF"/>
          <w:bottom w:val="single" w:sz="4" w:space="0" w:color="0387CF"/>
          <w:right w:val="single" w:sz="4" w:space="0" w:color="0387CF"/>
          <w:insideH w:val="single" w:sz="4" w:space="0" w:color="0387CF"/>
          <w:insideV w:val="single" w:sz="4" w:space="0" w:color="0387CF"/>
        </w:tblBorders>
        <w:tblCellMar>
          <w:top w:w="28" w:type="dxa"/>
          <w:bottom w:w="28" w:type="dxa"/>
        </w:tblCellMar>
        <w:tblLook w:val="04A0" w:firstRow="1" w:lastRow="0" w:firstColumn="1" w:lastColumn="0" w:noHBand="0" w:noVBand="1"/>
      </w:tblPr>
      <w:tblGrid>
        <w:gridCol w:w="865"/>
        <w:gridCol w:w="942"/>
        <w:gridCol w:w="992"/>
        <w:gridCol w:w="1061"/>
        <w:gridCol w:w="990"/>
        <w:gridCol w:w="949"/>
        <w:gridCol w:w="995"/>
        <w:gridCol w:w="942"/>
        <w:gridCol w:w="949"/>
        <w:gridCol w:w="942"/>
      </w:tblGrid>
      <w:tr w:rsidR="00EB7F16" w14:paraId="0EC50A4E" w14:textId="77777777">
        <w:trPr>
          <w:trHeight w:val="20"/>
          <w:jc w:val="center"/>
        </w:trPr>
        <w:tc>
          <w:tcPr>
            <w:tcW w:w="449" w:type="pct"/>
            <w:tcBorders>
              <w:top w:val="single" w:sz="12" w:space="0" w:color="0387CF"/>
              <w:left w:val="nil"/>
            </w:tcBorders>
            <w:shd w:val="clear" w:color="auto" w:fill="auto"/>
            <w:noWrap/>
          </w:tcPr>
          <w:p w14:paraId="0B3254C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ALK</w:t>
            </w:r>
          </w:p>
        </w:tc>
        <w:tc>
          <w:tcPr>
            <w:tcW w:w="489" w:type="pct"/>
            <w:tcBorders>
              <w:top w:val="single" w:sz="12" w:space="0" w:color="0387CF"/>
            </w:tcBorders>
            <w:shd w:val="clear" w:color="auto" w:fill="auto"/>
            <w:noWrap/>
          </w:tcPr>
          <w:p w14:paraId="24EA429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APC</w:t>
            </w:r>
          </w:p>
        </w:tc>
        <w:tc>
          <w:tcPr>
            <w:tcW w:w="515" w:type="pct"/>
            <w:tcBorders>
              <w:top w:val="single" w:sz="12" w:space="0" w:color="0387CF"/>
            </w:tcBorders>
            <w:shd w:val="clear" w:color="auto" w:fill="auto"/>
            <w:noWrap/>
          </w:tcPr>
          <w:p w14:paraId="4A0A33F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ATM</w:t>
            </w:r>
          </w:p>
        </w:tc>
        <w:tc>
          <w:tcPr>
            <w:tcW w:w="551" w:type="pct"/>
            <w:tcBorders>
              <w:top w:val="single" w:sz="12" w:space="0" w:color="0387CF"/>
            </w:tcBorders>
            <w:shd w:val="clear" w:color="auto" w:fill="auto"/>
            <w:noWrap/>
          </w:tcPr>
          <w:p w14:paraId="0479382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ATR</w:t>
            </w:r>
          </w:p>
        </w:tc>
        <w:tc>
          <w:tcPr>
            <w:tcW w:w="514" w:type="pct"/>
            <w:tcBorders>
              <w:top w:val="single" w:sz="12" w:space="0" w:color="0387CF"/>
            </w:tcBorders>
            <w:shd w:val="clear" w:color="auto" w:fill="auto"/>
            <w:noWrap/>
          </w:tcPr>
          <w:p w14:paraId="396C997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AXIN2</w:t>
            </w:r>
          </w:p>
        </w:tc>
        <w:tc>
          <w:tcPr>
            <w:tcW w:w="493" w:type="pct"/>
            <w:tcBorders>
              <w:top w:val="single" w:sz="12" w:space="0" w:color="0387CF"/>
            </w:tcBorders>
            <w:shd w:val="clear" w:color="auto" w:fill="auto"/>
            <w:noWrap/>
          </w:tcPr>
          <w:p w14:paraId="164968B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BAP1</w:t>
            </w:r>
          </w:p>
        </w:tc>
        <w:tc>
          <w:tcPr>
            <w:tcW w:w="517" w:type="pct"/>
            <w:tcBorders>
              <w:top w:val="single" w:sz="12" w:space="0" w:color="0387CF"/>
            </w:tcBorders>
            <w:shd w:val="clear" w:color="auto" w:fill="auto"/>
            <w:noWrap/>
          </w:tcPr>
          <w:p w14:paraId="1943FF1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BARD1</w:t>
            </w:r>
          </w:p>
        </w:tc>
        <w:tc>
          <w:tcPr>
            <w:tcW w:w="489" w:type="pct"/>
            <w:tcBorders>
              <w:top w:val="single" w:sz="12" w:space="0" w:color="0387CF"/>
            </w:tcBorders>
            <w:shd w:val="clear" w:color="auto" w:fill="auto"/>
            <w:noWrap/>
          </w:tcPr>
          <w:p w14:paraId="609CF1E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BLM</w:t>
            </w:r>
          </w:p>
        </w:tc>
        <w:tc>
          <w:tcPr>
            <w:tcW w:w="493" w:type="pct"/>
            <w:tcBorders>
              <w:top w:val="single" w:sz="12" w:space="0" w:color="0387CF"/>
            </w:tcBorders>
            <w:shd w:val="clear" w:color="auto" w:fill="auto"/>
            <w:noWrap/>
          </w:tcPr>
          <w:p w14:paraId="7FFA57F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BMPR1A</w:t>
            </w:r>
          </w:p>
        </w:tc>
        <w:tc>
          <w:tcPr>
            <w:tcW w:w="489" w:type="pct"/>
            <w:tcBorders>
              <w:top w:val="single" w:sz="12" w:space="0" w:color="0387CF"/>
              <w:right w:val="nil"/>
            </w:tcBorders>
            <w:shd w:val="clear" w:color="auto" w:fill="auto"/>
            <w:noWrap/>
          </w:tcPr>
          <w:p w14:paraId="420D2EB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BRCA1</w:t>
            </w:r>
          </w:p>
        </w:tc>
      </w:tr>
      <w:tr w:rsidR="00EB7F16" w14:paraId="5BE2D2C8" w14:textId="77777777">
        <w:trPr>
          <w:trHeight w:val="20"/>
          <w:jc w:val="center"/>
        </w:trPr>
        <w:tc>
          <w:tcPr>
            <w:tcW w:w="449" w:type="pct"/>
            <w:tcBorders>
              <w:left w:val="nil"/>
            </w:tcBorders>
            <w:shd w:val="clear" w:color="auto" w:fill="auto"/>
            <w:noWrap/>
          </w:tcPr>
          <w:p w14:paraId="3829092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BRCA2</w:t>
            </w:r>
          </w:p>
        </w:tc>
        <w:tc>
          <w:tcPr>
            <w:tcW w:w="489" w:type="pct"/>
            <w:shd w:val="clear" w:color="auto" w:fill="auto"/>
            <w:noWrap/>
          </w:tcPr>
          <w:p w14:paraId="1952286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BRIP1</w:t>
            </w:r>
          </w:p>
        </w:tc>
        <w:tc>
          <w:tcPr>
            <w:tcW w:w="515" w:type="pct"/>
            <w:shd w:val="clear" w:color="auto" w:fill="auto"/>
            <w:noWrap/>
          </w:tcPr>
          <w:p w14:paraId="7FE54A4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CDC73</w:t>
            </w:r>
          </w:p>
        </w:tc>
        <w:tc>
          <w:tcPr>
            <w:tcW w:w="551" w:type="pct"/>
            <w:shd w:val="clear" w:color="auto" w:fill="auto"/>
            <w:noWrap/>
          </w:tcPr>
          <w:p w14:paraId="1A5EF1C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CDH1</w:t>
            </w:r>
          </w:p>
        </w:tc>
        <w:tc>
          <w:tcPr>
            <w:tcW w:w="514" w:type="pct"/>
            <w:shd w:val="clear" w:color="auto" w:fill="auto"/>
            <w:noWrap/>
          </w:tcPr>
          <w:p w14:paraId="476E993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CDK4</w:t>
            </w:r>
          </w:p>
        </w:tc>
        <w:tc>
          <w:tcPr>
            <w:tcW w:w="493" w:type="pct"/>
            <w:shd w:val="clear" w:color="auto" w:fill="auto"/>
            <w:noWrap/>
          </w:tcPr>
          <w:p w14:paraId="78F7B93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CDKN1B</w:t>
            </w:r>
          </w:p>
        </w:tc>
        <w:tc>
          <w:tcPr>
            <w:tcW w:w="517" w:type="pct"/>
            <w:shd w:val="clear" w:color="auto" w:fill="auto"/>
            <w:noWrap/>
          </w:tcPr>
          <w:p w14:paraId="5289CA6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CDKN2A</w:t>
            </w:r>
          </w:p>
        </w:tc>
        <w:tc>
          <w:tcPr>
            <w:tcW w:w="489" w:type="pct"/>
            <w:shd w:val="clear" w:color="auto" w:fill="auto"/>
            <w:noWrap/>
          </w:tcPr>
          <w:p w14:paraId="0B268D4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CHEK2</w:t>
            </w:r>
          </w:p>
        </w:tc>
        <w:tc>
          <w:tcPr>
            <w:tcW w:w="493" w:type="pct"/>
            <w:shd w:val="clear" w:color="auto" w:fill="auto"/>
            <w:noWrap/>
          </w:tcPr>
          <w:p w14:paraId="6107086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EPCAM</w:t>
            </w:r>
          </w:p>
        </w:tc>
        <w:tc>
          <w:tcPr>
            <w:tcW w:w="489" w:type="pct"/>
            <w:tcBorders>
              <w:right w:val="nil"/>
            </w:tcBorders>
            <w:shd w:val="clear" w:color="auto" w:fill="auto"/>
            <w:noWrap/>
          </w:tcPr>
          <w:p w14:paraId="65D9496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EXT1</w:t>
            </w:r>
          </w:p>
        </w:tc>
      </w:tr>
      <w:tr w:rsidR="00EB7F16" w14:paraId="6FC31D07" w14:textId="77777777">
        <w:trPr>
          <w:trHeight w:val="20"/>
          <w:jc w:val="center"/>
        </w:trPr>
        <w:tc>
          <w:tcPr>
            <w:tcW w:w="449" w:type="pct"/>
            <w:tcBorders>
              <w:left w:val="nil"/>
            </w:tcBorders>
            <w:shd w:val="clear" w:color="auto" w:fill="auto"/>
            <w:noWrap/>
          </w:tcPr>
          <w:p w14:paraId="27BD29F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EXT2</w:t>
            </w:r>
          </w:p>
        </w:tc>
        <w:tc>
          <w:tcPr>
            <w:tcW w:w="489" w:type="pct"/>
            <w:shd w:val="clear" w:color="auto" w:fill="auto"/>
            <w:noWrap/>
          </w:tcPr>
          <w:p w14:paraId="1F006E8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FANCA</w:t>
            </w:r>
          </w:p>
        </w:tc>
        <w:tc>
          <w:tcPr>
            <w:tcW w:w="515" w:type="pct"/>
            <w:shd w:val="clear" w:color="auto" w:fill="auto"/>
            <w:noWrap/>
          </w:tcPr>
          <w:p w14:paraId="6E9D23E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FH</w:t>
            </w:r>
          </w:p>
        </w:tc>
        <w:tc>
          <w:tcPr>
            <w:tcW w:w="551" w:type="pct"/>
            <w:shd w:val="clear" w:color="auto" w:fill="auto"/>
            <w:noWrap/>
          </w:tcPr>
          <w:p w14:paraId="1D77669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FLCN</w:t>
            </w:r>
          </w:p>
        </w:tc>
        <w:tc>
          <w:tcPr>
            <w:tcW w:w="514" w:type="pct"/>
            <w:shd w:val="clear" w:color="auto" w:fill="auto"/>
            <w:noWrap/>
          </w:tcPr>
          <w:p w14:paraId="08A719C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KIT</w:t>
            </w:r>
          </w:p>
        </w:tc>
        <w:tc>
          <w:tcPr>
            <w:tcW w:w="493" w:type="pct"/>
            <w:shd w:val="clear" w:color="auto" w:fill="auto"/>
            <w:noWrap/>
          </w:tcPr>
          <w:p w14:paraId="0D95A5B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MAX</w:t>
            </w:r>
          </w:p>
        </w:tc>
        <w:tc>
          <w:tcPr>
            <w:tcW w:w="517" w:type="pct"/>
            <w:shd w:val="clear" w:color="auto" w:fill="auto"/>
            <w:noWrap/>
          </w:tcPr>
          <w:p w14:paraId="41041C7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MEN1</w:t>
            </w:r>
          </w:p>
        </w:tc>
        <w:tc>
          <w:tcPr>
            <w:tcW w:w="489" w:type="pct"/>
            <w:shd w:val="clear" w:color="auto" w:fill="auto"/>
            <w:noWrap/>
          </w:tcPr>
          <w:p w14:paraId="55C44AF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MET</w:t>
            </w:r>
          </w:p>
        </w:tc>
        <w:tc>
          <w:tcPr>
            <w:tcW w:w="493" w:type="pct"/>
            <w:shd w:val="clear" w:color="auto" w:fill="auto"/>
            <w:noWrap/>
          </w:tcPr>
          <w:p w14:paraId="667D6BE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MLH1</w:t>
            </w:r>
          </w:p>
        </w:tc>
        <w:tc>
          <w:tcPr>
            <w:tcW w:w="489" w:type="pct"/>
            <w:tcBorders>
              <w:right w:val="nil"/>
            </w:tcBorders>
            <w:shd w:val="clear" w:color="auto" w:fill="auto"/>
            <w:noWrap/>
          </w:tcPr>
          <w:p w14:paraId="74A16C4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MLH3</w:t>
            </w:r>
          </w:p>
        </w:tc>
      </w:tr>
      <w:tr w:rsidR="00EB7F16" w14:paraId="32C05228" w14:textId="77777777">
        <w:trPr>
          <w:trHeight w:val="20"/>
          <w:jc w:val="center"/>
        </w:trPr>
        <w:tc>
          <w:tcPr>
            <w:tcW w:w="449" w:type="pct"/>
            <w:tcBorders>
              <w:left w:val="nil"/>
            </w:tcBorders>
            <w:shd w:val="clear" w:color="auto" w:fill="auto"/>
            <w:noWrap/>
          </w:tcPr>
          <w:p w14:paraId="2B3D9BE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MRE11</w:t>
            </w:r>
          </w:p>
        </w:tc>
        <w:tc>
          <w:tcPr>
            <w:tcW w:w="489" w:type="pct"/>
            <w:shd w:val="clear" w:color="auto" w:fill="auto"/>
            <w:noWrap/>
          </w:tcPr>
          <w:p w14:paraId="7592478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MSH2</w:t>
            </w:r>
          </w:p>
        </w:tc>
        <w:tc>
          <w:tcPr>
            <w:tcW w:w="515" w:type="pct"/>
            <w:shd w:val="clear" w:color="auto" w:fill="auto"/>
            <w:noWrap/>
          </w:tcPr>
          <w:p w14:paraId="07CEEDB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MSH3</w:t>
            </w:r>
          </w:p>
        </w:tc>
        <w:tc>
          <w:tcPr>
            <w:tcW w:w="551" w:type="pct"/>
            <w:shd w:val="clear" w:color="auto" w:fill="auto"/>
            <w:noWrap/>
          </w:tcPr>
          <w:p w14:paraId="28837ADA"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MSH6</w:t>
            </w:r>
          </w:p>
        </w:tc>
        <w:tc>
          <w:tcPr>
            <w:tcW w:w="514" w:type="pct"/>
            <w:shd w:val="clear" w:color="auto" w:fill="auto"/>
            <w:noWrap/>
          </w:tcPr>
          <w:p w14:paraId="570CB51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MUTYH</w:t>
            </w:r>
          </w:p>
        </w:tc>
        <w:tc>
          <w:tcPr>
            <w:tcW w:w="493" w:type="pct"/>
            <w:shd w:val="clear" w:color="auto" w:fill="auto"/>
            <w:noWrap/>
          </w:tcPr>
          <w:p w14:paraId="1D8C208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NBN</w:t>
            </w:r>
          </w:p>
        </w:tc>
        <w:tc>
          <w:tcPr>
            <w:tcW w:w="517" w:type="pct"/>
            <w:shd w:val="clear" w:color="auto" w:fill="auto"/>
            <w:noWrap/>
          </w:tcPr>
          <w:p w14:paraId="23C8A77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NF1</w:t>
            </w:r>
          </w:p>
        </w:tc>
        <w:tc>
          <w:tcPr>
            <w:tcW w:w="489" w:type="pct"/>
            <w:shd w:val="clear" w:color="auto" w:fill="auto"/>
            <w:noWrap/>
          </w:tcPr>
          <w:p w14:paraId="63CD8AE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NF2</w:t>
            </w:r>
          </w:p>
        </w:tc>
        <w:tc>
          <w:tcPr>
            <w:tcW w:w="493" w:type="pct"/>
            <w:shd w:val="clear" w:color="auto" w:fill="auto"/>
            <w:noWrap/>
          </w:tcPr>
          <w:p w14:paraId="5F5761E4"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NTRK1</w:t>
            </w:r>
          </w:p>
        </w:tc>
        <w:tc>
          <w:tcPr>
            <w:tcW w:w="489" w:type="pct"/>
            <w:tcBorders>
              <w:right w:val="nil"/>
            </w:tcBorders>
            <w:shd w:val="clear" w:color="auto" w:fill="auto"/>
            <w:noWrap/>
          </w:tcPr>
          <w:p w14:paraId="36533FB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PALB2</w:t>
            </w:r>
          </w:p>
        </w:tc>
      </w:tr>
      <w:tr w:rsidR="00EB7F16" w14:paraId="6A3EAF2A" w14:textId="77777777">
        <w:trPr>
          <w:trHeight w:val="20"/>
          <w:jc w:val="center"/>
        </w:trPr>
        <w:tc>
          <w:tcPr>
            <w:tcW w:w="449" w:type="pct"/>
            <w:tcBorders>
              <w:left w:val="nil"/>
            </w:tcBorders>
            <w:shd w:val="clear" w:color="auto" w:fill="auto"/>
            <w:noWrap/>
          </w:tcPr>
          <w:p w14:paraId="171C99F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PDGFRA</w:t>
            </w:r>
          </w:p>
        </w:tc>
        <w:tc>
          <w:tcPr>
            <w:tcW w:w="489" w:type="pct"/>
            <w:shd w:val="clear" w:color="auto" w:fill="auto"/>
            <w:noWrap/>
          </w:tcPr>
          <w:p w14:paraId="3F4BF6A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PMS1</w:t>
            </w:r>
          </w:p>
        </w:tc>
        <w:tc>
          <w:tcPr>
            <w:tcW w:w="515" w:type="pct"/>
            <w:shd w:val="clear" w:color="auto" w:fill="auto"/>
            <w:noWrap/>
          </w:tcPr>
          <w:p w14:paraId="6042D8B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PMS2</w:t>
            </w:r>
          </w:p>
        </w:tc>
        <w:tc>
          <w:tcPr>
            <w:tcW w:w="551" w:type="pct"/>
            <w:shd w:val="clear" w:color="auto" w:fill="auto"/>
            <w:noWrap/>
          </w:tcPr>
          <w:p w14:paraId="7F8088BE"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PTCH1</w:t>
            </w:r>
          </w:p>
        </w:tc>
        <w:tc>
          <w:tcPr>
            <w:tcW w:w="514" w:type="pct"/>
            <w:shd w:val="clear" w:color="auto" w:fill="auto"/>
            <w:noWrap/>
          </w:tcPr>
          <w:p w14:paraId="010ADDE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PTEN</w:t>
            </w:r>
          </w:p>
        </w:tc>
        <w:tc>
          <w:tcPr>
            <w:tcW w:w="493" w:type="pct"/>
            <w:shd w:val="clear" w:color="auto" w:fill="auto"/>
            <w:noWrap/>
          </w:tcPr>
          <w:p w14:paraId="18F0C58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RAD50</w:t>
            </w:r>
          </w:p>
        </w:tc>
        <w:tc>
          <w:tcPr>
            <w:tcW w:w="517" w:type="pct"/>
            <w:shd w:val="clear" w:color="auto" w:fill="auto"/>
            <w:noWrap/>
          </w:tcPr>
          <w:p w14:paraId="67D5E21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RAD51C</w:t>
            </w:r>
          </w:p>
        </w:tc>
        <w:tc>
          <w:tcPr>
            <w:tcW w:w="489" w:type="pct"/>
            <w:shd w:val="clear" w:color="auto" w:fill="auto"/>
            <w:noWrap/>
          </w:tcPr>
          <w:p w14:paraId="134F9E3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RAD51D</w:t>
            </w:r>
          </w:p>
        </w:tc>
        <w:tc>
          <w:tcPr>
            <w:tcW w:w="493" w:type="pct"/>
            <w:shd w:val="clear" w:color="auto" w:fill="auto"/>
            <w:noWrap/>
          </w:tcPr>
          <w:p w14:paraId="70750D3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RB1</w:t>
            </w:r>
          </w:p>
        </w:tc>
        <w:tc>
          <w:tcPr>
            <w:tcW w:w="489" w:type="pct"/>
            <w:tcBorders>
              <w:right w:val="nil"/>
            </w:tcBorders>
            <w:shd w:val="clear" w:color="auto" w:fill="auto"/>
            <w:noWrap/>
          </w:tcPr>
          <w:p w14:paraId="55885556"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RET</w:t>
            </w:r>
          </w:p>
        </w:tc>
      </w:tr>
      <w:tr w:rsidR="00EB7F16" w14:paraId="4E69613B" w14:textId="77777777">
        <w:trPr>
          <w:trHeight w:val="20"/>
          <w:jc w:val="center"/>
        </w:trPr>
        <w:tc>
          <w:tcPr>
            <w:tcW w:w="449" w:type="pct"/>
            <w:tcBorders>
              <w:left w:val="nil"/>
            </w:tcBorders>
            <w:shd w:val="clear" w:color="auto" w:fill="auto"/>
            <w:noWrap/>
          </w:tcPr>
          <w:p w14:paraId="01D2BFD2"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SDHAF2</w:t>
            </w:r>
          </w:p>
        </w:tc>
        <w:tc>
          <w:tcPr>
            <w:tcW w:w="489" w:type="pct"/>
            <w:shd w:val="clear" w:color="auto" w:fill="auto"/>
            <w:noWrap/>
          </w:tcPr>
          <w:p w14:paraId="0D157B7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SDHB</w:t>
            </w:r>
          </w:p>
        </w:tc>
        <w:tc>
          <w:tcPr>
            <w:tcW w:w="515" w:type="pct"/>
            <w:shd w:val="clear" w:color="auto" w:fill="auto"/>
            <w:noWrap/>
          </w:tcPr>
          <w:p w14:paraId="0C2D283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SDHC</w:t>
            </w:r>
          </w:p>
        </w:tc>
        <w:tc>
          <w:tcPr>
            <w:tcW w:w="551" w:type="pct"/>
            <w:shd w:val="clear" w:color="auto" w:fill="auto"/>
            <w:noWrap/>
          </w:tcPr>
          <w:p w14:paraId="3B6DB7F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SDHD</w:t>
            </w:r>
          </w:p>
        </w:tc>
        <w:tc>
          <w:tcPr>
            <w:tcW w:w="514" w:type="pct"/>
            <w:shd w:val="clear" w:color="auto" w:fill="auto"/>
            <w:noWrap/>
          </w:tcPr>
          <w:p w14:paraId="7B376D6D"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SMAD4</w:t>
            </w:r>
          </w:p>
        </w:tc>
        <w:tc>
          <w:tcPr>
            <w:tcW w:w="493" w:type="pct"/>
            <w:shd w:val="clear" w:color="auto" w:fill="auto"/>
            <w:noWrap/>
          </w:tcPr>
          <w:p w14:paraId="186DDAB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STK11</w:t>
            </w:r>
          </w:p>
        </w:tc>
        <w:tc>
          <w:tcPr>
            <w:tcW w:w="517" w:type="pct"/>
            <w:shd w:val="clear" w:color="auto" w:fill="auto"/>
            <w:noWrap/>
          </w:tcPr>
          <w:p w14:paraId="496CA2E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SUFU</w:t>
            </w:r>
          </w:p>
        </w:tc>
        <w:tc>
          <w:tcPr>
            <w:tcW w:w="489" w:type="pct"/>
            <w:shd w:val="clear" w:color="auto" w:fill="auto"/>
            <w:noWrap/>
          </w:tcPr>
          <w:p w14:paraId="67B16A0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TMEM127</w:t>
            </w:r>
          </w:p>
        </w:tc>
        <w:tc>
          <w:tcPr>
            <w:tcW w:w="493" w:type="pct"/>
            <w:shd w:val="clear" w:color="auto" w:fill="auto"/>
            <w:noWrap/>
          </w:tcPr>
          <w:p w14:paraId="1C3C8128"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TP53</w:t>
            </w:r>
          </w:p>
        </w:tc>
        <w:tc>
          <w:tcPr>
            <w:tcW w:w="489" w:type="pct"/>
            <w:tcBorders>
              <w:right w:val="nil"/>
            </w:tcBorders>
            <w:shd w:val="clear" w:color="auto" w:fill="auto"/>
            <w:noWrap/>
          </w:tcPr>
          <w:p w14:paraId="5833985F"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TSC1</w:t>
            </w:r>
          </w:p>
        </w:tc>
      </w:tr>
      <w:tr w:rsidR="00EB7F16" w14:paraId="68B2669A" w14:textId="77777777">
        <w:trPr>
          <w:trHeight w:val="20"/>
          <w:jc w:val="center"/>
        </w:trPr>
        <w:tc>
          <w:tcPr>
            <w:tcW w:w="449" w:type="pct"/>
            <w:tcBorders>
              <w:left w:val="nil"/>
              <w:bottom w:val="single" w:sz="12" w:space="0" w:color="0387CF"/>
            </w:tcBorders>
            <w:shd w:val="clear" w:color="auto" w:fill="auto"/>
            <w:noWrap/>
          </w:tcPr>
          <w:p w14:paraId="3BC403C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TSC2</w:t>
            </w:r>
          </w:p>
        </w:tc>
        <w:tc>
          <w:tcPr>
            <w:tcW w:w="489" w:type="pct"/>
            <w:tcBorders>
              <w:bottom w:val="single" w:sz="12" w:space="0" w:color="0387CF"/>
            </w:tcBorders>
            <w:shd w:val="clear" w:color="auto" w:fill="auto"/>
            <w:noWrap/>
          </w:tcPr>
          <w:p w14:paraId="69D1BFFC"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VHL</w:t>
            </w:r>
          </w:p>
        </w:tc>
        <w:tc>
          <w:tcPr>
            <w:tcW w:w="515" w:type="pct"/>
            <w:tcBorders>
              <w:bottom w:val="single" w:sz="12" w:space="0" w:color="0387CF"/>
            </w:tcBorders>
            <w:shd w:val="clear" w:color="auto" w:fill="auto"/>
            <w:noWrap/>
          </w:tcPr>
          <w:p w14:paraId="2EBF0675"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WT1</w:t>
            </w:r>
          </w:p>
        </w:tc>
        <w:tc>
          <w:tcPr>
            <w:tcW w:w="551" w:type="pct"/>
            <w:tcBorders>
              <w:bottom w:val="single" w:sz="12" w:space="0" w:color="0387CF"/>
            </w:tcBorders>
            <w:shd w:val="clear" w:color="auto" w:fill="auto"/>
            <w:noWrap/>
          </w:tcPr>
          <w:p w14:paraId="71677D29"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CDK12</w:t>
            </w:r>
          </w:p>
        </w:tc>
        <w:tc>
          <w:tcPr>
            <w:tcW w:w="514" w:type="pct"/>
            <w:tcBorders>
              <w:bottom w:val="single" w:sz="12" w:space="0" w:color="0387CF"/>
            </w:tcBorders>
            <w:shd w:val="clear" w:color="auto" w:fill="auto"/>
            <w:noWrap/>
          </w:tcPr>
          <w:p w14:paraId="2A3972C0"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CHEK1</w:t>
            </w:r>
          </w:p>
        </w:tc>
        <w:tc>
          <w:tcPr>
            <w:tcW w:w="493" w:type="pct"/>
            <w:tcBorders>
              <w:bottom w:val="single" w:sz="12" w:space="0" w:color="0387CF"/>
            </w:tcBorders>
            <w:shd w:val="clear" w:color="auto" w:fill="auto"/>
            <w:noWrap/>
          </w:tcPr>
          <w:p w14:paraId="78F3F61B"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FANCL</w:t>
            </w:r>
          </w:p>
        </w:tc>
        <w:tc>
          <w:tcPr>
            <w:tcW w:w="517" w:type="pct"/>
            <w:tcBorders>
              <w:bottom w:val="single" w:sz="12" w:space="0" w:color="0387CF"/>
            </w:tcBorders>
            <w:shd w:val="clear" w:color="auto" w:fill="auto"/>
            <w:noWrap/>
          </w:tcPr>
          <w:p w14:paraId="42355927"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PPP2R2A</w:t>
            </w:r>
          </w:p>
        </w:tc>
        <w:tc>
          <w:tcPr>
            <w:tcW w:w="489" w:type="pct"/>
            <w:tcBorders>
              <w:bottom w:val="single" w:sz="12" w:space="0" w:color="0387CF"/>
            </w:tcBorders>
            <w:shd w:val="clear" w:color="auto" w:fill="auto"/>
            <w:noWrap/>
          </w:tcPr>
          <w:p w14:paraId="13AA0403"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RAD51B</w:t>
            </w:r>
          </w:p>
        </w:tc>
        <w:tc>
          <w:tcPr>
            <w:tcW w:w="493" w:type="pct"/>
            <w:tcBorders>
              <w:bottom w:val="single" w:sz="12" w:space="0" w:color="0387CF"/>
            </w:tcBorders>
            <w:shd w:val="clear" w:color="auto" w:fill="auto"/>
            <w:noWrap/>
          </w:tcPr>
          <w:p w14:paraId="7C68AE91" w14:textId="77777777" w:rsidR="00EB7F16" w:rsidRDefault="00000000">
            <w:pPr>
              <w:spacing w:after="0" w:line="240" w:lineRule="auto"/>
              <w:jc w:val="center"/>
              <w:rPr>
                <w:rFonts w:ascii="微软雅黑" w:eastAsia="微软雅黑" w:hAnsi="微软雅黑" w:cs="Calibri"/>
                <w:bCs/>
                <w:i/>
                <w:iCs/>
                <w:sz w:val="15"/>
                <w:szCs w:val="15"/>
              </w:rPr>
            </w:pPr>
            <w:r>
              <w:rPr>
                <w:rFonts w:ascii="微软雅黑" w:eastAsia="微软雅黑" w:hAnsi="微软雅黑" w:cs="Calibri"/>
                <w:bCs/>
                <w:i/>
                <w:iCs/>
                <w:sz w:val="15"/>
                <w:szCs w:val="15"/>
              </w:rPr>
              <w:t>RAD54L</w:t>
            </w:r>
          </w:p>
        </w:tc>
        <w:tc>
          <w:tcPr>
            <w:tcW w:w="489" w:type="pct"/>
            <w:tcBorders>
              <w:bottom w:val="single" w:sz="12" w:space="0" w:color="0387CF"/>
              <w:right w:val="nil"/>
            </w:tcBorders>
            <w:shd w:val="clear" w:color="auto" w:fill="auto"/>
            <w:noWrap/>
          </w:tcPr>
          <w:p w14:paraId="56FDFBD1" w14:textId="77777777" w:rsidR="00EB7F16" w:rsidRDefault="00EB7F16">
            <w:pPr>
              <w:spacing w:after="0" w:line="240" w:lineRule="auto"/>
              <w:jc w:val="center"/>
              <w:rPr>
                <w:rFonts w:ascii="微软雅黑" w:eastAsia="微软雅黑" w:hAnsi="微软雅黑" w:cs="Calibri"/>
                <w:bCs/>
                <w:i/>
                <w:iCs/>
                <w:sz w:val="15"/>
                <w:szCs w:val="15"/>
              </w:rPr>
            </w:pPr>
          </w:p>
        </w:tc>
      </w:tr>
    </w:tbl>
    <w:p w14:paraId="1F170E72" w14:textId="77777777" w:rsidR="00EB7F16" w:rsidRDefault="00000000">
      <w:pPr>
        <w:spacing w:before="240" w:afterLines="60" w:after="144"/>
        <w:rPr>
          <w:rFonts w:ascii="微软雅黑" w:eastAsia="微软雅黑" w:hAnsi="微软雅黑" w:cs="Times New Roman"/>
          <w:b/>
          <w:bCs/>
          <w:color w:val="0387CF"/>
          <w:sz w:val="24"/>
          <w:szCs w:val="24"/>
        </w:rPr>
      </w:pPr>
      <w:r>
        <w:rPr>
          <w:rFonts w:ascii="微软雅黑" w:eastAsia="微软雅黑" w:hAnsi="微软雅黑" w:cs="Times New Roman" w:hint="eastAsia"/>
          <w:b/>
          <w:bCs/>
          <w:color w:val="0387CF"/>
          <w:sz w:val="24"/>
          <w:szCs w:val="24"/>
        </w:rPr>
        <w:t>化疗相关基因（</w:t>
      </w:r>
      <w:r>
        <w:rPr>
          <w:rFonts w:ascii="微软雅黑" w:eastAsia="微软雅黑" w:hAnsi="微软雅黑" w:cs="Times New Roman"/>
          <w:b/>
          <w:bCs/>
          <w:color w:val="0387CF"/>
          <w:sz w:val="24"/>
          <w:szCs w:val="24"/>
        </w:rPr>
        <w:t>7</w:t>
      </w:r>
      <w:r>
        <w:rPr>
          <w:rFonts w:ascii="微软雅黑" w:eastAsia="微软雅黑" w:hAnsi="微软雅黑" w:cs="Times New Roman" w:hint="eastAsia"/>
          <w:b/>
          <w:bCs/>
          <w:color w:val="0387CF"/>
          <w:sz w:val="24"/>
          <w:szCs w:val="24"/>
        </w:rPr>
        <w:t>个基因）</w:t>
      </w:r>
    </w:p>
    <w:tbl>
      <w:tblPr>
        <w:tblW w:w="5000" w:type="pct"/>
        <w:jc w:val="center"/>
        <w:tblBorders>
          <w:top w:val="single" w:sz="12" w:space="0" w:color="0387CF"/>
          <w:bottom w:val="single" w:sz="12" w:space="0" w:color="0387CF"/>
          <w:insideH w:val="single" w:sz="4" w:space="0" w:color="0387CF"/>
          <w:insideV w:val="single" w:sz="4" w:space="0" w:color="0387CF"/>
        </w:tblBorders>
        <w:tblCellMar>
          <w:top w:w="28" w:type="dxa"/>
          <w:bottom w:w="28" w:type="dxa"/>
        </w:tblCellMar>
        <w:tblLook w:val="04A0" w:firstRow="1" w:lastRow="0" w:firstColumn="1" w:lastColumn="0" w:noHBand="0" w:noVBand="1"/>
      </w:tblPr>
      <w:tblGrid>
        <w:gridCol w:w="1277"/>
        <w:gridCol w:w="1132"/>
        <w:gridCol w:w="1277"/>
        <w:gridCol w:w="1134"/>
        <w:gridCol w:w="1275"/>
        <w:gridCol w:w="1275"/>
        <w:gridCol w:w="1134"/>
        <w:gridCol w:w="1123"/>
      </w:tblGrid>
      <w:tr w:rsidR="00EB7F16" w14:paraId="4C038032" w14:textId="77777777">
        <w:trPr>
          <w:trHeight w:val="20"/>
          <w:jc w:val="center"/>
        </w:trPr>
        <w:tc>
          <w:tcPr>
            <w:tcW w:w="663" w:type="pct"/>
            <w:shd w:val="clear" w:color="auto" w:fill="auto"/>
            <w:noWrap/>
          </w:tcPr>
          <w:p w14:paraId="5291DF7D" w14:textId="77777777" w:rsidR="00EB7F16" w:rsidRDefault="00000000">
            <w:pPr>
              <w:spacing w:after="0" w:line="240" w:lineRule="auto"/>
              <w:jc w:val="center"/>
              <w:rPr>
                <w:rFonts w:ascii="微软雅黑" w:eastAsia="微软雅黑" w:hAnsi="微软雅黑"/>
                <w:i/>
                <w:iCs/>
                <w:color w:val="000000"/>
                <w:sz w:val="15"/>
                <w:szCs w:val="15"/>
              </w:rPr>
            </w:pPr>
            <w:r>
              <w:rPr>
                <w:rFonts w:ascii="微软雅黑" w:eastAsia="微软雅黑" w:hAnsi="微软雅黑"/>
                <w:i/>
                <w:sz w:val="15"/>
                <w:szCs w:val="15"/>
              </w:rPr>
              <w:lastRenderedPageBreak/>
              <w:t>CYP2D6</w:t>
            </w:r>
          </w:p>
        </w:tc>
        <w:tc>
          <w:tcPr>
            <w:tcW w:w="588" w:type="pct"/>
            <w:shd w:val="clear" w:color="auto" w:fill="auto"/>
            <w:noWrap/>
          </w:tcPr>
          <w:p w14:paraId="4137A177" w14:textId="77777777" w:rsidR="00EB7F16" w:rsidRDefault="00000000">
            <w:pPr>
              <w:spacing w:after="0" w:line="240" w:lineRule="auto"/>
              <w:jc w:val="center"/>
              <w:rPr>
                <w:rFonts w:ascii="微软雅黑" w:eastAsia="微软雅黑" w:hAnsi="微软雅黑"/>
                <w:i/>
                <w:iCs/>
                <w:color w:val="000000"/>
                <w:sz w:val="15"/>
                <w:szCs w:val="15"/>
              </w:rPr>
            </w:pPr>
            <w:r>
              <w:rPr>
                <w:rFonts w:ascii="微软雅黑" w:eastAsia="微软雅黑" w:hAnsi="微软雅黑"/>
                <w:i/>
                <w:sz w:val="15"/>
                <w:szCs w:val="15"/>
              </w:rPr>
              <w:t>DPYD</w:t>
            </w:r>
          </w:p>
        </w:tc>
        <w:tc>
          <w:tcPr>
            <w:tcW w:w="663" w:type="pct"/>
            <w:shd w:val="clear" w:color="auto" w:fill="auto"/>
            <w:noWrap/>
          </w:tcPr>
          <w:p w14:paraId="0E3A3105" w14:textId="77777777" w:rsidR="00EB7F16" w:rsidRDefault="00000000">
            <w:pPr>
              <w:spacing w:after="0" w:line="240" w:lineRule="auto"/>
              <w:jc w:val="center"/>
              <w:rPr>
                <w:rFonts w:ascii="微软雅黑" w:eastAsia="微软雅黑" w:hAnsi="微软雅黑"/>
                <w:i/>
                <w:iCs/>
                <w:color w:val="000000"/>
                <w:sz w:val="15"/>
                <w:szCs w:val="15"/>
              </w:rPr>
            </w:pPr>
            <w:r>
              <w:rPr>
                <w:rFonts w:ascii="微软雅黑" w:eastAsia="微软雅黑" w:hAnsi="微软雅黑"/>
                <w:i/>
                <w:sz w:val="15"/>
                <w:szCs w:val="15"/>
              </w:rPr>
              <w:t>ERCC1</w:t>
            </w:r>
          </w:p>
        </w:tc>
        <w:tc>
          <w:tcPr>
            <w:tcW w:w="589" w:type="pct"/>
            <w:shd w:val="clear" w:color="auto" w:fill="auto"/>
            <w:noWrap/>
          </w:tcPr>
          <w:p w14:paraId="697737AC" w14:textId="77777777" w:rsidR="00EB7F16" w:rsidRDefault="00000000">
            <w:pPr>
              <w:spacing w:after="0" w:line="240" w:lineRule="auto"/>
              <w:jc w:val="center"/>
              <w:rPr>
                <w:rFonts w:ascii="微软雅黑" w:eastAsia="微软雅黑" w:hAnsi="微软雅黑"/>
                <w:i/>
                <w:iCs/>
                <w:color w:val="000000"/>
                <w:sz w:val="15"/>
                <w:szCs w:val="15"/>
              </w:rPr>
            </w:pPr>
            <w:r>
              <w:rPr>
                <w:rFonts w:ascii="微软雅黑" w:eastAsia="微软雅黑" w:hAnsi="微软雅黑"/>
                <w:i/>
                <w:sz w:val="15"/>
                <w:szCs w:val="15"/>
              </w:rPr>
              <w:t>GSTP1</w:t>
            </w:r>
          </w:p>
        </w:tc>
        <w:tc>
          <w:tcPr>
            <w:tcW w:w="662" w:type="pct"/>
            <w:shd w:val="clear" w:color="auto" w:fill="auto"/>
            <w:noWrap/>
          </w:tcPr>
          <w:p w14:paraId="1D9FBDCB" w14:textId="77777777" w:rsidR="00EB7F16" w:rsidRDefault="00000000">
            <w:pPr>
              <w:spacing w:after="0" w:line="240" w:lineRule="auto"/>
              <w:jc w:val="center"/>
              <w:rPr>
                <w:rFonts w:ascii="微软雅黑" w:eastAsia="微软雅黑" w:hAnsi="微软雅黑"/>
                <w:i/>
                <w:iCs/>
                <w:color w:val="000000"/>
                <w:sz w:val="15"/>
                <w:szCs w:val="15"/>
              </w:rPr>
            </w:pPr>
            <w:r>
              <w:rPr>
                <w:rFonts w:ascii="微软雅黑" w:eastAsia="微软雅黑" w:hAnsi="微软雅黑"/>
                <w:i/>
                <w:sz w:val="15"/>
                <w:szCs w:val="15"/>
              </w:rPr>
              <w:t>NQO1</w:t>
            </w:r>
          </w:p>
        </w:tc>
        <w:tc>
          <w:tcPr>
            <w:tcW w:w="662" w:type="pct"/>
            <w:shd w:val="clear" w:color="auto" w:fill="auto"/>
            <w:noWrap/>
          </w:tcPr>
          <w:p w14:paraId="1440D556" w14:textId="77777777" w:rsidR="00EB7F16" w:rsidRDefault="00000000">
            <w:pPr>
              <w:spacing w:after="0" w:line="240" w:lineRule="auto"/>
              <w:jc w:val="center"/>
              <w:rPr>
                <w:rFonts w:ascii="微软雅黑" w:eastAsia="微软雅黑" w:hAnsi="微软雅黑"/>
                <w:i/>
                <w:iCs/>
                <w:color w:val="000000"/>
                <w:sz w:val="15"/>
                <w:szCs w:val="15"/>
              </w:rPr>
            </w:pPr>
            <w:r>
              <w:rPr>
                <w:rFonts w:ascii="微软雅黑" w:eastAsia="微软雅黑" w:hAnsi="微软雅黑"/>
                <w:i/>
                <w:sz w:val="15"/>
                <w:szCs w:val="15"/>
              </w:rPr>
              <w:t>UGT1A1</w:t>
            </w:r>
          </w:p>
        </w:tc>
        <w:tc>
          <w:tcPr>
            <w:tcW w:w="589" w:type="pct"/>
            <w:shd w:val="clear" w:color="auto" w:fill="auto"/>
            <w:noWrap/>
          </w:tcPr>
          <w:p w14:paraId="16450DC0" w14:textId="77777777" w:rsidR="00EB7F16" w:rsidRDefault="00000000">
            <w:pPr>
              <w:spacing w:after="0" w:line="240" w:lineRule="auto"/>
              <w:jc w:val="center"/>
              <w:rPr>
                <w:rFonts w:ascii="微软雅黑" w:eastAsia="微软雅黑" w:hAnsi="微软雅黑"/>
                <w:i/>
                <w:iCs/>
                <w:color w:val="000000"/>
                <w:sz w:val="15"/>
                <w:szCs w:val="15"/>
              </w:rPr>
            </w:pPr>
            <w:r>
              <w:rPr>
                <w:rFonts w:ascii="微软雅黑" w:eastAsia="微软雅黑" w:hAnsi="微软雅黑"/>
                <w:i/>
                <w:sz w:val="15"/>
                <w:szCs w:val="15"/>
              </w:rPr>
              <w:t>XRCC1</w:t>
            </w:r>
          </w:p>
        </w:tc>
        <w:tc>
          <w:tcPr>
            <w:tcW w:w="583" w:type="pct"/>
            <w:shd w:val="clear" w:color="auto" w:fill="auto"/>
            <w:noWrap/>
          </w:tcPr>
          <w:p w14:paraId="722D397E" w14:textId="77777777" w:rsidR="00EB7F16" w:rsidRDefault="00EB7F16">
            <w:pPr>
              <w:spacing w:after="0" w:line="240" w:lineRule="auto"/>
              <w:jc w:val="center"/>
              <w:rPr>
                <w:rFonts w:ascii="微软雅黑" w:eastAsia="微软雅黑" w:hAnsi="微软雅黑"/>
                <w:i/>
                <w:iCs/>
                <w:color w:val="000000"/>
                <w:sz w:val="15"/>
                <w:szCs w:val="15"/>
              </w:rPr>
            </w:pPr>
          </w:p>
        </w:tc>
      </w:tr>
    </w:tbl>
    <w:p w14:paraId="3D59EDE2" w14:textId="77777777" w:rsidR="00EB7F16" w:rsidRDefault="00000000">
      <w:pPr>
        <w:tabs>
          <w:tab w:val="left" w:pos="720"/>
        </w:tabs>
        <w:spacing w:before="240" w:afterLines="50" w:after="120" w:line="240" w:lineRule="auto"/>
        <w:outlineLvl w:val="1"/>
        <w:rPr>
          <w:rFonts w:ascii="微软雅黑" w:eastAsia="微软雅黑" w:hAnsi="微软雅黑" w:cs="Times New Roman"/>
          <w:b/>
          <w:color w:val="0387CF"/>
          <w:sz w:val="28"/>
          <w:szCs w:val="28"/>
        </w:rPr>
      </w:pPr>
      <w:bookmarkStart w:id="133" w:name="_Toc161733840"/>
      <w:r>
        <w:rPr>
          <w:rFonts w:ascii="微软雅黑" w:eastAsia="微软雅黑" w:hAnsi="微软雅黑" w:cs="Times New Roman"/>
          <w:b/>
          <w:color w:val="0387CF"/>
          <w:sz w:val="28"/>
          <w:szCs w:val="28"/>
        </w:rPr>
        <w:t>6.</w:t>
      </w:r>
      <w:r>
        <w:rPr>
          <w:rFonts w:ascii="微软雅黑" w:eastAsia="微软雅黑" w:hAnsi="微软雅黑" w:cs="Times New Roman" w:hint="eastAsia"/>
          <w:b/>
          <w:color w:val="0387CF"/>
          <w:sz w:val="28"/>
          <w:szCs w:val="28"/>
        </w:rPr>
        <w:t>4</w:t>
      </w:r>
      <w:r>
        <w:rPr>
          <w:rFonts w:ascii="微软雅黑" w:eastAsia="微软雅黑" w:hAnsi="微软雅黑" w:cs="Times New Roman"/>
          <w:b/>
          <w:color w:val="0387CF"/>
          <w:sz w:val="28"/>
          <w:szCs w:val="28"/>
        </w:rPr>
        <w:t xml:space="preserve"> </w:t>
      </w:r>
      <w:bookmarkEnd w:id="125"/>
      <w:r>
        <w:rPr>
          <w:rFonts w:ascii="微软雅黑" w:eastAsia="微软雅黑" w:hAnsi="微软雅黑" w:cs="Times New Roman" w:hint="eastAsia"/>
          <w:b/>
          <w:color w:val="0387CF"/>
          <w:sz w:val="28"/>
          <w:szCs w:val="28"/>
        </w:rPr>
        <w:t>可能获益的其他药物</w:t>
      </w:r>
      <w:bookmarkEnd w:id="133"/>
    </w:p>
    <w:tbl>
      <w:tblPr>
        <w:tblW w:w="5000" w:type="pct"/>
        <w:jc w:val="center"/>
        <w:tblBorders>
          <w:top w:val="single" w:sz="12" w:space="0" w:color="0070C0"/>
          <w:bottom w:val="single" w:sz="12" w:space="0" w:color="0070C0"/>
          <w:insideH w:val="single" w:sz="6" w:space="0" w:color="0070C0"/>
          <w:insideV w:val="single" w:sz="6" w:space="0" w:color="0070C0"/>
        </w:tblBorders>
        <w:shd w:val="clear" w:color="auto" w:fill="FFFFFF"/>
        <w:tblLayout w:type="fixed"/>
        <w:tblCellMar>
          <w:left w:w="28" w:type="dxa"/>
          <w:right w:w="28" w:type="dxa"/>
        </w:tblCellMar>
        <w:tblLook w:val="04A0" w:firstRow="1" w:lastRow="0" w:firstColumn="1" w:lastColumn="0" w:noHBand="0" w:noVBand="1"/>
      </w:tblPr>
      <w:tblGrid>
        <w:gridCol w:w="2406"/>
        <w:gridCol w:w="2407"/>
        <w:gridCol w:w="2407"/>
        <w:gridCol w:w="2407"/>
      </w:tblGrid>
      <w:tr w:rsidR="00EB7F16" w14:paraId="4A7BFA9C" w14:textId="77777777">
        <w:trPr>
          <w:trHeight w:val="397"/>
          <w:jc w:val="center"/>
        </w:trPr>
        <w:tc>
          <w:tcPr>
            <w:tcW w:w="1250" w:type="pct"/>
            <w:shd w:val="clear" w:color="auto" w:fill="E7F4F9"/>
            <w:vAlign w:val="center"/>
          </w:tcPr>
          <w:p w14:paraId="3E07CA46" w14:textId="77777777" w:rsidR="00EB7F16" w:rsidRDefault="00000000">
            <w:pPr>
              <w:spacing w:after="0" w:line="240" w:lineRule="auto"/>
              <w:jc w:val="center"/>
              <w:rPr>
                <w:rFonts w:ascii="微软雅黑" w:eastAsia="微软雅黑" w:hAnsi="微软雅黑"/>
                <w:i/>
                <w:iCs/>
                <w:sz w:val="18"/>
                <w:szCs w:val="18"/>
              </w:rPr>
            </w:pPr>
            <w:r>
              <w:rPr>
                <w:rFonts w:ascii="微软雅黑" w:eastAsia="微软雅黑" w:hAnsi="微软雅黑" w:hint="eastAsia"/>
                <w:b/>
                <w:sz w:val="18"/>
                <w:szCs w:val="18"/>
              </w:rPr>
              <w:t>药物通用名</w:t>
            </w:r>
          </w:p>
        </w:tc>
        <w:tc>
          <w:tcPr>
            <w:tcW w:w="1250" w:type="pct"/>
            <w:shd w:val="clear" w:color="auto" w:fill="E7F4F9"/>
            <w:vAlign w:val="center"/>
          </w:tcPr>
          <w:p w14:paraId="4BE7AABB" w14:textId="77777777" w:rsidR="00EB7F16" w:rsidRDefault="00000000">
            <w:pPr>
              <w:spacing w:after="0" w:line="240" w:lineRule="auto"/>
              <w:jc w:val="center"/>
              <w:rPr>
                <w:rFonts w:ascii="微软雅黑" w:eastAsia="微软雅黑" w:hAnsi="微软雅黑"/>
                <w:i/>
                <w:iCs/>
                <w:sz w:val="18"/>
                <w:szCs w:val="18"/>
              </w:rPr>
            </w:pPr>
            <w:r>
              <w:rPr>
                <w:rFonts w:ascii="微软雅黑" w:eastAsia="微软雅黑" w:hAnsi="微软雅黑" w:hint="eastAsia"/>
                <w:b/>
                <w:sz w:val="18"/>
                <w:szCs w:val="18"/>
              </w:rPr>
              <w:t>药物商品名</w:t>
            </w:r>
          </w:p>
        </w:tc>
        <w:tc>
          <w:tcPr>
            <w:tcW w:w="1250" w:type="pct"/>
            <w:shd w:val="clear" w:color="auto" w:fill="E7F4F9"/>
            <w:vAlign w:val="center"/>
          </w:tcPr>
          <w:p w14:paraId="118DB6D5" w14:textId="77777777" w:rsidR="00EB7F16" w:rsidRDefault="00000000">
            <w:pPr>
              <w:spacing w:after="0" w:line="240" w:lineRule="auto"/>
              <w:jc w:val="center"/>
              <w:rPr>
                <w:rFonts w:ascii="微软雅黑" w:eastAsia="微软雅黑" w:hAnsi="微软雅黑"/>
                <w:i/>
                <w:iCs/>
                <w:sz w:val="18"/>
                <w:szCs w:val="18"/>
              </w:rPr>
            </w:pPr>
            <w:r>
              <w:rPr>
                <w:rFonts w:ascii="微软雅黑" w:eastAsia="微软雅黑" w:hAnsi="微软雅黑" w:hint="eastAsia"/>
                <w:b/>
                <w:sz w:val="18"/>
                <w:szCs w:val="18"/>
              </w:rPr>
              <w:t>FDA批准</w:t>
            </w:r>
          </w:p>
        </w:tc>
        <w:tc>
          <w:tcPr>
            <w:tcW w:w="1250" w:type="pct"/>
            <w:shd w:val="clear" w:color="auto" w:fill="E7F4F9"/>
            <w:vAlign w:val="center"/>
          </w:tcPr>
          <w:p w14:paraId="04ABB644" w14:textId="77777777" w:rsidR="00EB7F16" w:rsidRDefault="00000000">
            <w:pPr>
              <w:spacing w:after="0" w:line="240" w:lineRule="auto"/>
              <w:jc w:val="center"/>
              <w:rPr>
                <w:rFonts w:ascii="微软雅黑" w:eastAsia="微软雅黑" w:hAnsi="微软雅黑"/>
                <w:i/>
                <w:iCs/>
                <w:sz w:val="18"/>
                <w:szCs w:val="18"/>
              </w:rPr>
            </w:pPr>
            <w:r>
              <w:rPr>
                <w:rFonts w:ascii="微软雅黑" w:eastAsia="微软雅黑" w:hAnsi="微软雅黑" w:hint="eastAsia"/>
                <w:b/>
                <w:sz w:val="18"/>
                <w:szCs w:val="18"/>
              </w:rPr>
              <w:t>NMPA批准</w:t>
            </w:r>
          </w:p>
        </w:tc>
      </w:tr>
      <w:tr w:rsidR="00EB7F16" w14:paraId="7CAF5C09" w14:textId="77777777">
        <w:trPr>
          <w:trHeight w:val="397"/>
          <w:jc w:val="center"/>
        </w:trPr>
        <w:tc>
          <w:tcPr>
            <w:tcW w:w="1250" w:type="pct"/>
            <w:shd w:val="clear" w:color="auto" w:fill="FFFFFF"/>
            <w:vAlign w:val="center"/>
          </w:tcPr>
          <w:p w14:paraId="114A1D73" w14:textId="77777777" w:rsidR="00EB7F16" w:rsidRDefault="00000000">
            <w:pPr>
              <w:spacing w:after="0" w:line="240" w:lineRule="auto"/>
              <w:jc w:val="center"/>
              <w:rPr>
                <w:rFonts w:ascii="微软雅黑" w:eastAsia="微软雅黑" w:hAnsi="微软雅黑"/>
                <w:bCs/>
                <w:sz w:val="18"/>
                <w:szCs w:val="18"/>
              </w:rPr>
            </w:pPr>
            <w:r>
              <w:rPr>
                <w:rFonts w:ascii="微软雅黑" w:eastAsia="微软雅黑" w:hAnsi="微软雅黑"/>
                <w:bCs/>
                <w:sz w:val="18"/>
                <w:szCs w:val="18"/>
              </w:rPr>
              <w:t>${maybeSensitiveDrugs}[t20DrugName]</w:t>
            </w:r>
          </w:p>
        </w:tc>
        <w:tc>
          <w:tcPr>
            <w:tcW w:w="1250" w:type="pct"/>
            <w:shd w:val="clear" w:color="auto" w:fill="FFFFFF"/>
            <w:vAlign w:val="center"/>
          </w:tcPr>
          <w:p w14:paraId="63587208" w14:textId="77777777" w:rsidR="00EB7F16" w:rsidRDefault="00000000">
            <w:pPr>
              <w:spacing w:after="0" w:line="240" w:lineRule="auto"/>
              <w:jc w:val="center"/>
              <w:rPr>
                <w:rFonts w:ascii="微软雅黑" w:eastAsia="微软雅黑" w:hAnsi="微软雅黑"/>
                <w:bCs/>
                <w:sz w:val="18"/>
                <w:szCs w:val="18"/>
              </w:rPr>
            </w:pPr>
            <w:r>
              <w:rPr>
                <w:rFonts w:ascii="微软雅黑" w:eastAsia="微软雅黑" w:hAnsi="微软雅黑" w:hint="eastAsia"/>
                <w:bCs/>
                <w:sz w:val="18"/>
                <w:szCs w:val="18"/>
              </w:rPr>
              <w:t>[</w:t>
            </w:r>
            <w:r>
              <w:rPr>
                <w:rFonts w:ascii="微软雅黑" w:eastAsia="微软雅黑" w:hAnsi="微软雅黑"/>
                <w:bCs/>
                <w:sz w:val="18"/>
                <w:szCs w:val="18"/>
              </w:rPr>
              <w:t>t20DrugProductName</w:t>
            </w:r>
            <w:r>
              <w:rPr>
                <w:rFonts w:ascii="微软雅黑" w:eastAsia="微软雅黑" w:hAnsi="微软雅黑" w:hint="eastAsia"/>
                <w:bCs/>
                <w:sz w:val="18"/>
                <w:szCs w:val="18"/>
              </w:rPr>
              <w:t>]</w:t>
            </w:r>
          </w:p>
        </w:tc>
        <w:tc>
          <w:tcPr>
            <w:tcW w:w="1250" w:type="pct"/>
            <w:shd w:val="clear" w:color="auto" w:fill="FFFFFF"/>
            <w:vAlign w:val="center"/>
          </w:tcPr>
          <w:p w14:paraId="531B9205" w14:textId="77777777" w:rsidR="00EB7F16" w:rsidRDefault="00000000">
            <w:pPr>
              <w:spacing w:after="0" w:line="240" w:lineRule="auto"/>
              <w:jc w:val="center"/>
              <w:rPr>
                <w:rFonts w:ascii="微软雅黑" w:eastAsia="微软雅黑" w:hAnsi="微软雅黑"/>
                <w:bCs/>
                <w:sz w:val="18"/>
                <w:szCs w:val="18"/>
              </w:rPr>
            </w:pPr>
            <w:r>
              <w:rPr>
                <w:rFonts w:ascii="微软雅黑" w:eastAsia="微软雅黑" w:hAnsi="微软雅黑"/>
                <w:bCs/>
                <w:sz w:val="18"/>
                <w:szCs w:val="18"/>
              </w:rPr>
              <w:t>[t20FdaApprovalStatus</w:t>
            </w:r>
            <w:r>
              <w:rPr>
                <w:rFonts w:ascii="微软雅黑" w:eastAsia="微软雅黑" w:hAnsi="微软雅黑" w:hint="eastAsia"/>
                <w:bCs/>
                <w:sz w:val="18"/>
                <w:szCs w:val="18"/>
              </w:rPr>
              <w:t>]</w:t>
            </w:r>
          </w:p>
        </w:tc>
        <w:tc>
          <w:tcPr>
            <w:tcW w:w="1250" w:type="pct"/>
            <w:shd w:val="clear" w:color="auto" w:fill="FFFFFF"/>
            <w:vAlign w:val="center"/>
          </w:tcPr>
          <w:p w14:paraId="63BD9FFB" w14:textId="77777777" w:rsidR="00EB7F16" w:rsidRDefault="00000000">
            <w:pPr>
              <w:spacing w:after="0" w:line="240" w:lineRule="auto"/>
              <w:jc w:val="center"/>
              <w:rPr>
                <w:rFonts w:ascii="微软雅黑" w:eastAsia="微软雅黑" w:hAnsi="微软雅黑"/>
                <w:bCs/>
                <w:sz w:val="18"/>
                <w:szCs w:val="18"/>
              </w:rPr>
            </w:pPr>
            <w:r>
              <w:rPr>
                <w:rFonts w:ascii="微软雅黑" w:eastAsia="微软雅黑" w:hAnsi="微软雅黑"/>
                <w:bCs/>
                <w:sz w:val="18"/>
                <w:szCs w:val="18"/>
              </w:rPr>
              <w:t>[t20NmpaApprovalStatus</w:t>
            </w:r>
            <w:r>
              <w:rPr>
                <w:rFonts w:ascii="微软雅黑" w:eastAsia="微软雅黑" w:hAnsi="微软雅黑" w:hint="eastAsia"/>
                <w:bCs/>
                <w:sz w:val="18"/>
                <w:szCs w:val="18"/>
              </w:rPr>
              <w:t>]</w:t>
            </w:r>
          </w:p>
        </w:tc>
      </w:tr>
      <w:tr w:rsidR="00EB7F16" w14:paraId="1F3649DA" w14:textId="77777777">
        <w:trPr>
          <w:trHeight w:val="397"/>
          <w:jc w:val="center"/>
        </w:trPr>
        <w:tc>
          <w:tcPr>
            <w:tcW w:w="1250" w:type="pct"/>
            <w:shd w:val="clear" w:color="auto" w:fill="FFFFFF"/>
            <w:vAlign w:val="center"/>
          </w:tcPr>
          <w:p w14:paraId="6E6ACF23" w14:textId="77777777" w:rsidR="00EB7F16" w:rsidRDefault="00000000">
            <w:pPr>
              <w:spacing w:after="0" w:line="240" w:lineRule="auto"/>
              <w:jc w:val="center"/>
              <w:rPr>
                <w:rFonts w:ascii="微软雅黑" w:eastAsia="微软雅黑" w:hAnsi="微软雅黑"/>
                <w:i/>
                <w:iCs/>
                <w:sz w:val="18"/>
                <w:szCs w:val="18"/>
              </w:rPr>
            </w:pPr>
            <w:r>
              <w:rPr>
                <w:rFonts w:ascii="微软雅黑" w:eastAsia="微软雅黑" w:hAnsi="微软雅黑" w:hint="eastAsia"/>
                <w:b/>
                <w:sz w:val="18"/>
                <w:szCs w:val="18"/>
              </w:rPr>
              <w:t>适用证据</w:t>
            </w:r>
          </w:p>
        </w:tc>
        <w:tc>
          <w:tcPr>
            <w:tcW w:w="3750" w:type="pct"/>
            <w:gridSpan w:val="3"/>
            <w:shd w:val="clear" w:color="auto" w:fill="FFFFFF"/>
            <w:vAlign w:val="center"/>
          </w:tcPr>
          <w:p w14:paraId="129953F3"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t20SuitableEvidence</w:t>
            </w:r>
            <w:r>
              <w:rPr>
                <w:rFonts w:ascii="微软雅黑" w:eastAsia="微软雅黑" w:hAnsi="微软雅黑" w:hint="eastAsia"/>
                <w:sz w:val="18"/>
                <w:szCs w:val="18"/>
              </w:rPr>
              <w:t>]</w:t>
            </w:r>
          </w:p>
        </w:tc>
      </w:tr>
    </w:tbl>
    <w:p w14:paraId="00BBE8FF"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hint="eastAsia"/>
          <w:sz w:val="18"/>
          <w:szCs w:val="18"/>
        </w:rPr>
        <w:t>说明：以上</w:t>
      </w:r>
      <w:bookmarkStart w:id="134" w:name="OLE_LINK4"/>
      <w:r>
        <w:rPr>
          <w:rFonts w:ascii="微软雅黑" w:eastAsia="微软雅黑" w:hAnsi="微软雅黑" w:hint="eastAsia"/>
          <w:sz w:val="18"/>
          <w:szCs w:val="18"/>
        </w:rPr>
        <w:t>可能获益药物为NMPA</w:t>
      </w:r>
      <w:r>
        <w:rPr>
          <w:rFonts w:ascii="微软雅黑" w:eastAsia="微软雅黑" w:hAnsi="微软雅黑"/>
          <w:sz w:val="18"/>
          <w:szCs w:val="18"/>
        </w:rPr>
        <w:t>/FDA</w:t>
      </w:r>
      <w:r>
        <w:rPr>
          <w:rFonts w:ascii="微软雅黑" w:eastAsia="微软雅黑" w:hAnsi="微软雅黑" w:hint="eastAsia"/>
          <w:sz w:val="18"/>
          <w:szCs w:val="18"/>
        </w:rPr>
        <w:t>批准本癌种中无需检测靶点的新型抗肿瘤药物，包括小分子靶向药物、大分子单克隆抗体类药物以及内分泌治疗药物。</w:t>
      </w:r>
      <w:bookmarkEnd w:id="134"/>
      <w:r>
        <w:rPr>
          <w:rFonts w:ascii="微软雅黑" w:eastAsia="微软雅黑" w:hAnsi="微软雅黑" w:hint="eastAsia"/>
          <w:sz w:val="18"/>
          <w:szCs w:val="18"/>
        </w:rPr>
        <w:t>提示药物与该受检者本次基因检测结果无关，适用证据来源于药物FDA</w:t>
      </w:r>
      <w:r>
        <w:rPr>
          <w:rFonts w:ascii="微软雅黑" w:eastAsia="微软雅黑" w:hAnsi="微软雅黑"/>
          <w:sz w:val="18"/>
          <w:szCs w:val="18"/>
        </w:rPr>
        <w:t>/NMPA</w:t>
      </w:r>
      <w:r>
        <w:rPr>
          <w:rFonts w:ascii="微软雅黑" w:eastAsia="微软雅黑" w:hAnsi="微软雅黑" w:hint="eastAsia"/>
          <w:sz w:val="18"/>
          <w:szCs w:val="18"/>
        </w:rPr>
        <w:t>获批说明书。</w:t>
      </w:r>
    </w:p>
    <w:p w14:paraId="43E625F9" w14:textId="77777777" w:rsidR="00EB7F16" w:rsidRDefault="00000000">
      <w:pPr>
        <w:spacing w:after="0" w:line="240" w:lineRule="auto"/>
        <w:rPr>
          <w:rFonts w:ascii="微软雅黑" w:eastAsia="微软雅黑" w:hAnsi="微软雅黑"/>
          <w:sz w:val="18"/>
          <w:szCs w:val="18"/>
        </w:rPr>
      </w:pPr>
      <w:r>
        <w:rPr>
          <w:rFonts w:ascii="微软雅黑" w:eastAsia="微软雅黑" w:hAnsi="微软雅黑"/>
          <w:sz w:val="18"/>
          <w:szCs w:val="18"/>
        </w:rPr>
        <w:br w:type="page"/>
      </w:r>
    </w:p>
    <w:bookmarkEnd w:id="126"/>
    <w:bookmarkEnd w:id="127"/>
    <w:p w14:paraId="6F4BA928" w14:textId="77777777" w:rsidR="00EB7F16" w:rsidRDefault="00000000">
      <w:pPr>
        <w:spacing w:after="0" w:line="240" w:lineRule="auto"/>
        <w:rPr>
          <w:rFonts w:ascii="微软雅黑" w:eastAsia="微软雅黑" w:hAnsi="微软雅黑"/>
          <w:sz w:val="16"/>
          <w:szCs w:val="16"/>
        </w:rPr>
      </w:pPr>
      <w:r>
        <w:rPr>
          <w:rFonts w:ascii="微软雅黑" w:eastAsia="微软雅黑" w:hAnsi="微软雅黑"/>
          <w:noProof/>
          <w:sz w:val="16"/>
          <w:szCs w:val="16"/>
        </w:rPr>
        <w:lastRenderedPageBreak/>
        <w:drawing>
          <wp:anchor distT="0" distB="0" distL="114300" distR="114300" simplePos="0" relativeHeight="251662336" behindDoc="0" locked="0" layoutInCell="1" allowOverlap="1" wp14:anchorId="5D92BB4E" wp14:editId="61288CBB">
            <wp:simplePos x="0" y="0"/>
            <wp:positionH relativeFrom="column">
              <wp:posOffset>-723265</wp:posOffset>
            </wp:positionH>
            <wp:positionV relativeFrom="paragraph">
              <wp:posOffset>-887730</wp:posOffset>
            </wp:positionV>
            <wp:extent cx="7561580" cy="10674985"/>
            <wp:effectExtent l="0" t="0" r="0" b="5715"/>
            <wp:wrapNone/>
            <wp:docPr id="591085222"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85222" name="图片 1" descr="图片包含 徽标&#10;&#10;描述已自动生成"/>
                    <pic:cNvPicPr>
                      <a:picLocks noChangeAspect="1"/>
                    </pic:cNvPicPr>
                  </pic:nvPicPr>
                  <pic:blipFill>
                    <a:blip r:embed="rId16"/>
                    <a:stretch>
                      <a:fillRect/>
                    </a:stretch>
                  </pic:blipFill>
                  <pic:spPr>
                    <a:xfrm>
                      <a:off x="0" y="0"/>
                      <a:ext cx="7561580" cy="10675126"/>
                    </a:xfrm>
                    <a:prstGeom prst="rect">
                      <a:avLst/>
                    </a:prstGeom>
                  </pic:spPr>
                </pic:pic>
              </a:graphicData>
            </a:graphic>
          </wp:anchor>
        </w:drawing>
      </w:r>
    </w:p>
    <w:p w14:paraId="44A557D2" w14:textId="77777777" w:rsidR="00EB7F16" w:rsidRDefault="00EB7F16">
      <w:pPr>
        <w:spacing w:after="0" w:line="240" w:lineRule="auto"/>
        <w:rPr>
          <w:rFonts w:ascii="微软雅黑" w:eastAsia="微软雅黑" w:hAnsi="微软雅黑"/>
          <w:sz w:val="16"/>
          <w:szCs w:val="16"/>
        </w:rPr>
      </w:pPr>
    </w:p>
    <w:p w14:paraId="1626E989" w14:textId="77777777" w:rsidR="00EB7F16" w:rsidRDefault="00EB7F16">
      <w:pPr>
        <w:spacing w:after="0" w:line="240" w:lineRule="auto"/>
        <w:rPr>
          <w:rFonts w:ascii="微软雅黑" w:eastAsia="微软雅黑" w:hAnsi="微软雅黑"/>
          <w:sz w:val="16"/>
          <w:szCs w:val="16"/>
        </w:rPr>
      </w:pPr>
    </w:p>
    <w:p w14:paraId="6DD9E2DE" w14:textId="77777777" w:rsidR="00EB7F16" w:rsidRDefault="00EB7F16">
      <w:pPr>
        <w:spacing w:after="0" w:line="240" w:lineRule="auto"/>
        <w:rPr>
          <w:rFonts w:ascii="微软雅黑" w:eastAsia="微软雅黑" w:hAnsi="微软雅黑"/>
          <w:sz w:val="16"/>
          <w:szCs w:val="16"/>
        </w:rPr>
      </w:pPr>
    </w:p>
    <w:p w14:paraId="5AE13E08" w14:textId="77777777" w:rsidR="00EB7F16" w:rsidRDefault="00EB7F16">
      <w:pPr>
        <w:spacing w:after="0" w:line="240" w:lineRule="auto"/>
        <w:rPr>
          <w:rFonts w:ascii="微软雅黑" w:eastAsia="微软雅黑" w:hAnsi="微软雅黑"/>
          <w:sz w:val="16"/>
          <w:szCs w:val="16"/>
        </w:rPr>
      </w:pPr>
    </w:p>
    <w:p w14:paraId="0E159B97" w14:textId="77777777" w:rsidR="00EB7F16" w:rsidRDefault="00EB7F16">
      <w:pPr>
        <w:spacing w:after="0" w:line="240" w:lineRule="auto"/>
        <w:rPr>
          <w:rFonts w:ascii="微软雅黑" w:eastAsia="微软雅黑" w:hAnsi="微软雅黑"/>
          <w:sz w:val="16"/>
          <w:szCs w:val="16"/>
        </w:rPr>
      </w:pPr>
    </w:p>
    <w:p w14:paraId="6DFEABCC" w14:textId="77777777" w:rsidR="00EB7F16" w:rsidRDefault="00EB7F16">
      <w:pPr>
        <w:spacing w:after="0" w:line="240" w:lineRule="auto"/>
        <w:rPr>
          <w:rFonts w:ascii="微软雅黑" w:eastAsia="微软雅黑" w:hAnsi="微软雅黑"/>
          <w:sz w:val="16"/>
          <w:szCs w:val="16"/>
        </w:rPr>
      </w:pPr>
    </w:p>
    <w:p w14:paraId="5E1196EF" w14:textId="77777777" w:rsidR="00EB7F16" w:rsidRDefault="00EB7F16">
      <w:pPr>
        <w:spacing w:after="0" w:line="240" w:lineRule="auto"/>
        <w:rPr>
          <w:rFonts w:ascii="微软雅黑" w:eastAsia="微软雅黑" w:hAnsi="微软雅黑"/>
          <w:sz w:val="16"/>
          <w:szCs w:val="16"/>
        </w:rPr>
      </w:pPr>
    </w:p>
    <w:p w14:paraId="63D84955" w14:textId="77777777" w:rsidR="00EB7F16" w:rsidRDefault="00EB7F16">
      <w:pPr>
        <w:spacing w:after="0" w:line="240" w:lineRule="auto"/>
        <w:rPr>
          <w:rFonts w:ascii="微软雅黑" w:eastAsia="微软雅黑" w:hAnsi="微软雅黑"/>
          <w:sz w:val="16"/>
          <w:szCs w:val="16"/>
        </w:rPr>
      </w:pPr>
    </w:p>
    <w:p w14:paraId="7B821B0A" w14:textId="77777777" w:rsidR="00EB7F16" w:rsidRDefault="00EB7F16">
      <w:pPr>
        <w:spacing w:after="0" w:line="240" w:lineRule="auto"/>
        <w:rPr>
          <w:rFonts w:ascii="微软雅黑" w:eastAsia="微软雅黑" w:hAnsi="微软雅黑"/>
          <w:sz w:val="16"/>
          <w:szCs w:val="16"/>
        </w:rPr>
      </w:pPr>
    </w:p>
    <w:p w14:paraId="495454AE" w14:textId="77777777" w:rsidR="00EB7F16" w:rsidRDefault="00EB7F16">
      <w:pPr>
        <w:spacing w:after="0" w:line="240" w:lineRule="auto"/>
        <w:rPr>
          <w:rFonts w:ascii="微软雅黑" w:eastAsia="微软雅黑" w:hAnsi="微软雅黑"/>
          <w:sz w:val="16"/>
          <w:szCs w:val="16"/>
        </w:rPr>
      </w:pPr>
    </w:p>
    <w:p w14:paraId="43416F67" w14:textId="77777777" w:rsidR="00EB7F16" w:rsidRDefault="00EB7F16">
      <w:pPr>
        <w:spacing w:after="0" w:line="240" w:lineRule="auto"/>
        <w:rPr>
          <w:rFonts w:ascii="微软雅黑" w:eastAsia="微软雅黑" w:hAnsi="微软雅黑"/>
          <w:sz w:val="16"/>
          <w:szCs w:val="16"/>
        </w:rPr>
      </w:pPr>
    </w:p>
    <w:p w14:paraId="405B943D" w14:textId="77777777" w:rsidR="00EB7F16" w:rsidRDefault="00EB7F16">
      <w:pPr>
        <w:spacing w:after="0" w:line="240" w:lineRule="auto"/>
        <w:rPr>
          <w:rFonts w:ascii="微软雅黑" w:eastAsia="微软雅黑" w:hAnsi="微软雅黑"/>
          <w:sz w:val="16"/>
          <w:szCs w:val="16"/>
        </w:rPr>
      </w:pPr>
    </w:p>
    <w:p w14:paraId="1452CF7D" w14:textId="77777777" w:rsidR="00EB7F16" w:rsidRDefault="00EB7F16">
      <w:pPr>
        <w:spacing w:after="0" w:line="240" w:lineRule="auto"/>
        <w:rPr>
          <w:rFonts w:ascii="微软雅黑" w:eastAsia="微软雅黑" w:hAnsi="微软雅黑"/>
          <w:sz w:val="16"/>
          <w:szCs w:val="16"/>
        </w:rPr>
      </w:pPr>
    </w:p>
    <w:p w14:paraId="47EEB465" w14:textId="77777777" w:rsidR="00EB7F16" w:rsidRDefault="00EB7F16">
      <w:pPr>
        <w:spacing w:after="0" w:line="240" w:lineRule="auto"/>
        <w:rPr>
          <w:rFonts w:ascii="微软雅黑" w:eastAsia="微软雅黑" w:hAnsi="微软雅黑"/>
          <w:sz w:val="16"/>
          <w:szCs w:val="16"/>
        </w:rPr>
      </w:pPr>
    </w:p>
    <w:p w14:paraId="2B8B5332" w14:textId="77777777" w:rsidR="00EB7F16" w:rsidRDefault="00EB7F16">
      <w:pPr>
        <w:spacing w:after="0" w:line="240" w:lineRule="auto"/>
        <w:rPr>
          <w:rFonts w:ascii="微软雅黑" w:eastAsia="微软雅黑" w:hAnsi="微软雅黑"/>
          <w:sz w:val="16"/>
          <w:szCs w:val="16"/>
        </w:rPr>
      </w:pPr>
    </w:p>
    <w:p w14:paraId="1B036A1A" w14:textId="77777777" w:rsidR="00EB7F16" w:rsidRDefault="00EB7F16">
      <w:pPr>
        <w:spacing w:after="0" w:line="240" w:lineRule="auto"/>
        <w:rPr>
          <w:rFonts w:ascii="微软雅黑" w:eastAsia="微软雅黑" w:hAnsi="微软雅黑"/>
          <w:sz w:val="16"/>
          <w:szCs w:val="16"/>
        </w:rPr>
      </w:pPr>
    </w:p>
    <w:p w14:paraId="6D0A1F1D" w14:textId="77777777" w:rsidR="00EB7F16" w:rsidRDefault="00EB7F16">
      <w:pPr>
        <w:spacing w:after="0" w:line="240" w:lineRule="auto"/>
        <w:rPr>
          <w:rFonts w:ascii="微软雅黑" w:eastAsia="微软雅黑" w:hAnsi="微软雅黑"/>
          <w:sz w:val="16"/>
          <w:szCs w:val="16"/>
        </w:rPr>
      </w:pPr>
    </w:p>
    <w:p w14:paraId="38589A2A" w14:textId="77777777" w:rsidR="00EB7F16" w:rsidRDefault="00EB7F16">
      <w:pPr>
        <w:spacing w:after="0" w:line="240" w:lineRule="auto"/>
        <w:rPr>
          <w:rFonts w:ascii="微软雅黑" w:eastAsia="微软雅黑" w:hAnsi="微软雅黑"/>
          <w:sz w:val="16"/>
          <w:szCs w:val="16"/>
        </w:rPr>
      </w:pPr>
    </w:p>
    <w:p w14:paraId="3A1F1633" w14:textId="77777777" w:rsidR="00EB7F16" w:rsidRDefault="00EB7F16">
      <w:pPr>
        <w:spacing w:after="0" w:line="240" w:lineRule="auto"/>
        <w:rPr>
          <w:rFonts w:ascii="微软雅黑" w:eastAsia="微软雅黑" w:hAnsi="微软雅黑"/>
          <w:sz w:val="16"/>
          <w:szCs w:val="16"/>
        </w:rPr>
      </w:pPr>
    </w:p>
    <w:p w14:paraId="55A36D4E" w14:textId="77777777" w:rsidR="00EB7F16" w:rsidRDefault="00EB7F16">
      <w:pPr>
        <w:spacing w:after="0" w:line="240" w:lineRule="auto"/>
        <w:rPr>
          <w:rFonts w:ascii="微软雅黑" w:eastAsia="微软雅黑" w:hAnsi="微软雅黑"/>
          <w:sz w:val="16"/>
          <w:szCs w:val="16"/>
        </w:rPr>
      </w:pPr>
    </w:p>
    <w:p w14:paraId="79A52DD0" w14:textId="77777777" w:rsidR="00EB7F16" w:rsidRDefault="00EB7F16">
      <w:pPr>
        <w:spacing w:after="0" w:line="240" w:lineRule="auto"/>
        <w:rPr>
          <w:rFonts w:ascii="微软雅黑" w:eastAsia="微软雅黑" w:hAnsi="微软雅黑"/>
          <w:sz w:val="16"/>
          <w:szCs w:val="16"/>
        </w:rPr>
      </w:pPr>
    </w:p>
    <w:p w14:paraId="50DB74A8" w14:textId="77777777" w:rsidR="00EB7F16" w:rsidRDefault="00EB7F16">
      <w:pPr>
        <w:spacing w:after="0" w:line="240" w:lineRule="auto"/>
        <w:rPr>
          <w:rFonts w:ascii="微软雅黑" w:eastAsia="微软雅黑" w:hAnsi="微软雅黑"/>
          <w:sz w:val="16"/>
          <w:szCs w:val="16"/>
        </w:rPr>
      </w:pPr>
    </w:p>
    <w:p w14:paraId="0E1720AF" w14:textId="77777777" w:rsidR="00EB7F16" w:rsidRDefault="00EB7F16">
      <w:pPr>
        <w:spacing w:after="0" w:line="240" w:lineRule="auto"/>
        <w:rPr>
          <w:rFonts w:ascii="微软雅黑" w:eastAsia="微软雅黑" w:hAnsi="微软雅黑"/>
          <w:sz w:val="16"/>
          <w:szCs w:val="16"/>
        </w:rPr>
      </w:pPr>
    </w:p>
    <w:p w14:paraId="284D9046" w14:textId="77777777" w:rsidR="00EB7F16" w:rsidRDefault="00EB7F16">
      <w:pPr>
        <w:spacing w:after="0" w:line="240" w:lineRule="auto"/>
        <w:rPr>
          <w:rFonts w:ascii="微软雅黑" w:eastAsia="微软雅黑" w:hAnsi="微软雅黑"/>
          <w:sz w:val="16"/>
          <w:szCs w:val="16"/>
        </w:rPr>
      </w:pPr>
    </w:p>
    <w:p w14:paraId="42A497D5" w14:textId="77777777" w:rsidR="00EB7F16" w:rsidRDefault="00EB7F16">
      <w:pPr>
        <w:spacing w:after="0" w:line="240" w:lineRule="auto"/>
        <w:rPr>
          <w:rFonts w:ascii="微软雅黑" w:eastAsia="微软雅黑" w:hAnsi="微软雅黑"/>
          <w:sz w:val="16"/>
          <w:szCs w:val="16"/>
        </w:rPr>
      </w:pPr>
    </w:p>
    <w:p w14:paraId="3F61AE61" w14:textId="77777777" w:rsidR="00EB7F16" w:rsidRDefault="00EB7F16">
      <w:pPr>
        <w:spacing w:after="0" w:line="240" w:lineRule="auto"/>
        <w:rPr>
          <w:rFonts w:ascii="微软雅黑" w:eastAsia="微软雅黑" w:hAnsi="微软雅黑"/>
          <w:sz w:val="16"/>
          <w:szCs w:val="16"/>
        </w:rPr>
      </w:pPr>
    </w:p>
    <w:p w14:paraId="216B9D93" w14:textId="77777777" w:rsidR="00EB7F16" w:rsidRDefault="00EB7F16">
      <w:pPr>
        <w:spacing w:after="0" w:line="240" w:lineRule="auto"/>
        <w:rPr>
          <w:rFonts w:ascii="微软雅黑" w:eastAsia="微软雅黑" w:hAnsi="微软雅黑"/>
          <w:sz w:val="16"/>
          <w:szCs w:val="16"/>
        </w:rPr>
      </w:pPr>
    </w:p>
    <w:p w14:paraId="3888DE2E" w14:textId="77777777" w:rsidR="00EB7F16" w:rsidRDefault="00EB7F16">
      <w:pPr>
        <w:spacing w:after="0" w:line="240" w:lineRule="auto"/>
        <w:rPr>
          <w:rFonts w:ascii="微软雅黑" w:eastAsia="微软雅黑" w:hAnsi="微软雅黑"/>
          <w:sz w:val="16"/>
          <w:szCs w:val="16"/>
        </w:rPr>
      </w:pPr>
    </w:p>
    <w:p w14:paraId="75C05304" w14:textId="77777777" w:rsidR="00EB7F16" w:rsidRDefault="00EB7F16">
      <w:pPr>
        <w:spacing w:after="0" w:line="240" w:lineRule="auto"/>
        <w:rPr>
          <w:rFonts w:ascii="微软雅黑" w:eastAsia="微软雅黑" w:hAnsi="微软雅黑"/>
          <w:sz w:val="16"/>
          <w:szCs w:val="16"/>
        </w:rPr>
      </w:pPr>
    </w:p>
    <w:p w14:paraId="6E3DA527" w14:textId="77777777" w:rsidR="00EB7F16" w:rsidRDefault="00EB7F16">
      <w:pPr>
        <w:spacing w:after="0" w:line="240" w:lineRule="auto"/>
        <w:rPr>
          <w:rFonts w:ascii="微软雅黑" w:eastAsia="微软雅黑" w:hAnsi="微软雅黑"/>
          <w:sz w:val="16"/>
          <w:szCs w:val="16"/>
        </w:rPr>
      </w:pPr>
    </w:p>
    <w:p w14:paraId="4DF5CE2A" w14:textId="77777777" w:rsidR="00EB7F16" w:rsidRDefault="00EB7F16">
      <w:pPr>
        <w:spacing w:after="0" w:line="240" w:lineRule="auto"/>
        <w:rPr>
          <w:rFonts w:ascii="微软雅黑" w:eastAsia="微软雅黑" w:hAnsi="微软雅黑"/>
          <w:sz w:val="16"/>
          <w:szCs w:val="16"/>
        </w:rPr>
      </w:pPr>
    </w:p>
    <w:p w14:paraId="69F30AFB" w14:textId="77777777" w:rsidR="00EB7F16" w:rsidRDefault="00EB7F16">
      <w:pPr>
        <w:spacing w:after="0" w:line="240" w:lineRule="auto"/>
        <w:rPr>
          <w:rFonts w:ascii="微软雅黑" w:eastAsia="微软雅黑" w:hAnsi="微软雅黑"/>
          <w:sz w:val="16"/>
          <w:szCs w:val="16"/>
        </w:rPr>
      </w:pPr>
    </w:p>
    <w:p w14:paraId="2BF92457" w14:textId="77777777" w:rsidR="00EB7F16" w:rsidRDefault="00EB7F16">
      <w:pPr>
        <w:spacing w:after="0" w:line="240" w:lineRule="auto"/>
        <w:rPr>
          <w:rFonts w:ascii="微软雅黑" w:eastAsia="微软雅黑" w:hAnsi="微软雅黑"/>
          <w:sz w:val="16"/>
          <w:szCs w:val="16"/>
        </w:rPr>
      </w:pPr>
    </w:p>
    <w:p w14:paraId="0FF3D954" w14:textId="77777777" w:rsidR="00EB7F16" w:rsidRDefault="00EB7F16">
      <w:pPr>
        <w:spacing w:after="0" w:line="240" w:lineRule="auto"/>
        <w:rPr>
          <w:rFonts w:ascii="微软雅黑" w:eastAsia="微软雅黑" w:hAnsi="微软雅黑"/>
          <w:sz w:val="16"/>
          <w:szCs w:val="16"/>
        </w:rPr>
      </w:pPr>
    </w:p>
    <w:p w14:paraId="18E51614" w14:textId="77777777" w:rsidR="00EB7F16" w:rsidRDefault="00EB7F16">
      <w:pPr>
        <w:spacing w:after="0" w:line="240" w:lineRule="auto"/>
        <w:rPr>
          <w:rFonts w:ascii="微软雅黑" w:eastAsia="微软雅黑" w:hAnsi="微软雅黑"/>
          <w:color w:val="218887"/>
        </w:rPr>
      </w:pPr>
    </w:p>
    <w:p w14:paraId="278CB756" w14:textId="77777777" w:rsidR="00EB7F16" w:rsidRDefault="00EB7F16">
      <w:pPr>
        <w:spacing w:line="240" w:lineRule="auto"/>
        <w:rPr>
          <w:rFonts w:ascii="微软雅黑" w:eastAsia="微软雅黑" w:hAnsi="微软雅黑"/>
        </w:rPr>
      </w:pPr>
    </w:p>
    <w:p w14:paraId="5C622F50" w14:textId="77777777" w:rsidR="00EB7F16" w:rsidRDefault="00EB7F16">
      <w:pPr>
        <w:spacing w:after="0" w:line="240" w:lineRule="auto"/>
        <w:rPr>
          <w:rFonts w:ascii="微软雅黑" w:eastAsia="微软雅黑" w:hAnsi="微软雅黑"/>
          <w:color w:val="218887"/>
        </w:rPr>
      </w:pPr>
    </w:p>
    <w:sectPr w:rsidR="00EB7F16">
      <w:footerReference w:type="default" r:id="rId17"/>
      <w:pgSz w:w="11907" w:h="16839"/>
      <w:pgMar w:top="1412" w:right="1140" w:bottom="1134" w:left="11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018C2" w14:textId="77777777" w:rsidR="00E058E5" w:rsidRDefault="00E058E5">
      <w:pPr>
        <w:spacing w:line="240" w:lineRule="auto"/>
      </w:pPr>
      <w:r>
        <w:separator/>
      </w:r>
    </w:p>
  </w:endnote>
  <w:endnote w:type="continuationSeparator" w:id="0">
    <w:p w14:paraId="702AB2AB" w14:textId="77777777" w:rsidR="00E058E5" w:rsidRDefault="00E05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YaHei">
    <w:altName w:val="微软雅黑"/>
    <w:panose1 w:val="020B0604020202020204"/>
    <w:charset w:val="86"/>
    <w:family w:val="auto"/>
    <w:pitch w:val="default"/>
    <w:sig w:usb0="00000000" w:usb1="00000000" w:usb2="00000010" w:usb3="00000000" w:csb0="000401FF" w:csb1="00000000"/>
  </w:font>
  <w:font w:name="Helvetica">
    <w:panose1 w:val="00000000000000000000"/>
    <w:charset w:val="00"/>
    <w:family w:val="auto"/>
    <w:pitch w:val="variable"/>
    <w:sig w:usb0="E00002FF" w:usb1="5000785B" w:usb2="00000000" w:usb3="00000000" w:csb0="0000019F" w:csb1="00000000"/>
  </w:font>
  <w:font w:name="思源黑体 CN Bold">
    <w:altName w:val="微软雅黑"/>
    <w:panose1 w:val="020B0604020202020204"/>
    <w:charset w:val="86"/>
    <w:family w:val="swiss"/>
    <w:pitch w:val="default"/>
    <w:sig w:usb0="00000000" w:usb1="00000000" w:usb2="00000016" w:usb3="00000000" w:csb0="00060107" w:csb1="00000000"/>
  </w:font>
  <w:font w:name="思源黑体 CN Normal">
    <w:altName w:val="微软雅黑"/>
    <w:panose1 w:val="020B0604020202020204"/>
    <w:charset w:val="86"/>
    <w:family w:val="swiss"/>
    <w:pitch w:val="default"/>
    <w:sig w:usb0="00000000" w:usb1="00000000" w:usb2="00000016" w:usb3="00000000" w:csb0="00060107" w:csb1="00000000"/>
  </w:font>
  <w:font w:name="HiraginoSansGB-W3">
    <w:panose1 w:val="020B0300000000000000"/>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DEDF7" w14:textId="77777777" w:rsidR="00EB7F16" w:rsidRDefault="00000000">
    <w:pPr>
      <w:pStyle w:val="a7"/>
      <w:jc w:val="center"/>
      <w:rPr>
        <w:color w:val="4472C4" w:themeColor="accent1"/>
      </w:rPr>
    </w:pPr>
    <w:r>
      <w:rPr>
        <w:color w:val="4472C4" w:themeColor="accent1"/>
        <w:lang w:val="zh-CN"/>
      </w:rPr>
      <w:t xml:space="preserve"> </w:t>
    </w:r>
  </w:p>
  <w:p w14:paraId="015EF35A" w14:textId="77777777" w:rsidR="00EB7F16" w:rsidRDefault="00EB7F16">
    <w:pPr>
      <w:pStyle w:val="a7"/>
      <w:tabs>
        <w:tab w:val="clear" w:pos="4320"/>
        <w:tab w:val="clear" w:pos="8640"/>
        <w:tab w:val="right" w:pos="108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56937" w14:textId="77777777" w:rsidR="00EB7F16" w:rsidRDefault="00EB7F16">
    <w:pPr>
      <w:pStyle w:val="a7"/>
      <w:jc w:val="center"/>
      <w:rPr>
        <w:color w:val="4472C4" w:themeColor="accent1"/>
      </w:rPr>
    </w:pPr>
  </w:p>
  <w:p w14:paraId="7EA22357" w14:textId="77777777" w:rsidR="00EB7F16" w:rsidRDefault="00EB7F16">
    <w:pPr>
      <w:pStyle w:val="a7"/>
      <w:tabs>
        <w:tab w:val="clear" w:pos="4320"/>
        <w:tab w:val="clear" w:pos="8640"/>
        <w:tab w:val="right" w:pos="108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B516" w14:textId="4873A4B3" w:rsidR="00EB7F16" w:rsidRDefault="00000000">
    <w:pPr>
      <w:pStyle w:val="a7"/>
      <w:jc w:val="center"/>
      <w:rPr>
        <w:rFonts w:ascii="微软雅黑" w:eastAsia="微软雅黑" w:hAnsi="微软雅黑"/>
        <w:b/>
        <w:bCs/>
        <w:color w:val="0387CF"/>
        <w:sz w:val="18"/>
        <w:szCs w:val="18"/>
      </w:rPr>
    </w:pPr>
    <w:sdt>
      <w:sdtPr>
        <w:id w:val="1102531393"/>
        <w:docPartObj>
          <w:docPartGallery w:val="AutoText"/>
        </w:docPartObj>
      </w:sdtPr>
      <w:sdtEndPr>
        <w:rPr>
          <w:rFonts w:ascii="微软雅黑" w:eastAsia="微软雅黑" w:hAnsi="微软雅黑"/>
          <w:b/>
          <w:bCs/>
          <w:color w:val="0387CF"/>
          <w:sz w:val="18"/>
          <w:szCs w:val="18"/>
        </w:rPr>
      </w:sdtEndPr>
      <w:sdtContent>
        <w:r>
          <w:rPr>
            <w:rFonts w:ascii="微软雅黑" w:eastAsia="微软雅黑" w:hAnsi="微软雅黑"/>
            <w:b/>
            <w:bCs/>
            <w:color w:val="0387CF"/>
            <w:sz w:val="18"/>
            <w:szCs w:val="18"/>
            <w:lang w:val="zh-CN"/>
          </w:rPr>
          <w:t xml:space="preserve"> </w:t>
        </w:r>
        <w:r>
          <w:rPr>
            <w:rFonts w:ascii="微软雅黑" w:eastAsia="微软雅黑" w:hAnsi="微软雅黑"/>
            <w:b/>
            <w:bCs/>
            <w:color w:val="0387CF"/>
            <w:sz w:val="18"/>
            <w:szCs w:val="18"/>
          </w:rPr>
          <w:fldChar w:fldCharType="begin"/>
        </w:r>
        <w:r>
          <w:rPr>
            <w:rFonts w:ascii="微软雅黑" w:eastAsia="微软雅黑" w:hAnsi="微软雅黑"/>
            <w:b/>
            <w:bCs/>
            <w:color w:val="0387CF"/>
            <w:sz w:val="18"/>
            <w:szCs w:val="18"/>
          </w:rPr>
          <w:instrText>PAGE</w:instrText>
        </w:r>
        <w:r>
          <w:rPr>
            <w:rFonts w:ascii="微软雅黑" w:eastAsia="微软雅黑" w:hAnsi="微软雅黑"/>
            <w:b/>
            <w:bCs/>
            <w:color w:val="0387CF"/>
            <w:sz w:val="18"/>
            <w:szCs w:val="18"/>
          </w:rPr>
          <w:fldChar w:fldCharType="separate"/>
        </w:r>
        <w:r>
          <w:rPr>
            <w:rFonts w:ascii="微软雅黑" w:eastAsia="微软雅黑" w:hAnsi="微软雅黑"/>
            <w:b/>
            <w:bCs/>
            <w:color w:val="0387CF"/>
            <w:sz w:val="18"/>
            <w:szCs w:val="18"/>
          </w:rPr>
          <w:t>8</w:t>
        </w:r>
        <w:r>
          <w:rPr>
            <w:rFonts w:ascii="微软雅黑" w:eastAsia="微软雅黑" w:hAnsi="微软雅黑"/>
            <w:b/>
            <w:bCs/>
            <w:color w:val="0387CF"/>
            <w:sz w:val="18"/>
            <w:szCs w:val="18"/>
          </w:rPr>
          <w:fldChar w:fldCharType="end"/>
        </w:r>
        <w:r>
          <w:rPr>
            <w:rFonts w:ascii="微软雅黑" w:eastAsia="微软雅黑" w:hAnsi="微软雅黑"/>
            <w:b/>
            <w:bCs/>
            <w:color w:val="0387CF"/>
            <w:sz w:val="18"/>
            <w:szCs w:val="18"/>
            <w:lang w:val="zh-CN"/>
          </w:rPr>
          <w:t xml:space="preserve"> / </w:t>
        </w:r>
        <w:r>
          <w:rPr>
            <w:rFonts w:ascii="微软雅黑" w:eastAsia="微软雅黑" w:hAnsi="微软雅黑"/>
            <w:b/>
            <w:bCs/>
            <w:color w:val="0387CF"/>
            <w:sz w:val="18"/>
            <w:szCs w:val="18"/>
            <w:lang w:val="zh-CN"/>
          </w:rPr>
          <w:fldChar w:fldCharType="begin"/>
        </w:r>
        <w:r>
          <w:rPr>
            <w:rFonts w:ascii="微软雅黑" w:eastAsia="微软雅黑" w:hAnsi="微软雅黑"/>
            <w:b/>
            <w:bCs/>
            <w:color w:val="0387CF"/>
            <w:sz w:val="18"/>
            <w:szCs w:val="18"/>
            <w:lang w:val="zh-CN"/>
          </w:rPr>
          <w:instrText xml:space="preserve"> =</w:instrText>
        </w:r>
        <w:r>
          <w:rPr>
            <w:rFonts w:ascii="微软雅黑" w:eastAsia="微软雅黑" w:hAnsi="微软雅黑"/>
            <w:b/>
            <w:bCs/>
            <w:color w:val="0387CF"/>
            <w:sz w:val="18"/>
            <w:szCs w:val="18"/>
          </w:rPr>
          <w:fldChar w:fldCharType="begin"/>
        </w:r>
        <w:r>
          <w:rPr>
            <w:rFonts w:ascii="微软雅黑" w:eastAsia="微软雅黑" w:hAnsi="微软雅黑"/>
            <w:b/>
            <w:bCs/>
            <w:color w:val="0387CF"/>
            <w:sz w:val="18"/>
            <w:szCs w:val="18"/>
          </w:rPr>
          <w:instrText>NUMPAGES</w:instrText>
        </w:r>
        <w:r>
          <w:rPr>
            <w:rFonts w:ascii="微软雅黑" w:eastAsia="微软雅黑" w:hAnsi="微软雅黑"/>
            <w:b/>
            <w:bCs/>
            <w:color w:val="0387CF"/>
            <w:sz w:val="18"/>
            <w:szCs w:val="18"/>
          </w:rPr>
          <w:fldChar w:fldCharType="separate"/>
        </w:r>
        <w:r w:rsidR="00972967">
          <w:rPr>
            <w:rFonts w:ascii="微软雅黑" w:eastAsia="微软雅黑" w:hAnsi="微软雅黑"/>
            <w:b/>
            <w:bCs/>
            <w:noProof/>
            <w:color w:val="0387CF"/>
            <w:sz w:val="18"/>
            <w:szCs w:val="18"/>
          </w:rPr>
          <w:instrText>21</w:instrText>
        </w:r>
        <w:r>
          <w:rPr>
            <w:rFonts w:ascii="微软雅黑" w:eastAsia="微软雅黑" w:hAnsi="微软雅黑"/>
            <w:b/>
            <w:bCs/>
            <w:color w:val="0387CF"/>
            <w:sz w:val="18"/>
            <w:szCs w:val="18"/>
          </w:rPr>
          <w:fldChar w:fldCharType="end"/>
        </w:r>
        <w:r>
          <w:rPr>
            <w:rFonts w:ascii="微软雅黑" w:eastAsia="微软雅黑" w:hAnsi="微软雅黑"/>
            <w:b/>
            <w:bCs/>
            <w:color w:val="0387CF"/>
            <w:sz w:val="18"/>
            <w:szCs w:val="18"/>
          </w:rPr>
          <w:instrText>-</w:instrText>
        </w:r>
        <w:r>
          <w:rPr>
            <w:rFonts w:ascii="微软雅黑" w:eastAsia="微软雅黑" w:hAnsi="微软雅黑" w:hint="eastAsia"/>
            <w:b/>
            <w:bCs/>
            <w:color w:val="0387CF"/>
            <w:sz w:val="18"/>
            <w:szCs w:val="18"/>
          </w:rPr>
          <w:instrText>4</w:instrText>
        </w:r>
        <w:r>
          <w:rPr>
            <w:rFonts w:ascii="微软雅黑" w:eastAsia="微软雅黑" w:hAnsi="微软雅黑"/>
            <w:b/>
            <w:bCs/>
            <w:color w:val="0387CF"/>
            <w:sz w:val="18"/>
            <w:szCs w:val="18"/>
            <w:lang w:val="zh-CN"/>
          </w:rPr>
          <w:instrText xml:space="preserve"> </w:instrText>
        </w:r>
        <w:r>
          <w:rPr>
            <w:rFonts w:ascii="微软雅黑" w:eastAsia="微软雅黑" w:hAnsi="微软雅黑"/>
            <w:b/>
            <w:bCs/>
            <w:color w:val="0387CF"/>
            <w:sz w:val="18"/>
            <w:szCs w:val="18"/>
            <w:lang w:val="zh-CN"/>
          </w:rPr>
          <w:fldChar w:fldCharType="separate"/>
        </w:r>
        <w:r w:rsidR="00972967">
          <w:rPr>
            <w:rFonts w:ascii="微软雅黑" w:eastAsia="微软雅黑" w:hAnsi="微软雅黑"/>
            <w:b/>
            <w:bCs/>
            <w:noProof/>
            <w:color w:val="0387CF"/>
            <w:sz w:val="18"/>
            <w:szCs w:val="18"/>
            <w:lang w:val="zh-CN"/>
          </w:rPr>
          <w:t>17</w:t>
        </w:r>
        <w:r>
          <w:rPr>
            <w:rFonts w:ascii="微软雅黑" w:eastAsia="微软雅黑" w:hAnsi="微软雅黑"/>
            <w:b/>
            <w:bCs/>
            <w:color w:val="0387CF"/>
            <w:sz w:val="18"/>
            <w:szCs w:val="18"/>
            <w:lang w:val="zh-CN"/>
          </w:rPr>
          <w:fldChar w:fldCharType="end"/>
        </w:r>
      </w:sdtContent>
    </w:sdt>
  </w:p>
  <w:p w14:paraId="269DB681" w14:textId="77777777" w:rsidR="00EB7F16" w:rsidRDefault="00EB7F16">
    <w:pPr>
      <w:pStyle w:val="a7"/>
      <w:tabs>
        <w:tab w:val="clear" w:pos="4320"/>
        <w:tab w:val="clear" w:pos="864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33F4D" w14:textId="77777777" w:rsidR="00E058E5" w:rsidRDefault="00E058E5">
      <w:pPr>
        <w:spacing w:after="0"/>
      </w:pPr>
      <w:r>
        <w:separator/>
      </w:r>
    </w:p>
  </w:footnote>
  <w:footnote w:type="continuationSeparator" w:id="0">
    <w:p w14:paraId="037E42C7" w14:textId="77777777" w:rsidR="00E058E5" w:rsidRDefault="00E058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836"/>
    </w:tblGrid>
    <w:tr w:rsidR="00EB7F16" w14:paraId="57EBA8B5" w14:textId="77777777">
      <w:tc>
        <w:tcPr>
          <w:tcW w:w="2404" w:type="dxa"/>
        </w:tcPr>
        <w:p w14:paraId="5660F550" w14:textId="77777777" w:rsidR="00EB7F16" w:rsidRDefault="00000000">
          <w:pPr>
            <w:pStyle w:val="a9"/>
            <w:rPr>
              <w:rFonts w:ascii="微软雅黑" w:eastAsia="微软雅黑" w:hAnsi="微软雅黑"/>
              <w:sz w:val="18"/>
              <w:szCs w:val="18"/>
            </w:rPr>
          </w:pPr>
          <w:r>
            <w:rPr>
              <w:rFonts w:ascii="微软雅黑" w:eastAsia="微软雅黑" w:hAnsi="微软雅黑" w:hint="eastAsia"/>
              <w:sz w:val="18"/>
              <w:szCs w:val="18"/>
            </w:rPr>
            <w:t>姓名：</w:t>
          </w:r>
        </w:p>
      </w:tc>
      <w:tc>
        <w:tcPr>
          <w:tcW w:w="2836" w:type="dxa"/>
        </w:tcPr>
        <w:p w14:paraId="60AFEB88" w14:textId="77777777" w:rsidR="00EB7F16" w:rsidRDefault="00000000">
          <w:pPr>
            <w:pStyle w:val="a9"/>
            <w:rPr>
              <w:rFonts w:ascii="微软雅黑" w:eastAsia="微软雅黑" w:hAnsi="微软雅黑"/>
              <w:sz w:val="18"/>
              <w:szCs w:val="18"/>
            </w:rPr>
          </w:pPr>
          <w:r>
            <w:rPr>
              <w:rFonts w:ascii="微软雅黑" w:eastAsia="微软雅黑" w:hAnsi="微软雅黑" w:hint="eastAsia"/>
              <w:sz w:val="18"/>
              <w:szCs w:val="18"/>
            </w:rPr>
            <w:t>样本编号：</w:t>
          </w:r>
        </w:p>
      </w:tc>
    </w:tr>
  </w:tbl>
  <w:p w14:paraId="06B3FB9A" w14:textId="77777777" w:rsidR="00EB7F16" w:rsidRDefault="00000000">
    <w:pPr>
      <w:pStyle w:val="a9"/>
    </w:pPr>
    <w:r>
      <w:rPr>
        <w:noProof/>
      </w:rPr>
      <w:drawing>
        <wp:anchor distT="0" distB="0" distL="114300" distR="114300" simplePos="0" relativeHeight="251659264" behindDoc="1" locked="0" layoutInCell="1" allowOverlap="1" wp14:anchorId="61E212F9" wp14:editId="38FED497">
          <wp:simplePos x="0" y="0"/>
          <wp:positionH relativeFrom="page">
            <wp:posOffset>-2540</wp:posOffset>
          </wp:positionH>
          <wp:positionV relativeFrom="paragraph">
            <wp:posOffset>-497840</wp:posOffset>
          </wp:positionV>
          <wp:extent cx="7562215" cy="10695305"/>
          <wp:effectExtent l="0" t="0" r="63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215" cy="106953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82635" w14:textId="77777777" w:rsidR="00EB7F16" w:rsidRDefault="00000000">
    <w:pPr>
      <w:pStyle w:val="a9"/>
    </w:pPr>
    <w:r>
      <w:rPr>
        <w:noProof/>
      </w:rPr>
      <w:drawing>
        <wp:anchor distT="0" distB="0" distL="114300" distR="114300" simplePos="0" relativeHeight="251663360" behindDoc="1" locked="0" layoutInCell="1" allowOverlap="1" wp14:anchorId="232E818B" wp14:editId="4A2C7F6C">
          <wp:simplePos x="0" y="0"/>
          <wp:positionH relativeFrom="page">
            <wp:posOffset>0</wp:posOffset>
          </wp:positionH>
          <wp:positionV relativeFrom="paragraph">
            <wp:posOffset>-441325</wp:posOffset>
          </wp:positionV>
          <wp:extent cx="7561580" cy="10005060"/>
          <wp:effectExtent l="0" t="0" r="127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
                    <a:extLst>
                      <a:ext uri="{28A0092B-C50C-407E-A947-70E740481C1C}">
                        <a14:useLocalDpi xmlns:a14="http://schemas.microsoft.com/office/drawing/2010/main" val="0"/>
                      </a:ext>
                    </a:extLst>
                  </a:blip>
                  <a:srcRect b="6453"/>
                  <a:stretch>
                    <a:fillRect/>
                  </a:stretch>
                </pic:blipFill>
                <pic:spPr>
                  <a:xfrm>
                    <a:off x="0" y="0"/>
                    <a:ext cx="7561580" cy="10005060"/>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FCB"/>
    <w:multiLevelType w:val="multilevel"/>
    <w:tmpl w:val="007F3F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0D130FE"/>
    <w:multiLevelType w:val="multilevel"/>
    <w:tmpl w:val="20D130F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A1B65F0"/>
    <w:multiLevelType w:val="multilevel"/>
    <w:tmpl w:val="3A1B65F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C500AE"/>
    <w:multiLevelType w:val="multilevel"/>
    <w:tmpl w:val="4BC500A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52A06FA"/>
    <w:multiLevelType w:val="multilevel"/>
    <w:tmpl w:val="552A06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57814EB"/>
    <w:multiLevelType w:val="multilevel"/>
    <w:tmpl w:val="557814E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FBD1E92"/>
    <w:multiLevelType w:val="multilevel"/>
    <w:tmpl w:val="5FBD1E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2C57480"/>
    <w:multiLevelType w:val="multilevel"/>
    <w:tmpl w:val="62C5748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86999765">
    <w:abstractNumId w:val="2"/>
  </w:num>
  <w:num w:numId="2" w16cid:durableId="66075827">
    <w:abstractNumId w:val="6"/>
  </w:num>
  <w:num w:numId="3" w16cid:durableId="75521794">
    <w:abstractNumId w:val="5"/>
  </w:num>
  <w:num w:numId="4" w16cid:durableId="965310175">
    <w:abstractNumId w:val="7"/>
  </w:num>
  <w:num w:numId="5" w16cid:durableId="1838881491">
    <w:abstractNumId w:val="3"/>
  </w:num>
  <w:num w:numId="6" w16cid:durableId="1301767875">
    <w:abstractNumId w:val="0"/>
  </w:num>
  <w:num w:numId="7" w16cid:durableId="608665032">
    <w:abstractNumId w:val="1"/>
  </w:num>
  <w:num w:numId="8" w16cid:durableId="388573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516"/>
    <w:rsid w:val="8FF7B7DC"/>
    <w:rsid w:val="99FD587E"/>
    <w:rsid w:val="9EF79A45"/>
    <w:rsid w:val="9FF770AD"/>
    <w:rsid w:val="A32FA9F9"/>
    <w:rsid w:val="B3F57996"/>
    <w:rsid w:val="B63F7204"/>
    <w:rsid w:val="B7DBB58D"/>
    <w:rsid w:val="BB792793"/>
    <w:rsid w:val="BE6FBF78"/>
    <w:rsid w:val="BEFC07A0"/>
    <w:rsid w:val="BF3FF3BB"/>
    <w:rsid w:val="C79F2C9C"/>
    <w:rsid w:val="CBBD2D13"/>
    <w:rsid w:val="CEAF897C"/>
    <w:rsid w:val="DECB32F8"/>
    <w:rsid w:val="DEFBDF30"/>
    <w:rsid w:val="DF5397BB"/>
    <w:rsid w:val="DF5F35D2"/>
    <w:rsid w:val="DFF681FC"/>
    <w:rsid w:val="E8EF28FD"/>
    <w:rsid w:val="EA59EFD8"/>
    <w:rsid w:val="EDDA6100"/>
    <w:rsid w:val="EF3E7370"/>
    <w:rsid w:val="EF75A515"/>
    <w:rsid w:val="EFFBFBAE"/>
    <w:rsid w:val="EFFF109C"/>
    <w:rsid w:val="F1FF194C"/>
    <w:rsid w:val="F2BFF29F"/>
    <w:rsid w:val="F3AF19AC"/>
    <w:rsid w:val="F473E945"/>
    <w:rsid w:val="F541F9E3"/>
    <w:rsid w:val="F59819F3"/>
    <w:rsid w:val="F6FE8271"/>
    <w:rsid w:val="F989A5F2"/>
    <w:rsid w:val="F9AB0069"/>
    <w:rsid w:val="F9BFF199"/>
    <w:rsid w:val="F9D7E8B5"/>
    <w:rsid w:val="FB5F3D9F"/>
    <w:rsid w:val="FBFFF973"/>
    <w:rsid w:val="FE950431"/>
    <w:rsid w:val="FEB7E71A"/>
    <w:rsid w:val="FEBFCA46"/>
    <w:rsid w:val="FEDD3681"/>
    <w:rsid w:val="FF7B44C9"/>
    <w:rsid w:val="FFEBC6D9"/>
    <w:rsid w:val="FFEE7606"/>
    <w:rsid w:val="FFFC784F"/>
    <w:rsid w:val="FFFD995A"/>
    <w:rsid w:val="00003EC9"/>
    <w:rsid w:val="00003EF7"/>
    <w:rsid w:val="00006A73"/>
    <w:rsid w:val="00007612"/>
    <w:rsid w:val="000100D9"/>
    <w:rsid w:val="0001065F"/>
    <w:rsid w:val="0001356E"/>
    <w:rsid w:val="00014042"/>
    <w:rsid w:val="0001639D"/>
    <w:rsid w:val="00016AD7"/>
    <w:rsid w:val="000209CD"/>
    <w:rsid w:val="00020D93"/>
    <w:rsid w:val="00023260"/>
    <w:rsid w:val="0002385F"/>
    <w:rsid w:val="0002454C"/>
    <w:rsid w:val="000246C4"/>
    <w:rsid w:val="0002486B"/>
    <w:rsid w:val="000268AE"/>
    <w:rsid w:val="00026B8B"/>
    <w:rsid w:val="00026E32"/>
    <w:rsid w:val="00030277"/>
    <w:rsid w:val="00030CD2"/>
    <w:rsid w:val="00031AA9"/>
    <w:rsid w:val="000331C8"/>
    <w:rsid w:val="0003393D"/>
    <w:rsid w:val="00034D3C"/>
    <w:rsid w:val="000352DB"/>
    <w:rsid w:val="000368A3"/>
    <w:rsid w:val="00036959"/>
    <w:rsid w:val="000370F4"/>
    <w:rsid w:val="00037BAB"/>
    <w:rsid w:val="0004008E"/>
    <w:rsid w:val="00040985"/>
    <w:rsid w:val="000414DD"/>
    <w:rsid w:val="00041835"/>
    <w:rsid w:val="00043CF6"/>
    <w:rsid w:val="00046A38"/>
    <w:rsid w:val="00050786"/>
    <w:rsid w:val="00051253"/>
    <w:rsid w:val="000516C2"/>
    <w:rsid w:val="00051A54"/>
    <w:rsid w:val="0005365B"/>
    <w:rsid w:val="00054256"/>
    <w:rsid w:val="0005480F"/>
    <w:rsid w:val="00054989"/>
    <w:rsid w:val="000567F0"/>
    <w:rsid w:val="00056C32"/>
    <w:rsid w:val="00057594"/>
    <w:rsid w:val="00057608"/>
    <w:rsid w:val="0006487A"/>
    <w:rsid w:val="00065C30"/>
    <w:rsid w:val="00067820"/>
    <w:rsid w:val="0007241F"/>
    <w:rsid w:val="00073025"/>
    <w:rsid w:val="0007341A"/>
    <w:rsid w:val="00074894"/>
    <w:rsid w:val="0007489F"/>
    <w:rsid w:val="00074A3A"/>
    <w:rsid w:val="000767A2"/>
    <w:rsid w:val="00077889"/>
    <w:rsid w:val="00081060"/>
    <w:rsid w:val="00082845"/>
    <w:rsid w:val="00082F3E"/>
    <w:rsid w:val="000841E1"/>
    <w:rsid w:val="000855B4"/>
    <w:rsid w:val="00085F02"/>
    <w:rsid w:val="000867AA"/>
    <w:rsid w:val="00086E34"/>
    <w:rsid w:val="00087041"/>
    <w:rsid w:val="00092174"/>
    <w:rsid w:val="0009236F"/>
    <w:rsid w:val="000930DF"/>
    <w:rsid w:val="00096741"/>
    <w:rsid w:val="000A28AD"/>
    <w:rsid w:val="000A3C24"/>
    <w:rsid w:val="000A3CE3"/>
    <w:rsid w:val="000A5038"/>
    <w:rsid w:val="000A6890"/>
    <w:rsid w:val="000B0216"/>
    <w:rsid w:val="000B0B2E"/>
    <w:rsid w:val="000B2979"/>
    <w:rsid w:val="000B3779"/>
    <w:rsid w:val="000C0DA1"/>
    <w:rsid w:val="000C1FED"/>
    <w:rsid w:val="000C2651"/>
    <w:rsid w:val="000C320C"/>
    <w:rsid w:val="000C39E6"/>
    <w:rsid w:val="000C7026"/>
    <w:rsid w:val="000D2379"/>
    <w:rsid w:val="000D2738"/>
    <w:rsid w:val="000D3BCD"/>
    <w:rsid w:val="000D446B"/>
    <w:rsid w:val="000D4C96"/>
    <w:rsid w:val="000D5CA0"/>
    <w:rsid w:val="000D77CB"/>
    <w:rsid w:val="000D7FD0"/>
    <w:rsid w:val="000E04B3"/>
    <w:rsid w:val="000E18E8"/>
    <w:rsid w:val="000E2AC1"/>
    <w:rsid w:val="000E3081"/>
    <w:rsid w:val="000E3436"/>
    <w:rsid w:val="000E4300"/>
    <w:rsid w:val="000E4C7D"/>
    <w:rsid w:val="000E5336"/>
    <w:rsid w:val="000E5433"/>
    <w:rsid w:val="000E55A5"/>
    <w:rsid w:val="000F416F"/>
    <w:rsid w:val="000F5884"/>
    <w:rsid w:val="000F6592"/>
    <w:rsid w:val="000F7542"/>
    <w:rsid w:val="001001F0"/>
    <w:rsid w:val="001007BB"/>
    <w:rsid w:val="00102CCA"/>
    <w:rsid w:val="0010659A"/>
    <w:rsid w:val="00110C22"/>
    <w:rsid w:val="001122F9"/>
    <w:rsid w:val="00112B09"/>
    <w:rsid w:val="00113636"/>
    <w:rsid w:val="001149C5"/>
    <w:rsid w:val="00115D8A"/>
    <w:rsid w:val="0011647F"/>
    <w:rsid w:val="00116D89"/>
    <w:rsid w:val="001170E6"/>
    <w:rsid w:val="001171C1"/>
    <w:rsid w:val="00124014"/>
    <w:rsid w:val="0012543D"/>
    <w:rsid w:val="00125BBB"/>
    <w:rsid w:val="00126F49"/>
    <w:rsid w:val="00130F09"/>
    <w:rsid w:val="00133CAA"/>
    <w:rsid w:val="001342D8"/>
    <w:rsid w:val="00134617"/>
    <w:rsid w:val="00135B98"/>
    <w:rsid w:val="001372C6"/>
    <w:rsid w:val="00137C2E"/>
    <w:rsid w:val="00141714"/>
    <w:rsid w:val="00143563"/>
    <w:rsid w:val="001468A1"/>
    <w:rsid w:val="00146FCA"/>
    <w:rsid w:val="00150A86"/>
    <w:rsid w:val="00151D54"/>
    <w:rsid w:val="00154217"/>
    <w:rsid w:val="00154316"/>
    <w:rsid w:val="00154CF3"/>
    <w:rsid w:val="00155A20"/>
    <w:rsid w:val="0015616E"/>
    <w:rsid w:val="00156645"/>
    <w:rsid w:val="00157C83"/>
    <w:rsid w:val="00157CC4"/>
    <w:rsid w:val="00160992"/>
    <w:rsid w:val="00160C07"/>
    <w:rsid w:val="00161CBD"/>
    <w:rsid w:val="00162E08"/>
    <w:rsid w:val="0016590B"/>
    <w:rsid w:val="00166E4D"/>
    <w:rsid w:val="00170B29"/>
    <w:rsid w:val="00171278"/>
    <w:rsid w:val="00173C0E"/>
    <w:rsid w:val="0017423B"/>
    <w:rsid w:val="00174363"/>
    <w:rsid w:val="00175C74"/>
    <w:rsid w:val="0017664C"/>
    <w:rsid w:val="00176C7B"/>
    <w:rsid w:val="00182FD9"/>
    <w:rsid w:val="00183BB2"/>
    <w:rsid w:val="00184027"/>
    <w:rsid w:val="001844A6"/>
    <w:rsid w:val="00185739"/>
    <w:rsid w:val="00190163"/>
    <w:rsid w:val="001902CC"/>
    <w:rsid w:val="001923DA"/>
    <w:rsid w:val="00194898"/>
    <w:rsid w:val="00194CFC"/>
    <w:rsid w:val="00196155"/>
    <w:rsid w:val="001965F5"/>
    <w:rsid w:val="001976B0"/>
    <w:rsid w:val="001A1263"/>
    <w:rsid w:val="001A14DB"/>
    <w:rsid w:val="001A3DE6"/>
    <w:rsid w:val="001A5AB1"/>
    <w:rsid w:val="001A7C44"/>
    <w:rsid w:val="001B06F8"/>
    <w:rsid w:val="001B080E"/>
    <w:rsid w:val="001B1304"/>
    <w:rsid w:val="001B13C5"/>
    <w:rsid w:val="001B1A54"/>
    <w:rsid w:val="001B1B52"/>
    <w:rsid w:val="001B1D72"/>
    <w:rsid w:val="001B3AA2"/>
    <w:rsid w:val="001B5F0F"/>
    <w:rsid w:val="001C0D88"/>
    <w:rsid w:val="001C1C49"/>
    <w:rsid w:val="001C3952"/>
    <w:rsid w:val="001C3C42"/>
    <w:rsid w:val="001C4CE3"/>
    <w:rsid w:val="001C68DF"/>
    <w:rsid w:val="001C7BD0"/>
    <w:rsid w:val="001D007A"/>
    <w:rsid w:val="001D37A5"/>
    <w:rsid w:val="001D420F"/>
    <w:rsid w:val="001D6925"/>
    <w:rsid w:val="001D7394"/>
    <w:rsid w:val="001E179C"/>
    <w:rsid w:val="001E1892"/>
    <w:rsid w:val="001E2352"/>
    <w:rsid w:val="001E5C6C"/>
    <w:rsid w:val="001E5EE8"/>
    <w:rsid w:val="001F0D7F"/>
    <w:rsid w:val="001F2CC4"/>
    <w:rsid w:val="001F42D2"/>
    <w:rsid w:val="001F4DE4"/>
    <w:rsid w:val="0020099E"/>
    <w:rsid w:val="00201414"/>
    <w:rsid w:val="00206318"/>
    <w:rsid w:val="002070AB"/>
    <w:rsid w:val="00207BDA"/>
    <w:rsid w:val="002102DD"/>
    <w:rsid w:val="002111FC"/>
    <w:rsid w:val="00212321"/>
    <w:rsid w:val="002131E4"/>
    <w:rsid w:val="00213373"/>
    <w:rsid w:val="002158DD"/>
    <w:rsid w:val="002171FE"/>
    <w:rsid w:val="002178FA"/>
    <w:rsid w:val="00217C63"/>
    <w:rsid w:val="00217E82"/>
    <w:rsid w:val="00220A4D"/>
    <w:rsid w:val="002214E6"/>
    <w:rsid w:val="00221E00"/>
    <w:rsid w:val="00223548"/>
    <w:rsid w:val="00224B8F"/>
    <w:rsid w:val="00225745"/>
    <w:rsid w:val="00230304"/>
    <w:rsid w:val="00230618"/>
    <w:rsid w:val="00231CFA"/>
    <w:rsid w:val="00234CF5"/>
    <w:rsid w:val="002373CD"/>
    <w:rsid w:val="002405D3"/>
    <w:rsid w:val="00241253"/>
    <w:rsid w:val="0024184A"/>
    <w:rsid w:val="00243815"/>
    <w:rsid w:val="00247FE6"/>
    <w:rsid w:val="00250810"/>
    <w:rsid w:val="0025145D"/>
    <w:rsid w:val="00252A2F"/>
    <w:rsid w:val="00252AFE"/>
    <w:rsid w:val="00252BA6"/>
    <w:rsid w:val="00252E8D"/>
    <w:rsid w:val="00253040"/>
    <w:rsid w:val="002549BA"/>
    <w:rsid w:val="002552A9"/>
    <w:rsid w:val="0025602C"/>
    <w:rsid w:val="00256A52"/>
    <w:rsid w:val="00257C02"/>
    <w:rsid w:val="0026213B"/>
    <w:rsid w:val="00265790"/>
    <w:rsid w:val="00265ECE"/>
    <w:rsid w:val="00267E85"/>
    <w:rsid w:val="00270510"/>
    <w:rsid w:val="00271F51"/>
    <w:rsid w:val="002776DF"/>
    <w:rsid w:val="002800B8"/>
    <w:rsid w:val="002802F2"/>
    <w:rsid w:val="002828AF"/>
    <w:rsid w:val="002962CE"/>
    <w:rsid w:val="002974E5"/>
    <w:rsid w:val="002A00DF"/>
    <w:rsid w:val="002A081A"/>
    <w:rsid w:val="002A0AC2"/>
    <w:rsid w:val="002A2BA5"/>
    <w:rsid w:val="002A2E5A"/>
    <w:rsid w:val="002A3612"/>
    <w:rsid w:val="002A4B69"/>
    <w:rsid w:val="002A4BBA"/>
    <w:rsid w:val="002A66A8"/>
    <w:rsid w:val="002A7446"/>
    <w:rsid w:val="002B0929"/>
    <w:rsid w:val="002B3BEB"/>
    <w:rsid w:val="002B444B"/>
    <w:rsid w:val="002B52FA"/>
    <w:rsid w:val="002B5A51"/>
    <w:rsid w:val="002B5C7A"/>
    <w:rsid w:val="002B62A1"/>
    <w:rsid w:val="002B794A"/>
    <w:rsid w:val="002C0101"/>
    <w:rsid w:val="002C0643"/>
    <w:rsid w:val="002C0735"/>
    <w:rsid w:val="002C0775"/>
    <w:rsid w:val="002C1ADF"/>
    <w:rsid w:val="002C32FA"/>
    <w:rsid w:val="002C58B5"/>
    <w:rsid w:val="002C760C"/>
    <w:rsid w:val="002D03D1"/>
    <w:rsid w:val="002D0E05"/>
    <w:rsid w:val="002D1D5B"/>
    <w:rsid w:val="002D361C"/>
    <w:rsid w:val="002D6DEE"/>
    <w:rsid w:val="002E0A73"/>
    <w:rsid w:val="002E0DD9"/>
    <w:rsid w:val="002E4798"/>
    <w:rsid w:val="002F066C"/>
    <w:rsid w:val="002F172C"/>
    <w:rsid w:val="002F2697"/>
    <w:rsid w:val="002F3B44"/>
    <w:rsid w:val="002F3F63"/>
    <w:rsid w:val="002F46B6"/>
    <w:rsid w:val="002F6542"/>
    <w:rsid w:val="002F710C"/>
    <w:rsid w:val="002F718D"/>
    <w:rsid w:val="002F7A4F"/>
    <w:rsid w:val="003027FB"/>
    <w:rsid w:val="003028B8"/>
    <w:rsid w:val="00303B96"/>
    <w:rsid w:val="00304BB8"/>
    <w:rsid w:val="00305237"/>
    <w:rsid w:val="00306D45"/>
    <w:rsid w:val="00310068"/>
    <w:rsid w:val="00310498"/>
    <w:rsid w:val="00312C8F"/>
    <w:rsid w:val="00313003"/>
    <w:rsid w:val="00313A98"/>
    <w:rsid w:val="00313DB3"/>
    <w:rsid w:val="0031407E"/>
    <w:rsid w:val="003163E5"/>
    <w:rsid w:val="00316913"/>
    <w:rsid w:val="00316A72"/>
    <w:rsid w:val="003173AE"/>
    <w:rsid w:val="00320A6A"/>
    <w:rsid w:val="00321235"/>
    <w:rsid w:val="00321956"/>
    <w:rsid w:val="00321D27"/>
    <w:rsid w:val="00324DCD"/>
    <w:rsid w:val="00326816"/>
    <w:rsid w:val="00327953"/>
    <w:rsid w:val="00327F90"/>
    <w:rsid w:val="00331735"/>
    <w:rsid w:val="00332755"/>
    <w:rsid w:val="00334647"/>
    <w:rsid w:val="00346351"/>
    <w:rsid w:val="00347EE7"/>
    <w:rsid w:val="003506D1"/>
    <w:rsid w:val="0035103C"/>
    <w:rsid w:val="00361CB0"/>
    <w:rsid w:val="00362F8D"/>
    <w:rsid w:val="00363121"/>
    <w:rsid w:val="00364660"/>
    <w:rsid w:val="00365918"/>
    <w:rsid w:val="003659FB"/>
    <w:rsid w:val="0036744F"/>
    <w:rsid w:val="00371A52"/>
    <w:rsid w:val="00373235"/>
    <w:rsid w:val="0037478E"/>
    <w:rsid w:val="003748FD"/>
    <w:rsid w:val="00375593"/>
    <w:rsid w:val="00377B6C"/>
    <w:rsid w:val="003803F2"/>
    <w:rsid w:val="003812B6"/>
    <w:rsid w:val="00381864"/>
    <w:rsid w:val="00381B95"/>
    <w:rsid w:val="00381B96"/>
    <w:rsid w:val="003826B3"/>
    <w:rsid w:val="003831BE"/>
    <w:rsid w:val="00383AB1"/>
    <w:rsid w:val="003844A7"/>
    <w:rsid w:val="003844EF"/>
    <w:rsid w:val="003852D6"/>
    <w:rsid w:val="00386A45"/>
    <w:rsid w:val="00386B56"/>
    <w:rsid w:val="0038756F"/>
    <w:rsid w:val="003879AE"/>
    <w:rsid w:val="00391631"/>
    <w:rsid w:val="00393644"/>
    <w:rsid w:val="00397300"/>
    <w:rsid w:val="0039751B"/>
    <w:rsid w:val="00397E4C"/>
    <w:rsid w:val="003A2D07"/>
    <w:rsid w:val="003A3F52"/>
    <w:rsid w:val="003A4D12"/>
    <w:rsid w:val="003A6317"/>
    <w:rsid w:val="003A720A"/>
    <w:rsid w:val="003B073E"/>
    <w:rsid w:val="003B1AF6"/>
    <w:rsid w:val="003B2AF2"/>
    <w:rsid w:val="003B3BD1"/>
    <w:rsid w:val="003B6C00"/>
    <w:rsid w:val="003B7058"/>
    <w:rsid w:val="003B793E"/>
    <w:rsid w:val="003C106B"/>
    <w:rsid w:val="003C17F8"/>
    <w:rsid w:val="003C265F"/>
    <w:rsid w:val="003C4516"/>
    <w:rsid w:val="003C46F2"/>
    <w:rsid w:val="003C58DA"/>
    <w:rsid w:val="003C5E0F"/>
    <w:rsid w:val="003C6081"/>
    <w:rsid w:val="003C6781"/>
    <w:rsid w:val="003C7A8D"/>
    <w:rsid w:val="003D23A1"/>
    <w:rsid w:val="003D2FA4"/>
    <w:rsid w:val="003D311A"/>
    <w:rsid w:val="003D4697"/>
    <w:rsid w:val="003D46AF"/>
    <w:rsid w:val="003D4890"/>
    <w:rsid w:val="003D7B87"/>
    <w:rsid w:val="003E0064"/>
    <w:rsid w:val="003E0748"/>
    <w:rsid w:val="003E2452"/>
    <w:rsid w:val="003E25D3"/>
    <w:rsid w:val="003E2C56"/>
    <w:rsid w:val="003E6593"/>
    <w:rsid w:val="003E77CE"/>
    <w:rsid w:val="003F00B5"/>
    <w:rsid w:val="003F182A"/>
    <w:rsid w:val="003F2A91"/>
    <w:rsid w:val="003F71DC"/>
    <w:rsid w:val="003F7B0E"/>
    <w:rsid w:val="004009E4"/>
    <w:rsid w:val="00401990"/>
    <w:rsid w:val="00401E41"/>
    <w:rsid w:val="00402912"/>
    <w:rsid w:val="00403535"/>
    <w:rsid w:val="0040454A"/>
    <w:rsid w:val="00404ECD"/>
    <w:rsid w:val="00407917"/>
    <w:rsid w:val="00407A7D"/>
    <w:rsid w:val="00410164"/>
    <w:rsid w:val="00410EE8"/>
    <w:rsid w:val="004110E2"/>
    <w:rsid w:val="0041304E"/>
    <w:rsid w:val="004137F1"/>
    <w:rsid w:val="00414ADB"/>
    <w:rsid w:val="00414C78"/>
    <w:rsid w:val="00415E20"/>
    <w:rsid w:val="00416CB5"/>
    <w:rsid w:val="004172FB"/>
    <w:rsid w:val="00417454"/>
    <w:rsid w:val="004175D4"/>
    <w:rsid w:val="00423518"/>
    <w:rsid w:val="00424CE2"/>
    <w:rsid w:val="0042646D"/>
    <w:rsid w:val="0042786A"/>
    <w:rsid w:val="00430210"/>
    <w:rsid w:val="00430F3E"/>
    <w:rsid w:val="00433B6D"/>
    <w:rsid w:val="004349EC"/>
    <w:rsid w:val="0043728B"/>
    <w:rsid w:val="00441002"/>
    <w:rsid w:val="004412DE"/>
    <w:rsid w:val="00444D9F"/>
    <w:rsid w:val="0044575E"/>
    <w:rsid w:val="004464EA"/>
    <w:rsid w:val="00447223"/>
    <w:rsid w:val="00447F0E"/>
    <w:rsid w:val="0045118A"/>
    <w:rsid w:val="00455F52"/>
    <w:rsid w:val="0045614C"/>
    <w:rsid w:val="00456302"/>
    <w:rsid w:val="00457F68"/>
    <w:rsid w:val="004627AB"/>
    <w:rsid w:val="004628E2"/>
    <w:rsid w:val="0046558A"/>
    <w:rsid w:val="004663F8"/>
    <w:rsid w:val="00467E41"/>
    <w:rsid w:val="00470E4A"/>
    <w:rsid w:val="00470F06"/>
    <w:rsid w:val="00471DD6"/>
    <w:rsid w:val="0047213D"/>
    <w:rsid w:val="00472814"/>
    <w:rsid w:val="00472F9C"/>
    <w:rsid w:val="00474849"/>
    <w:rsid w:val="00477C40"/>
    <w:rsid w:val="0048169D"/>
    <w:rsid w:val="004818D2"/>
    <w:rsid w:val="00482023"/>
    <w:rsid w:val="00483187"/>
    <w:rsid w:val="00484E98"/>
    <w:rsid w:val="0048654F"/>
    <w:rsid w:val="00487C8C"/>
    <w:rsid w:val="00490251"/>
    <w:rsid w:val="004927EF"/>
    <w:rsid w:val="00493DF2"/>
    <w:rsid w:val="00494215"/>
    <w:rsid w:val="00495FB4"/>
    <w:rsid w:val="004962F9"/>
    <w:rsid w:val="004A1665"/>
    <w:rsid w:val="004A174B"/>
    <w:rsid w:val="004A240D"/>
    <w:rsid w:val="004A2DDB"/>
    <w:rsid w:val="004A4DBB"/>
    <w:rsid w:val="004A5536"/>
    <w:rsid w:val="004A5D11"/>
    <w:rsid w:val="004B148A"/>
    <w:rsid w:val="004B24D7"/>
    <w:rsid w:val="004B26FE"/>
    <w:rsid w:val="004B2B31"/>
    <w:rsid w:val="004B2EFA"/>
    <w:rsid w:val="004B4121"/>
    <w:rsid w:val="004B4BD1"/>
    <w:rsid w:val="004B58BE"/>
    <w:rsid w:val="004B62FD"/>
    <w:rsid w:val="004B6E95"/>
    <w:rsid w:val="004B77A6"/>
    <w:rsid w:val="004C1288"/>
    <w:rsid w:val="004C1A01"/>
    <w:rsid w:val="004C524F"/>
    <w:rsid w:val="004C6BC6"/>
    <w:rsid w:val="004C71F6"/>
    <w:rsid w:val="004D0654"/>
    <w:rsid w:val="004D0713"/>
    <w:rsid w:val="004D0F90"/>
    <w:rsid w:val="004D12E3"/>
    <w:rsid w:val="004D38D2"/>
    <w:rsid w:val="004D3BBF"/>
    <w:rsid w:val="004D548B"/>
    <w:rsid w:val="004D659A"/>
    <w:rsid w:val="004D6777"/>
    <w:rsid w:val="004D6B01"/>
    <w:rsid w:val="004E0F7B"/>
    <w:rsid w:val="004E153D"/>
    <w:rsid w:val="004E2369"/>
    <w:rsid w:val="004E3634"/>
    <w:rsid w:val="004E4182"/>
    <w:rsid w:val="004E5921"/>
    <w:rsid w:val="004E5F24"/>
    <w:rsid w:val="004E6243"/>
    <w:rsid w:val="004E687F"/>
    <w:rsid w:val="004E6E0B"/>
    <w:rsid w:val="004F025A"/>
    <w:rsid w:val="004F0CB1"/>
    <w:rsid w:val="004F270A"/>
    <w:rsid w:val="004F3EC3"/>
    <w:rsid w:val="004F5934"/>
    <w:rsid w:val="004F5C02"/>
    <w:rsid w:val="004F640D"/>
    <w:rsid w:val="004F75B8"/>
    <w:rsid w:val="00501120"/>
    <w:rsid w:val="005015C3"/>
    <w:rsid w:val="00501BE3"/>
    <w:rsid w:val="00502309"/>
    <w:rsid w:val="00503020"/>
    <w:rsid w:val="005046F9"/>
    <w:rsid w:val="00505571"/>
    <w:rsid w:val="005059E6"/>
    <w:rsid w:val="005064C0"/>
    <w:rsid w:val="00506F30"/>
    <w:rsid w:val="00507175"/>
    <w:rsid w:val="0051041A"/>
    <w:rsid w:val="00513641"/>
    <w:rsid w:val="00514136"/>
    <w:rsid w:val="00515284"/>
    <w:rsid w:val="00521EC7"/>
    <w:rsid w:val="005231DD"/>
    <w:rsid w:val="00523ECD"/>
    <w:rsid w:val="00524802"/>
    <w:rsid w:val="00524E28"/>
    <w:rsid w:val="00525797"/>
    <w:rsid w:val="00525B51"/>
    <w:rsid w:val="00526EE8"/>
    <w:rsid w:val="00530480"/>
    <w:rsid w:val="00530CA4"/>
    <w:rsid w:val="005311CB"/>
    <w:rsid w:val="00535192"/>
    <w:rsid w:val="00536296"/>
    <w:rsid w:val="00536625"/>
    <w:rsid w:val="00537E7B"/>
    <w:rsid w:val="00541492"/>
    <w:rsid w:val="00541738"/>
    <w:rsid w:val="00542D1F"/>
    <w:rsid w:val="00543CC3"/>
    <w:rsid w:val="005504ED"/>
    <w:rsid w:val="00550E75"/>
    <w:rsid w:val="005515E4"/>
    <w:rsid w:val="0055243D"/>
    <w:rsid w:val="00552E4D"/>
    <w:rsid w:val="00553E10"/>
    <w:rsid w:val="0055466F"/>
    <w:rsid w:val="005571DE"/>
    <w:rsid w:val="00557339"/>
    <w:rsid w:val="005579ED"/>
    <w:rsid w:val="00560313"/>
    <w:rsid w:val="00561045"/>
    <w:rsid w:val="0056286F"/>
    <w:rsid w:val="005630C7"/>
    <w:rsid w:val="0056436B"/>
    <w:rsid w:val="00565728"/>
    <w:rsid w:val="00567741"/>
    <w:rsid w:val="005678E3"/>
    <w:rsid w:val="005707D0"/>
    <w:rsid w:val="005735BC"/>
    <w:rsid w:val="00573677"/>
    <w:rsid w:val="00573F43"/>
    <w:rsid w:val="00575C22"/>
    <w:rsid w:val="00576EEF"/>
    <w:rsid w:val="00580242"/>
    <w:rsid w:val="00582CA6"/>
    <w:rsid w:val="005840E8"/>
    <w:rsid w:val="0058528B"/>
    <w:rsid w:val="00590F62"/>
    <w:rsid w:val="00594480"/>
    <w:rsid w:val="0059498E"/>
    <w:rsid w:val="00596824"/>
    <w:rsid w:val="005A0F06"/>
    <w:rsid w:val="005A2448"/>
    <w:rsid w:val="005A32DC"/>
    <w:rsid w:val="005A5645"/>
    <w:rsid w:val="005A6064"/>
    <w:rsid w:val="005B1778"/>
    <w:rsid w:val="005B4B33"/>
    <w:rsid w:val="005B4BBF"/>
    <w:rsid w:val="005B4ECF"/>
    <w:rsid w:val="005B541C"/>
    <w:rsid w:val="005B5786"/>
    <w:rsid w:val="005B6175"/>
    <w:rsid w:val="005B79E1"/>
    <w:rsid w:val="005C168B"/>
    <w:rsid w:val="005C3C16"/>
    <w:rsid w:val="005C51AB"/>
    <w:rsid w:val="005C59E6"/>
    <w:rsid w:val="005C7752"/>
    <w:rsid w:val="005D01A7"/>
    <w:rsid w:val="005D0729"/>
    <w:rsid w:val="005D1C74"/>
    <w:rsid w:val="005D2344"/>
    <w:rsid w:val="005D28F6"/>
    <w:rsid w:val="005D3B5C"/>
    <w:rsid w:val="005D61D8"/>
    <w:rsid w:val="005D6E29"/>
    <w:rsid w:val="005D70B8"/>
    <w:rsid w:val="005D724A"/>
    <w:rsid w:val="005E06D3"/>
    <w:rsid w:val="005E3002"/>
    <w:rsid w:val="005E3064"/>
    <w:rsid w:val="005E3E34"/>
    <w:rsid w:val="005E4CC2"/>
    <w:rsid w:val="005E4DF3"/>
    <w:rsid w:val="005E6249"/>
    <w:rsid w:val="005E771F"/>
    <w:rsid w:val="005F06C6"/>
    <w:rsid w:val="005F06DA"/>
    <w:rsid w:val="005F161A"/>
    <w:rsid w:val="005F1CCD"/>
    <w:rsid w:val="005F2241"/>
    <w:rsid w:val="005F31E5"/>
    <w:rsid w:val="005F485F"/>
    <w:rsid w:val="005F5C3A"/>
    <w:rsid w:val="005F6A03"/>
    <w:rsid w:val="005F77F1"/>
    <w:rsid w:val="00600C5D"/>
    <w:rsid w:val="00600DAE"/>
    <w:rsid w:val="0060419C"/>
    <w:rsid w:val="006046FB"/>
    <w:rsid w:val="00604982"/>
    <w:rsid w:val="006064C7"/>
    <w:rsid w:val="006079C2"/>
    <w:rsid w:val="00610F6B"/>
    <w:rsid w:val="00611678"/>
    <w:rsid w:val="00613F24"/>
    <w:rsid w:val="006140CF"/>
    <w:rsid w:val="00614A26"/>
    <w:rsid w:val="006175DD"/>
    <w:rsid w:val="006210F9"/>
    <w:rsid w:val="00621D57"/>
    <w:rsid w:val="006233D4"/>
    <w:rsid w:val="006256F7"/>
    <w:rsid w:val="0062746B"/>
    <w:rsid w:val="006305DB"/>
    <w:rsid w:val="006309F0"/>
    <w:rsid w:val="00630E48"/>
    <w:rsid w:val="00631EDF"/>
    <w:rsid w:val="0063250E"/>
    <w:rsid w:val="00633136"/>
    <w:rsid w:val="0063392B"/>
    <w:rsid w:val="0063545D"/>
    <w:rsid w:val="00635C54"/>
    <w:rsid w:val="00636229"/>
    <w:rsid w:val="00636972"/>
    <w:rsid w:val="00637DD1"/>
    <w:rsid w:val="00637F16"/>
    <w:rsid w:val="00642D58"/>
    <w:rsid w:val="00643194"/>
    <w:rsid w:val="006431E2"/>
    <w:rsid w:val="00644238"/>
    <w:rsid w:val="006476AA"/>
    <w:rsid w:val="006511D6"/>
    <w:rsid w:val="006514F9"/>
    <w:rsid w:val="00651808"/>
    <w:rsid w:val="0065190D"/>
    <w:rsid w:val="00651D9E"/>
    <w:rsid w:val="00653B10"/>
    <w:rsid w:val="0065498D"/>
    <w:rsid w:val="00657A0A"/>
    <w:rsid w:val="00664156"/>
    <w:rsid w:val="00665D0A"/>
    <w:rsid w:val="00666CAD"/>
    <w:rsid w:val="00667CD7"/>
    <w:rsid w:val="006702C4"/>
    <w:rsid w:val="00670E92"/>
    <w:rsid w:val="006712D7"/>
    <w:rsid w:val="00673E08"/>
    <w:rsid w:val="006742C9"/>
    <w:rsid w:val="006746FC"/>
    <w:rsid w:val="006805DE"/>
    <w:rsid w:val="006812E7"/>
    <w:rsid w:val="006813D1"/>
    <w:rsid w:val="0068335C"/>
    <w:rsid w:val="00683823"/>
    <w:rsid w:val="0068499C"/>
    <w:rsid w:val="006849F6"/>
    <w:rsid w:val="00684C85"/>
    <w:rsid w:val="00684D8E"/>
    <w:rsid w:val="00685FAC"/>
    <w:rsid w:val="0068715F"/>
    <w:rsid w:val="00687FE6"/>
    <w:rsid w:val="0069048C"/>
    <w:rsid w:val="00693A95"/>
    <w:rsid w:val="0069740C"/>
    <w:rsid w:val="0069763E"/>
    <w:rsid w:val="00697EAE"/>
    <w:rsid w:val="006A20B2"/>
    <w:rsid w:val="006A2887"/>
    <w:rsid w:val="006A3E3A"/>
    <w:rsid w:val="006A49CC"/>
    <w:rsid w:val="006A4C0E"/>
    <w:rsid w:val="006A5136"/>
    <w:rsid w:val="006A5AEC"/>
    <w:rsid w:val="006B0DF8"/>
    <w:rsid w:val="006B12F5"/>
    <w:rsid w:val="006B15A7"/>
    <w:rsid w:val="006B4ED7"/>
    <w:rsid w:val="006B69D6"/>
    <w:rsid w:val="006B7806"/>
    <w:rsid w:val="006B7DED"/>
    <w:rsid w:val="006C1D69"/>
    <w:rsid w:val="006C21BF"/>
    <w:rsid w:val="006C24DF"/>
    <w:rsid w:val="006C386C"/>
    <w:rsid w:val="006C7026"/>
    <w:rsid w:val="006C74A1"/>
    <w:rsid w:val="006D1024"/>
    <w:rsid w:val="006D2F21"/>
    <w:rsid w:val="006D3B71"/>
    <w:rsid w:val="006D43F3"/>
    <w:rsid w:val="006D4BDE"/>
    <w:rsid w:val="006D62B7"/>
    <w:rsid w:val="006E14FD"/>
    <w:rsid w:val="006E2507"/>
    <w:rsid w:val="006E2984"/>
    <w:rsid w:val="006E659C"/>
    <w:rsid w:val="006E76F1"/>
    <w:rsid w:val="006F17A6"/>
    <w:rsid w:val="006F1AF5"/>
    <w:rsid w:val="006F1EB1"/>
    <w:rsid w:val="006F2A3B"/>
    <w:rsid w:val="006F511D"/>
    <w:rsid w:val="006F5548"/>
    <w:rsid w:val="006F775C"/>
    <w:rsid w:val="00701764"/>
    <w:rsid w:val="007021BB"/>
    <w:rsid w:val="00702661"/>
    <w:rsid w:val="00705919"/>
    <w:rsid w:val="0070651D"/>
    <w:rsid w:val="00706893"/>
    <w:rsid w:val="00711DF1"/>
    <w:rsid w:val="00713E42"/>
    <w:rsid w:val="007159BC"/>
    <w:rsid w:val="00715E3B"/>
    <w:rsid w:val="00716C8C"/>
    <w:rsid w:val="00722803"/>
    <w:rsid w:val="00724291"/>
    <w:rsid w:val="00725950"/>
    <w:rsid w:val="00725C18"/>
    <w:rsid w:val="00725F8C"/>
    <w:rsid w:val="007307A3"/>
    <w:rsid w:val="0073099B"/>
    <w:rsid w:val="00730CFC"/>
    <w:rsid w:val="00731274"/>
    <w:rsid w:val="00731659"/>
    <w:rsid w:val="00731A88"/>
    <w:rsid w:val="00732E4F"/>
    <w:rsid w:val="007333E3"/>
    <w:rsid w:val="00740925"/>
    <w:rsid w:val="007421E3"/>
    <w:rsid w:val="00744487"/>
    <w:rsid w:val="00745A85"/>
    <w:rsid w:val="00746217"/>
    <w:rsid w:val="00746373"/>
    <w:rsid w:val="007513FB"/>
    <w:rsid w:val="00752529"/>
    <w:rsid w:val="00752C54"/>
    <w:rsid w:val="007547DB"/>
    <w:rsid w:val="00754A93"/>
    <w:rsid w:val="007550C2"/>
    <w:rsid w:val="007560DD"/>
    <w:rsid w:val="00757896"/>
    <w:rsid w:val="00762141"/>
    <w:rsid w:val="00762735"/>
    <w:rsid w:val="0076295B"/>
    <w:rsid w:val="007630DD"/>
    <w:rsid w:val="00763C3F"/>
    <w:rsid w:val="00763DA3"/>
    <w:rsid w:val="0077057A"/>
    <w:rsid w:val="00770A26"/>
    <w:rsid w:val="00770FD9"/>
    <w:rsid w:val="007710E2"/>
    <w:rsid w:val="00772EED"/>
    <w:rsid w:val="0077484E"/>
    <w:rsid w:val="00775336"/>
    <w:rsid w:val="00775890"/>
    <w:rsid w:val="007775F4"/>
    <w:rsid w:val="00777FAC"/>
    <w:rsid w:val="00780E25"/>
    <w:rsid w:val="00782BE7"/>
    <w:rsid w:val="007832DC"/>
    <w:rsid w:val="00784515"/>
    <w:rsid w:val="00784A32"/>
    <w:rsid w:val="00787216"/>
    <w:rsid w:val="00790374"/>
    <w:rsid w:val="0079046A"/>
    <w:rsid w:val="00791333"/>
    <w:rsid w:val="0079143F"/>
    <w:rsid w:val="00792534"/>
    <w:rsid w:val="00794BD6"/>
    <w:rsid w:val="00794F2E"/>
    <w:rsid w:val="00796A45"/>
    <w:rsid w:val="007A1B26"/>
    <w:rsid w:val="007A3500"/>
    <w:rsid w:val="007A6396"/>
    <w:rsid w:val="007A6553"/>
    <w:rsid w:val="007A7A56"/>
    <w:rsid w:val="007B0225"/>
    <w:rsid w:val="007B0870"/>
    <w:rsid w:val="007B15D5"/>
    <w:rsid w:val="007B1AF8"/>
    <w:rsid w:val="007B20C0"/>
    <w:rsid w:val="007B2ADC"/>
    <w:rsid w:val="007B48A1"/>
    <w:rsid w:val="007B773C"/>
    <w:rsid w:val="007C061F"/>
    <w:rsid w:val="007C1CDB"/>
    <w:rsid w:val="007C2344"/>
    <w:rsid w:val="007C3123"/>
    <w:rsid w:val="007C5406"/>
    <w:rsid w:val="007C6F5A"/>
    <w:rsid w:val="007D00D5"/>
    <w:rsid w:val="007D0FF7"/>
    <w:rsid w:val="007D1ECC"/>
    <w:rsid w:val="007D6E66"/>
    <w:rsid w:val="007D705E"/>
    <w:rsid w:val="007D70FF"/>
    <w:rsid w:val="007D72C4"/>
    <w:rsid w:val="007E1AFE"/>
    <w:rsid w:val="007E573B"/>
    <w:rsid w:val="007E57BD"/>
    <w:rsid w:val="007E6408"/>
    <w:rsid w:val="007E719B"/>
    <w:rsid w:val="007F12F6"/>
    <w:rsid w:val="007F15FE"/>
    <w:rsid w:val="007F1AD5"/>
    <w:rsid w:val="007F206B"/>
    <w:rsid w:val="007F2EEC"/>
    <w:rsid w:val="007F31F4"/>
    <w:rsid w:val="007F344F"/>
    <w:rsid w:val="00801215"/>
    <w:rsid w:val="008012D7"/>
    <w:rsid w:val="008029A2"/>
    <w:rsid w:val="0080306F"/>
    <w:rsid w:val="0080381C"/>
    <w:rsid w:val="00804FA8"/>
    <w:rsid w:val="0080558E"/>
    <w:rsid w:val="00805C5A"/>
    <w:rsid w:val="0081158C"/>
    <w:rsid w:val="008120C1"/>
    <w:rsid w:val="00812ACF"/>
    <w:rsid w:val="00812C87"/>
    <w:rsid w:val="00815A6E"/>
    <w:rsid w:val="008161F2"/>
    <w:rsid w:val="008171A6"/>
    <w:rsid w:val="00823CAE"/>
    <w:rsid w:val="00825AC0"/>
    <w:rsid w:val="00825E49"/>
    <w:rsid w:val="00827A23"/>
    <w:rsid w:val="008303B5"/>
    <w:rsid w:val="008318FA"/>
    <w:rsid w:val="00833024"/>
    <w:rsid w:val="0083408C"/>
    <w:rsid w:val="008340C6"/>
    <w:rsid w:val="00834122"/>
    <w:rsid w:val="00834279"/>
    <w:rsid w:val="008430F1"/>
    <w:rsid w:val="008434C6"/>
    <w:rsid w:val="0084525D"/>
    <w:rsid w:val="00845DCB"/>
    <w:rsid w:val="008461DE"/>
    <w:rsid w:val="00846F20"/>
    <w:rsid w:val="008471FE"/>
    <w:rsid w:val="008500CC"/>
    <w:rsid w:val="008501B0"/>
    <w:rsid w:val="008504AA"/>
    <w:rsid w:val="0085172B"/>
    <w:rsid w:val="0085269B"/>
    <w:rsid w:val="00854A8A"/>
    <w:rsid w:val="008571FF"/>
    <w:rsid w:val="008576C7"/>
    <w:rsid w:val="008613EC"/>
    <w:rsid w:val="008616B1"/>
    <w:rsid w:val="00862337"/>
    <w:rsid w:val="0086708C"/>
    <w:rsid w:val="00867736"/>
    <w:rsid w:val="00867A5C"/>
    <w:rsid w:val="00871271"/>
    <w:rsid w:val="00871736"/>
    <w:rsid w:val="00871E7F"/>
    <w:rsid w:val="008721A2"/>
    <w:rsid w:val="0087297A"/>
    <w:rsid w:val="00872FA1"/>
    <w:rsid w:val="00875208"/>
    <w:rsid w:val="008753DC"/>
    <w:rsid w:val="00875684"/>
    <w:rsid w:val="00877FE7"/>
    <w:rsid w:val="0088107C"/>
    <w:rsid w:val="00881516"/>
    <w:rsid w:val="00883B1F"/>
    <w:rsid w:val="0088556F"/>
    <w:rsid w:val="0088653B"/>
    <w:rsid w:val="00886DFE"/>
    <w:rsid w:val="00886FAB"/>
    <w:rsid w:val="0089213A"/>
    <w:rsid w:val="00894008"/>
    <w:rsid w:val="0089673C"/>
    <w:rsid w:val="008978F9"/>
    <w:rsid w:val="008A0931"/>
    <w:rsid w:val="008A2CE5"/>
    <w:rsid w:val="008A3690"/>
    <w:rsid w:val="008A36F5"/>
    <w:rsid w:val="008A3C67"/>
    <w:rsid w:val="008A4954"/>
    <w:rsid w:val="008A4AD2"/>
    <w:rsid w:val="008A7521"/>
    <w:rsid w:val="008A7B56"/>
    <w:rsid w:val="008B0F55"/>
    <w:rsid w:val="008B17BB"/>
    <w:rsid w:val="008B465A"/>
    <w:rsid w:val="008B5061"/>
    <w:rsid w:val="008B599C"/>
    <w:rsid w:val="008B5ED0"/>
    <w:rsid w:val="008C06A6"/>
    <w:rsid w:val="008C3BD9"/>
    <w:rsid w:val="008C41DB"/>
    <w:rsid w:val="008C4515"/>
    <w:rsid w:val="008C4677"/>
    <w:rsid w:val="008C7F0C"/>
    <w:rsid w:val="008D26F4"/>
    <w:rsid w:val="008D4ACB"/>
    <w:rsid w:val="008D4DBC"/>
    <w:rsid w:val="008D4FB5"/>
    <w:rsid w:val="008D542C"/>
    <w:rsid w:val="008D63A8"/>
    <w:rsid w:val="008E07A3"/>
    <w:rsid w:val="008E1A2D"/>
    <w:rsid w:val="008E1F72"/>
    <w:rsid w:val="008E3A76"/>
    <w:rsid w:val="008E3DA6"/>
    <w:rsid w:val="008E5019"/>
    <w:rsid w:val="008E5040"/>
    <w:rsid w:val="008E5441"/>
    <w:rsid w:val="008F036F"/>
    <w:rsid w:val="008F1380"/>
    <w:rsid w:val="008F1CE8"/>
    <w:rsid w:val="008F26BA"/>
    <w:rsid w:val="008F2D3B"/>
    <w:rsid w:val="008F5B8D"/>
    <w:rsid w:val="008F5BD6"/>
    <w:rsid w:val="008F5E72"/>
    <w:rsid w:val="00900A0D"/>
    <w:rsid w:val="00902DB4"/>
    <w:rsid w:val="0090387E"/>
    <w:rsid w:val="00903ECE"/>
    <w:rsid w:val="00904399"/>
    <w:rsid w:val="00905053"/>
    <w:rsid w:val="009062F9"/>
    <w:rsid w:val="00906413"/>
    <w:rsid w:val="00907351"/>
    <w:rsid w:val="009078EF"/>
    <w:rsid w:val="009108B3"/>
    <w:rsid w:val="00910E3D"/>
    <w:rsid w:val="00912307"/>
    <w:rsid w:val="0091316D"/>
    <w:rsid w:val="009134BF"/>
    <w:rsid w:val="00915FA8"/>
    <w:rsid w:val="009168EC"/>
    <w:rsid w:val="00920DA7"/>
    <w:rsid w:val="00922267"/>
    <w:rsid w:val="00922E32"/>
    <w:rsid w:val="00922FC7"/>
    <w:rsid w:val="0092425C"/>
    <w:rsid w:val="009252A7"/>
    <w:rsid w:val="0092755D"/>
    <w:rsid w:val="009306C6"/>
    <w:rsid w:val="0093073F"/>
    <w:rsid w:val="0093250B"/>
    <w:rsid w:val="00932B17"/>
    <w:rsid w:val="0093334A"/>
    <w:rsid w:val="00933AB2"/>
    <w:rsid w:val="00933EBF"/>
    <w:rsid w:val="0093433E"/>
    <w:rsid w:val="0093624E"/>
    <w:rsid w:val="00936899"/>
    <w:rsid w:val="00936D73"/>
    <w:rsid w:val="009370B9"/>
    <w:rsid w:val="00940C8A"/>
    <w:rsid w:val="0094147B"/>
    <w:rsid w:val="0094230E"/>
    <w:rsid w:val="009426F6"/>
    <w:rsid w:val="00942E43"/>
    <w:rsid w:val="0094622E"/>
    <w:rsid w:val="009467F1"/>
    <w:rsid w:val="00947320"/>
    <w:rsid w:val="00947AD1"/>
    <w:rsid w:val="00947E56"/>
    <w:rsid w:val="0095060F"/>
    <w:rsid w:val="0095470D"/>
    <w:rsid w:val="00955D4E"/>
    <w:rsid w:val="00955E89"/>
    <w:rsid w:val="0095635E"/>
    <w:rsid w:val="00957DE8"/>
    <w:rsid w:val="00961C23"/>
    <w:rsid w:val="0096314F"/>
    <w:rsid w:val="0096386C"/>
    <w:rsid w:val="00963D1F"/>
    <w:rsid w:val="00965C95"/>
    <w:rsid w:val="009715A0"/>
    <w:rsid w:val="00972967"/>
    <w:rsid w:val="00972AAC"/>
    <w:rsid w:val="0097334C"/>
    <w:rsid w:val="00973481"/>
    <w:rsid w:val="009755DB"/>
    <w:rsid w:val="009758B7"/>
    <w:rsid w:val="00975A7E"/>
    <w:rsid w:val="00977AAD"/>
    <w:rsid w:val="00981F78"/>
    <w:rsid w:val="009844A2"/>
    <w:rsid w:val="0098503D"/>
    <w:rsid w:val="00985A61"/>
    <w:rsid w:val="00985CAA"/>
    <w:rsid w:val="00987E9B"/>
    <w:rsid w:val="00990E72"/>
    <w:rsid w:val="00996062"/>
    <w:rsid w:val="009A1285"/>
    <w:rsid w:val="009A1443"/>
    <w:rsid w:val="009A2A18"/>
    <w:rsid w:val="009A4EB4"/>
    <w:rsid w:val="009A7567"/>
    <w:rsid w:val="009A7749"/>
    <w:rsid w:val="009B0038"/>
    <w:rsid w:val="009B065B"/>
    <w:rsid w:val="009B2F95"/>
    <w:rsid w:val="009B7073"/>
    <w:rsid w:val="009C030F"/>
    <w:rsid w:val="009C1BD9"/>
    <w:rsid w:val="009C2712"/>
    <w:rsid w:val="009C2A8E"/>
    <w:rsid w:val="009C33DF"/>
    <w:rsid w:val="009C3DAA"/>
    <w:rsid w:val="009C50AA"/>
    <w:rsid w:val="009C7D50"/>
    <w:rsid w:val="009D1EB2"/>
    <w:rsid w:val="009D2082"/>
    <w:rsid w:val="009D2FFC"/>
    <w:rsid w:val="009D697B"/>
    <w:rsid w:val="009D6A37"/>
    <w:rsid w:val="009D6B05"/>
    <w:rsid w:val="009E04F2"/>
    <w:rsid w:val="009E0540"/>
    <w:rsid w:val="009E0DC6"/>
    <w:rsid w:val="009E1407"/>
    <w:rsid w:val="009E1F40"/>
    <w:rsid w:val="009E414A"/>
    <w:rsid w:val="009E5704"/>
    <w:rsid w:val="009E6295"/>
    <w:rsid w:val="009E72FF"/>
    <w:rsid w:val="009E7B26"/>
    <w:rsid w:val="009F13F3"/>
    <w:rsid w:val="009F1D11"/>
    <w:rsid w:val="009F2586"/>
    <w:rsid w:val="009F3A4D"/>
    <w:rsid w:val="009F5018"/>
    <w:rsid w:val="009F5B6A"/>
    <w:rsid w:val="009F6C92"/>
    <w:rsid w:val="009F6CDB"/>
    <w:rsid w:val="00A07C8B"/>
    <w:rsid w:val="00A10214"/>
    <w:rsid w:val="00A11FF6"/>
    <w:rsid w:val="00A13AD1"/>
    <w:rsid w:val="00A1428A"/>
    <w:rsid w:val="00A144D8"/>
    <w:rsid w:val="00A14CC4"/>
    <w:rsid w:val="00A17EB5"/>
    <w:rsid w:val="00A20BEA"/>
    <w:rsid w:val="00A216AD"/>
    <w:rsid w:val="00A23886"/>
    <w:rsid w:val="00A257B1"/>
    <w:rsid w:val="00A25AC3"/>
    <w:rsid w:val="00A268A6"/>
    <w:rsid w:val="00A2694A"/>
    <w:rsid w:val="00A305D8"/>
    <w:rsid w:val="00A30AB1"/>
    <w:rsid w:val="00A3413D"/>
    <w:rsid w:val="00A36DBA"/>
    <w:rsid w:val="00A373A3"/>
    <w:rsid w:val="00A3771D"/>
    <w:rsid w:val="00A4119C"/>
    <w:rsid w:val="00A41A44"/>
    <w:rsid w:val="00A41FF1"/>
    <w:rsid w:val="00A4208D"/>
    <w:rsid w:val="00A4292E"/>
    <w:rsid w:val="00A42A7F"/>
    <w:rsid w:val="00A437D6"/>
    <w:rsid w:val="00A43C41"/>
    <w:rsid w:val="00A44AD8"/>
    <w:rsid w:val="00A45E36"/>
    <w:rsid w:val="00A47FAA"/>
    <w:rsid w:val="00A50ED9"/>
    <w:rsid w:val="00A51E2B"/>
    <w:rsid w:val="00A52676"/>
    <w:rsid w:val="00A52955"/>
    <w:rsid w:val="00A52F34"/>
    <w:rsid w:val="00A53B36"/>
    <w:rsid w:val="00A555C0"/>
    <w:rsid w:val="00A55B42"/>
    <w:rsid w:val="00A56638"/>
    <w:rsid w:val="00A6092D"/>
    <w:rsid w:val="00A60B8B"/>
    <w:rsid w:val="00A60F46"/>
    <w:rsid w:val="00A62B8A"/>
    <w:rsid w:val="00A6378D"/>
    <w:rsid w:val="00A706D3"/>
    <w:rsid w:val="00A71BA5"/>
    <w:rsid w:val="00A723B2"/>
    <w:rsid w:val="00A7291E"/>
    <w:rsid w:val="00A747A7"/>
    <w:rsid w:val="00A75913"/>
    <w:rsid w:val="00A75A4C"/>
    <w:rsid w:val="00A765EB"/>
    <w:rsid w:val="00A76EC2"/>
    <w:rsid w:val="00A77FA0"/>
    <w:rsid w:val="00A80193"/>
    <w:rsid w:val="00A85127"/>
    <w:rsid w:val="00A85C50"/>
    <w:rsid w:val="00A863A6"/>
    <w:rsid w:val="00A86E6E"/>
    <w:rsid w:val="00A9337D"/>
    <w:rsid w:val="00A944B5"/>
    <w:rsid w:val="00A95515"/>
    <w:rsid w:val="00A961F3"/>
    <w:rsid w:val="00A96B1C"/>
    <w:rsid w:val="00A971B0"/>
    <w:rsid w:val="00A973AE"/>
    <w:rsid w:val="00AA1268"/>
    <w:rsid w:val="00AA7680"/>
    <w:rsid w:val="00AA7A73"/>
    <w:rsid w:val="00AB14D8"/>
    <w:rsid w:val="00AB1C7B"/>
    <w:rsid w:val="00AB2B3F"/>
    <w:rsid w:val="00AB4EA1"/>
    <w:rsid w:val="00AB6AA7"/>
    <w:rsid w:val="00AB6C32"/>
    <w:rsid w:val="00AB7BA9"/>
    <w:rsid w:val="00AC06B6"/>
    <w:rsid w:val="00AC1271"/>
    <w:rsid w:val="00AC2CBD"/>
    <w:rsid w:val="00AC3B2B"/>
    <w:rsid w:val="00AC4C9F"/>
    <w:rsid w:val="00AC6250"/>
    <w:rsid w:val="00AC6513"/>
    <w:rsid w:val="00AC7984"/>
    <w:rsid w:val="00AD1691"/>
    <w:rsid w:val="00AD1A87"/>
    <w:rsid w:val="00AD3DDF"/>
    <w:rsid w:val="00AD41C9"/>
    <w:rsid w:val="00AD4966"/>
    <w:rsid w:val="00AD57E7"/>
    <w:rsid w:val="00AE40A8"/>
    <w:rsid w:val="00AE4363"/>
    <w:rsid w:val="00AE45F3"/>
    <w:rsid w:val="00AE5948"/>
    <w:rsid w:val="00AE795A"/>
    <w:rsid w:val="00AF0F1B"/>
    <w:rsid w:val="00AF10DE"/>
    <w:rsid w:val="00AF12D6"/>
    <w:rsid w:val="00AF1F2D"/>
    <w:rsid w:val="00AF2996"/>
    <w:rsid w:val="00AF47C8"/>
    <w:rsid w:val="00AF52C0"/>
    <w:rsid w:val="00AF689B"/>
    <w:rsid w:val="00B00F0A"/>
    <w:rsid w:val="00B015A8"/>
    <w:rsid w:val="00B01F75"/>
    <w:rsid w:val="00B028BB"/>
    <w:rsid w:val="00B033AF"/>
    <w:rsid w:val="00B04BB8"/>
    <w:rsid w:val="00B05532"/>
    <w:rsid w:val="00B060F3"/>
    <w:rsid w:val="00B06241"/>
    <w:rsid w:val="00B078CC"/>
    <w:rsid w:val="00B10137"/>
    <w:rsid w:val="00B117A6"/>
    <w:rsid w:val="00B1260A"/>
    <w:rsid w:val="00B15EB9"/>
    <w:rsid w:val="00B17063"/>
    <w:rsid w:val="00B23A62"/>
    <w:rsid w:val="00B321C8"/>
    <w:rsid w:val="00B3557D"/>
    <w:rsid w:val="00B35832"/>
    <w:rsid w:val="00B36EC2"/>
    <w:rsid w:val="00B37C04"/>
    <w:rsid w:val="00B37CCC"/>
    <w:rsid w:val="00B4005B"/>
    <w:rsid w:val="00B404B8"/>
    <w:rsid w:val="00B41942"/>
    <w:rsid w:val="00B41AD4"/>
    <w:rsid w:val="00B44338"/>
    <w:rsid w:val="00B44B20"/>
    <w:rsid w:val="00B47AE4"/>
    <w:rsid w:val="00B47B6F"/>
    <w:rsid w:val="00B50652"/>
    <w:rsid w:val="00B50B51"/>
    <w:rsid w:val="00B50B81"/>
    <w:rsid w:val="00B51130"/>
    <w:rsid w:val="00B519E5"/>
    <w:rsid w:val="00B52373"/>
    <w:rsid w:val="00B541F7"/>
    <w:rsid w:val="00B54E35"/>
    <w:rsid w:val="00B555DE"/>
    <w:rsid w:val="00B56289"/>
    <w:rsid w:val="00B57798"/>
    <w:rsid w:val="00B57A8E"/>
    <w:rsid w:val="00B57C32"/>
    <w:rsid w:val="00B60973"/>
    <w:rsid w:val="00B60D8F"/>
    <w:rsid w:val="00B626D1"/>
    <w:rsid w:val="00B62A12"/>
    <w:rsid w:val="00B631C6"/>
    <w:rsid w:val="00B63B5B"/>
    <w:rsid w:val="00B65102"/>
    <w:rsid w:val="00B67805"/>
    <w:rsid w:val="00B717EE"/>
    <w:rsid w:val="00B72F34"/>
    <w:rsid w:val="00B730EF"/>
    <w:rsid w:val="00B7398E"/>
    <w:rsid w:val="00B74DCC"/>
    <w:rsid w:val="00B75B1B"/>
    <w:rsid w:val="00B75CE2"/>
    <w:rsid w:val="00B776D5"/>
    <w:rsid w:val="00B8271F"/>
    <w:rsid w:val="00B82D50"/>
    <w:rsid w:val="00B83494"/>
    <w:rsid w:val="00B85839"/>
    <w:rsid w:val="00B85E2E"/>
    <w:rsid w:val="00B85EEB"/>
    <w:rsid w:val="00B8706D"/>
    <w:rsid w:val="00B873C8"/>
    <w:rsid w:val="00B91492"/>
    <w:rsid w:val="00B92A3A"/>
    <w:rsid w:val="00B94008"/>
    <w:rsid w:val="00B94792"/>
    <w:rsid w:val="00B9483B"/>
    <w:rsid w:val="00B94F3F"/>
    <w:rsid w:val="00B9591A"/>
    <w:rsid w:val="00B95D3A"/>
    <w:rsid w:val="00B96DD8"/>
    <w:rsid w:val="00BA0D5A"/>
    <w:rsid w:val="00BA1F73"/>
    <w:rsid w:val="00BA22DA"/>
    <w:rsid w:val="00BA3199"/>
    <w:rsid w:val="00BA365E"/>
    <w:rsid w:val="00BA3860"/>
    <w:rsid w:val="00BA3A64"/>
    <w:rsid w:val="00BA3D05"/>
    <w:rsid w:val="00BA666A"/>
    <w:rsid w:val="00BA6838"/>
    <w:rsid w:val="00BA7257"/>
    <w:rsid w:val="00BB0BD1"/>
    <w:rsid w:val="00BB18C5"/>
    <w:rsid w:val="00BB1E03"/>
    <w:rsid w:val="00BB4122"/>
    <w:rsid w:val="00BB5247"/>
    <w:rsid w:val="00BB697D"/>
    <w:rsid w:val="00BB74A7"/>
    <w:rsid w:val="00BC0BFC"/>
    <w:rsid w:val="00BC10B5"/>
    <w:rsid w:val="00BC3B70"/>
    <w:rsid w:val="00BC427B"/>
    <w:rsid w:val="00BC49C6"/>
    <w:rsid w:val="00BC60C6"/>
    <w:rsid w:val="00BC661F"/>
    <w:rsid w:val="00BD2A3D"/>
    <w:rsid w:val="00BD58FF"/>
    <w:rsid w:val="00BD5E14"/>
    <w:rsid w:val="00BD7002"/>
    <w:rsid w:val="00BD72F8"/>
    <w:rsid w:val="00BE0FB5"/>
    <w:rsid w:val="00BE17DF"/>
    <w:rsid w:val="00BE1FBF"/>
    <w:rsid w:val="00BE2333"/>
    <w:rsid w:val="00BE2FCE"/>
    <w:rsid w:val="00BE5BA5"/>
    <w:rsid w:val="00BE5F02"/>
    <w:rsid w:val="00BE6748"/>
    <w:rsid w:val="00BE78C8"/>
    <w:rsid w:val="00BF067F"/>
    <w:rsid w:val="00BF2347"/>
    <w:rsid w:val="00BF339D"/>
    <w:rsid w:val="00BF3EAE"/>
    <w:rsid w:val="00BF43EC"/>
    <w:rsid w:val="00BF62AD"/>
    <w:rsid w:val="00BF6890"/>
    <w:rsid w:val="00BF7A6C"/>
    <w:rsid w:val="00C01F8E"/>
    <w:rsid w:val="00C02346"/>
    <w:rsid w:val="00C03E0E"/>
    <w:rsid w:val="00C03EC6"/>
    <w:rsid w:val="00C03F4A"/>
    <w:rsid w:val="00C0504F"/>
    <w:rsid w:val="00C10E64"/>
    <w:rsid w:val="00C1145F"/>
    <w:rsid w:val="00C151C6"/>
    <w:rsid w:val="00C1527F"/>
    <w:rsid w:val="00C16749"/>
    <w:rsid w:val="00C17EA1"/>
    <w:rsid w:val="00C20022"/>
    <w:rsid w:val="00C20235"/>
    <w:rsid w:val="00C22D75"/>
    <w:rsid w:val="00C23423"/>
    <w:rsid w:val="00C23820"/>
    <w:rsid w:val="00C246D5"/>
    <w:rsid w:val="00C267D5"/>
    <w:rsid w:val="00C26BCF"/>
    <w:rsid w:val="00C27733"/>
    <w:rsid w:val="00C3029F"/>
    <w:rsid w:val="00C30F1F"/>
    <w:rsid w:val="00C33BCB"/>
    <w:rsid w:val="00C34811"/>
    <w:rsid w:val="00C353F4"/>
    <w:rsid w:val="00C36A2D"/>
    <w:rsid w:val="00C4027F"/>
    <w:rsid w:val="00C403BA"/>
    <w:rsid w:val="00C40A62"/>
    <w:rsid w:val="00C43137"/>
    <w:rsid w:val="00C4390C"/>
    <w:rsid w:val="00C4415C"/>
    <w:rsid w:val="00C444A0"/>
    <w:rsid w:val="00C44B4B"/>
    <w:rsid w:val="00C468F9"/>
    <w:rsid w:val="00C474DB"/>
    <w:rsid w:val="00C51D66"/>
    <w:rsid w:val="00C5443B"/>
    <w:rsid w:val="00C57071"/>
    <w:rsid w:val="00C57869"/>
    <w:rsid w:val="00C60FBB"/>
    <w:rsid w:val="00C61028"/>
    <w:rsid w:val="00C64E36"/>
    <w:rsid w:val="00C659C1"/>
    <w:rsid w:val="00C659EB"/>
    <w:rsid w:val="00C71C70"/>
    <w:rsid w:val="00C72B27"/>
    <w:rsid w:val="00C72D56"/>
    <w:rsid w:val="00C7499A"/>
    <w:rsid w:val="00C7512A"/>
    <w:rsid w:val="00C7552C"/>
    <w:rsid w:val="00C757CC"/>
    <w:rsid w:val="00C75C1D"/>
    <w:rsid w:val="00C7706A"/>
    <w:rsid w:val="00C84737"/>
    <w:rsid w:val="00C853EF"/>
    <w:rsid w:val="00C86A2F"/>
    <w:rsid w:val="00C93831"/>
    <w:rsid w:val="00C96D93"/>
    <w:rsid w:val="00C96E7E"/>
    <w:rsid w:val="00C978E6"/>
    <w:rsid w:val="00CA00F2"/>
    <w:rsid w:val="00CA3459"/>
    <w:rsid w:val="00CA37F0"/>
    <w:rsid w:val="00CA3B49"/>
    <w:rsid w:val="00CA3B84"/>
    <w:rsid w:val="00CA5003"/>
    <w:rsid w:val="00CA7BFA"/>
    <w:rsid w:val="00CB4E61"/>
    <w:rsid w:val="00CB50D4"/>
    <w:rsid w:val="00CB62DD"/>
    <w:rsid w:val="00CB6F74"/>
    <w:rsid w:val="00CB7064"/>
    <w:rsid w:val="00CC0228"/>
    <w:rsid w:val="00CC090C"/>
    <w:rsid w:val="00CC0D26"/>
    <w:rsid w:val="00CC16F7"/>
    <w:rsid w:val="00CC31C4"/>
    <w:rsid w:val="00CC32B2"/>
    <w:rsid w:val="00CC3A2F"/>
    <w:rsid w:val="00CC420F"/>
    <w:rsid w:val="00CC6CD8"/>
    <w:rsid w:val="00CC76D0"/>
    <w:rsid w:val="00CD081D"/>
    <w:rsid w:val="00CD0A71"/>
    <w:rsid w:val="00CD2C1A"/>
    <w:rsid w:val="00CD56FA"/>
    <w:rsid w:val="00CD577D"/>
    <w:rsid w:val="00CD5B2F"/>
    <w:rsid w:val="00CD5E86"/>
    <w:rsid w:val="00CD6F62"/>
    <w:rsid w:val="00CD77EF"/>
    <w:rsid w:val="00CE0ECA"/>
    <w:rsid w:val="00CE0EDA"/>
    <w:rsid w:val="00CE24A4"/>
    <w:rsid w:val="00CE24B2"/>
    <w:rsid w:val="00CE2CA2"/>
    <w:rsid w:val="00CE389F"/>
    <w:rsid w:val="00CE3E43"/>
    <w:rsid w:val="00CE7716"/>
    <w:rsid w:val="00CF0145"/>
    <w:rsid w:val="00CF16A4"/>
    <w:rsid w:val="00CF28B4"/>
    <w:rsid w:val="00CF397E"/>
    <w:rsid w:val="00CF5B4A"/>
    <w:rsid w:val="00D05B03"/>
    <w:rsid w:val="00D0677C"/>
    <w:rsid w:val="00D06D73"/>
    <w:rsid w:val="00D103AA"/>
    <w:rsid w:val="00D11B3A"/>
    <w:rsid w:val="00D12210"/>
    <w:rsid w:val="00D15571"/>
    <w:rsid w:val="00D16E25"/>
    <w:rsid w:val="00D170AB"/>
    <w:rsid w:val="00D1713A"/>
    <w:rsid w:val="00D218DC"/>
    <w:rsid w:val="00D21E71"/>
    <w:rsid w:val="00D22973"/>
    <w:rsid w:val="00D22E36"/>
    <w:rsid w:val="00D266E0"/>
    <w:rsid w:val="00D27939"/>
    <w:rsid w:val="00D322C4"/>
    <w:rsid w:val="00D323FE"/>
    <w:rsid w:val="00D32BBD"/>
    <w:rsid w:val="00D33AD9"/>
    <w:rsid w:val="00D34599"/>
    <w:rsid w:val="00D37B13"/>
    <w:rsid w:val="00D37EF9"/>
    <w:rsid w:val="00D4216B"/>
    <w:rsid w:val="00D428CD"/>
    <w:rsid w:val="00D42C76"/>
    <w:rsid w:val="00D44A2D"/>
    <w:rsid w:val="00D470A5"/>
    <w:rsid w:val="00D47F74"/>
    <w:rsid w:val="00D5183F"/>
    <w:rsid w:val="00D51ECD"/>
    <w:rsid w:val="00D5204D"/>
    <w:rsid w:val="00D5439E"/>
    <w:rsid w:val="00D54787"/>
    <w:rsid w:val="00D54BD4"/>
    <w:rsid w:val="00D554E3"/>
    <w:rsid w:val="00D55C84"/>
    <w:rsid w:val="00D5793B"/>
    <w:rsid w:val="00D57E8F"/>
    <w:rsid w:val="00D6282E"/>
    <w:rsid w:val="00D71CC4"/>
    <w:rsid w:val="00D7209E"/>
    <w:rsid w:val="00D7305E"/>
    <w:rsid w:val="00D74FE4"/>
    <w:rsid w:val="00D760B1"/>
    <w:rsid w:val="00D76D39"/>
    <w:rsid w:val="00D76EA5"/>
    <w:rsid w:val="00D80110"/>
    <w:rsid w:val="00D80BC7"/>
    <w:rsid w:val="00D81B3A"/>
    <w:rsid w:val="00D82D19"/>
    <w:rsid w:val="00D835AA"/>
    <w:rsid w:val="00D84F9B"/>
    <w:rsid w:val="00D85383"/>
    <w:rsid w:val="00D86AA5"/>
    <w:rsid w:val="00D8771F"/>
    <w:rsid w:val="00D90162"/>
    <w:rsid w:val="00D92489"/>
    <w:rsid w:val="00D934C8"/>
    <w:rsid w:val="00D95723"/>
    <w:rsid w:val="00D97669"/>
    <w:rsid w:val="00DA339C"/>
    <w:rsid w:val="00DA3A6E"/>
    <w:rsid w:val="00DA4163"/>
    <w:rsid w:val="00DA4B5D"/>
    <w:rsid w:val="00DA60B4"/>
    <w:rsid w:val="00DB0F93"/>
    <w:rsid w:val="00DB362B"/>
    <w:rsid w:val="00DB4120"/>
    <w:rsid w:val="00DB67AC"/>
    <w:rsid w:val="00DB6D3C"/>
    <w:rsid w:val="00DB73FD"/>
    <w:rsid w:val="00DC0A96"/>
    <w:rsid w:val="00DC247A"/>
    <w:rsid w:val="00DC324E"/>
    <w:rsid w:val="00DC3A16"/>
    <w:rsid w:val="00DC3A8D"/>
    <w:rsid w:val="00DC4BC3"/>
    <w:rsid w:val="00DC5A0B"/>
    <w:rsid w:val="00DC6971"/>
    <w:rsid w:val="00DD1041"/>
    <w:rsid w:val="00DD124C"/>
    <w:rsid w:val="00DD18E4"/>
    <w:rsid w:val="00DD5417"/>
    <w:rsid w:val="00DD75F1"/>
    <w:rsid w:val="00DE03AF"/>
    <w:rsid w:val="00DE1FC9"/>
    <w:rsid w:val="00DE6437"/>
    <w:rsid w:val="00DE7090"/>
    <w:rsid w:val="00DF12E8"/>
    <w:rsid w:val="00DF302B"/>
    <w:rsid w:val="00DF466A"/>
    <w:rsid w:val="00DF4851"/>
    <w:rsid w:val="00DF5F17"/>
    <w:rsid w:val="00DF5F19"/>
    <w:rsid w:val="00DF6751"/>
    <w:rsid w:val="00DF6F87"/>
    <w:rsid w:val="00DF768F"/>
    <w:rsid w:val="00DF7AB9"/>
    <w:rsid w:val="00E04477"/>
    <w:rsid w:val="00E04B8E"/>
    <w:rsid w:val="00E058E5"/>
    <w:rsid w:val="00E0647C"/>
    <w:rsid w:val="00E06742"/>
    <w:rsid w:val="00E118A0"/>
    <w:rsid w:val="00E12CE5"/>
    <w:rsid w:val="00E13750"/>
    <w:rsid w:val="00E14A45"/>
    <w:rsid w:val="00E151EA"/>
    <w:rsid w:val="00E1562B"/>
    <w:rsid w:val="00E168E5"/>
    <w:rsid w:val="00E17679"/>
    <w:rsid w:val="00E2016F"/>
    <w:rsid w:val="00E22047"/>
    <w:rsid w:val="00E222B2"/>
    <w:rsid w:val="00E22421"/>
    <w:rsid w:val="00E24B74"/>
    <w:rsid w:val="00E250AC"/>
    <w:rsid w:val="00E25584"/>
    <w:rsid w:val="00E27DEE"/>
    <w:rsid w:val="00E31242"/>
    <w:rsid w:val="00E333B5"/>
    <w:rsid w:val="00E371B1"/>
    <w:rsid w:val="00E371E4"/>
    <w:rsid w:val="00E375D5"/>
    <w:rsid w:val="00E41267"/>
    <w:rsid w:val="00E429D7"/>
    <w:rsid w:val="00E42F97"/>
    <w:rsid w:val="00E43349"/>
    <w:rsid w:val="00E44057"/>
    <w:rsid w:val="00E46FC2"/>
    <w:rsid w:val="00E502C6"/>
    <w:rsid w:val="00E525D2"/>
    <w:rsid w:val="00E52A40"/>
    <w:rsid w:val="00E53615"/>
    <w:rsid w:val="00E53955"/>
    <w:rsid w:val="00E55142"/>
    <w:rsid w:val="00E5613B"/>
    <w:rsid w:val="00E56305"/>
    <w:rsid w:val="00E61B28"/>
    <w:rsid w:val="00E6556E"/>
    <w:rsid w:val="00E6624C"/>
    <w:rsid w:val="00E702EC"/>
    <w:rsid w:val="00E7149F"/>
    <w:rsid w:val="00E71E93"/>
    <w:rsid w:val="00E74562"/>
    <w:rsid w:val="00E75EE2"/>
    <w:rsid w:val="00E775AF"/>
    <w:rsid w:val="00E7768A"/>
    <w:rsid w:val="00E77DFC"/>
    <w:rsid w:val="00E77EEA"/>
    <w:rsid w:val="00E83DD2"/>
    <w:rsid w:val="00E849E8"/>
    <w:rsid w:val="00E90583"/>
    <w:rsid w:val="00E930F2"/>
    <w:rsid w:val="00E931D3"/>
    <w:rsid w:val="00E93635"/>
    <w:rsid w:val="00E9463F"/>
    <w:rsid w:val="00E94861"/>
    <w:rsid w:val="00E95C12"/>
    <w:rsid w:val="00E96979"/>
    <w:rsid w:val="00E977CD"/>
    <w:rsid w:val="00EA02E1"/>
    <w:rsid w:val="00EA1F06"/>
    <w:rsid w:val="00EA2712"/>
    <w:rsid w:val="00EA27E2"/>
    <w:rsid w:val="00EA336E"/>
    <w:rsid w:val="00EA3F34"/>
    <w:rsid w:val="00EA52F5"/>
    <w:rsid w:val="00EA76CF"/>
    <w:rsid w:val="00EA7C3E"/>
    <w:rsid w:val="00EB34D1"/>
    <w:rsid w:val="00EB4BD0"/>
    <w:rsid w:val="00EB63A4"/>
    <w:rsid w:val="00EB7F16"/>
    <w:rsid w:val="00EC5883"/>
    <w:rsid w:val="00EC6074"/>
    <w:rsid w:val="00ED3675"/>
    <w:rsid w:val="00ED4706"/>
    <w:rsid w:val="00EE1E9A"/>
    <w:rsid w:val="00EE235D"/>
    <w:rsid w:val="00EE29E7"/>
    <w:rsid w:val="00EE43F2"/>
    <w:rsid w:val="00EE4418"/>
    <w:rsid w:val="00EE53D2"/>
    <w:rsid w:val="00EE6C14"/>
    <w:rsid w:val="00EE746D"/>
    <w:rsid w:val="00EF05FC"/>
    <w:rsid w:val="00EF40A8"/>
    <w:rsid w:val="00F02AB3"/>
    <w:rsid w:val="00F032B3"/>
    <w:rsid w:val="00F03F2D"/>
    <w:rsid w:val="00F044D4"/>
    <w:rsid w:val="00F0493E"/>
    <w:rsid w:val="00F07123"/>
    <w:rsid w:val="00F10513"/>
    <w:rsid w:val="00F10C79"/>
    <w:rsid w:val="00F112DE"/>
    <w:rsid w:val="00F118D9"/>
    <w:rsid w:val="00F11957"/>
    <w:rsid w:val="00F11BC4"/>
    <w:rsid w:val="00F12924"/>
    <w:rsid w:val="00F130D9"/>
    <w:rsid w:val="00F13D40"/>
    <w:rsid w:val="00F14D80"/>
    <w:rsid w:val="00F15588"/>
    <w:rsid w:val="00F15DAF"/>
    <w:rsid w:val="00F206D3"/>
    <w:rsid w:val="00F236A5"/>
    <w:rsid w:val="00F24867"/>
    <w:rsid w:val="00F25F0B"/>
    <w:rsid w:val="00F27995"/>
    <w:rsid w:val="00F31AC2"/>
    <w:rsid w:val="00F32BED"/>
    <w:rsid w:val="00F341BB"/>
    <w:rsid w:val="00F350E6"/>
    <w:rsid w:val="00F37E8E"/>
    <w:rsid w:val="00F40D29"/>
    <w:rsid w:val="00F43467"/>
    <w:rsid w:val="00F4356D"/>
    <w:rsid w:val="00F439E4"/>
    <w:rsid w:val="00F43F67"/>
    <w:rsid w:val="00F44030"/>
    <w:rsid w:val="00F46E6F"/>
    <w:rsid w:val="00F47062"/>
    <w:rsid w:val="00F474FD"/>
    <w:rsid w:val="00F50AEC"/>
    <w:rsid w:val="00F51033"/>
    <w:rsid w:val="00F519A6"/>
    <w:rsid w:val="00F52191"/>
    <w:rsid w:val="00F52819"/>
    <w:rsid w:val="00F54362"/>
    <w:rsid w:val="00F55CE9"/>
    <w:rsid w:val="00F5726B"/>
    <w:rsid w:val="00F607E0"/>
    <w:rsid w:val="00F60B90"/>
    <w:rsid w:val="00F6185F"/>
    <w:rsid w:val="00F61B93"/>
    <w:rsid w:val="00F61D92"/>
    <w:rsid w:val="00F62AAA"/>
    <w:rsid w:val="00F63EA6"/>
    <w:rsid w:val="00F6678A"/>
    <w:rsid w:val="00F676FF"/>
    <w:rsid w:val="00F725D8"/>
    <w:rsid w:val="00F735DB"/>
    <w:rsid w:val="00F74ACF"/>
    <w:rsid w:val="00F77827"/>
    <w:rsid w:val="00F77E92"/>
    <w:rsid w:val="00F805A2"/>
    <w:rsid w:val="00F80F30"/>
    <w:rsid w:val="00F84088"/>
    <w:rsid w:val="00F85F40"/>
    <w:rsid w:val="00F8713B"/>
    <w:rsid w:val="00F914FE"/>
    <w:rsid w:val="00F91833"/>
    <w:rsid w:val="00F91A57"/>
    <w:rsid w:val="00F944C3"/>
    <w:rsid w:val="00F951CD"/>
    <w:rsid w:val="00F9695C"/>
    <w:rsid w:val="00F97CEF"/>
    <w:rsid w:val="00F97EB5"/>
    <w:rsid w:val="00FA2CD0"/>
    <w:rsid w:val="00FA3A48"/>
    <w:rsid w:val="00FA5D0A"/>
    <w:rsid w:val="00FA6026"/>
    <w:rsid w:val="00FA6443"/>
    <w:rsid w:val="00FA7A99"/>
    <w:rsid w:val="00FB12AB"/>
    <w:rsid w:val="00FB4516"/>
    <w:rsid w:val="00FB4601"/>
    <w:rsid w:val="00FB46A1"/>
    <w:rsid w:val="00FC0030"/>
    <w:rsid w:val="00FC18EB"/>
    <w:rsid w:val="00FC402D"/>
    <w:rsid w:val="00FC4DEE"/>
    <w:rsid w:val="00FC5F16"/>
    <w:rsid w:val="00FD06AC"/>
    <w:rsid w:val="00FD0B7A"/>
    <w:rsid w:val="00FD2384"/>
    <w:rsid w:val="00FD2D0C"/>
    <w:rsid w:val="00FD3838"/>
    <w:rsid w:val="00FD543B"/>
    <w:rsid w:val="00FD60F0"/>
    <w:rsid w:val="00FD6A55"/>
    <w:rsid w:val="00FD6F86"/>
    <w:rsid w:val="00FE00AB"/>
    <w:rsid w:val="00FE0DFA"/>
    <w:rsid w:val="00FE77E7"/>
    <w:rsid w:val="00FF2793"/>
    <w:rsid w:val="00FF2D48"/>
    <w:rsid w:val="00FF468B"/>
    <w:rsid w:val="00FF758C"/>
    <w:rsid w:val="00FF7C22"/>
    <w:rsid w:val="047D026B"/>
    <w:rsid w:val="0DA33CA7"/>
    <w:rsid w:val="10E07D10"/>
    <w:rsid w:val="145E53AA"/>
    <w:rsid w:val="1ACB3739"/>
    <w:rsid w:val="1DFB5B10"/>
    <w:rsid w:val="26EBE1EC"/>
    <w:rsid w:val="2C445857"/>
    <w:rsid w:val="2DF66A9D"/>
    <w:rsid w:val="309176B1"/>
    <w:rsid w:val="396F16D6"/>
    <w:rsid w:val="39B51A00"/>
    <w:rsid w:val="39CF3FDA"/>
    <w:rsid w:val="3AA6C3E8"/>
    <w:rsid w:val="3AB8F073"/>
    <w:rsid w:val="3AD3656C"/>
    <w:rsid w:val="3B7E003C"/>
    <w:rsid w:val="3BB69895"/>
    <w:rsid w:val="3BF39357"/>
    <w:rsid w:val="3CBCC855"/>
    <w:rsid w:val="3EDA5253"/>
    <w:rsid w:val="41FA7D1B"/>
    <w:rsid w:val="4649683E"/>
    <w:rsid w:val="467FE455"/>
    <w:rsid w:val="577BE31C"/>
    <w:rsid w:val="57F69E4D"/>
    <w:rsid w:val="587F670A"/>
    <w:rsid w:val="5C37BD86"/>
    <w:rsid w:val="5CBB9538"/>
    <w:rsid w:val="5D517EC2"/>
    <w:rsid w:val="5EDF13A5"/>
    <w:rsid w:val="5F35D677"/>
    <w:rsid w:val="5FBE91D4"/>
    <w:rsid w:val="5FFFFA48"/>
    <w:rsid w:val="608C2319"/>
    <w:rsid w:val="61995D7C"/>
    <w:rsid w:val="631CD67E"/>
    <w:rsid w:val="652403C9"/>
    <w:rsid w:val="66BF3EDF"/>
    <w:rsid w:val="67DC1B00"/>
    <w:rsid w:val="6CFFFF6A"/>
    <w:rsid w:val="6D822D8B"/>
    <w:rsid w:val="6DFB86A7"/>
    <w:rsid w:val="6E83EE21"/>
    <w:rsid w:val="6F37BEE2"/>
    <w:rsid w:val="6F6BB6B6"/>
    <w:rsid w:val="6FD927B0"/>
    <w:rsid w:val="6FEF0BBB"/>
    <w:rsid w:val="6FFDCB50"/>
    <w:rsid w:val="6FFF36AE"/>
    <w:rsid w:val="70C04C83"/>
    <w:rsid w:val="70FB70F3"/>
    <w:rsid w:val="73204F34"/>
    <w:rsid w:val="75B40ED9"/>
    <w:rsid w:val="768C4548"/>
    <w:rsid w:val="77BD313B"/>
    <w:rsid w:val="77FCB29C"/>
    <w:rsid w:val="77FF5079"/>
    <w:rsid w:val="79AE2066"/>
    <w:rsid w:val="79B23B9B"/>
    <w:rsid w:val="7A6F11BE"/>
    <w:rsid w:val="7D97C301"/>
    <w:rsid w:val="7F6F8108"/>
    <w:rsid w:val="7FFD9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6476E14"/>
  <w15:docId w15:val="{653A80DE-8FE8-B34F-A929-E5DC56FB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微软雅黑" w:eastAsia="微软雅黑" w:hAnsi="微软雅黑" w:cstheme="majorBidi"/>
      <w:b/>
      <w:color w:val="FFFFFF" w:themeColor="background1"/>
      <w:sz w:val="36"/>
      <w:szCs w:val="36"/>
    </w:rPr>
  </w:style>
  <w:style w:type="paragraph" w:styleId="2">
    <w:name w:val="heading 2"/>
    <w:basedOn w:val="a"/>
    <w:next w:val="a"/>
    <w:link w:val="20"/>
    <w:uiPriority w:val="9"/>
    <w:qFormat/>
    <w:pPr>
      <w:tabs>
        <w:tab w:val="left" w:pos="720"/>
      </w:tabs>
      <w:spacing w:before="240" w:after="240" w:line="240" w:lineRule="auto"/>
      <w:outlineLvl w:val="1"/>
    </w:pPr>
    <w:rPr>
      <w:rFonts w:ascii="微软雅黑" w:eastAsia="微软雅黑" w:hAnsi="微软雅黑" w:cs="Times New Roman"/>
      <w:b/>
      <w:bCs/>
      <w:color w:val="00928C"/>
      <w:sz w:val="32"/>
      <w:szCs w:val="32"/>
    </w:rPr>
  </w:style>
  <w:style w:type="paragraph" w:styleId="3">
    <w:name w:val="heading 3"/>
    <w:basedOn w:val="a"/>
    <w:next w:val="a"/>
    <w:link w:val="30"/>
    <w:uiPriority w:val="9"/>
    <w:unhideWhenUsed/>
    <w:qFormat/>
    <w:pPr>
      <w:keepNext/>
      <w:keepLines/>
      <w:spacing w:before="40" w:after="0"/>
      <w:outlineLvl w:val="2"/>
    </w:pPr>
    <w:rPr>
      <w:rFonts w:ascii="微软雅黑" w:eastAsia="微软雅黑" w:hAnsi="微软雅黑"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after="0"/>
      <w:ind w:left="1320"/>
    </w:pPr>
    <w:rPr>
      <w:rFonts w:cstheme="minorHAnsi"/>
      <w:sz w:val="18"/>
      <w:szCs w:val="18"/>
    </w:rPr>
  </w:style>
  <w:style w:type="paragraph" w:styleId="a3">
    <w:name w:val="annotation text"/>
    <w:basedOn w:val="a"/>
    <w:link w:val="a4"/>
    <w:uiPriority w:val="99"/>
    <w:unhideWhenUsed/>
    <w:qFormat/>
    <w:pPr>
      <w:spacing w:after="0" w:line="240" w:lineRule="auto"/>
    </w:pPr>
    <w:rPr>
      <w:rFonts w:ascii="Calibri" w:eastAsia="宋体" w:hAnsi="Calibri" w:cs="黑体"/>
      <w:kern w:val="2"/>
      <w:sz w:val="21"/>
    </w:rPr>
  </w:style>
  <w:style w:type="paragraph" w:styleId="TOC5">
    <w:name w:val="toc 5"/>
    <w:basedOn w:val="a"/>
    <w:next w:val="a"/>
    <w:uiPriority w:val="39"/>
    <w:unhideWhenUsed/>
    <w:pPr>
      <w:spacing w:after="0"/>
      <w:ind w:left="880"/>
    </w:pPr>
    <w:rPr>
      <w:rFonts w:cstheme="minorHAnsi"/>
      <w:sz w:val="18"/>
      <w:szCs w:val="18"/>
    </w:rPr>
  </w:style>
  <w:style w:type="paragraph" w:styleId="TOC3">
    <w:name w:val="toc 3"/>
    <w:basedOn w:val="a"/>
    <w:next w:val="a"/>
    <w:uiPriority w:val="39"/>
    <w:unhideWhenUsed/>
    <w:qFormat/>
    <w:pPr>
      <w:spacing w:after="0"/>
      <w:ind w:left="440"/>
    </w:pPr>
    <w:rPr>
      <w:rFonts w:cstheme="minorHAnsi"/>
      <w:i/>
      <w:iCs/>
      <w:sz w:val="20"/>
      <w:szCs w:val="20"/>
    </w:rPr>
  </w:style>
  <w:style w:type="paragraph" w:styleId="TOC8">
    <w:name w:val="toc 8"/>
    <w:basedOn w:val="a"/>
    <w:next w:val="a"/>
    <w:uiPriority w:val="39"/>
    <w:unhideWhenUsed/>
    <w:pPr>
      <w:spacing w:after="0"/>
      <w:ind w:left="1540"/>
    </w:pPr>
    <w:rPr>
      <w:rFonts w:cstheme="minorHAnsi"/>
      <w:sz w:val="18"/>
      <w:szCs w:val="18"/>
    </w:rPr>
  </w:style>
  <w:style w:type="paragraph" w:styleId="a5">
    <w:name w:val="Balloon Text"/>
    <w:basedOn w:val="a"/>
    <w:link w:val="a6"/>
    <w:uiPriority w:val="99"/>
    <w:semiHidden/>
    <w:unhideWhenUsed/>
    <w:qFormat/>
    <w:pPr>
      <w:spacing w:after="0" w:line="240" w:lineRule="auto"/>
    </w:pPr>
    <w:rPr>
      <w:rFonts w:ascii="Microsoft YaHei UI" w:eastAsia="Microsoft YaHei UI"/>
      <w:sz w:val="18"/>
      <w:szCs w:val="18"/>
    </w:rPr>
  </w:style>
  <w:style w:type="paragraph" w:styleId="a7">
    <w:name w:val="footer"/>
    <w:basedOn w:val="a"/>
    <w:link w:val="a8"/>
    <w:uiPriority w:val="99"/>
    <w:unhideWhenUsed/>
    <w:qFormat/>
    <w:pPr>
      <w:tabs>
        <w:tab w:val="center" w:pos="4320"/>
        <w:tab w:val="right" w:pos="8640"/>
      </w:tabs>
      <w:spacing w:after="0" w:line="240" w:lineRule="auto"/>
    </w:pPr>
  </w:style>
  <w:style w:type="paragraph" w:styleId="a9">
    <w:name w:val="header"/>
    <w:basedOn w:val="a"/>
    <w:link w:val="aa"/>
    <w:uiPriority w:val="99"/>
    <w:unhideWhenUsed/>
    <w:qFormat/>
    <w:pPr>
      <w:tabs>
        <w:tab w:val="center" w:pos="4320"/>
        <w:tab w:val="right" w:pos="8640"/>
      </w:tabs>
      <w:spacing w:after="0" w:line="240" w:lineRule="auto"/>
    </w:pPr>
  </w:style>
  <w:style w:type="paragraph" w:styleId="TOC1">
    <w:name w:val="toc 1"/>
    <w:basedOn w:val="a"/>
    <w:next w:val="a"/>
    <w:uiPriority w:val="39"/>
    <w:unhideWhenUsed/>
    <w:qFormat/>
    <w:pPr>
      <w:spacing w:before="120" w:after="120"/>
    </w:pPr>
    <w:rPr>
      <w:rFonts w:cstheme="minorHAnsi"/>
      <w:b/>
      <w:bCs/>
      <w:caps/>
      <w:sz w:val="20"/>
      <w:szCs w:val="20"/>
    </w:rPr>
  </w:style>
  <w:style w:type="paragraph" w:styleId="TOC4">
    <w:name w:val="toc 4"/>
    <w:basedOn w:val="a"/>
    <w:next w:val="a"/>
    <w:uiPriority w:val="39"/>
    <w:unhideWhenUsed/>
    <w:qFormat/>
    <w:pPr>
      <w:spacing w:after="0"/>
      <w:ind w:left="660"/>
    </w:pPr>
    <w:rPr>
      <w:rFonts w:cstheme="minorHAnsi"/>
      <w:sz w:val="18"/>
      <w:szCs w:val="18"/>
    </w:rPr>
  </w:style>
  <w:style w:type="paragraph" w:styleId="TOC6">
    <w:name w:val="toc 6"/>
    <w:basedOn w:val="a"/>
    <w:next w:val="a"/>
    <w:uiPriority w:val="39"/>
    <w:unhideWhenUsed/>
    <w:pPr>
      <w:spacing w:after="0"/>
      <w:ind w:left="1100"/>
    </w:pPr>
    <w:rPr>
      <w:rFonts w:cstheme="minorHAnsi"/>
      <w:sz w:val="18"/>
      <w:szCs w:val="18"/>
    </w:rPr>
  </w:style>
  <w:style w:type="paragraph" w:styleId="TOC2">
    <w:name w:val="toc 2"/>
    <w:basedOn w:val="a"/>
    <w:next w:val="a"/>
    <w:uiPriority w:val="39"/>
    <w:unhideWhenUsed/>
    <w:qFormat/>
    <w:pPr>
      <w:spacing w:after="0"/>
      <w:ind w:left="220"/>
    </w:pPr>
    <w:rPr>
      <w:rFonts w:cstheme="minorHAnsi"/>
      <w:smallCaps/>
      <w:sz w:val="20"/>
      <w:szCs w:val="20"/>
    </w:rPr>
  </w:style>
  <w:style w:type="paragraph" w:styleId="TOC9">
    <w:name w:val="toc 9"/>
    <w:basedOn w:val="a"/>
    <w:next w:val="a"/>
    <w:uiPriority w:val="39"/>
    <w:unhideWhenUsed/>
    <w:pPr>
      <w:spacing w:after="0"/>
      <w:ind w:left="1760"/>
    </w:pPr>
    <w:rPr>
      <w:rFonts w:cstheme="minorHAnsi"/>
      <w:sz w:val="18"/>
      <w:szCs w:val="18"/>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ad">
    <w:name w:val="annotation subject"/>
    <w:basedOn w:val="a3"/>
    <w:next w:val="a3"/>
    <w:link w:val="ae"/>
    <w:uiPriority w:val="99"/>
    <w:semiHidden/>
    <w:unhideWhenUsed/>
    <w:qFormat/>
    <w:pPr>
      <w:spacing w:after="160"/>
    </w:pPr>
    <w:rPr>
      <w:rFonts w:asciiTheme="minorHAnsi" w:eastAsiaTheme="minorEastAsia" w:hAnsiTheme="minorHAnsi" w:cstheme="minorBidi"/>
      <w:b/>
      <w:bCs/>
      <w:kern w:val="0"/>
      <w:sz w:val="20"/>
      <w:szCs w:val="20"/>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unhideWhenUsed/>
    <w:qFormat/>
    <w:rPr>
      <w:color w:val="35A1D4"/>
      <w:u w:val="single"/>
    </w:rPr>
  </w:style>
  <w:style w:type="character" w:styleId="af1">
    <w:name w:val="annotation reference"/>
    <w:uiPriority w:val="99"/>
    <w:unhideWhenUsed/>
    <w:qFormat/>
    <w:rPr>
      <w:sz w:val="21"/>
      <w:szCs w:val="21"/>
    </w:rPr>
  </w:style>
  <w:style w:type="character" w:customStyle="1" w:styleId="10">
    <w:name w:val="标题 1 字符"/>
    <w:basedOn w:val="a0"/>
    <w:link w:val="1"/>
    <w:uiPriority w:val="9"/>
    <w:qFormat/>
    <w:rPr>
      <w:rFonts w:ascii="微软雅黑" w:eastAsia="微软雅黑" w:hAnsi="微软雅黑" w:cstheme="majorBidi"/>
      <w:b/>
      <w:color w:val="FFFFFF" w:themeColor="background1"/>
      <w:sz w:val="36"/>
      <w:szCs w:val="36"/>
    </w:rPr>
  </w:style>
  <w:style w:type="character" w:customStyle="1" w:styleId="20">
    <w:name w:val="标题 2 字符"/>
    <w:basedOn w:val="a0"/>
    <w:link w:val="2"/>
    <w:uiPriority w:val="9"/>
    <w:qFormat/>
    <w:rPr>
      <w:rFonts w:ascii="微软雅黑" w:eastAsia="微软雅黑" w:hAnsi="微软雅黑" w:cs="Times New Roman"/>
      <w:b/>
      <w:bCs/>
      <w:color w:val="00928C"/>
      <w:sz w:val="32"/>
      <w:szCs w:val="32"/>
    </w:rPr>
  </w:style>
  <w:style w:type="character" w:customStyle="1" w:styleId="30">
    <w:name w:val="标题 3 字符"/>
    <w:basedOn w:val="a0"/>
    <w:link w:val="3"/>
    <w:uiPriority w:val="9"/>
    <w:qFormat/>
    <w:rPr>
      <w:rFonts w:ascii="微软雅黑" w:eastAsia="微软雅黑" w:hAnsi="微软雅黑" w:cstheme="majorBidi"/>
      <w:b/>
      <w:sz w:val="32"/>
      <w:szCs w:val="24"/>
    </w:rPr>
  </w:style>
  <w:style w:type="character" w:customStyle="1" w:styleId="ac">
    <w:name w:val="标题 字符"/>
    <w:basedOn w:val="a0"/>
    <w:link w:val="ab"/>
    <w:uiPriority w:val="10"/>
    <w:qFormat/>
    <w:rPr>
      <w:rFonts w:asciiTheme="majorHAnsi" w:eastAsiaTheme="majorEastAsia" w:hAnsiTheme="majorHAnsi" w:cstheme="majorBidi"/>
      <w:spacing w:val="-10"/>
      <w:kern w:val="28"/>
      <w:sz w:val="56"/>
      <w:szCs w:val="56"/>
    </w:rPr>
  </w:style>
  <w:style w:type="character" w:customStyle="1" w:styleId="a4">
    <w:name w:val="批注文字 字符"/>
    <w:basedOn w:val="a0"/>
    <w:link w:val="a3"/>
    <w:uiPriority w:val="99"/>
    <w:qFormat/>
    <w:rPr>
      <w:rFonts w:ascii="Calibri" w:eastAsia="宋体" w:hAnsi="Calibri" w:cs="黑体"/>
      <w:kern w:val="2"/>
      <w:sz w:val="21"/>
    </w:rPr>
  </w:style>
  <w:style w:type="paragraph" w:styleId="af2">
    <w:name w:val="List Paragraph"/>
    <w:basedOn w:val="a"/>
    <w:link w:val="af3"/>
    <w:uiPriority w:val="34"/>
    <w:qFormat/>
    <w:pPr>
      <w:spacing w:after="0" w:line="240" w:lineRule="auto"/>
      <w:ind w:firstLineChars="200" w:firstLine="420"/>
      <w:jc w:val="both"/>
    </w:pPr>
    <w:rPr>
      <w:rFonts w:ascii="Calibri" w:eastAsia="宋体" w:hAnsi="Calibri" w:cs="黑体"/>
      <w:kern w:val="2"/>
      <w:sz w:val="21"/>
    </w:rPr>
  </w:style>
  <w:style w:type="character" w:customStyle="1" w:styleId="a6">
    <w:name w:val="批注框文本 字符"/>
    <w:basedOn w:val="a0"/>
    <w:link w:val="a5"/>
    <w:uiPriority w:val="99"/>
    <w:semiHidden/>
    <w:qFormat/>
    <w:rPr>
      <w:rFonts w:ascii="Microsoft YaHei UI" w:eastAsia="Microsoft YaHei UI"/>
      <w:sz w:val="18"/>
      <w:szCs w:val="18"/>
    </w:rPr>
  </w:style>
  <w:style w:type="table" w:customStyle="1" w:styleId="31">
    <w:name w:val="3线"/>
    <w:basedOn w:val="a1"/>
    <w:uiPriority w:val="99"/>
    <w:qFormat/>
    <w:tblPr>
      <w:tblBorders>
        <w:top w:val="single" w:sz="4" w:space="0" w:color="auto"/>
        <w:bottom w:val="single" w:sz="4" w:space="0" w:color="auto"/>
      </w:tblBorders>
    </w:tblPr>
    <w:tblStylePr w:type="firstRow">
      <w:tblPr/>
      <w:tcPr>
        <w:tcBorders>
          <w:bottom w:val="single" w:sz="4" w:space="0" w:color="auto"/>
        </w:tcBorders>
      </w:tcPr>
    </w:tblStylePr>
  </w:style>
  <w:style w:type="paragraph" w:customStyle="1" w:styleId="TOC10">
    <w:name w:val="TOC 标题1"/>
    <w:basedOn w:val="1"/>
    <w:next w:val="a"/>
    <w:uiPriority w:val="39"/>
    <w:unhideWhenUsed/>
    <w:qFormat/>
    <w:pPr>
      <w:outlineLvl w:val="9"/>
    </w:pPr>
    <w:rPr>
      <w:rFonts w:asciiTheme="majorHAnsi" w:eastAsiaTheme="majorEastAsia" w:hAnsiTheme="majorHAnsi"/>
      <w:b w:val="0"/>
      <w:color w:val="2F5496" w:themeColor="accent1" w:themeShade="BF"/>
      <w:sz w:val="32"/>
    </w:rPr>
  </w:style>
  <w:style w:type="character" w:customStyle="1" w:styleId="aa">
    <w:name w:val="页眉 字符"/>
    <w:basedOn w:val="a0"/>
    <w:link w:val="a9"/>
    <w:uiPriority w:val="99"/>
    <w:qFormat/>
  </w:style>
  <w:style w:type="character" w:customStyle="1" w:styleId="a8">
    <w:name w:val="页脚 字符"/>
    <w:basedOn w:val="a0"/>
    <w:link w:val="a7"/>
    <w:uiPriority w:val="99"/>
    <w:qFormat/>
  </w:style>
  <w:style w:type="table" w:customStyle="1" w:styleId="11">
    <w:name w:val="网格型1"/>
    <w:basedOn w:val="a1"/>
    <w:uiPriority w:val="59"/>
    <w:qFormat/>
    <w:rPr>
      <w:rFonts w:ascii="Calibri" w:hAnsi="Calibri"/>
      <w:kern w:val="2"/>
      <w:sz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ght">
    <w:name w:val="highlight"/>
    <w:basedOn w:val="a0"/>
    <w:qFormat/>
  </w:style>
  <w:style w:type="character" w:customStyle="1" w:styleId="ae">
    <w:name w:val="批注主题 字符"/>
    <w:basedOn w:val="a4"/>
    <w:link w:val="ad"/>
    <w:uiPriority w:val="99"/>
    <w:semiHidden/>
    <w:qFormat/>
    <w:rPr>
      <w:rFonts w:ascii="Calibri" w:eastAsia="宋体" w:hAnsi="Calibri" w:cs="黑体"/>
      <w:b/>
      <w:bCs/>
      <w:kern w:val="2"/>
      <w:sz w:val="20"/>
      <w:szCs w:val="20"/>
    </w:rPr>
  </w:style>
  <w:style w:type="character" w:customStyle="1" w:styleId="fontstyle01">
    <w:name w:val="fontstyle01"/>
    <w:basedOn w:val="a0"/>
    <w:qFormat/>
    <w:rPr>
      <w:rFonts w:ascii="MicrosoftYaHei" w:eastAsia="MicrosoftYaHei" w:hint="eastAsia"/>
      <w:color w:val="000000"/>
      <w:sz w:val="22"/>
      <w:szCs w:val="22"/>
    </w:rPr>
  </w:style>
  <w:style w:type="table" w:customStyle="1" w:styleId="21">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修订1"/>
    <w:hidden/>
    <w:uiPriority w:val="99"/>
    <w:semiHidden/>
    <w:qFormat/>
    <w:rPr>
      <w:rFonts w:asciiTheme="minorHAnsi" w:hAnsiTheme="minorHAnsi" w:cstheme="minorBidi"/>
      <w:sz w:val="22"/>
      <w:szCs w:val="22"/>
    </w:rPr>
  </w:style>
  <w:style w:type="paragraph" w:customStyle="1" w:styleId="22">
    <w:name w:val="修订2"/>
    <w:hidden/>
    <w:uiPriority w:val="99"/>
    <w:semiHidden/>
    <w:qFormat/>
    <w:rPr>
      <w:rFonts w:asciiTheme="minorHAnsi" w:hAnsiTheme="minorHAnsi" w:cstheme="minorBidi"/>
      <w:sz w:val="22"/>
      <w:szCs w:val="22"/>
    </w:rPr>
  </w:style>
  <w:style w:type="character" w:customStyle="1" w:styleId="tgt">
    <w:name w:val="tgt"/>
    <w:basedOn w:val="a0"/>
  </w:style>
  <w:style w:type="character" w:customStyle="1" w:styleId="transsent">
    <w:name w:val="transsent"/>
    <w:basedOn w:val="a0"/>
    <w:qFormat/>
  </w:style>
  <w:style w:type="character" w:customStyle="1" w:styleId="13">
    <w:name w:val="未处理的提及1"/>
    <w:basedOn w:val="a0"/>
    <w:uiPriority w:val="99"/>
    <w:semiHidden/>
    <w:unhideWhenUsed/>
    <w:rPr>
      <w:color w:val="605E5C"/>
      <w:shd w:val="clear" w:color="auto" w:fill="E1DFDD"/>
    </w:rPr>
  </w:style>
  <w:style w:type="paragraph" w:customStyle="1" w:styleId="32">
    <w:name w:val="修订3"/>
    <w:hidden/>
    <w:uiPriority w:val="99"/>
    <w:semiHidden/>
    <w:rPr>
      <w:rFonts w:asciiTheme="minorHAnsi" w:hAnsiTheme="minorHAnsi" w:cstheme="minorBidi"/>
      <w:sz w:val="22"/>
      <w:szCs w:val="22"/>
    </w:rPr>
  </w:style>
  <w:style w:type="paragraph" w:customStyle="1" w:styleId="p1">
    <w:name w:val="p1"/>
    <w:basedOn w:val="a"/>
    <w:pPr>
      <w:spacing w:after="0"/>
    </w:pPr>
    <w:rPr>
      <w:rFonts w:ascii="Helvetica" w:eastAsia="Helvetica" w:hAnsi="Helvetica" w:cs="Times New Roman"/>
      <w:color w:val="0092FF"/>
      <w:sz w:val="21"/>
      <w:szCs w:val="21"/>
    </w:rPr>
  </w:style>
  <w:style w:type="paragraph" w:customStyle="1" w:styleId="4">
    <w:name w:val="修订4"/>
    <w:hidden/>
    <w:uiPriority w:val="99"/>
    <w:semiHidden/>
    <w:qFormat/>
    <w:rPr>
      <w:rFonts w:asciiTheme="minorHAnsi" w:hAnsiTheme="minorHAnsi" w:cstheme="minorBidi"/>
      <w:sz w:val="22"/>
      <w:szCs w:val="22"/>
    </w:rPr>
  </w:style>
  <w:style w:type="paragraph" w:customStyle="1" w:styleId="Default">
    <w:name w:val="Default"/>
    <w:pPr>
      <w:widowControl w:val="0"/>
      <w:autoSpaceDE w:val="0"/>
      <w:autoSpaceDN w:val="0"/>
      <w:adjustRightInd w:val="0"/>
    </w:pPr>
    <w:rPr>
      <w:rFonts w:ascii="微软雅黑" w:eastAsia="微软雅黑" w:hAnsi="Times New Roman" w:cs="微软雅黑"/>
      <w:color w:val="000000"/>
      <w:sz w:val="24"/>
      <w:szCs w:val="24"/>
    </w:rPr>
  </w:style>
  <w:style w:type="paragraph" w:styleId="af4">
    <w:name w:val="No Spacing"/>
    <w:uiPriority w:val="1"/>
    <w:qFormat/>
    <w:rPr>
      <w:rFonts w:ascii="Times New Roman" w:hAnsi="Times New Roman"/>
      <w:sz w:val="22"/>
      <w:szCs w:val="22"/>
    </w:rPr>
  </w:style>
  <w:style w:type="character" w:customStyle="1" w:styleId="af3">
    <w:name w:val="列表段落 字符"/>
    <w:link w:val="af2"/>
    <w:uiPriority w:val="34"/>
    <w:locked/>
    <w:rPr>
      <w:rFonts w:ascii="Calibri" w:hAnsi="Calibri" w:cs="黑体"/>
      <w:kern w:val="2"/>
      <w:sz w:val="21"/>
      <w:szCs w:val="22"/>
    </w:r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
    <w:name w:val="修订5"/>
    <w:hidden/>
    <w:uiPriority w:val="99"/>
    <w:semiHidden/>
    <w:rPr>
      <w:rFonts w:asciiTheme="minorHAnsi" w:hAnsiTheme="minorHAnsi" w:cstheme="minorBidi"/>
      <w:sz w:val="22"/>
      <w:szCs w:val="22"/>
    </w:rPr>
  </w:style>
  <w:style w:type="paragraph" w:customStyle="1" w:styleId="msolistparagraph0">
    <w:name w:val="msolistparagraph"/>
    <w:basedOn w:val="a"/>
    <w:qFormat/>
    <w:pPr>
      <w:spacing w:after="0"/>
      <w:ind w:firstLineChars="200" w:firstLine="420"/>
      <w:jc w:val="both"/>
    </w:pPr>
    <w:rPr>
      <w:rFonts w:ascii="Calibri" w:eastAsia="宋体" w:hAnsi="Calibri" w:cs="Times New Roman"/>
      <w:kern w:val="2"/>
      <w:sz w:val="21"/>
    </w:rPr>
  </w:style>
  <w:style w:type="paragraph" w:customStyle="1" w:styleId="TOC20">
    <w:name w:val="TOC 标题2"/>
    <w:basedOn w:val="1"/>
    <w:next w:val="a"/>
    <w:uiPriority w:val="39"/>
    <w:unhideWhenUsed/>
    <w:qFormat/>
    <w:pPr>
      <w:outlineLvl w:val="9"/>
    </w:pPr>
    <w:rPr>
      <w:rFonts w:asciiTheme="majorHAnsi" w:eastAsiaTheme="majorEastAsia" w:hAnsiTheme="majorHAnsi"/>
      <w:b w:val="0"/>
      <w:color w:val="2F5496" w:themeColor="accent1" w:themeShade="BF"/>
      <w:sz w:val="32"/>
      <w:szCs w:val="32"/>
    </w:rPr>
  </w:style>
  <w:style w:type="character" w:customStyle="1" w:styleId="23">
    <w:name w:val="未处理的提及2"/>
    <w:basedOn w:val="a0"/>
    <w:uiPriority w:val="99"/>
    <w:semiHidden/>
    <w:unhideWhenUsed/>
    <w:qFormat/>
    <w:rPr>
      <w:color w:val="605E5C"/>
      <w:shd w:val="clear" w:color="auto" w:fill="E1DFDD"/>
    </w:rPr>
  </w:style>
  <w:style w:type="paragraph" w:customStyle="1" w:styleId="6">
    <w:name w:val="修订6"/>
    <w:hidden/>
    <w:uiPriority w:val="99"/>
    <w:semiHidden/>
    <w:qFormat/>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linicaltrials.gov"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7CC9C-CA24-40A2-912F-DF91EBC1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21</Pages>
  <Words>3160</Words>
  <Characters>18012</Characters>
  <Application>Microsoft Office Word</Application>
  <DocSecurity>0</DocSecurity>
  <Lines>150</Lines>
  <Paragraphs>42</Paragraphs>
  <ScaleCrop>false</ScaleCrop>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Fu</dc:creator>
  <cp:lastModifiedBy>东晓 赵</cp:lastModifiedBy>
  <cp:revision>2</cp:revision>
  <cp:lastPrinted>2020-03-17T10:48:00Z</cp:lastPrinted>
  <dcterms:created xsi:type="dcterms:W3CDTF">2023-04-26T07:49:00Z</dcterms:created>
  <dcterms:modified xsi:type="dcterms:W3CDTF">2024-10-17T07:26:00Z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