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5C9C9" w14:textId="1B37A482" w:rsidR="0027383C" w:rsidRPr="0027383C" w:rsidRDefault="0027383C">
      <w:pPr>
        <w:rPr>
          <w:rFonts w:ascii="Times New Roman" w:hAnsi="Times New Roman" w:cs="Times New Roman"/>
        </w:rPr>
      </w:pPr>
      <w:r w:rsidRPr="0027383C">
        <w:rPr>
          <w:rFonts w:ascii="Times New Roman" w:hAnsi="Times New Roman" w:cs="Times New Roman"/>
        </w:rPr>
        <w:t>Alexander Baldree</w:t>
      </w:r>
    </w:p>
    <w:p w14:paraId="1024AEE1" w14:textId="7CD4CB2B" w:rsidR="0027383C" w:rsidRPr="0027383C" w:rsidRDefault="0027383C">
      <w:pPr>
        <w:rPr>
          <w:rFonts w:ascii="Times New Roman" w:hAnsi="Times New Roman" w:cs="Times New Roman"/>
        </w:rPr>
      </w:pPr>
      <w:r w:rsidRPr="0027383C">
        <w:rPr>
          <w:rFonts w:ascii="Times New Roman" w:hAnsi="Times New Roman" w:cs="Times New Roman"/>
        </w:rPr>
        <w:t>3/4/2026</w:t>
      </w:r>
    </w:p>
    <w:p w14:paraId="196F4CD3" w14:textId="32F6A9CF" w:rsidR="0027383C" w:rsidRPr="0027383C" w:rsidRDefault="0027383C">
      <w:pPr>
        <w:rPr>
          <w:rFonts w:ascii="Times New Roman" w:hAnsi="Times New Roman" w:cs="Times New Roman"/>
        </w:rPr>
      </w:pPr>
      <w:r w:rsidRPr="0027383C">
        <w:rPr>
          <w:rFonts w:ascii="Times New Roman" w:hAnsi="Times New Roman" w:cs="Times New Roman"/>
        </w:rPr>
        <w:t>Module 10.1 Discussion Board</w:t>
      </w:r>
    </w:p>
    <w:p w14:paraId="32292993" w14:textId="6EA347DB" w:rsidR="0027383C" w:rsidRPr="0027383C" w:rsidRDefault="0027383C">
      <w:pPr>
        <w:rPr>
          <w:rFonts w:ascii="Times New Roman" w:hAnsi="Times New Roman" w:cs="Times New Roman"/>
        </w:rPr>
      </w:pPr>
      <w:r w:rsidRPr="0027383C">
        <w:rPr>
          <w:rFonts w:ascii="Times New Roman" w:hAnsi="Times New Roman" w:cs="Times New Roman"/>
        </w:rPr>
        <w:t>CSD340</w:t>
      </w:r>
    </w:p>
    <w:p w14:paraId="272E3C26" w14:textId="77777777" w:rsidR="0027383C" w:rsidRPr="0027383C" w:rsidRDefault="0027383C">
      <w:pPr>
        <w:rPr>
          <w:rFonts w:ascii="Times New Roman" w:hAnsi="Times New Roman" w:cs="Times New Roman"/>
        </w:rPr>
      </w:pPr>
    </w:p>
    <w:p w14:paraId="5C625415" w14:textId="77777777" w:rsidR="0027383C" w:rsidRPr="0027383C" w:rsidRDefault="0027383C" w:rsidP="0027383C">
      <w:pPr>
        <w:spacing w:before="100" w:beforeAutospacing="1" w:after="100" w:afterAutospacing="1" w:line="240" w:lineRule="auto"/>
        <w:rPr>
          <w:rFonts w:ascii="Times New Roman" w:eastAsia="Times New Roman" w:hAnsi="Times New Roman" w:cs="Times New Roman"/>
          <w:kern w:val="0"/>
          <w14:ligatures w14:val="none"/>
        </w:rPr>
      </w:pPr>
      <w:r w:rsidRPr="0027383C">
        <w:rPr>
          <w:rFonts w:ascii="Times New Roman" w:eastAsia="Times New Roman" w:hAnsi="Times New Roman" w:cs="Times New Roman"/>
          <w:b/>
          <w:bCs/>
          <w:kern w:val="0"/>
          <w14:ligatures w14:val="none"/>
        </w:rPr>
        <w:t>Topic #77 – People Are Happier When They’re Busy</w:t>
      </w:r>
    </w:p>
    <w:p w14:paraId="4340959A" w14:textId="77777777" w:rsidR="0027383C" w:rsidRPr="0027383C" w:rsidRDefault="0027383C" w:rsidP="0027383C">
      <w:pPr>
        <w:spacing w:before="100" w:beforeAutospacing="1" w:after="100" w:afterAutospacing="1" w:line="240" w:lineRule="auto"/>
        <w:rPr>
          <w:rFonts w:ascii="Times New Roman" w:eastAsia="Times New Roman" w:hAnsi="Times New Roman" w:cs="Times New Roman"/>
          <w:kern w:val="0"/>
          <w14:ligatures w14:val="none"/>
        </w:rPr>
      </w:pPr>
      <w:r w:rsidRPr="0027383C">
        <w:rPr>
          <w:rFonts w:ascii="Times New Roman" w:eastAsia="Times New Roman" w:hAnsi="Times New Roman" w:cs="Times New Roman"/>
          <w:kern w:val="0"/>
          <w14:ligatures w14:val="none"/>
        </w:rPr>
        <w:t xml:space="preserve">One of the topics that stood out to me from the reading was </w:t>
      </w:r>
      <w:r w:rsidRPr="0027383C">
        <w:rPr>
          <w:rFonts w:ascii="Times New Roman" w:eastAsia="Times New Roman" w:hAnsi="Times New Roman" w:cs="Times New Roman"/>
          <w:b/>
          <w:bCs/>
          <w:kern w:val="0"/>
          <w14:ligatures w14:val="none"/>
        </w:rPr>
        <w:t>#77: People Are Happier When They’re Busy</w:t>
      </w:r>
      <w:r w:rsidRPr="0027383C">
        <w:rPr>
          <w:rFonts w:ascii="Times New Roman" w:eastAsia="Times New Roman" w:hAnsi="Times New Roman" w:cs="Times New Roman"/>
          <w:kern w:val="0"/>
          <w14:ligatures w14:val="none"/>
        </w:rPr>
        <w:t>. The idea behind this concept is that people generally feel more satisfied when they have something to do instead of sitting idle. When users are waiting for something to load or complete on a website or application, doing nothing can make the wait feel longer and more frustrating. Designers often solve this problem by giving users something to focus on while they wait, such as animations, loading indicators, or progress bars.</w:t>
      </w:r>
    </w:p>
    <w:p w14:paraId="1FB804F9" w14:textId="79C6FFEE" w:rsidR="0027383C" w:rsidRPr="0027383C" w:rsidRDefault="0027383C" w:rsidP="0027383C">
      <w:pPr>
        <w:spacing w:before="100" w:beforeAutospacing="1" w:after="100" w:afterAutospacing="1" w:line="240" w:lineRule="auto"/>
        <w:rPr>
          <w:rFonts w:ascii="Times New Roman" w:eastAsia="Times New Roman" w:hAnsi="Times New Roman" w:cs="Times New Roman"/>
          <w:kern w:val="0"/>
          <w14:ligatures w14:val="none"/>
        </w:rPr>
      </w:pPr>
      <w:r w:rsidRPr="0027383C">
        <w:rPr>
          <w:rFonts w:ascii="Times New Roman" w:eastAsia="Times New Roman" w:hAnsi="Times New Roman" w:cs="Times New Roman"/>
          <w:b/>
          <w:bCs/>
          <w:kern w:val="0"/>
          <w14:ligatures w14:val="none"/>
        </w:rPr>
        <w:t>Embellishment:</w:t>
      </w:r>
      <w:r w:rsidRPr="0027383C">
        <w:rPr>
          <w:rFonts w:ascii="Times New Roman" w:eastAsia="Times New Roman" w:hAnsi="Times New Roman" w:cs="Times New Roman"/>
          <w:kern w:val="0"/>
          <w14:ligatures w14:val="none"/>
        </w:rPr>
        <w:br/>
        <w:t xml:space="preserve">Something that expands on this idea is the psychological concept called </w:t>
      </w:r>
      <w:r w:rsidRPr="0027383C">
        <w:rPr>
          <w:rFonts w:ascii="Times New Roman" w:eastAsia="Times New Roman" w:hAnsi="Times New Roman" w:cs="Times New Roman"/>
          <w:b/>
          <w:bCs/>
          <w:kern w:val="0"/>
          <w14:ligatures w14:val="none"/>
        </w:rPr>
        <w:t>“perceived progress.”</w:t>
      </w:r>
      <w:r w:rsidRPr="0027383C">
        <w:rPr>
          <w:rFonts w:ascii="Times New Roman" w:eastAsia="Times New Roman" w:hAnsi="Times New Roman" w:cs="Times New Roman"/>
          <w:kern w:val="0"/>
          <w14:ligatures w14:val="none"/>
        </w:rPr>
        <w:t xml:space="preserve"> When people see progress happening, even if the wait time is the same, they feel more positive about the experience. This is why many apps use animated loading screens or small interactive elements while something is processing. For example, some video games show tips, artwork, or short animations during loading </w:t>
      </w:r>
      <w:r w:rsidRPr="0027383C">
        <w:rPr>
          <w:rFonts w:ascii="Times New Roman" w:eastAsia="Times New Roman" w:hAnsi="Times New Roman" w:cs="Times New Roman"/>
          <w:kern w:val="0"/>
          <w14:ligatures w14:val="none"/>
        </w:rPr>
        <w:t>screens,</w:t>
      </w:r>
      <w:r w:rsidRPr="0027383C">
        <w:rPr>
          <w:rFonts w:ascii="Times New Roman" w:eastAsia="Times New Roman" w:hAnsi="Times New Roman" w:cs="Times New Roman"/>
          <w:kern w:val="0"/>
          <w14:ligatures w14:val="none"/>
        </w:rPr>
        <w:t xml:space="preserve"> so the player stays mentally engaged. Even though the wait time may not actually be shorter, it </w:t>
      </w:r>
      <w:r w:rsidRPr="0027383C">
        <w:rPr>
          <w:rFonts w:ascii="Times New Roman" w:eastAsia="Times New Roman" w:hAnsi="Times New Roman" w:cs="Times New Roman"/>
          <w:i/>
          <w:iCs/>
          <w:kern w:val="0"/>
          <w14:ligatures w14:val="none"/>
        </w:rPr>
        <w:t>feels</w:t>
      </w:r>
      <w:r w:rsidRPr="0027383C">
        <w:rPr>
          <w:rFonts w:ascii="Times New Roman" w:eastAsia="Times New Roman" w:hAnsi="Times New Roman" w:cs="Times New Roman"/>
          <w:kern w:val="0"/>
          <w14:ligatures w14:val="none"/>
        </w:rPr>
        <w:t xml:space="preserve"> shorter because the user’s attention is occupied.</w:t>
      </w:r>
    </w:p>
    <w:p w14:paraId="222490DE" w14:textId="77777777" w:rsidR="0027383C" w:rsidRDefault="0027383C" w:rsidP="0027383C">
      <w:pPr>
        <w:spacing w:before="100" w:beforeAutospacing="1" w:after="100" w:afterAutospacing="1" w:line="240" w:lineRule="auto"/>
        <w:rPr>
          <w:rFonts w:ascii="Times New Roman" w:eastAsia="Times New Roman" w:hAnsi="Times New Roman" w:cs="Times New Roman"/>
          <w:b/>
          <w:bCs/>
          <w:kern w:val="0"/>
          <w14:ligatures w14:val="none"/>
        </w:rPr>
      </w:pPr>
      <w:r w:rsidRPr="0027383C">
        <w:rPr>
          <w:rFonts w:ascii="Times New Roman" w:eastAsia="Times New Roman" w:hAnsi="Times New Roman" w:cs="Times New Roman"/>
          <w:b/>
          <w:bCs/>
          <w:kern w:val="0"/>
          <w14:ligatures w14:val="none"/>
        </w:rPr>
        <w:t>Visual Example:</w:t>
      </w:r>
    </w:p>
    <w:p w14:paraId="71A377A1" w14:textId="70509ED7" w:rsidR="0027383C" w:rsidRPr="0027383C" w:rsidRDefault="0027383C" w:rsidP="0027383C">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FEA81AF" wp14:editId="62553576">
            <wp:extent cx="4373593" cy="2915728"/>
            <wp:effectExtent l="0" t="0" r="0" b="5715"/>
            <wp:docPr id="1253347392" name="Picture 2" descr="A diagram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47392" name="Picture 2" descr="A diagram of a ba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97643" cy="2931761"/>
                    </a:xfrm>
                    <a:prstGeom prst="rect">
                      <a:avLst/>
                    </a:prstGeom>
                  </pic:spPr>
                </pic:pic>
              </a:graphicData>
            </a:graphic>
          </wp:inline>
        </w:drawing>
      </w:r>
      <w:r w:rsidRPr="0027383C">
        <w:rPr>
          <w:rFonts w:ascii="Times New Roman" w:eastAsia="Times New Roman" w:hAnsi="Times New Roman" w:cs="Times New Roman"/>
          <w:kern w:val="0"/>
          <w14:ligatures w14:val="none"/>
        </w:rPr>
        <w:br/>
      </w:r>
    </w:p>
    <w:p w14:paraId="27315E04" w14:textId="77777777" w:rsidR="0027383C" w:rsidRPr="0027383C" w:rsidRDefault="00AE1C9B" w:rsidP="0027383C">
      <w:pPr>
        <w:spacing w:after="0" w:line="240" w:lineRule="auto"/>
        <w:rPr>
          <w:rFonts w:ascii="Times New Roman" w:eastAsia="Times New Roman" w:hAnsi="Times New Roman" w:cs="Times New Roman"/>
          <w:kern w:val="0"/>
          <w14:ligatures w14:val="none"/>
        </w:rPr>
      </w:pPr>
      <w:r w:rsidRPr="00AE1C9B">
        <w:rPr>
          <w:rFonts w:ascii="Times New Roman" w:eastAsia="Times New Roman" w:hAnsi="Times New Roman" w:cs="Times New Roman"/>
          <w:noProof/>
          <w:kern w:val="0"/>
        </w:rPr>
        <w:lastRenderedPageBreak/>
        <w:pict w14:anchorId="2CCDC5FB">
          <v:rect id="_x0000_i1025" alt="" style="width:468pt;height:.05pt;mso-width-percent:0;mso-height-percent:0;mso-width-percent:0;mso-height-percent:0" o:hralign="center" o:hrstd="t" o:hr="t" fillcolor="#a0a0a0" stroked="f"/>
        </w:pict>
      </w:r>
    </w:p>
    <w:p w14:paraId="2BF082F7" w14:textId="432C6DB8" w:rsidR="0027383C" w:rsidRPr="0027383C" w:rsidRDefault="0027383C" w:rsidP="0027383C">
      <w:pPr>
        <w:spacing w:before="100" w:beforeAutospacing="1" w:after="100" w:afterAutospacing="1" w:line="240" w:lineRule="auto"/>
        <w:rPr>
          <w:rFonts w:ascii="Times New Roman" w:eastAsia="Times New Roman" w:hAnsi="Times New Roman" w:cs="Times New Roman"/>
          <w:kern w:val="0"/>
          <w14:ligatures w14:val="none"/>
        </w:rPr>
      </w:pPr>
      <w:r w:rsidRPr="0027383C">
        <w:rPr>
          <w:rFonts w:ascii="Times New Roman" w:eastAsia="Times New Roman" w:hAnsi="Times New Roman" w:cs="Times New Roman"/>
          <w:b/>
          <w:bCs/>
          <w:kern w:val="0"/>
          <w14:ligatures w14:val="none"/>
        </w:rPr>
        <w:t>Topic #8</w:t>
      </w:r>
      <w:r w:rsidR="00371475">
        <w:rPr>
          <w:rFonts w:ascii="Times New Roman" w:eastAsia="Times New Roman" w:hAnsi="Times New Roman" w:cs="Times New Roman"/>
          <w:b/>
          <w:bCs/>
          <w:kern w:val="0"/>
          <w14:ligatures w14:val="none"/>
        </w:rPr>
        <w:t>3</w:t>
      </w:r>
      <w:r w:rsidRPr="0027383C">
        <w:rPr>
          <w:rFonts w:ascii="Times New Roman" w:eastAsia="Times New Roman" w:hAnsi="Times New Roman" w:cs="Times New Roman"/>
          <w:b/>
          <w:bCs/>
          <w:kern w:val="0"/>
          <w14:ligatures w14:val="none"/>
        </w:rPr>
        <w:t xml:space="preserve"> – People Feel More Positive Before and After an Event Than During It</w:t>
      </w:r>
    </w:p>
    <w:p w14:paraId="44DD0A75" w14:textId="556CC56D" w:rsidR="0027383C" w:rsidRPr="0027383C" w:rsidRDefault="0027383C" w:rsidP="0027383C">
      <w:pPr>
        <w:spacing w:before="100" w:beforeAutospacing="1" w:after="100" w:afterAutospacing="1" w:line="240" w:lineRule="auto"/>
        <w:rPr>
          <w:rFonts w:ascii="Times New Roman" w:eastAsia="Times New Roman" w:hAnsi="Times New Roman" w:cs="Times New Roman"/>
          <w:kern w:val="0"/>
          <w14:ligatures w14:val="none"/>
        </w:rPr>
      </w:pPr>
      <w:r w:rsidRPr="0027383C">
        <w:rPr>
          <w:rFonts w:ascii="Times New Roman" w:eastAsia="Times New Roman" w:hAnsi="Times New Roman" w:cs="Times New Roman"/>
          <w:kern w:val="0"/>
          <w14:ligatures w14:val="none"/>
        </w:rPr>
        <w:t xml:space="preserve">Another topic I found interesting was </w:t>
      </w:r>
      <w:r w:rsidRPr="0027383C">
        <w:rPr>
          <w:rFonts w:ascii="Times New Roman" w:eastAsia="Times New Roman" w:hAnsi="Times New Roman" w:cs="Times New Roman"/>
          <w:b/>
          <w:bCs/>
          <w:kern w:val="0"/>
          <w14:ligatures w14:val="none"/>
        </w:rPr>
        <w:t>#8</w:t>
      </w:r>
      <w:r w:rsidR="00371475">
        <w:rPr>
          <w:rFonts w:ascii="Times New Roman" w:eastAsia="Times New Roman" w:hAnsi="Times New Roman" w:cs="Times New Roman"/>
          <w:b/>
          <w:bCs/>
          <w:kern w:val="0"/>
          <w14:ligatures w14:val="none"/>
        </w:rPr>
        <w:t>3</w:t>
      </w:r>
      <w:r w:rsidRPr="0027383C">
        <w:rPr>
          <w:rFonts w:ascii="Times New Roman" w:eastAsia="Times New Roman" w:hAnsi="Times New Roman" w:cs="Times New Roman"/>
          <w:b/>
          <w:bCs/>
          <w:kern w:val="0"/>
          <w14:ligatures w14:val="none"/>
        </w:rPr>
        <w:t>: People Feel More Positive Before and After an Event Than During It</w:t>
      </w:r>
      <w:r w:rsidRPr="0027383C">
        <w:rPr>
          <w:rFonts w:ascii="Times New Roman" w:eastAsia="Times New Roman" w:hAnsi="Times New Roman" w:cs="Times New Roman"/>
          <w:kern w:val="0"/>
          <w14:ligatures w14:val="none"/>
        </w:rPr>
        <w:t>. This concept explains how people often build excitement before an experience and remember it positively afterward, even if the actual moment wasn’t as enjoyable as expected. In psychology, this is related to how memory and anticipation shape emotional experiences.</w:t>
      </w:r>
    </w:p>
    <w:p w14:paraId="6EE70457" w14:textId="77777777" w:rsidR="0027383C" w:rsidRPr="0027383C" w:rsidRDefault="0027383C" w:rsidP="0027383C">
      <w:pPr>
        <w:spacing w:before="100" w:beforeAutospacing="1" w:after="100" w:afterAutospacing="1" w:line="240" w:lineRule="auto"/>
        <w:rPr>
          <w:rFonts w:ascii="Times New Roman" w:eastAsia="Times New Roman" w:hAnsi="Times New Roman" w:cs="Times New Roman"/>
          <w:kern w:val="0"/>
          <w14:ligatures w14:val="none"/>
        </w:rPr>
      </w:pPr>
      <w:r w:rsidRPr="0027383C">
        <w:rPr>
          <w:rFonts w:ascii="Times New Roman" w:eastAsia="Times New Roman" w:hAnsi="Times New Roman" w:cs="Times New Roman"/>
          <w:b/>
          <w:bCs/>
          <w:kern w:val="0"/>
          <w14:ligatures w14:val="none"/>
        </w:rPr>
        <w:t>Embellishment:</w:t>
      </w:r>
      <w:r w:rsidRPr="0027383C">
        <w:rPr>
          <w:rFonts w:ascii="Times New Roman" w:eastAsia="Times New Roman" w:hAnsi="Times New Roman" w:cs="Times New Roman"/>
          <w:kern w:val="0"/>
          <w14:ligatures w14:val="none"/>
        </w:rPr>
        <w:br/>
        <w:t xml:space="preserve">One interesting extension of this idea is something called the </w:t>
      </w:r>
      <w:r w:rsidRPr="0027383C">
        <w:rPr>
          <w:rFonts w:ascii="Times New Roman" w:eastAsia="Times New Roman" w:hAnsi="Times New Roman" w:cs="Times New Roman"/>
          <w:b/>
          <w:bCs/>
          <w:kern w:val="0"/>
          <w14:ligatures w14:val="none"/>
        </w:rPr>
        <w:t>“peak-end rule.”</w:t>
      </w:r>
      <w:r w:rsidRPr="0027383C">
        <w:rPr>
          <w:rFonts w:ascii="Times New Roman" w:eastAsia="Times New Roman" w:hAnsi="Times New Roman" w:cs="Times New Roman"/>
          <w:kern w:val="0"/>
          <w14:ligatures w14:val="none"/>
        </w:rPr>
        <w:t xml:space="preserve"> This rule suggests that people tend to remember an experience based mainly on its most intense moment and how it ends. Because of this, designers often focus on making the beginning and ending of an experience feel rewarding. For example, websites often create excitement before an action, like a countdown before a product release or event, and then give users a satisfying confirmation or success message after completing a task.</w:t>
      </w:r>
    </w:p>
    <w:p w14:paraId="2F9E75A4" w14:textId="56140CB4" w:rsidR="0027383C" w:rsidRDefault="0027383C" w:rsidP="00371475">
      <w:pPr>
        <w:spacing w:before="100" w:beforeAutospacing="1" w:after="100" w:afterAutospacing="1" w:line="240" w:lineRule="auto"/>
        <w:rPr>
          <w:rFonts w:ascii="Times New Roman" w:eastAsia="Times New Roman" w:hAnsi="Times New Roman" w:cs="Times New Roman"/>
          <w:kern w:val="0"/>
          <w14:ligatures w14:val="none"/>
        </w:rPr>
      </w:pPr>
      <w:r w:rsidRPr="0027383C">
        <w:rPr>
          <w:rFonts w:ascii="Times New Roman" w:eastAsia="Times New Roman" w:hAnsi="Times New Roman" w:cs="Times New Roman"/>
          <w:b/>
          <w:bCs/>
          <w:kern w:val="0"/>
          <w14:ligatures w14:val="none"/>
        </w:rPr>
        <w:t>Visual Example:</w:t>
      </w:r>
      <w:r w:rsidRPr="0027383C">
        <w:rPr>
          <w:rFonts w:ascii="Times New Roman" w:eastAsia="Times New Roman" w:hAnsi="Times New Roman" w:cs="Times New Roman"/>
          <w:kern w:val="0"/>
          <w14:ligatures w14:val="none"/>
        </w:rPr>
        <w:br/>
      </w:r>
    </w:p>
    <w:p w14:paraId="0FA246D3" w14:textId="4769C46A" w:rsidR="00371475" w:rsidRPr="0027383C" w:rsidRDefault="00371475" w:rsidP="00371475">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FA0EF73" wp14:editId="0D2889E7">
            <wp:extent cx="5080000" cy="3149600"/>
            <wp:effectExtent l="0" t="0" r="0" b="0"/>
            <wp:docPr id="120679286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92862" name="Picture 3"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80000" cy="3149600"/>
                    </a:xfrm>
                    <a:prstGeom prst="rect">
                      <a:avLst/>
                    </a:prstGeom>
                  </pic:spPr>
                </pic:pic>
              </a:graphicData>
            </a:graphic>
          </wp:inline>
        </w:drawing>
      </w:r>
    </w:p>
    <w:p w14:paraId="56CA7867" w14:textId="72FCEBD3" w:rsidR="0027383C" w:rsidRDefault="00371475">
      <w:pPr>
        <w:rPr>
          <w:b/>
          <w:bCs/>
        </w:rPr>
      </w:pPr>
      <w:r w:rsidRPr="00371475">
        <w:rPr>
          <w:b/>
          <w:bCs/>
        </w:rPr>
        <w:t>Reference:</w:t>
      </w:r>
    </w:p>
    <w:p w14:paraId="36B4D52E" w14:textId="77777777" w:rsidR="00371475" w:rsidRDefault="00371475" w:rsidP="00371475">
      <w:r>
        <w:t xml:space="preserve">100 Things Every Designer Needs To Know About People </w:t>
      </w:r>
      <w:r w:rsidRPr="00155E23">
        <w:rPr>
          <w:b/>
          <w:bCs/>
        </w:rPr>
        <w:t>Susan M. Weinschenk Ph.D.</w:t>
      </w:r>
    </w:p>
    <w:p w14:paraId="526313A3" w14:textId="6A91EB08" w:rsidR="00371475" w:rsidRDefault="00371475" w:rsidP="00371475">
      <w:r w:rsidRPr="00155E23">
        <w:rPr>
          <w:b/>
          <w:bCs/>
        </w:rPr>
        <w:t xml:space="preserve">Topic </w:t>
      </w:r>
      <w:r>
        <w:rPr>
          <w:b/>
          <w:bCs/>
        </w:rPr>
        <w:t>77</w:t>
      </w:r>
      <w:r w:rsidRPr="00155E23">
        <w:rPr>
          <w:b/>
          <w:bCs/>
        </w:rPr>
        <w:t>:</w:t>
      </w:r>
      <w:r>
        <w:t xml:space="preserve"> People Are Happier When They’re Busy </w:t>
      </w:r>
      <w:r>
        <w:t>Pg.</w:t>
      </w:r>
      <w:r>
        <w:t>175-176</w:t>
      </w:r>
    </w:p>
    <w:p w14:paraId="180B3953" w14:textId="1502E0A7" w:rsidR="00371475" w:rsidRPr="00371475" w:rsidRDefault="00371475">
      <w:r w:rsidRPr="00155E23">
        <w:rPr>
          <w:b/>
          <w:bCs/>
        </w:rPr>
        <w:t xml:space="preserve">Topic </w:t>
      </w:r>
      <w:r>
        <w:rPr>
          <w:b/>
          <w:bCs/>
        </w:rPr>
        <w:t>83</w:t>
      </w:r>
      <w:r w:rsidRPr="00155E23">
        <w:rPr>
          <w:b/>
          <w:bCs/>
        </w:rPr>
        <w:t>:</w:t>
      </w:r>
      <w:r>
        <w:t xml:space="preserve"> People </w:t>
      </w:r>
      <w:r>
        <w:t xml:space="preserve">Feel More Positive Before And After An Event Than During It; </w:t>
      </w:r>
      <w:r>
        <w:t xml:space="preserve"> Pg.</w:t>
      </w:r>
      <w:r>
        <w:t>185-186</w:t>
      </w:r>
    </w:p>
    <w:sectPr w:rsidR="00371475" w:rsidRPr="00371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83C"/>
    <w:rsid w:val="0027383C"/>
    <w:rsid w:val="002C1195"/>
    <w:rsid w:val="00371475"/>
    <w:rsid w:val="00AE1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03496"/>
  <w15:chartTrackingRefBased/>
  <w15:docId w15:val="{B81A8FBC-E53A-AC45-9E1E-97D434D33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83C"/>
    <w:rPr>
      <w:rFonts w:eastAsiaTheme="majorEastAsia" w:cstheme="majorBidi"/>
      <w:color w:val="272727" w:themeColor="text1" w:themeTint="D8"/>
    </w:rPr>
  </w:style>
  <w:style w:type="paragraph" w:styleId="Title">
    <w:name w:val="Title"/>
    <w:basedOn w:val="Normal"/>
    <w:next w:val="Normal"/>
    <w:link w:val="TitleChar"/>
    <w:uiPriority w:val="10"/>
    <w:qFormat/>
    <w:rsid w:val="00273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83C"/>
    <w:pPr>
      <w:spacing w:before="160"/>
      <w:jc w:val="center"/>
    </w:pPr>
    <w:rPr>
      <w:i/>
      <w:iCs/>
      <w:color w:val="404040" w:themeColor="text1" w:themeTint="BF"/>
    </w:rPr>
  </w:style>
  <w:style w:type="character" w:customStyle="1" w:styleId="QuoteChar">
    <w:name w:val="Quote Char"/>
    <w:basedOn w:val="DefaultParagraphFont"/>
    <w:link w:val="Quote"/>
    <w:uiPriority w:val="29"/>
    <w:rsid w:val="0027383C"/>
    <w:rPr>
      <w:i/>
      <w:iCs/>
      <w:color w:val="404040" w:themeColor="text1" w:themeTint="BF"/>
    </w:rPr>
  </w:style>
  <w:style w:type="paragraph" w:styleId="ListParagraph">
    <w:name w:val="List Paragraph"/>
    <w:basedOn w:val="Normal"/>
    <w:uiPriority w:val="34"/>
    <w:qFormat/>
    <w:rsid w:val="0027383C"/>
    <w:pPr>
      <w:ind w:left="720"/>
      <w:contextualSpacing/>
    </w:pPr>
  </w:style>
  <w:style w:type="character" w:styleId="IntenseEmphasis">
    <w:name w:val="Intense Emphasis"/>
    <w:basedOn w:val="DefaultParagraphFont"/>
    <w:uiPriority w:val="21"/>
    <w:qFormat/>
    <w:rsid w:val="0027383C"/>
    <w:rPr>
      <w:i/>
      <w:iCs/>
      <w:color w:val="0F4761" w:themeColor="accent1" w:themeShade="BF"/>
    </w:rPr>
  </w:style>
  <w:style w:type="paragraph" w:styleId="IntenseQuote">
    <w:name w:val="Intense Quote"/>
    <w:basedOn w:val="Normal"/>
    <w:next w:val="Normal"/>
    <w:link w:val="IntenseQuoteChar"/>
    <w:uiPriority w:val="30"/>
    <w:qFormat/>
    <w:rsid w:val="00273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83C"/>
    <w:rPr>
      <w:i/>
      <w:iCs/>
      <w:color w:val="0F4761" w:themeColor="accent1" w:themeShade="BF"/>
    </w:rPr>
  </w:style>
  <w:style w:type="character" w:styleId="IntenseReference">
    <w:name w:val="Intense Reference"/>
    <w:basedOn w:val="DefaultParagraphFont"/>
    <w:uiPriority w:val="32"/>
    <w:qFormat/>
    <w:rsid w:val="0027383C"/>
    <w:rPr>
      <w:b/>
      <w:bCs/>
      <w:smallCaps/>
      <w:color w:val="0F4761" w:themeColor="accent1" w:themeShade="BF"/>
      <w:spacing w:val="5"/>
    </w:rPr>
  </w:style>
  <w:style w:type="paragraph" w:styleId="NormalWeb">
    <w:name w:val="Normal (Web)"/>
    <w:basedOn w:val="Normal"/>
    <w:uiPriority w:val="99"/>
    <w:semiHidden/>
    <w:unhideWhenUsed/>
    <w:rsid w:val="002738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383C"/>
    <w:rPr>
      <w:b/>
      <w:bCs/>
    </w:rPr>
  </w:style>
  <w:style w:type="character" w:styleId="Emphasis">
    <w:name w:val="Emphasis"/>
    <w:basedOn w:val="DefaultParagraphFont"/>
    <w:uiPriority w:val="20"/>
    <w:qFormat/>
    <w:rsid w:val="002738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335</Words>
  <Characters>2155</Characters>
  <Application>Microsoft Office Word</Application>
  <DocSecurity>0</DocSecurity>
  <Lines>44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2026-03-04T20:29:00Z</dcterms:created>
  <dcterms:modified xsi:type="dcterms:W3CDTF">2026-03-04T20:48:00Z</dcterms:modified>
</cp:coreProperties>
</file>