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BB1221" w14:textId="51CE1832" w:rsidR="00990AC8" w:rsidRDefault="00990AC8">
      <w:r>
        <w:t>Alexander Baldree</w:t>
      </w:r>
    </w:p>
    <w:p w14:paraId="43400E8F" w14:textId="04A1276F" w:rsidR="00990AC8" w:rsidRDefault="00990AC8">
      <w:r>
        <w:t>06/24/26</w:t>
      </w:r>
    </w:p>
    <w:p w14:paraId="020F4951" w14:textId="4E321827" w:rsidR="00990AC8" w:rsidRDefault="00990AC8">
      <w:r>
        <w:t>Module 4.1 Discussion Board</w:t>
      </w:r>
    </w:p>
    <w:p w14:paraId="022DCAEF" w14:textId="14D9AD01" w:rsidR="00990AC8" w:rsidRDefault="00990AC8">
      <w:r>
        <w:t>CSD380</w:t>
      </w:r>
    </w:p>
    <w:p w14:paraId="7D95EBF1" w14:textId="77777777" w:rsidR="00990AC8" w:rsidRDefault="00990AC8"/>
    <w:p w14:paraId="383024F2" w14:textId="77777777" w:rsidR="00990AC8" w:rsidRDefault="00990AC8" w:rsidP="00990AC8">
      <w:pPr>
        <w:pStyle w:val="isselectedend"/>
      </w:pPr>
      <w:r>
        <w:rPr>
          <w:rStyle w:val="Strong"/>
        </w:rPr>
        <w:t>Test-Driven Development</w:t>
      </w:r>
    </w:p>
    <w:p w14:paraId="2A063068" w14:textId="3A63A3E3" w:rsidR="00990AC8" w:rsidRDefault="00990AC8" w:rsidP="00990AC8">
      <w:pPr>
        <w:pStyle w:val="isselectedend"/>
      </w:pPr>
      <w:r>
        <w:t>I chose Test-Driven Development, also known as TDD. TDD is a software development method where the developer writes a test before writing the actual code. At first, that might sound backwards because most people think the code should come first and the testing should come after. With TDD, the test helps guide what the code needs to do. The common cycle is sometimes called red, green, refactor. Red means the test fails because the code has not been written yet. Green means the developer writes just enough code to make the test pass. Refactor means the developer cleans up the code while keeping the test passing.</w:t>
      </w:r>
    </w:p>
    <w:p w14:paraId="4A7BCD1D" w14:textId="77777777" w:rsidR="00990AC8" w:rsidRDefault="00990AC8" w:rsidP="00990AC8">
      <w:pPr>
        <w:pStyle w:val="isselectedend"/>
      </w:pPr>
      <w:r>
        <w:t>One major advantage of TDD is that it helps catch problems early. Instead of waiting until the end of a project to find bugs, the developer is checking the code in small steps. I also think TDD can make the code easier to understand because the tests show what each part of the program is supposed to do. It can also give developers more confidence when they make changes later because they can rerun the tests and see if anything broke.</w:t>
      </w:r>
    </w:p>
    <w:p w14:paraId="0A78A861" w14:textId="1A28F338" w:rsidR="00990AC8" w:rsidRDefault="00990AC8" w:rsidP="00990AC8">
      <w:pPr>
        <w:pStyle w:val="isselectedend"/>
      </w:pPr>
      <w:r>
        <w:t xml:space="preserve">At the same time, TDD does have disadvantages. It can feel slower at first because the developer </w:t>
      </w:r>
      <w:r w:rsidR="00446EC3">
        <w:t>must</w:t>
      </w:r>
      <w:r>
        <w:t xml:space="preserve"> write tests before writing the feature. It also takes practice to write good tests. Bad tests can waste time or give a false sense of security. Another issue is that TDD works better for some parts of software than others. For example, it is easier to test small pieces of logic than it is to test user interfaces or features that depend heavily on databases, networks, or outside systems.</w:t>
      </w:r>
    </w:p>
    <w:p w14:paraId="51E058B8" w14:textId="21E738D0" w:rsidR="00990AC8" w:rsidRDefault="00990AC8" w:rsidP="00990AC8">
      <w:pPr>
        <w:pStyle w:val="NormalWeb"/>
      </w:pPr>
      <w:r>
        <w:t xml:space="preserve">TDD was created to improve software quality and make programming more disciplined. Instead of guessing whether code works, developers prove small pieces of it as they build. I think the main point of TDD is not just testing </w:t>
      </w:r>
      <w:r w:rsidR="00446EC3">
        <w:t>more but</w:t>
      </w:r>
      <w:r>
        <w:t xml:space="preserve"> building software in a more careful and organized way.</w:t>
      </w:r>
    </w:p>
    <w:p w14:paraId="4BFA8A0A" w14:textId="59F092A3" w:rsidR="00990AC8" w:rsidRPr="00990AC8" w:rsidRDefault="00990AC8">
      <w:pPr>
        <w:rPr>
          <w:b/>
          <w:bCs/>
        </w:rPr>
      </w:pPr>
      <w:r w:rsidRPr="00990AC8">
        <w:rPr>
          <w:b/>
          <w:bCs/>
        </w:rPr>
        <w:t>References:</w:t>
      </w:r>
    </w:p>
    <w:p w14:paraId="28ECEAF5" w14:textId="79F7C046" w:rsidR="00990AC8" w:rsidRDefault="00990AC8">
      <w:r>
        <w:t xml:space="preserve">Agile Alliance - “What is Test Driven Development (TDD)” </w:t>
      </w:r>
      <w:hyperlink r:id="rId4" w:history="1">
        <w:r w:rsidRPr="00990AC8">
          <w:rPr>
            <w:rStyle w:val="Hyperlink"/>
          </w:rPr>
          <w:t>https://agilealliance.org/glossary/tdd/</w:t>
        </w:r>
      </w:hyperlink>
    </w:p>
    <w:p w14:paraId="62E5B21B" w14:textId="259A0BF3" w:rsidR="00990AC8" w:rsidRDefault="00990AC8">
      <w:r>
        <w:t xml:space="preserve">IBM - :What is Test-Driven Development (TDD)” </w:t>
      </w:r>
      <w:hyperlink r:id="rId5" w:history="1">
        <w:r w:rsidRPr="00990AC8">
          <w:rPr>
            <w:rStyle w:val="Hyperlink"/>
          </w:rPr>
          <w:t>https://www.ibm.com/think/topics/test-driven-development</w:t>
        </w:r>
      </w:hyperlink>
    </w:p>
    <w:p w14:paraId="3D7D5179" w14:textId="470470D1" w:rsidR="00990AC8" w:rsidRDefault="00990AC8">
      <w:r>
        <w:t xml:space="preserve">Fowler, Martin “Test Driven Development” </w:t>
      </w:r>
      <w:hyperlink r:id="rId6" w:history="1">
        <w:r w:rsidRPr="00990AC8">
          <w:rPr>
            <w:rStyle w:val="Hyperlink"/>
          </w:rPr>
          <w:t>https://www.martinfowler.com/bliki/TestDrivenDevelopment.html</w:t>
        </w:r>
      </w:hyperlink>
    </w:p>
    <w:sectPr w:rsidR="00990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C8"/>
    <w:rsid w:val="00446EC3"/>
    <w:rsid w:val="00990AC8"/>
    <w:rsid w:val="00BC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A50E8"/>
  <w15:chartTrackingRefBased/>
  <w15:docId w15:val="{A43D9C0B-CBCC-A24D-A1DC-703A22D5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C8"/>
    <w:rPr>
      <w:rFonts w:eastAsiaTheme="majorEastAsia" w:cstheme="majorBidi"/>
      <w:color w:val="272727" w:themeColor="text1" w:themeTint="D8"/>
    </w:rPr>
  </w:style>
  <w:style w:type="paragraph" w:styleId="Title">
    <w:name w:val="Title"/>
    <w:basedOn w:val="Normal"/>
    <w:next w:val="Normal"/>
    <w:link w:val="TitleChar"/>
    <w:uiPriority w:val="10"/>
    <w:qFormat/>
    <w:rsid w:val="00990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C8"/>
    <w:pPr>
      <w:spacing w:before="160"/>
      <w:jc w:val="center"/>
    </w:pPr>
    <w:rPr>
      <w:i/>
      <w:iCs/>
      <w:color w:val="404040" w:themeColor="text1" w:themeTint="BF"/>
    </w:rPr>
  </w:style>
  <w:style w:type="character" w:customStyle="1" w:styleId="QuoteChar">
    <w:name w:val="Quote Char"/>
    <w:basedOn w:val="DefaultParagraphFont"/>
    <w:link w:val="Quote"/>
    <w:uiPriority w:val="29"/>
    <w:rsid w:val="00990AC8"/>
    <w:rPr>
      <w:i/>
      <w:iCs/>
      <w:color w:val="404040" w:themeColor="text1" w:themeTint="BF"/>
    </w:rPr>
  </w:style>
  <w:style w:type="paragraph" w:styleId="ListParagraph">
    <w:name w:val="List Paragraph"/>
    <w:basedOn w:val="Normal"/>
    <w:uiPriority w:val="34"/>
    <w:qFormat/>
    <w:rsid w:val="00990AC8"/>
    <w:pPr>
      <w:ind w:left="720"/>
      <w:contextualSpacing/>
    </w:pPr>
  </w:style>
  <w:style w:type="character" w:styleId="IntenseEmphasis">
    <w:name w:val="Intense Emphasis"/>
    <w:basedOn w:val="DefaultParagraphFont"/>
    <w:uiPriority w:val="21"/>
    <w:qFormat/>
    <w:rsid w:val="00990AC8"/>
    <w:rPr>
      <w:i/>
      <w:iCs/>
      <w:color w:val="0F4761" w:themeColor="accent1" w:themeShade="BF"/>
    </w:rPr>
  </w:style>
  <w:style w:type="paragraph" w:styleId="IntenseQuote">
    <w:name w:val="Intense Quote"/>
    <w:basedOn w:val="Normal"/>
    <w:next w:val="Normal"/>
    <w:link w:val="IntenseQuoteChar"/>
    <w:uiPriority w:val="30"/>
    <w:qFormat/>
    <w:rsid w:val="00990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AC8"/>
    <w:rPr>
      <w:i/>
      <w:iCs/>
      <w:color w:val="0F4761" w:themeColor="accent1" w:themeShade="BF"/>
    </w:rPr>
  </w:style>
  <w:style w:type="character" w:styleId="IntenseReference">
    <w:name w:val="Intense Reference"/>
    <w:basedOn w:val="DefaultParagraphFont"/>
    <w:uiPriority w:val="32"/>
    <w:qFormat/>
    <w:rsid w:val="00990AC8"/>
    <w:rPr>
      <w:b/>
      <w:bCs/>
      <w:smallCaps/>
      <w:color w:val="0F4761" w:themeColor="accent1" w:themeShade="BF"/>
      <w:spacing w:val="5"/>
    </w:rPr>
  </w:style>
  <w:style w:type="paragraph" w:customStyle="1" w:styleId="isselectedend">
    <w:name w:val="isselectedend"/>
    <w:basedOn w:val="Normal"/>
    <w:rsid w:val="00990A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AC8"/>
    <w:rPr>
      <w:b/>
      <w:bCs/>
    </w:rPr>
  </w:style>
  <w:style w:type="paragraph" w:styleId="NormalWeb">
    <w:name w:val="Normal (Web)"/>
    <w:basedOn w:val="Normal"/>
    <w:uiPriority w:val="99"/>
    <w:semiHidden/>
    <w:unhideWhenUsed/>
    <w:rsid w:val="00990A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90AC8"/>
    <w:rPr>
      <w:color w:val="467886" w:themeColor="hyperlink"/>
      <w:u w:val="single"/>
    </w:rPr>
  </w:style>
  <w:style w:type="character" w:styleId="UnresolvedMention">
    <w:name w:val="Unresolved Mention"/>
    <w:basedOn w:val="DefaultParagraphFont"/>
    <w:uiPriority w:val="99"/>
    <w:semiHidden/>
    <w:unhideWhenUsed/>
    <w:rsid w:val="00990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rtinfowler.com/bliki/TestDrivenDevelopment.html" TargetMode="External"/><Relationship Id="rId5" Type="http://schemas.openxmlformats.org/officeDocument/2006/relationships/hyperlink" Target="https://www.ibm.com/think/topics/test-driven-development" TargetMode="External"/><Relationship Id="rId4" Type="http://schemas.openxmlformats.org/officeDocument/2006/relationships/hyperlink" Target="https://agilealliance.org/glossary/t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2026-06-24T22:14:00Z</dcterms:created>
  <dcterms:modified xsi:type="dcterms:W3CDTF">2026-06-24T22:23:00Z</dcterms:modified>
</cp:coreProperties>
</file>