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67A3"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Alexander Baldree</w:t>
      </w:r>
    </w:p>
    <w:p w14:paraId="3BE5D9FE"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CSD402</w:t>
      </w:r>
    </w:p>
    <w:p w14:paraId="7BE8AFD3"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2/12/26</w:t>
      </w:r>
    </w:p>
    <w:p w14:paraId="28AE2797"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7.1 Discussion Board</w:t>
      </w:r>
    </w:p>
    <w:p w14:paraId="4754D279" w14:textId="77777777" w:rsidR="009D2D42" w:rsidRDefault="009D2D42" w:rsidP="009D2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C31A1F3" w14:textId="2B03AEC7" w:rsidR="009D2D42" w:rsidRPr="009D2D42" w:rsidRDefault="009D2D42" w:rsidP="009D2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D42">
        <w:rPr>
          <w:rFonts w:ascii="Times New Roman" w:eastAsia="Times New Roman" w:hAnsi="Times New Roman" w:cs="Times New Roman"/>
          <w:b/>
          <w:bCs/>
          <w:kern w:val="0"/>
          <w:sz w:val="27"/>
          <w:szCs w:val="27"/>
          <w14:ligatures w14:val="none"/>
        </w:rPr>
        <w:t>Field Encapsulation</w:t>
      </w:r>
    </w:p>
    <w:p w14:paraId="571EB5CD"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50316119"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b/>
          <w:bCs/>
          <w:kern w:val="0"/>
          <w14:ligatures w14:val="none"/>
        </w:rPr>
        <w:t>What:</w:t>
      </w:r>
    </w:p>
    <w:p w14:paraId="1166DDF1"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325D2292"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Field encapsulation is the practice of making class variables private and controlling access to them using public getter and setter methods. This concept is part of data hiding, which is one of the main principles of object-oriented programming. Instead of allowing other classes to directly change a variable, encapsulation protects that data and forces access through methods.</w:t>
      </w:r>
    </w:p>
    <w:p w14:paraId="3A040179"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46B94EE8"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b/>
          <w:bCs/>
          <w:kern w:val="0"/>
          <w14:ligatures w14:val="none"/>
        </w:rPr>
        <w:t>How:</w:t>
      </w:r>
    </w:p>
    <w:p w14:paraId="4E14ECDA"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When I write Java programs, I use encapsulation to prevent invalid data from being stored in my objects. For example:</w:t>
      </w:r>
    </w:p>
    <w:p w14:paraId="13CF477B"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xml:space="preserve"> </w:t>
      </w:r>
    </w:p>
    <w:p w14:paraId="11F5FCD3"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public class Person {</w:t>
      </w:r>
    </w:p>
    <w:p w14:paraId="24F0D48A"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private String name;</w:t>
      </w:r>
    </w:p>
    <w:p w14:paraId="46167A37"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private int age;</w:t>
      </w:r>
    </w:p>
    <w:p w14:paraId="675B5FC7"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xml:space="preserve"> </w:t>
      </w:r>
    </w:p>
    <w:p w14:paraId="3776404B"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xml:space="preserve">    public void </w:t>
      </w:r>
      <w:proofErr w:type="spellStart"/>
      <w:r w:rsidRPr="009D2D42">
        <w:rPr>
          <w:rFonts w:ascii="Courier New" w:eastAsia="Times New Roman" w:hAnsi="Courier New" w:cs="Courier New"/>
          <w:kern w:val="0"/>
          <w:sz w:val="20"/>
          <w:szCs w:val="20"/>
          <w14:ligatures w14:val="none"/>
        </w:rPr>
        <w:t>setAge</w:t>
      </w:r>
      <w:proofErr w:type="spellEnd"/>
      <w:r w:rsidRPr="009D2D42">
        <w:rPr>
          <w:rFonts w:ascii="Courier New" w:eastAsia="Times New Roman" w:hAnsi="Courier New" w:cs="Courier New"/>
          <w:kern w:val="0"/>
          <w:sz w:val="20"/>
          <w:szCs w:val="20"/>
          <w14:ligatures w14:val="none"/>
        </w:rPr>
        <w:t>(int age) {</w:t>
      </w:r>
    </w:p>
    <w:p w14:paraId="4E8D3F68"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if (age &gt; 0) {</w:t>
      </w:r>
    </w:p>
    <w:p w14:paraId="1BC66189"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w:t>
      </w:r>
      <w:proofErr w:type="spellStart"/>
      <w:r w:rsidRPr="009D2D42">
        <w:rPr>
          <w:rFonts w:ascii="Courier New" w:eastAsia="Times New Roman" w:hAnsi="Courier New" w:cs="Courier New"/>
          <w:kern w:val="0"/>
          <w:sz w:val="20"/>
          <w:szCs w:val="20"/>
          <w14:ligatures w14:val="none"/>
        </w:rPr>
        <w:t>this.age</w:t>
      </w:r>
      <w:proofErr w:type="spellEnd"/>
      <w:r w:rsidRPr="009D2D42">
        <w:rPr>
          <w:rFonts w:ascii="Courier New" w:eastAsia="Times New Roman" w:hAnsi="Courier New" w:cs="Courier New"/>
          <w:kern w:val="0"/>
          <w:sz w:val="20"/>
          <w:szCs w:val="20"/>
          <w14:ligatures w14:val="none"/>
        </w:rPr>
        <w:t xml:space="preserve"> = age;</w:t>
      </w:r>
    </w:p>
    <w:p w14:paraId="249875B3"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w:t>
      </w:r>
    </w:p>
    <w:p w14:paraId="07E81EF6"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w:t>
      </w:r>
    </w:p>
    <w:p w14:paraId="6EF8690E"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xml:space="preserve"> </w:t>
      </w:r>
    </w:p>
    <w:p w14:paraId="4AE325F0"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xml:space="preserve">    public int </w:t>
      </w:r>
      <w:proofErr w:type="spellStart"/>
      <w:r w:rsidRPr="009D2D42">
        <w:rPr>
          <w:rFonts w:ascii="Courier New" w:eastAsia="Times New Roman" w:hAnsi="Courier New" w:cs="Courier New"/>
          <w:kern w:val="0"/>
          <w:sz w:val="20"/>
          <w:szCs w:val="20"/>
          <w14:ligatures w14:val="none"/>
        </w:rPr>
        <w:t>getAge</w:t>
      </w:r>
      <w:proofErr w:type="spellEnd"/>
      <w:r w:rsidRPr="009D2D42">
        <w:rPr>
          <w:rFonts w:ascii="Courier New" w:eastAsia="Times New Roman" w:hAnsi="Courier New" w:cs="Courier New"/>
          <w:kern w:val="0"/>
          <w:sz w:val="20"/>
          <w:szCs w:val="20"/>
          <w14:ligatures w14:val="none"/>
        </w:rPr>
        <w:t>() {</w:t>
      </w:r>
    </w:p>
    <w:p w14:paraId="07333897"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return age;</w:t>
      </w:r>
    </w:p>
    <w:p w14:paraId="530EA882"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w:t>
      </w:r>
    </w:p>
    <w:p w14:paraId="74637125"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w:t>
      </w:r>
    </w:p>
    <w:p w14:paraId="25F88431"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xml:space="preserve"> </w:t>
      </w:r>
    </w:p>
    <w:p w14:paraId="49F406EB"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31BA4B46"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lastRenderedPageBreak/>
        <w:t>I prevent the age field from being set to a negative number. This gives me control over how the data is modified and ensures my object stays in a valid state.</w:t>
      </w:r>
    </w:p>
    <w:p w14:paraId="52E69777"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734DA4AB"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b/>
          <w:bCs/>
          <w:kern w:val="0"/>
          <w14:ligatures w14:val="none"/>
        </w:rPr>
        <w:t>Why:</w:t>
      </w:r>
    </w:p>
    <w:p w14:paraId="04B3184E"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65B81644"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I believe encapsulation is important because it reduces errors and makes programs easier to maintain. If I ever need to change how a field works internally, I can update the method without affecting other parts of the program. It also makes my code more secure and organized.</w:t>
      </w:r>
    </w:p>
    <w:p w14:paraId="623B15CD"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0FC05748" w14:textId="77777777" w:rsidR="009D2D42" w:rsidRPr="009D2D42" w:rsidRDefault="009D2D42" w:rsidP="009D2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9D2D42">
        <w:rPr>
          <w:rFonts w:ascii="Times New Roman" w:eastAsia="Times New Roman" w:hAnsi="Times New Roman" w:cs="Times New Roman"/>
          <w:b/>
          <w:bCs/>
          <w:kern w:val="0"/>
          <w:sz w:val="27"/>
          <w:szCs w:val="27"/>
          <w14:ligatures w14:val="none"/>
        </w:rPr>
        <w:t>The this</w:t>
      </w:r>
      <w:proofErr w:type="gramEnd"/>
      <w:r w:rsidRPr="009D2D42">
        <w:rPr>
          <w:rFonts w:ascii="Times New Roman" w:eastAsia="Times New Roman" w:hAnsi="Times New Roman" w:cs="Times New Roman"/>
          <w:b/>
          <w:bCs/>
          <w:kern w:val="0"/>
          <w:sz w:val="27"/>
          <w:szCs w:val="27"/>
          <w14:ligatures w14:val="none"/>
        </w:rPr>
        <w:t xml:space="preserve"> Reference</w:t>
      </w:r>
    </w:p>
    <w:p w14:paraId="60E117A8"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36557235"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b/>
          <w:bCs/>
          <w:kern w:val="0"/>
          <w14:ligatures w14:val="none"/>
        </w:rPr>
        <w:t>What:</w:t>
      </w:r>
    </w:p>
    <w:p w14:paraId="070B1D7F"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50773421"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D2D42">
        <w:rPr>
          <w:rFonts w:ascii="Times New Roman" w:eastAsia="Times New Roman" w:hAnsi="Times New Roman" w:cs="Times New Roman"/>
          <w:kern w:val="0"/>
          <w14:ligatures w14:val="none"/>
        </w:rPr>
        <w:t>The this</w:t>
      </w:r>
      <w:proofErr w:type="gramEnd"/>
      <w:r w:rsidRPr="009D2D42">
        <w:rPr>
          <w:rFonts w:ascii="Times New Roman" w:eastAsia="Times New Roman" w:hAnsi="Times New Roman" w:cs="Times New Roman"/>
          <w:kern w:val="0"/>
          <w14:ligatures w14:val="none"/>
        </w:rPr>
        <w:t xml:space="preserve"> keyword refers to the current object instance. I mainly use it when a constructor or method parameter has the same name as an instance variable.</w:t>
      </w:r>
    </w:p>
    <w:p w14:paraId="0817A92A"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0EC15533"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b/>
          <w:bCs/>
          <w:kern w:val="0"/>
          <w14:ligatures w14:val="none"/>
        </w:rPr>
        <w:t>How:</w:t>
      </w:r>
    </w:p>
    <w:p w14:paraId="29EE4E0F"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363568B2"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For example:</w:t>
      </w:r>
    </w:p>
    <w:p w14:paraId="39FE46F0"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xml:space="preserve"> </w:t>
      </w:r>
    </w:p>
    <w:p w14:paraId="6AF42998"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public class Car {</w:t>
      </w:r>
    </w:p>
    <w:p w14:paraId="33ECA634"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private String model;</w:t>
      </w:r>
    </w:p>
    <w:p w14:paraId="18B0E7A5"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xml:space="preserve"> </w:t>
      </w:r>
    </w:p>
    <w:p w14:paraId="55B354BF"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public Car(String model) {</w:t>
      </w:r>
    </w:p>
    <w:p w14:paraId="5BC6F8E1"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w:t>
      </w:r>
      <w:proofErr w:type="spellStart"/>
      <w:r w:rsidRPr="009D2D42">
        <w:rPr>
          <w:rFonts w:ascii="Courier New" w:eastAsia="Times New Roman" w:hAnsi="Courier New" w:cs="Courier New"/>
          <w:kern w:val="0"/>
          <w:sz w:val="20"/>
          <w:szCs w:val="20"/>
          <w14:ligatures w14:val="none"/>
        </w:rPr>
        <w:t>this.model</w:t>
      </w:r>
      <w:proofErr w:type="spellEnd"/>
      <w:r w:rsidRPr="009D2D42">
        <w:rPr>
          <w:rFonts w:ascii="Courier New" w:eastAsia="Times New Roman" w:hAnsi="Courier New" w:cs="Courier New"/>
          <w:kern w:val="0"/>
          <w:sz w:val="20"/>
          <w:szCs w:val="20"/>
          <w14:ligatures w14:val="none"/>
        </w:rPr>
        <w:t xml:space="preserve"> = model;</w:t>
      </w:r>
    </w:p>
    <w:p w14:paraId="7B46B33D"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    }</w:t>
      </w:r>
    </w:p>
    <w:p w14:paraId="625733C1" w14:textId="77777777" w:rsidR="009D2D42" w:rsidRPr="009D2D42" w:rsidRDefault="009D2D42" w:rsidP="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2D42">
        <w:rPr>
          <w:rFonts w:ascii="Courier New" w:eastAsia="Times New Roman" w:hAnsi="Courier New" w:cs="Courier New"/>
          <w:kern w:val="0"/>
          <w:sz w:val="20"/>
          <w:szCs w:val="20"/>
          <w14:ligatures w14:val="none"/>
        </w:rPr>
        <w:t>}</w:t>
      </w:r>
    </w:p>
    <w:p w14:paraId="4669520C"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Here,</w:t>
      </w:r>
      <w:r w:rsidRPr="009D2D42">
        <w:rPr>
          <w:rFonts w:ascii="Times New Roman" w:eastAsia="Times New Roman" w:hAnsi="Times New Roman" w:cs="Times New Roman"/>
          <w:b/>
          <w:bCs/>
          <w:kern w:val="0"/>
          <w14:ligatures w14:val="none"/>
        </w:rPr>
        <w:t xml:space="preserve"> </w:t>
      </w:r>
      <w:proofErr w:type="spellStart"/>
      <w:r w:rsidRPr="009D2D42">
        <w:rPr>
          <w:rFonts w:ascii="Times New Roman" w:eastAsia="Times New Roman" w:hAnsi="Times New Roman" w:cs="Times New Roman"/>
          <w:b/>
          <w:bCs/>
          <w:kern w:val="0"/>
          <w14:ligatures w14:val="none"/>
        </w:rPr>
        <w:t>this.model</w:t>
      </w:r>
      <w:proofErr w:type="spellEnd"/>
      <w:r w:rsidRPr="009D2D42">
        <w:rPr>
          <w:rFonts w:ascii="Times New Roman" w:eastAsia="Times New Roman" w:hAnsi="Times New Roman" w:cs="Times New Roman"/>
          <w:kern w:val="0"/>
          <w14:ligatures w14:val="none"/>
        </w:rPr>
        <w:t xml:space="preserve"> refers to the instance variable, while model refers to the constructor parameter. Without this, Java would not know which variable I am trying to assign.</w:t>
      </w:r>
    </w:p>
    <w:p w14:paraId="517D7584"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55123D04"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b/>
          <w:bCs/>
          <w:kern w:val="0"/>
          <w14:ligatures w14:val="none"/>
        </w:rPr>
        <w:lastRenderedPageBreak/>
        <w:t>Why:</w:t>
      </w:r>
    </w:p>
    <w:p w14:paraId="37BBAA28"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357B82FE"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Using this makes my code clearer and avoids confusion. It helps me clearly distinguish between object fields and method parameters. This becomes especially important in larger programs where readability and accuracy matter a lot.</w:t>
      </w:r>
    </w:p>
    <w:p w14:paraId="5E5D2888"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36E8D694" w14:textId="77777777" w:rsidR="009D2D42" w:rsidRPr="009D2D42" w:rsidRDefault="009D2D42" w:rsidP="009D2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D42">
        <w:rPr>
          <w:rFonts w:ascii="Times New Roman" w:eastAsia="Times New Roman" w:hAnsi="Times New Roman" w:cs="Times New Roman"/>
          <w:b/>
          <w:bCs/>
          <w:kern w:val="0"/>
          <w:sz w:val="27"/>
          <w:szCs w:val="27"/>
          <w14:ligatures w14:val="none"/>
        </w:rPr>
        <w:t>References:</w:t>
      </w:r>
    </w:p>
    <w:p w14:paraId="1D7CB832"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 xml:space="preserve">Oracle. (n.d.). </w:t>
      </w:r>
      <w:r w:rsidRPr="009D2D42">
        <w:rPr>
          <w:rFonts w:ascii="Times New Roman" w:eastAsia="Times New Roman" w:hAnsi="Times New Roman" w:cs="Times New Roman"/>
          <w:i/>
          <w:iCs/>
          <w:kern w:val="0"/>
          <w14:ligatures w14:val="none"/>
        </w:rPr>
        <w:t>The Java™ tutorials: Classes and objects.</w:t>
      </w:r>
      <w:r w:rsidRPr="009D2D42">
        <w:rPr>
          <w:rFonts w:ascii="Times New Roman" w:eastAsia="Times New Roman" w:hAnsi="Times New Roman" w:cs="Times New Roman"/>
          <w:kern w:val="0"/>
          <w14:ligatures w14:val="none"/>
        </w:rPr>
        <w:t xml:space="preserve"> Oracle. </w:t>
      </w:r>
      <w:hyperlink r:id="rId4" w:tgtFrame="_blank" w:history="1">
        <w:r w:rsidRPr="009D2D42">
          <w:rPr>
            <w:rFonts w:ascii="Times New Roman" w:eastAsia="Times New Roman" w:hAnsi="Times New Roman" w:cs="Times New Roman"/>
            <w:color w:val="0000FF"/>
            <w:kern w:val="0"/>
            <w:u w:val="single"/>
            <w14:ligatures w14:val="none"/>
          </w:rPr>
          <w:t>https://docs.oracle.com/javase/tutorial/java/javaOO/classes.html</w:t>
        </w:r>
      </w:hyperlink>
    </w:p>
    <w:p w14:paraId="54B31421"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p>
    <w:p w14:paraId="75181824" w14:textId="77777777" w:rsidR="009D2D42" w:rsidRPr="009D2D42" w:rsidRDefault="009D2D42" w:rsidP="009D2D42">
      <w:pPr>
        <w:spacing w:before="100" w:beforeAutospacing="1" w:after="100" w:afterAutospacing="1" w:line="240" w:lineRule="auto"/>
        <w:rPr>
          <w:rFonts w:ascii="Times New Roman" w:eastAsia="Times New Roman" w:hAnsi="Times New Roman" w:cs="Times New Roman"/>
          <w:kern w:val="0"/>
          <w14:ligatures w14:val="none"/>
        </w:rPr>
      </w:pPr>
      <w:r w:rsidRPr="009D2D42">
        <w:rPr>
          <w:rFonts w:ascii="Times New Roman" w:eastAsia="Times New Roman" w:hAnsi="Times New Roman" w:cs="Times New Roman"/>
          <w:kern w:val="0"/>
          <w14:ligatures w14:val="none"/>
        </w:rPr>
        <w:t xml:space="preserve">Oracle. (n.d.). </w:t>
      </w:r>
      <w:r w:rsidRPr="009D2D42">
        <w:rPr>
          <w:rFonts w:ascii="Times New Roman" w:eastAsia="Times New Roman" w:hAnsi="Times New Roman" w:cs="Times New Roman"/>
          <w:i/>
          <w:iCs/>
          <w:kern w:val="0"/>
          <w14:ligatures w14:val="none"/>
        </w:rPr>
        <w:t>Controlling access to members of a class.</w:t>
      </w:r>
      <w:r w:rsidRPr="009D2D42">
        <w:rPr>
          <w:rFonts w:ascii="Times New Roman" w:eastAsia="Times New Roman" w:hAnsi="Times New Roman" w:cs="Times New Roman"/>
          <w:kern w:val="0"/>
          <w14:ligatures w14:val="none"/>
        </w:rPr>
        <w:t xml:space="preserve"> Oracle. </w:t>
      </w:r>
      <w:hyperlink r:id="rId5" w:tgtFrame="_blank" w:history="1">
        <w:r w:rsidRPr="009D2D42">
          <w:rPr>
            <w:rFonts w:ascii="Times New Roman" w:eastAsia="Times New Roman" w:hAnsi="Times New Roman" w:cs="Times New Roman"/>
            <w:color w:val="0000FF"/>
            <w:kern w:val="0"/>
            <w:u w:val="single"/>
            <w14:ligatures w14:val="none"/>
          </w:rPr>
          <w:t>https://docs.oracle.com/javase/tutorial/java/javaOO/accesscontrol.html</w:t>
        </w:r>
      </w:hyperlink>
    </w:p>
    <w:p w14:paraId="7F1F9487" w14:textId="1593ECDB" w:rsidR="008D4482" w:rsidRDefault="008D4482"/>
    <w:sectPr w:rsidR="008D4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482"/>
    <w:rsid w:val="008D4482"/>
    <w:rsid w:val="009D2D42"/>
    <w:rsid w:val="00E82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1F255"/>
  <w15:chartTrackingRefBased/>
  <w15:docId w15:val="{0EFBB83C-7C43-D24F-BC41-9C6A6E5BD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482"/>
    <w:rPr>
      <w:rFonts w:eastAsiaTheme="majorEastAsia" w:cstheme="majorBidi"/>
      <w:color w:val="272727" w:themeColor="text1" w:themeTint="D8"/>
    </w:rPr>
  </w:style>
  <w:style w:type="paragraph" w:styleId="Title">
    <w:name w:val="Title"/>
    <w:basedOn w:val="Normal"/>
    <w:next w:val="Normal"/>
    <w:link w:val="TitleChar"/>
    <w:uiPriority w:val="10"/>
    <w:qFormat/>
    <w:rsid w:val="008D4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482"/>
    <w:pPr>
      <w:spacing w:before="160"/>
      <w:jc w:val="center"/>
    </w:pPr>
    <w:rPr>
      <w:i/>
      <w:iCs/>
      <w:color w:val="404040" w:themeColor="text1" w:themeTint="BF"/>
    </w:rPr>
  </w:style>
  <w:style w:type="character" w:customStyle="1" w:styleId="QuoteChar">
    <w:name w:val="Quote Char"/>
    <w:basedOn w:val="DefaultParagraphFont"/>
    <w:link w:val="Quote"/>
    <w:uiPriority w:val="29"/>
    <w:rsid w:val="008D4482"/>
    <w:rPr>
      <w:i/>
      <w:iCs/>
      <w:color w:val="404040" w:themeColor="text1" w:themeTint="BF"/>
    </w:rPr>
  </w:style>
  <w:style w:type="paragraph" w:styleId="ListParagraph">
    <w:name w:val="List Paragraph"/>
    <w:basedOn w:val="Normal"/>
    <w:uiPriority w:val="34"/>
    <w:qFormat/>
    <w:rsid w:val="008D4482"/>
    <w:pPr>
      <w:ind w:left="720"/>
      <w:contextualSpacing/>
    </w:pPr>
  </w:style>
  <w:style w:type="character" w:styleId="IntenseEmphasis">
    <w:name w:val="Intense Emphasis"/>
    <w:basedOn w:val="DefaultParagraphFont"/>
    <w:uiPriority w:val="21"/>
    <w:qFormat/>
    <w:rsid w:val="008D4482"/>
    <w:rPr>
      <w:i/>
      <w:iCs/>
      <w:color w:val="0F4761" w:themeColor="accent1" w:themeShade="BF"/>
    </w:rPr>
  </w:style>
  <w:style w:type="paragraph" w:styleId="IntenseQuote">
    <w:name w:val="Intense Quote"/>
    <w:basedOn w:val="Normal"/>
    <w:next w:val="Normal"/>
    <w:link w:val="IntenseQuoteChar"/>
    <w:uiPriority w:val="30"/>
    <w:qFormat/>
    <w:rsid w:val="008D4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482"/>
    <w:rPr>
      <w:i/>
      <w:iCs/>
      <w:color w:val="0F4761" w:themeColor="accent1" w:themeShade="BF"/>
    </w:rPr>
  </w:style>
  <w:style w:type="character" w:styleId="IntenseReference">
    <w:name w:val="Intense Reference"/>
    <w:basedOn w:val="DefaultParagraphFont"/>
    <w:uiPriority w:val="32"/>
    <w:qFormat/>
    <w:rsid w:val="008D4482"/>
    <w:rPr>
      <w:b/>
      <w:bCs/>
      <w:smallCaps/>
      <w:color w:val="0F4761" w:themeColor="accent1" w:themeShade="BF"/>
      <w:spacing w:val="5"/>
    </w:rPr>
  </w:style>
  <w:style w:type="paragraph" w:styleId="NormalWeb">
    <w:name w:val="Normal (Web)"/>
    <w:basedOn w:val="Normal"/>
    <w:uiPriority w:val="99"/>
    <w:semiHidden/>
    <w:unhideWhenUsed/>
    <w:rsid w:val="009D2D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2D42"/>
    <w:rPr>
      <w:b/>
      <w:bCs/>
    </w:rPr>
  </w:style>
  <w:style w:type="paragraph" w:styleId="HTMLPreformatted">
    <w:name w:val="HTML Preformatted"/>
    <w:basedOn w:val="Normal"/>
    <w:link w:val="HTMLPreformattedChar"/>
    <w:uiPriority w:val="99"/>
    <w:semiHidden/>
    <w:unhideWhenUsed/>
    <w:rsid w:val="009D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D2D42"/>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9D2D42"/>
  </w:style>
  <w:style w:type="character" w:customStyle="1" w:styleId="hljs-title">
    <w:name w:val="hljs-title"/>
    <w:basedOn w:val="DefaultParagraphFont"/>
    <w:rsid w:val="009D2D42"/>
  </w:style>
  <w:style w:type="character" w:customStyle="1" w:styleId="hljs-builtin">
    <w:name w:val="hljs-built_in"/>
    <w:basedOn w:val="DefaultParagraphFont"/>
    <w:rsid w:val="009D2D42"/>
  </w:style>
  <w:style w:type="character" w:customStyle="1" w:styleId="hljs-function">
    <w:name w:val="hljs-function"/>
    <w:basedOn w:val="DefaultParagraphFont"/>
    <w:rsid w:val="009D2D42"/>
  </w:style>
  <w:style w:type="character" w:customStyle="1" w:styleId="hljs-params">
    <w:name w:val="hljs-params"/>
    <w:basedOn w:val="DefaultParagraphFont"/>
    <w:rsid w:val="009D2D42"/>
  </w:style>
  <w:style w:type="character" w:customStyle="1" w:styleId="hljs-number">
    <w:name w:val="hljs-number"/>
    <w:basedOn w:val="DefaultParagraphFont"/>
    <w:rsid w:val="009D2D42"/>
  </w:style>
  <w:style w:type="character" w:styleId="Emphasis">
    <w:name w:val="Emphasis"/>
    <w:basedOn w:val="DefaultParagraphFont"/>
    <w:uiPriority w:val="20"/>
    <w:qFormat/>
    <w:rsid w:val="009D2D42"/>
    <w:rPr>
      <w:i/>
      <w:iCs/>
    </w:rPr>
  </w:style>
  <w:style w:type="character" w:styleId="Hyperlink">
    <w:name w:val="Hyperlink"/>
    <w:basedOn w:val="DefaultParagraphFont"/>
    <w:uiPriority w:val="99"/>
    <w:semiHidden/>
    <w:unhideWhenUsed/>
    <w:rsid w:val="009D2D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oracle.com/javase/tutorial/java/javaOO/accesscontrol.html" TargetMode="External"/><Relationship Id="rId4" Type="http://schemas.openxmlformats.org/officeDocument/2006/relationships/hyperlink" Target="https://docs.oracle.com/javase/tutorial/java/javaOO/clas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2026-02-12T19:16:00Z</dcterms:created>
  <dcterms:modified xsi:type="dcterms:W3CDTF">2026-02-12T19:18:00Z</dcterms:modified>
</cp:coreProperties>
</file>