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76589" w14:textId="7D417BEF" w:rsidR="008C4B67" w:rsidRPr="008C4B67" w:rsidRDefault="008C4B67" w:rsidP="008C4B67">
      <w:pPr>
        <w:spacing w:after="0" w:line="240" w:lineRule="auto"/>
        <w:rPr>
          <w:rFonts w:ascii="Times New Roman" w:eastAsia="Times New Roman" w:hAnsi="Times New Roman" w:cs="Times New Roman"/>
          <w:kern w:val="0"/>
          <w14:ligatures w14:val="none"/>
        </w:rPr>
      </w:pPr>
    </w:p>
    <w:p w14:paraId="557B9390" w14:textId="13BF0FE1" w:rsidR="002514D9" w:rsidRPr="002514D9" w:rsidRDefault="002514D9" w:rsidP="002514D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J</w:t>
      </w:r>
      <w:r w:rsidRPr="002514D9">
        <w:rPr>
          <w:rFonts w:ascii="Times New Roman" w:eastAsia="Times New Roman" w:hAnsi="Times New Roman" w:cs="Times New Roman"/>
          <w:b/>
          <w:bCs/>
          <w:kern w:val="36"/>
          <w:sz w:val="48"/>
          <w:szCs w:val="48"/>
          <w14:ligatures w14:val="none"/>
        </w:rPr>
        <w:t>avaFX Layout Containers: VBox and GridPane</w:t>
      </w:r>
    </w:p>
    <w:p w14:paraId="00D8EA83" w14:textId="77777777" w:rsidR="002514D9" w:rsidRPr="002514D9" w:rsidRDefault="002514D9" w:rsidP="002514D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14D9">
        <w:rPr>
          <w:rFonts w:ascii="Times New Roman" w:eastAsia="Times New Roman" w:hAnsi="Times New Roman" w:cs="Times New Roman"/>
          <w:b/>
          <w:bCs/>
          <w:kern w:val="0"/>
          <w:sz w:val="36"/>
          <w:szCs w:val="36"/>
          <w14:ligatures w14:val="none"/>
        </w:rPr>
        <w:t>Introduction</w:t>
      </w:r>
    </w:p>
    <w:p w14:paraId="1CA945FC"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As I started learning more about creating graphical user interfaces (GUIs) in Java, one thing that quickly became clear to me was how important layout containers are. Instead of manually positioning buttons, labels, and text fields at exact coordinates on the screen, JavaFX provides layout containers that automatically organize these components. This approach makes designing interfaces easier and helps keep layouts consistent when the window size changes (Oracle, 2023).</w:t>
      </w:r>
    </w:p>
    <w:p w14:paraId="24EE9656"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JavaFX includes several layout containers such as </w:t>
      </w:r>
      <w:r w:rsidRPr="002514D9">
        <w:rPr>
          <w:rFonts w:ascii="Times New Roman" w:eastAsia="Times New Roman" w:hAnsi="Times New Roman" w:cs="Times New Roman"/>
          <w:b/>
          <w:bCs/>
          <w:kern w:val="0"/>
          <w14:ligatures w14:val="none"/>
        </w:rPr>
        <w:t>HBox, VBox, FlowPane, BorderPane, and GridPane</w:t>
      </w:r>
      <w:r w:rsidRPr="002514D9">
        <w:rPr>
          <w:rFonts w:ascii="Times New Roman" w:eastAsia="Times New Roman" w:hAnsi="Times New Roman" w:cs="Times New Roman"/>
          <w:kern w:val="0"/>
          <w14:ligatures w14:val="none"/>
        </w:rPr>
        <w:t xml:space="preserve">. Each layout arranges components differently depending on how the developer wants the interface structured. While researching these options, two layouts that stood out to me were </w:t>
      </w:r>
      <w:r w:rsidRPr="002514D9">
        <w:rPr>
          <w:rFonts w:ascii="Times New Roman" w:eastAsia="Times New Roman" w:hAnsi="Times New Roman" w:cs="Times New Roman"/>
          <w:b/>
          <w:bCs/>
          <w:kern w:val="0"/>
          <w14:ligatures w14:val="none"/>
        </w:rPr>
        <w:t>VBox</w:t>
      </w:r>
      <w:r w:rsidRPr="002514D9">
        <w:rPr>
          <w:rFonts w:ascii="Times New Roman" w:eastAsia="Times New Roman" w:hAnsi="Times New Roman" w:cs="Times New Roman"/>
          <w:kern w:val="0"/>
          <w14:ligatures w14:val="none"/>
        </w:rPr>
        <w:t xml:space="preserve"> and </w:t>
      </w:r>
      <w:r w:rsidRPr="002514D9">
        <w:rPr>
          <w:rFonts w:ascii="Times New Roman" w:eastAsia="Times New Roman" w:hAnsi="Times New Roman" w:cs="Times New Roman"/>
          <w:b/>
          <w:bCs/>
          <w:kern w:val="0"/>
          <w14:ligatures w14:val="none"/>
        </w:rPr>
        <w:t>GridPane</w:t>
      </w:r>
      <w:r w:rsidRPr="002514D9">
        <w:rPr>
          <w:rFonts w:ascii="Times New Roman" w:eastAsia="Times New Roman" w:hAnsi="Times New Roman" w:cs="Times New Roman"/>
          <w:kern w:val="0"/>
          <w14:ligatures w14:val="none"/>
        </w:rPr>
        <w:t>. Both layouts help organize interface components, but they do it in different ways and are used in different design situations.</w:t>
      </w:r>
    </w:p>
    <w:p w14:paraId="700A32A6"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In this paper, I will explain what VBox and GridPane are, how they work in JavaFX, and why they are useful when building graphical user interfaces.</w:t>
      </w:r>
    </w:p>
    <w:p w14:paraId="524604D9" w14:textId="77777777" w:rsidR="002514D9" w:rsidRPr="002514D9" w:rsidRDefault="006F2ED3" w:rsidP="002514D9">
      <w:pPr>
        <w:spacing w:after="0" w:line="240" w:lineRule="auto"/>
        <w:rPr>
          <w:rFonts w:ascii="Times New Roman" w:eastAsia="Times New Roman" w:hAnsi="Times New Roman" w:cs="Times New Roman"/>
          <w:kern w:val="0"/>
          <w14:ligatures w14:val="none"/>
        </w:rPr>
      </w:pPr>
      <w:r w:rsidRPr="006F2ED3">
        <w:rPr>
          <w:rFonts w:ascii="Times New Roman" w:eastAsia="Times New Roman" w:hAnsi="Times New Roman" w:cs="Times New Roman"/>
          <w:noProof/>
          <w:kern w:val="0"/>
        </w:rPr>
        <w:pict w14:anchorId="3069868E">
          <v:rect id="_x0000_i1028" alt="" style="width:468pt;height:.05pt;mso-width-percent:0;mso-height-percent:0;mso-width-percent:0;mso-height-percent:0" o:hralign="center" o:hrstd="t" o:hr="t" fillcolor="#a0a0a0" stroked="f"/>
        </w:pict>
      </w:r>
    </w:p>
    <w:p w14:paraId="6334E8B3" w14:textId="77777777" w:rsidR="002514D9" w:rsidRPr="002514D9" w:rsidRDefault="002514D9" w:rsidP="002514D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14D9">
        <w:rPr>
          <w:rFonts w:ascii="Times New Roman" w:eastAsia="Times New Roman" w:hAnsi="Times New Roman" w:cs="Times New Roman"/>
          <w:b/>
          <w:bCs/>
          <w:kern w:val="0"/>
          <w:sz w:val="36"/>
          <w:szCs w:val="36"/>
          <w14:ligatures w14:val="none"/>
        </w:rPr>
        <w:t>JavaFX VBox</w:t>
      </w:r>
    </w:p>
    <w:p w14:paraId="7FCFFC21"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One layout container I researched was </w:t>
      </w:r>
      <w:r w:rsidRPr="002514D9">
        <w:rPr>
          <w:rFonts w:ascii="Times New Roman" w:eastAsia="Times New Roman" w:hAnsi="Times New Roman" w:cs="Times New Roman"/>
          <w:b/>
          <w:bCs/>
          <w:kern w:val="0"/>
          <w14:ligatures w14:val="none"/>
        </w:rPr>
        <w:t>VBox</w:t>
      </w:r>
      <w:r w:rsidRPr="002514D9">
        <w:rPr>
          <w:rFonts w:ascii="Times New Roman" w:eastAsia="Times New Roman" w:hAnsi="Times New Roman" w:cs="Times New Roman"/>
          <w:kern w:val="0"/>
          <w14:ligatures w14:val="none"/>
        </w:rPr>
        <w:t xml:space="preserve">, which stands for </w:t>
      </w:r>
      <w:r w:rsidRPr="002514D9">
        <w:rPr>
          <w:rFonts w:ascii="Times New Roman" w:eastAsia="Times New Roman" w:hAnsi="Times New Roman" w:cs="Times New Roman"/>
          <w:i/>
          <w:iCs/>
          <w:kern w:val="0"/>
          <w14:ligatures w14:val="none"/>
        </w:rPr>
        <w:t>Vertical Box</w:t>
      </w:r>
      <w:r w:rsidRPr="002514D9">
        <w:rPr>
          <w:rFonts w:ascii="Times New Roman" w:eastAsia="Times New Roman" w:hAnsi="Times New Roman" w:cs="Times New Roman"/>
          <w:kern w:val="0"/>
          <w14:ligatures w14:val="none"/>
        </w:rPr>
        <w:t>. As the name suggests, VBox arranges components in a vertical column. When elements are added to a VBox container, they automatically appear stacked on top of each other (Oracle, 2023).</w:t>
      </w:r>
    </w:p>
    <w:p w14:paraId="69088DC6"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From my perspective, VBox is one of the easiest layout containers to work with. Instead of worrying about positioning elements manually, I can simply add controls like buttons, labels, or text fields to the VBox and the layout manager takes care of the arrangement. JavaFX also provides options for adjusting spacing, alignment, and padding within the VBox so developers can control how the interface looks.</w:t>
      </w:r>
    </w:p>
    <w:p w14:paraId="0833D4A7"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A good example of where VBox works well is in </w:t>
      </w:r>
      <w:r w:rsidRPr="002514D9">
        <w:rPr>
          <w:rFonts w:ascii="Times New Roman" w:eastAsia="Times New Roman" w:hAnsi="Times New Roman" w:cs="Times New Roman"/>
          <w:b/>
          <w:bCs/>
          <w:kern w:val="0"/>
          <w14:ligatures w14:val="none"/>
        </w:rPr>
        <w:t>menu designs</w:t>
      </w:r>
      <w:r w:rsidRPr="002514D9">
        <w:rPr>
          <w:rFonts w:ascii="Times New Roman" w:eastAsia="Times New Roman" w:hAnsi="Times New Roman" w:cs="Times New Roman"/>
          <w:kern w:val="0"/>
          <w14:ligatures w14:val="none"/>
        </w:rPr>
        <w:t xml:space="preserve">. For instance, if I were creating a simple game menu with options such as </w:t>
      </w:r>
      <w:r w:rsidRPr="002514D9">
        <w:rPr>
          <w:rFonts w:ascii="Times New Roman" w:eastAsia="Times New Roman" w:hAnsi="Times New Roman" w:cs="Times New Roman"/>
          <w:i/>
          <w:iCs/>
          <w:kern w:val="0"/>
          <w14:ligatures w14:val="none"/>
        </w:rPr>
        <w:t>Start Game</w:t>
      </w:r>
      <w:r w:rsidRPr="002514D9">
        <w:rPr>
          <w:rFonts w:ascii="Times New Roman" w:eastAsia="Times New Roman" w:hAnsi="Times New Roman" w:cs="Times New Roman"/>
          <w:kern w:val="0"/>
          <w14:ligatures w14:val="none"/>
        </w:rPr>
        <w:t xml:space="preserve">, </w:t>
      </w:r>
      <w:r w:rsidRPr="002514D9">
        <w:rPr>
          <w:rFonts w:ascii="Times New Roman" w:eastAsia="Times New Roman" w:hAnsi="Times New Roman" w:cs="Times New Roman"/>
          <w:i/>
          <w:iCs/>
          <w:kern w:val="0"/>
          <w14:ligatures w14:val="none"/>
        </w:rPr>
        <w:t>Settings</w:t>
      </w:r>
      <w:r w:rsidRPr="002514D9">
        <w:rPr>
          <w:rFonts w:ascii="Times New Roman" w:eastAsia="Times New Roman" w:hAnsi="Times New Roman" w:cs="Times New Roman"/>
          <w:kern w:val="0"/>
          <w14:ligatures w14:val="none"/>
        </w:rPr>
        <w:t xml:space="preserve">, and </w:t>
      </w:r>
      <w:r w:rsidRPr="002514D9">
        <w:rPr>
          <w:rFonts w:ascii="Times New Roman" w:eastAsia="Times New Roman" w:hAnsi="Times New Roman" w:cs="Times New Roman"/>
          <w:i/>
          <w:iCs/>
          <w:kern w:val="0"/>
          <w14:ligatures w14:val="none"/>
        </w:rPr>
        <w:t>Exit</w:t>
      </w:r>
      <w:r w:rsidRPr="002514D9">
        <w:rPr>
          <w:rFonts w:ascii="Times New Roman" w:eastAsia="Times New Roman" w:hAnsi="Times New Roman" w:cs="Times New Roman"/>
          <w:kern w:val="0"/>
          <w14:ligatures w14:val="none"/>
        </w:rPr>
        <w:t>, placing those buttons inside a VBox would automatically stack them vertically. This makes the interface appear organized and structured without requiring complex positioning code.</w:t>
      </w:r>
    </w:p>
    <w:p w14:paraId="4771B77A"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lastRenderedPageBreak/>
        <w:t>Another benefit I noticed is that VBox handles window resizing well. When the program window changes size, the layout adjusts automatically so the elements remain properly spaced and aligned. According to Oracle’s JavaFX documentation, layout containers are designed to manage how components grow or shrink as the application window changes (Oracle, 2023).</w:t>
      </w:r>
    </w:p>
    <w:p w14:paraId="70988E9F"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Because of its simplicity, VBox is commonly used for </w:t>
      </w:r>
      <w:r w:rsidRPr="002514D9">
        <w:rPr>
          <w:rFonts w:ascii="Times New Roman" w:eastAsia="Times New Roman" w:hAnsi="Times New Roman" w:cs="Times New Roman"/>
          <w:b/>
          <w:bCs/>
          <w:kern w:val="0"/>
          <w14:ligatures w14:val="none"/>
        </w:rPr>
        <w:t>navigation menus, settings panels, login screens, and lists of controls</w:t>
      </w:r>
      <w:r w:rsidRPr="002514D9">
        <w:rPr>
          <w:rFonts w:ascii="Times New Roman" w:eastAsia="Times New Roman" w:hAnsi="Times New Roman" w:cs="Times New Roman"/>
          <w:kern w:val="0"/>
          <w14:ligatures w14:val="none"/>
        </w:rPr>
        <w:t>. In larger programs, it is also common to combine VBox with other layout containers. For example, a VBox might manage a vertical navigation menu while another layout container manages the main content area of the application (Eck, 2022).</w:t>
      </w:r>
    </w:p>
    <w:p w14:paraId="27A458A8" w14:textId="77777777" w:rsidR="002514D9" w:rsidRPr="002514D9" w:rsidRDefault="006F2ED3" w:rsidP="002514D9">
      <w:pPr>
        <w:spacing w:after="0" w:line="240" w:lineRule="auto"/>
        <w:rPr>
          <w:rFonts w:ascii="Times New Roman" w:eastAsia="Times New Roman" w:hAnsi="Times New Roman" w:cs="Times New Roman"/>
          <w:kern w:val="0"/>
          <w14:ligatures w14:val="none"/>
        </w:rPr>
      </w:pPr>
      <w:r w:rsidRPr="006F2ED3">
        <w:rPr>
          <w:rFonts w:ascii="Times New Roman" w:eastAsia="Times New Roman" w:hAnsi="Times New Roman" w:cs="Times New Roman"/>
          <w:noProof/>
          <w:kern w:val="0"/>
        </w:rPr>
        <w:pict w14:anchorId="70B89C52">
          <v:rect id="_x0000_i1027" alt="" style="width:468pt;height:.05pt;mso-width-percent:0;mso-height-percent:0;mso-width-percent:0;mso-height-percent:0" o:hralign="center" o:hrstd="t" o:hr="t" fillcolor="#a0a0a0" stroked="f"/>
        </w:pict>
      </w:r>
    </w:p>
    <w:p w14:paraId="66E9F846" w14:textId="77777777" w:rsidR="002514D9" w:rsidRPr="002514D9" w:rsidRDefault="002514D9" w:rsidP="002514D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14D9">
        <w:rPr>
          <w:rFonts w:ascii="Times New Roman" w:eastAsia="Times New Roman" w:hAnsi="Times New Roman" w:cs="Times New Roman"/>
          <w:b/>
          <w:bCs/>
          <w:kern w:val="0"/>
          <w:sz w:val="36"/>
          <w:szCs w:val="36"/>
          <w14:ligatures w14:val="none"/>
        </w:rPr>
        <w:t>JavaFX GridPane</w:t>
      </w:r>
    </w:p>
    <w:p w14:paraId="38E68E11"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The second layout container I researched was </w:t>
      </w:r>
      <w:r w:rsidRPr="002514D9">
        <w:rPr>
          <w:rFonts w:ascii="Times New Roman" w:eastAsia="Times New Roman" w:hAnsi="Times New Roman" w:cs="Times New Roman"/>
          <w:b/>
          <w:bCs/>
          <w:kern w:val="0"/>
          <w14:ligatures w14:val="none"/>
        </w:rPr>
        <w:t>GridPane</w:t>
      </w:r>
      <w:r w:rsidRPr="002514D9">
        <w:rPr>
          <w:rFonts w:ascii="Times New Roman" w:eastAsia="Times New Roman" w:hAnsi="Times New Roman" w:cs="Times New Roman"/>
          <w:kern w:val="0"/>
          <w14:ligatures w14:val="none"/>
        </w:rPr>
        <w:t xml:space="preserve">. Compared to VBox, GridPane provides a more structured way to organize interface components because it arranges them into </w:t>
      </w:r>
      <w:r w:rsidRPr="002514D9">
        <w:rPr>
          <w:rFonts w:ascii="Times New Roman" w:eastAsia="Times New Roman" w:hAnsi="Times New Roman" w:cs="Times New Roman"/>
          <w:b/>
          <w:bCs/>
          <w:kern w:val="0"/>
          <w14:ligatures w14:val="none"/>
        </w:rPr>
        <w:t>rows and columns</w:t>
      </w:r>
      <w:r w:rsidRPr="002514D9">
        <w:rPr>
          <w:rFonts w:ascii="Times New Roman" w:eastAsia="Times New Roman" w:hAnsi="Times New Roman" w:cs="Times New Roman"/>
          <w:kern w:val="0"/>
          <w14:ligatures w14:val="none"/>
        </w:rPr>
        <w:t>. This type of layout reminds me of how information is organized in spreadsheets or tables.</w:t>
      </w:r>
    </w:p>
    <w:p w14:paraId="7FE4E695"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With GridPane, developers place elements into specific grid cells by defining the row and column where each component should appear. This allows much more control over where components are positioned compared to simpler layouts (Oracle, 2023).</w:t>
      </w:r>
    </w:p>
    <w:p w14:paraId="0B6EDC1E"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One example that helped me understand GridPane better is designing a </w:t>
      </w:r>
      <w:r w:rsidRPr="002514D9">
        <w:rPr>
          <w:rFonts w:ascii="Times New Roman" w:eastAsia="Times New Roman" w:hAnsi="Times New Roman" w:cs="Times New Roman"/>
          <w:b/>
          <w:bCs/>
          <w:kern w:val="0"/>
          <w14:ligatures w14:val="none"/>
        </w:rPr>
        <w:t>form interface</w:t>
      </w:r>
      <w:r w:rsidRPr="002514D9">
        <w:rPr>
          <w:rFonts w:ascii="Times New Roman" w:eastAsia="Times New Roman" w:hAnsi="Times New Roman" w:cs="Times New Roman"/>
          <w:kern w:val="0"/>
          <w14:ligatures w14:val="none"/>
        </w:rPr>
        <w:t>. Many forms have labels on the left side and text fields on the right side. Using GridPane, the labels can be placed in the first column while the input fields appear in the second column. Each row then represents a different input field, creating a clean and organized layout.</w:t>
      </w:r>
    </w:p>
    <w:p w14:paraId="36FF1349"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Another feature of GridPane is that components can span multiple rows or columns if necessary. For example, a title label or button could stretch across several columns in the grid. This makes it possible to design more advanced layouts without losing the structured grid system.</w:t>
      </w:r>
    </w:p>
    <w:p w14:paraId="7293ADAF"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GridPane also allows developers to apply constraints to rows and columns that control how they resize when the application window changes size. This helps keep the layout balanced and prevents components from overlapping or becoming misaligned (Eck, 2022).</w:t>
      </w:r>
    </w:p>
    <w:p w14:paraId="267B0E6F"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Because of this flexibility, GridPane is often used for interfaces like </w:t>
      </w:r>
      <w:r w:rsidRPr="002514D9">
        <w:rPr>
          <w:rFonts w:ascii="Times New Roman" w:eastAsia="Times New Roman" w:hAnsi="Times New Roman" w:cs="Times New Roman"/>
          <w:b/>
          <w:bCs/>
          <w:kern w:val="0"/>
          <w14:ligatures w14:val="none"/>
        </w:rPr>
        <w:t>login screens, calculators, dashboards, and data-entry forms</w:t>
      </w:r>
      <w:r w:rsidRPr="002514D9">
        <w:rPr>
          <w:rFonts w:ascii="Times New Roman" w:eastAsia="Times New Roman" w:hAnsi="Times New Roman" w:cs="Times New Roman"/>
          <w:kern w:val="0"/>
          <w14:ligatures w14:val="none"/>
        </w:rPr>
        <w:t>, where precise placement of components is important.</w:t>
      </w:r>
    </w:p>
    <w:p w14:paraId="59E5758A" w14:textId="77777777" w:rsidR="002514D9" w:rsidRPr="002514D9" w:rsidRDefault="006F2ED3" w:rsidP="002514D9">
      <w:pPr>
        <w:spacing w:after="0" w:line="240" w:lineRule="auto"/>
        <w:rPr>
          <w:rFonts w:ascii="Times New Roman" w:eastAsia="Times New Roman" w:hAnsi="Times New Roman" w:cs="Times New Roman"/>
          <w:kern w:val="0"/>
          <w14:ligatures w14:val="none"/>
        </w:rPr>
      </w:pPr>
      <w:r w:rsidRPr="006F2ED3">
        <w:rPr>
          <w:rFonts w:ascii="Times New Roman" w:eastAsia="Times New Roman" w:hAnsi="Times New Roman" w:cs="Times New Roman"/>
          <w:noProof/>
          <w:kern w:val="0"/>
        </w:rPr>
        <w:pict w14:anchorId="416B4708">
          <v:rect id="_x0000_i1026" alt="" style="width:468pt;height:.05pt;mso-width-percent:0;mso-height-percent:0;mso-width-percent:0;mso-height-percent:0" o:hralign="center" o:hrstd="t" o:hr="t" fillcolor="#a0a0a0" stroked="f"/>
        </w:pict>
      </w:r>
    </w:p>
    <w:p w14:paraId="52DB1855" w14:textId="77777777" w:rsidR="002514D9" w:rsidRPr="002514D9" w:rsidRDefault="002514D9" w:rsidP="002514D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14D9">
        <w:rPr>
          <w:rFonts w:ascii="Times New Roman" w:eastAsia="Times New Roman" w:hAnsi="Times New Roman" w:cs="Times New Roman"/>
          <w:b/>
          <w:bCs/>
          <w:kern w:val="0"/>
          <w:sz w:val="36"/>
          <w:szCs w:val="36"/>
          <w14:ligatures w14:val="none"/>
        </w:rPr>
        <w:t>Comparing VBox and GridPane</w:t>
      </w:r>
    </w:p>
    <w:p w14:paraId="3A414F9E"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lastRenderedPageBreak/>
        <w:t xml:space="preserve">After researching both layouts, I realized that </w:t>
      </w:r>
      <w:r w:rsidRPr="002514D9">
        <w:rPr>
          <w:rFonts w:ascii="Times New Roman" w:eastAsia="Times New Roman" w:hAnsi="Times New Roman" w:cs="Times New Roman"/>
          <w:b/>
          <w:bCs/>
          <w:kern w:val="0"/>
          <w14:ligatures w14:val="none"/>
        </w:rPr>
        <w:t>VBox and GridPane serve different design purposes</w:t>
      </w:r>
      <w:r w:rsidRPr="002514D9">
        <w:rPr>
          <w:rFonts w:ascii="Times New Roman" w:eastAsia="Times New Roman" w:hAnsi="Times New Roman" w:cs="Times New Roman"/>
          <w:kern w:val="0"/>
          <w14:ligatures w14:val="none"/>
        </w:rPr>
        <w:t>. VBox focuses on simplicity by stacking elements vertically, which works well for layouts that only require a single column of components.</w:t>
      </w:r>
    </w:p>
    <w:p w14:paraId="769838F6"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GridPane, on the other hand, provides more structure because it organizes elements into rows and columns. This gives developers greater control over the placement of interface elements.</w:t>
      </w:r>
    </w:p>
    <w:p w14:paraId="48CE2A08"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In real applications, developers often combine multiple layout containers together. For example, a program might use a VBox to create a sidebar navigation menu while using a GridPane to organize the main content area. Using layout containers together helps create user interfaces that are both organized and flexible (Oracle, 2023).</w:t>
      </w:r>
    </w:p>
    <w:p w14:paraId="282F47B4" w14:textId="77777777" w:rsidR="002514D9" w:rsidRPr="002514D9" w:rsidRDefault="006F2ED3" w:rsidP="002514D9">
      <w:pPr>
        <w:spacing w:after="0" w:line="240" w:lineRule="auto"/>
        <w:rPr>
          <w:rFonts w:ascii="Times New Roman" w:eastAsia="Times New Roman" w:hAnsi="Times New Roman" w:cs="Times New Roman"/>
          <w:kern w:val="0"/>
          <w14:ligatures w14:val="none"/>
        </w:rPr>
      </w:pPr>
      <w:r w:rsidRPr="006F2ED3">
        <w:rPr>
          <w:rFonts w:ascii="Times New Roman" w:eastAsia="Times New Roman" w:hAnsi="Times New Roman" w:cs="Times New Roman"/>
          <w:noProof/>
          <w:kern w:val="0"/>
        </w:rPr>
        <w:pict w14:anchorId="01676B0B">
          <v:rect id="_x0000_i1025" alt="" style="width:468pt;height:.05pt;mso-width-percent:0;mso-height-percent:0;mso-width-percent:0;mso-height-percent:0" o:hralign="center" o:hrstd="t" o:hr="t" fillcolor="#a0a0a0" stroked="f"/>
        </w:pict>
      </w:r>
    </w:p>
    <w:p w14:paraId="38DE9337" w14:textId="77777777" w:rsidR="002514D9" w:rsidRPr="002514D9" w:rsidRDefault="002514D9" w:rsidP="002514D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514D9">
        <w:rPr>
          <w:rFonts w:ascii="Times New Roman" w:eastAsia="Times New Roman" w:hAnsi="Times New Roman" w:cs="Times New Roman"/>
          <w:b/>
          <w:bCs/>
          <w:kern w:val="0"/>
          <w:sz w:val="36"/>
          <w:szCs w:val="36"/>
          <w14:ligatures w14:val="none"/>
        </w:rPr>
        <w:t>Conclusion</w:t>
      </w:r>
    </w:p>
    <w:p w14:paraId="4DC2821E"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Learning about JavaFX layout containers helped me better understand how graphical user interfaces are built in Java applications. Instead of manually placing every component on the screen, layout containers like VBox and GridPane allow developers to automatically organize interface elements.</w:t>
      </w:r>
    </w:p>
    <w:p w14:paraId="3A068A45"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 xml:space="preserve">From what I learned, </w:t>
      </w:r>
      <w:r w:rsidRPr="002514D9">
        <w:rPr>
          <w:rFonts w:ascii="Times New Roman" w:eastAsia="Times New Roman" w:hAnsi="Times New Roman" w:cs="Times New Roman"/>
          <w:b/>
          <w:bCs/>
          <w:kern w:val="0"/>
          <w14:ligatures w14:val="none"/>
        </w:rPr>
        <w:t>VBox works best for simple vertical layouts</w:t>
      </w:r>
      <w:r w:rsidRPr="002514D9">
        <w:rPr>
          <w:rFonts w:ascii="Times New Roman" w:eastAsia="Times New Roman" w:hAnsi="Times New Roman" w:cs="Times New Roman"/>
          <w:kern w:val="0"/>
          <w14:ligatures w14:val="none"/>
        </w:rPr>
        <w:t xml:space="preserve"> such as menus and lists of controls. </w:t>
      </w:r>
      <w:r w:rsidRPr="002514D9">
        <w:rPr>
          <w:rFonts w:ascii="Times New Roman" w:eastAsia="Times New Roman" w:hAnsi="Times New Roman" w:cs="Times New Roman"/>
          <w:b/>
          <w:bCs/>
          <w:kern w:val="0"/>
          <w14:ligatures w14:val="none"/>
        </w:rPr>
        <w:t>GridPane provides a more structured layout</w:t>
      </w:r>
      <w:r w:rsidRPr="002514D9">
        <w:rPr>
          <w:rFonts w:ascii="Times New Roman" w:eastAsia="Times New Roman" w:hAnsi="Times New Roman" w:cs="Times New Roman"/>
          <w:kern w:val="0"/>
          <w14:ligatures w14:val="none"/>
        </w:rPr>
        <w:t xml:space="preserve"> by organizing elements into rows and columns, which makes it ideal for forms and other complex interfaces.</w:t>
      </w:r>
    </w:p>
    <w:p w14:paraId="27F35CF3" w14:textId="77777777" w:rsidR="002514D9" w:rsidRPr="002514D9" w:rsidRDefault="002514D9" w:rsidP="002514D9">
      <w:pPr>
        <w:spacing w:before="100" w:beforeAutospacing="1" w:after="100" w:afterAutospacing="1" w:line="240" w:lineRule="auto"/>
        <w:rPr>
          <w:rFonts w:ascii="Times New Roman" w:eastAsia="Times New Roman" w:hAnsi="Times New Roman" w:cs="Times New Roman"/>
          <w:kern w:val="0"/>
          <w14:ligatures w14:val="none"/>
        </w:rPr>
      </w:pPr>
      <w:r w:rsidRPr="002514D9">
        <w:rPr>
          <w:rFonts w:ascii="Times New Roman" w:eastAsia="Times New Roman" w:hAnsi="Times New Roman" w:cs="Times New Roman"/>
          <w:kern w:val="0"/>
          <w14:ligatures w14:val="none"/>
        </w:rPr>
        <w:t>Understanding how these layout containers work is important for developers because it helps create user interfaces that are clean, organized, and responsive when the application window changes size. As I continue learning Java and GUI development, knowing when to use layouts like VBox or GridPane will make designing applications much more efficient.</w:t>
      </w:r>
    </w:p>
    <w:p w14:paraId="36C3528A" w14:textId="58B93366" w:rsidR="00426D33" w:rsidRDefault="00426D33" w:rsidP="001D719F"/>
    <w:p w14:paraId="1D55C679" w14:textId="4B9CF119" w:rsidR="002514D9" w:rsidRDefault="002514D9" w:rsidP="001D719F">
      <w:r>
        <w:t>References:</w:t>
      </w:r>
    </w:p>
    <w:p w14:paraId="718904EE" w14:textId="77ED4BFE" w:rsidR="002514D9" w:rsidRDefault="002514D9" w:rsidP="001D719F">
      <w:r>
        <w:t xml:space="preserve">Eck, D. J. (2022). </w:t>
      </w:r>
      <w:r>
        <w:rPr>
          <w:rStyle w:val="Emphasis"/>
        </w:rPr>
        <w:t>Introduction to Programming Using Java</w:t>
      </w:r>
      <w:r>
        <w:t>. Hobart and William Smith Colleges.</w:t>
      </w:r>
      <w:r>
        <w:t xml:space="preserve"> </w:t>
      </w:r>
      <w:hyperlink r:id="rId4" w:history="1">
        <w:r w:rsidRPr="002514D9">
          <w:rPr>
            <w:rStyle w:val="Hyperlink"/>
          </w:rPr>
          <w:t>https://math.hws.edu/javanotes/</w:t>
        </w:r>
      </w:hyperlink>
    </w:p>
    <w:p w14:paraId="5CD24E7C" w14:textId="3802F891" w:rsidR="002514D9" w:rsidRDefault="002514D9" w:rsidP="001D719F">
      <w:r>
        <w:t xml:space="preserve">Oracle Corporation. (2023). </w:t>
      </w:r>
      <w:r>
        <w:rPr>
          <w:rStyle w:val="Emphasis"/>
        </w:rPr>
        <w:t>JavaFX Layout Panes</w:t>
      </w:r>
      <w:r>
        <w:t>.</w:t>
      </w:r>
      <w:r>
        <w:t xml:space="preserve"> </w:t>
      </w:r>
      <w:hyperlink r:id="rId5" w:history="1">
        <w:r w:rsidRPr="002514D9">
          <w:rPr>
            <w:rStyle w:val="Hyperlink"/>
          </w:rPr>
          <w:t>https://docs.oracle.com/javase/8/javafx/layout-tutorial/layoutpanes.htm</w:t>
        </w:r>
      </w:hyperlink>
    </w:p>
    <w:p w14:paraId="4D3A486F" w14:textId="3A264DAC" w:rsidR="002514D9" w:rsidRDefault="002514D9" w:rsidP="001D719F">
      <w:r>
        <w:t xml:space="preserve">Oracle Corporation. (2023). </w:t>
      </w:r>
      <w:r>
        <w:rPr>
          <w:rStyle w:val="Emphasis"/>
        </w:rPr>
        <w:t>Class VBox (JavaFX API)</w:t>
      </w:r>
      <w:r>
        <w:t>.</w:t>
      </w:r>
      <w:r>
        <w:t xml:space="preserve"> </w:t>
      </w:r>
      <w:hyperlink r:id="rId6" w:history="1">
        <w:r w:rsidRPr="002514D9">
          <w:rPr>
            <w:rStyle w:val="Hyperlink"/>
          </w:rPr>
          <w:t>https://docs.oracle.com/javase/8/javafx/api/javafx/scene/layout/VBox.html</w:t>
        </w:r>
      </w:hyperlink>
    </w:p>
    <w:p w14:paraId="1343340E" w14:textId="687DC5B6" w:rsidR="002514D9" w:rsidRPr="008C4B67" w:rsidRDefault="002514D9" w:rsidP="001D719F">
      <w:r>
        <w:t xml:space="preserve">Oracle Corporation. (2023). </w:t>
      </w:r>
      <w:r>
        <w:rPr>
          <w:rStyle w:val="Emphasis"/>
        </w:rPr>
        <w:t>Class GridPane (JavaFX API)</w:t>
      </w:r>
      <w:r>
        <w:t>.</w:t>
      </w:r>
      <w:r>
        <w:t xml:space="preserve"> </w:t>
      </w:r>
      <w:hyperlink r:id="rId7" w:history="1">
        <w:r w:rsidRPr="002514D9">
          <w:rPr>
            <w:rStyle w:val="Hyperlink"/>
          </w:rPr>
          <w:t>https://docs.oracle.com/javase/8/javafx/api/javafx/scene/layout/GridPane.html</w:t>
        </w:r>
      </w:hyperlink>
    </w:p>
    <w:sectPr w:rsidR="002514D9" w:rsidRPr="008C4B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D33"/>
    <w:rsid w:val="001D719F"/>
    <w:rsid w:val="002514D9"/>
    <w:rsid w:val="00426D33"/>
    <w:rsid w:val="006F2ED3"/>
    <w:rsid w:val="008C4B67"/>
    <w:rsid w:val="00BD0481"/>
    <w:rsid w:val="00DD7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23688"/>
  <w15:chartTrackingRefBased/>
  <w15:docId w15:val="{4823EC35-8338-F044-9552-B7BAB6D7B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D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6D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6D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D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D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D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D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D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D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D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6D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6D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D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D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D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D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D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D33"/>
    <w:rPr>
      <w:rFonts w:eastAsiaTheme="majorEastAsia" w:cstheme="majorBidi"/>
      <w:color w:val="272727" w:themeColor="text1" w:themeTint="D8"/>
    </w:rPr>
  </w:style>
  <w:style w:type="paragraph" w:styleId="Title">
    <w:name w:val="Title"/>
    <w:basedOn w:val="Normal"/>
    <w:next w:val="Normal"/>
    <w:link w:val="TitleChar"/>
    <w:uiPriority w:val="10"/>
    <w:qFormat/>
    <w:rsid w:val="00426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D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D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D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D33"/>
    <w:pPr>
      <w:spacing w:before="160"/>
      <w:jc w:val="center"/>
    </w:pPr>
    <w:rPr>
      <w:i/>
      <w:iCs/>
      <w:color w:val="404040" w:themeColor="text1" w:themeTint="BF"/>
    </w:rPr>
  </w:style>
  <w:style w:type="character" w:customStyle="1" w:styleId="QuoteChar">
    <w:name w:val="Quote Char"/>
    <w:basedOn w:val="DefaultParagraphFont"/>
    <w:link w:val="Quote"/>
    <w:uiPriority w:val="29"/>
    <w:rsid w:val="00426D33"/>
    <w:rPr>
      <w:i/>
      <w:iCs/>
      <w:color w:val="404040" w:themeColor="text1" w:themeTint="BF"/>
    </w:rPr>
  </w:style>
  <w:style w:type="paragraph" w:styleId="ListParagraph">
    <w:name w:val="List Paragraph"/>
    <w:basedOn w:val="Normal"/>
    <w:uiPriority w:val="34"/>
    <w:qFormat/>
    <w:rsid w:val="00426D33"/>
    <w:pPr>
      <w:ind w:left="720"/>
      <w:contextualSpacing/>
    </w:pPr>
  </w:style>
  <w:style w:type="character" w:styleId="IntenseEmphasis">
    <w:name w:val="Intense Emphasis"/>
    <w:basedOn w:val="DefaultParagraphFont"/>
    <w:uiPriority w:val="21"/>
    <w:qFormat/>
    <w:rsid w:val="00426D33"/>
    <w:rPr>
      <w:i/>
      <w:iCs/>
      <w:color w:val="0F4761" w:themeColor="accent1" w:themeShade="BF"/>
    </w:rPr>
  </w:style>
  <w:style w:type="paragraph" w:styleId="IntenseQuote">
    <w:name w:val="Intense Quote"/>
    <w:basedOn w:val="Normal"/>
    <w:next w:val="Normal"/>
    <w:link w:val="IntenseQuoteChar"/>
    <w:uiPriority w:val="30"/>
    <w:qFormat/>
    <w:rsid w:val="00426D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D33"/>
    <w:rPr>
      <w:i/>
      <w:iCs/>
      <w:color w:val="0F4761" w:themeColor="accent1" w:themeShade="BF"/>
    </w:rPr>
  </w:style>
  <w:style w:type="character" w:styleId="IntenseReference">
    <w:name w:val="Intense Reference"/>
    <w:basedOn w:val="DefaultParagraphFont"/>
    <w:uiPriority w:val="32"/>
    <w:qFormat/>
    <w:rsid w:val="00426D33"/>
    <w:rPr>
      <w:b/>
      <w:bCs/>
      <w:smallCaps/>
      <w:color w:val="0F4761" w:themeColor="accent1" w:themeShade="BF"/>
      <w:spacing w:val="5"/>
    </w:rPr>
  </w:style>
  <w:style w:type="paragraph" w:styleId="NormalWeb">
    <w:name w:val="Normal (Web)"/>
    <w:basedOn w:val="Normal"/>
    <w:uiPriority w:val="99"/>
    <w:semiHidden/>
    <w:unhideWhenUsed/>
    <w:rsid w:val="00426D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26D33"/>
    <w:rPr>
      <w:b/>
      <w:bCs/>
    </w:rPr>
  </w:style>
  <w:style w:type="character" w:styleId="Emphasis">
    <w:name w:val="Emphasis"/>
    <w:basedOn w:val="DefaultParagraphFont"/>
    <w:uiPriority w:val="20"/>
    <w:qFormat/>
    <w:rsid w:val="00BD0481"/>
    <w:rPr>
      <w:i/>
      <w:iCs/>
    </w:rPr>
  </w:style>
  <w:style w:type="character" w:styleId="Hyperlink">
    <w:name w:val="Hyperlink"/>
    <w:basedOn w:val="DefaultParagraphFont"/>
    <w:uiPriority w:val="99"/>
    <w:unhideWhenUsed/>
    <w:rsid w:val="008C4B67"/>
    <w:rPr>
      <w:color w:val="0000FF"/>
      <w:u w:val="single"/>
    </w:rPr>
  </w:style>
  <w:style w:type="character" w:styleId="UnresolvedMention">
    <w:name w:val="Unresolved Mention"/>
    <w:basedOn w:val="DefaultParagraphFont"/>
    <w:uiPriority w:val="99"/>
    <w:semiHidden/>
    <w:unhideWhenUsed/>
    <w:rsid w:val="002514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ocs.oracle.com/javase/8/javafx/api/javafx/scene/layout/GridPane.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oracle.com/javase/8/javafx/api/javafx/scene/layout/VBox.html" TargetMode="External"/><Relationship Id="rId5" Type="http://schemas.openxmlformats.org/officeDocument/2006/relationships/hyperlink" Target="https://docs.oracle.com/javase/8/javafx/layout-tutorial/layoutpanes.htm" TargetMode="External"/><Relationship Id="rId4" Type="http://schemas.openxmlformats.org/officeDocument/2006/relationships/hyperlink" Target="https://math.hws.edu/javanotes/"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1067</Words>
  <Characters>5948</Characters>
  <Application>Microsoft Office Word</Application>
  <DocSecurity>0</DocSecurity>
  <Lines>99</Lines>
  <Paragraphs>37</Paragraphs>
  <ScaleCrop>false</ScaleCrop>
  <Company/>
  <LinksUpToDate>false</LinksUpToDate>
  <CharactersWithSpaces>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5</cp:revision>
  <dcterms:created xsi:type="dcterms:W3CDTF">2026-03-11T14:58:00Z</dcterms:created>
  <dcterms:modified xsi:type="dcterms:W3CDTF">2026-03-11T15:12:00Z</dcterms:modified>
</cp:coreProperties>
</file>