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DA56C5"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Alexander Baldree</w:t>
      </w:r>
    </w:p>
    <w:p w14:paraId="103FA01B"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07/07/26</w:t>
      </w:r>
    </w:p>
    <w:p w14:paraId="73EDEBCB"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Module 7.1 Discussion Board</w:t>
      </w:r>
    </w:p>
    <w:p w14:paraId="097BCF99"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CSD430</w:t>
      </w:r>
    </w:p>
    <w:p w14:paraId="6DD7D601"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0C39D1C3"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Dependency Injection in the Spring Framework</w:t>
      </w:r>
    </w:p>
    <w:p w14:paraId="2130E0D0"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6B2D3D2A"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What</w:t>
      </w:r>
    </w:p>
    <w:p w14:paraId="4190578A"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597B1688"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Dependency Injection, also called DI, is a design approach used by the Spring Framework to manage how objects receive the other objects they need. In a regular Java application, a class might create its own dependencies by using the new keyword. With dependency injection, the class only explains what it needs, and Spring creates and provides the correct object. DI is a form of Inversion of</w:t>
      </w:r>
    </w:p>
    <w:p w14:paraId="621C5198"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Control because Spring’s container takes responsibility for creating and connecting the application’s objects, which are commonly called beans.</w:t>
      </w:r>
    </w:p>
    <w:p w14:paraId="73732D86"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24A670CE"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An order service might need an email service to send a confirmation after an order is placed. Instead of the order service creating the email service itself, Spring can inject the email service through the order service’s constructor.</w:t>
      </w:r>
    </w:p>
    <w:p w14:paraId="204263BB"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2DF8CF0E"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import </w:t>
      </w:r>
      <w:proofErr w:type="spellStart"/>
      <w:r w:rsidRPr="00F26CCB">
        <w:rPr>
          <w:rFonts w:ascii="Courier New" w:eastAsia="Times New Roman" w:hAnsi="Courier New" w:cs="Courier New"/>
          <w:kern w:val="0"/>
          <w:sz w:val="20"/>
          <w:szCs w:val="20"/>
          <w14:ligatures w14:val="none"/>
        </w:rPr>
        <w:t>org.springframework.stereotype.Component</w:t>
      </w:r>
      <w:proofErr w:type="spellEnd"/>
      <w:r w:rsidRPr="00F26CCB">
        <w:rPr>
          <w:rFonts w:ascii="Courier New" w:eastAsia="Times New Roman" w:hAnsi="Courier New" w:cs="Courier New"/>
          <w:kern w:val="0"/>
          <w:sz w:val="20"/>
          <w:szCs w:val="20"/>
          <w14:ligatures w14:val="none"/>
        </w:rPr>
        <w:t>;</w:t>
      </w:r>
    </w:p>
    <w:p w14:paraId="3D2C28EC"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import </w:t>
      </w:r>
      <w:proofErr w:type="spellStart"/>
      <w:r w:rsidRPr="00F26CCB">
        <w:rPr>
          <w:rFonts w:ascii="Courier New" w:eastAsia="Times New Roman" w:hAnsi="Courier New" w:cs="Courier New"/>
          <w:kern w:val="0"/>
          <w:sz w:val="20"/>
          <w:szCs w:val="20"/>
          <w14:ligatures w14:val="none"/>
        </w:rPr>
        <w:t>org.springframework.stereotype.Service</w:t>
      </w:r>
      <w:proofErr w:type="spellEnd"/>
      <w:r w:rsidRPr="00F26CCB">
        <w:rPr>
          <w:rFonts w:ascii="Courier New" w:eastAsia="Times New Roman" w:hAnsi="Courier New" w:cs="Courier New"/>
          <w:kern w:val="0"/>
          <w:sz w:val="20"/>
          <w:szCs w:val="20"/>
          <w14:ligatures w14:val="none"/>
        </w:rPr>
        <w:t>;</w:t>
      </w:r>
    </w:p>
    <w:p w14:paraId="622AC198"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w:t>
      </w:r>
    </w:p>
    <w:p w14:paraId="1D51D896"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@Component</w:t>
      </w:r>
    </w:p>
    <w:p w14:paraId="67EEA956"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class </w:t>
      </w:r>
      <w:proofErr w:type="spellStart"/>
      <w:r w:rsidRPr="00F26CCB">
        <w:rPr>
          <w:rFonts w:ascii="Courier New" w:eastAsia="Times New Roman" w:hAnsi="Courier New" w:cs="Courier New"/>
          <w:kern w:val="0"/>
          <w:sz w:val="20"/>
          <w:szCs w:val="20"/>
          <w14:ligatures w14:val="none"/>
        </w:rPr>
        <w:t>EmailService</w:t>
      </w:r>
      <w:proofErr w:type="spellEnd"/>
      <w:r w:rsidRPr="00F26CCB">
        <w:rPr>
          <w:rFonts w:ascii="Courier New" w:eastAsia="Times New Roman" w:hAnsi="Courier New" w:cs="Courier New"/>
          <w:kern w:val="0"/>
          <w:sz w:val="20"/>
          <w:szCs w:val="20"/>
          <w14:ligatures w14:val="none"/>
        </w:rPr>
        <w:t xml:space="preserve"> {</w:t>
      </w:r>
    </w:p>
    <w:p w14:paraId="49E346F2"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w:t>
      </w:r>
    </w:p>
    <w:p w14:paraId="2F2591AC"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public void </w:t>
      </w:r>
      <w:proofErr w:type="spellStart"/>
      <w:r w:rsidRPr="00F26CCB">
        <w:rPr>
          <w:rFonts w:ascii="Courier New" w:eastAsia="Times New Roman" w:hAnsi="Courier New" w:cs="Courier New"/>
          <w:kern w:val="0"/>
          <w:sz w:val="20"/>
          <w:szCs w:val="20"/>
          <w14:ligatures w14:val="none"/>
        </w:rPr>
        <w:t>sendMessage</w:t>
      </w:r>
      <w:proofErr w:type="spellEnd"/>
      <w:r w:rsidRPr="00F26CCB">
        <w:rPr>
          <w:rFonts w:ascii="Courier New" w:eastAsia="Times New Roman" w:hAnsi="Courier New" w:cs="Courier New"/>
          <w:kern w:val="0"/>
          <w:sz w:val="20"/>
          <w:szCs w:val="20"/>
          <w14:ligatures w14:val="none"/>
        </w:rPr>
        <w:t>(String message) {</w:t>
      </w:r>
    </w:p>
    <w:p w14:paraId="4F525291"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System.out.println(message);</w:t>
      </w:r>
    </w:p>
    <w:p w14:paraId="243671C6"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w:t>
      </w:r>
    </w:p>
    <w:p w14:paraId="57B77E63"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w:t>
      </w:r>
    </w:p>
    <w:p w14:paraId="3578846A"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w:t>
      </w:r>
    </w:p>
    <w:p w14:paraId="6B7CB849"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@Service</w:t>
      </w:r>
    </w:p>
    <w:p w14:paraId="2AB6CA4C"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class </w:t>
      </w:r>
      <w:proofErr w:type="spellStart"/>
      <w:r w:rsidRPr="00F26CCB">
        <w:rPr>
          <w:rFonts w:ascii="Courier New" w:eastAsia="Times New Roman" w:hAnsi="Courier New" w:cs="Courier New"/>
          <w:kern w:val="0"/>
          <w:sz w:val="20"/>
          <w:szCs w:val="20"/>
          <w14:ligatures w14:val="none"/>
        </w:rPr>
        <w:t>OrderService</w:t>
      </w:r>
      <w:proofErr w:type="spellEnd"/>
      <w:r w:rsidRPr="00F26CCB">
        <w:rPr>
          <w:rFonts w:ascii="Courier New" w:eastAsia="Times New Roman" w:hAnsi="Courier New" w:cs="Courier New"/>
          <w:kern w:val="0"/>
          <w:sz w:val="20"/>
          <w:szCs w:val="20"/>
          <w14:ligatures w14:val="none"/>
        </w:rPr>
        <w:t xml:space="preserve"> {</w:t>
      </w:r>
    </w:p>
    <w:p w14:paraId="417B902A"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w:t>
      </w:r>
    </w:p>
    <w:p w14:paraId="3C566AD5"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lastRenderedPageBreak/>
        <w:t xml:space="preserve">    private final </w:t>
      </w:r>
      <w:proofErr w:type="spellStart"/>
      <w:r w:rsidRPr="00F26CCB">
        <w:rPr>
          <w:rFonts w:ascii="Courier New" w:eastAsia="Times New Roman" w:hAnsi="Courier New" w:cs="Courier New"/>
          <w:kern w:val="0"/>
          <w:sz w:val="20"/>
          <w:szCs w:val="20"/>
          <w14:ligatures w14:val="none"/>
        </w:rPr>
        <w:t>EmailService</w:t>
      </w:r>
      <w:proofErr w:type="spellEnd"/>
      <w:r w:rsidRPr="00F26CCB">
        <w:rPr>
          <w:rFonts w:ascii="Courier New" w:eastAsia="Times New Roman" w:hAnsi="Courier New" w:cs="Courier New"/>
          <w:kern w:val="0"/>
          <w:sz w:val="20"/>
          <w:szCs w:val="20"/>
          <w14:ligatures w14:val="none"/>
        </w:rPr>
        <w:t xml:space="preserve"> </w:t>
      </w:r>
      <w:proofErr w:type="spellStart"/>
      <w:r w:rsidRPr="00F26CCB">
        <w:rPr>
          <w:rFonts w:ascii="Courier New" w:eastAsia="Times New Roman" w:hAnsi="Courier New" w:cs="Courier New"/>
          <w:kern w:val="0"/>
          <w:sz w:val="20"/>
          <w:szCs w:val="20"/>
          <w14:ligatures w14:val="none"/>
        </w:rPr>
        <w:t>emailService</w:t>
      </w:r>
      <w:proofErr w:type="spellEnd"/>
      <w:r w:rsidRPr="00F26CCB">
        <w:rPr>
          <w:rFonts w:ascii="Courier New" w:eastAsia="Times New Roman" w:hAnsi="Courier New" w:cs="Courier New"/>
          <w:kern w:val="0"/>
          <w:sz w:val="20"/>
          <w:szCs w:val="20"/>
          <w14:ligatures w14:val="none"/>
        </w:rPr>
        <w:t>;</w:t>
      </w:r>
    </w:p>
    <w:p w14:paraId="5A4D4378"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w:t>
      </w:r>
    </w:p>
    <w:p w14:paraId="6122477B"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public </w:t>
      </w:r>
      <w:proofErr w:type="spellStart"/>
      <w:r w:rsidRPr="00F26CCB">
        <w:rPr>
          <w:rFonts w:ascii="Courier New" w:eastAsia="Times New Roman" w:hAnsi="Courier New" w:cs="Courier New"/>
          <w:kern w:val="0"/>
          <w:sz w:val="20"/>
          <w:szCs w:val="20"/>
          <w14:ligatures w14:val="none"/>
        </w:rPr>
        <w:t>OrderService</w:t>
      </w:r>
      <w:proofErr w:type="spellEnd"/>
      <w:r w:rsidRPr="00F26CCB">
        <w:rPr>
          <w:rFonts w:ascii="Courier New" w:eastAsia="Times New Roman" w:hAnsi="Courier New" w:cs="Courier New"/>
          <w:kern w:val="0"/>
          <w:sz w:val="20"/>
          <w:szCs w:val="20"/>
          <w14:ligatures w14:val="none"/>
        </w:rPr>
        <w:t>(</w:t>
      </w:r>
      <w:proofErr w:type="spellStart"/>
      <w:r w:rsidRPr="00F26CCB">
        <w:rPr>
          <w:rFonts w:ascii="Courier New" w:eastAsia="Times New Roman" w:hAnsi="Courier New" w:cs="Courier New"/>
          <w:kern w:val="0"/>
          <w:sz w:val="20"/>
          <w:szCs w:val="20"/>
          <w14:ligatures w14:val="none"/>
        </w:rPr>
        <w:t>EmailService</w:t>
      </w:r>
      <w:proofErr w:type="spellEnd"/>
      <w:r w:rsidRPr="00F26CCB">
        <w:rPr>
          <w:rFonts w:ascii="Courier New" w:eastAsia="Times New Roman" w:hAnsi="Courier New" w:cs="Courier New"/>
          <w:kern w:val="0"/>
          <w:sz w:val="20"/>
          <w:szCs w:val="20"/>
          <w14:ligatures w14:val="none"/>
        </w:rPr>
        <w:t xml:space="preserve"> </w:t>
      </w:r>
      <w:proofErr w:type="spellStart"/>
      <w:r w:rsidRPr="00F26CCB">
        <w:rPr>
          <w:rFonts w:ascii="Courier New" w:eastAsia="Times New Roman" w:hAnsi="Courier New" w:cs="Courier New"/>
          <w:kern w:val="0"/>
          <w:sz w:val="20"/>
          <w:szCs w:val="20"/>
          <w14:ligatures w14:val="none"/>
        </w:rPr>
        <w:t>emailService</w:t>
      </w:r>
      <w:proofErr w:type="spellEnd"/>
      <w:r w:rsidRPr="00F26CCB">
        <w:rPr>
          <w:rFonts w:ascii="Courier New" w:eastAsia="Times New Roman" w:hAnsi="Courier New" w:cs="Courier New"/>
          <w:kern w:val="0"/>
          <w:sz w:val="20"/>
          <w:szCs w:val="20"/>
          <w14:ligatures w14:val="none"/>
        </w:rPr>
        <w:t>) {</w:t>
      </w:r>
    </w:p>
    <w:p w14:paraId="7B1D214E"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w:t>
      </w:r>
      <w:proofErr w:type="spellStart"/>
      <w:r w:rsidRPr="00F26CCB">
        <w:rPr>
          <w:rFonts w:ascii="Courier New" w:eastAsia="Times New Roman" w:hAnsi="Courier New" w:cs="Courier New"/>
          <w:kern w:val="0"/>
          <w:sz w:val="20"/>
          <w:szCs w:val="20"/>
          <w14:ligatures w14:val="none"/>
        </w:rPr>
        <w:t>this.emailService</w:t>
      </w:r>
      <w:proofErr w:type="spellEnd"/>
      <w:r w:rsidRPr="00F26CCB">
        <w:rPr>
          <w:rFonts w:ascii="Courier New" w:eastAsia="Times New Roman" w:hAnsi="Courier New" w:cs="Courier New"/>
          <w:kern w:val="0"/>
          <w:sz w:val="20"/>
          <w:szCs w:val="20"/>
          <w14:ligatures w14:val="none"/>
        </w:rPr>
        <w:t xml:space="preserve"> = </w:t>
      </w:r>
      <w:proofErr w:type="spellStart"/>
      <w:r w:rsidRPr="00F26CCB">
        <w:rPr>
          <w:rFonts w:ascii="Courier New" w:eastAsia="Times New Roman" w:hAnsi="Courier New" w:cs="Courier New"/>
          <w:kern w:val="0"/>
          <w:sz w:val="20"/>
          <w:szCs w:val="20"/>
          <w14:ligatures w14:val="none"/>
        </w:rPr>
        <w:t>emailService</w:t>
      </w:r>
      <w:proofErr w:type="spellEnd"/>
      <w:r w:rsidRPr="00F26CCB">
        <w:rPr>
          <w:rFonts w:ascii="Courier New" w:eastAsia="Times New Roman" w:hAnsi="Courier New" w:cs="Courier New"/>
          <w:kern w:val="0"/>
          <w:sz w:val="20"/>
          <w:szCs w:val="20"/>
          <w14:ligatures w14:val="none"/>
        </w:rPr>
        <w:t>;</w:t>
      </w:r>
    </w:p>
    <w:p w14:paraId="2793B58F"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w:t>
      </w:r>
    </w:p>
    <w:p w14:paraId="68A8EAF7"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w:t>
      </w:r>
    </w:p>
    <w:p w14:paraId="334AF287"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xml:space="preserve">    public void </w:t>
      </w:r>
      <w:proofErr w:type="spellStart"/>
      <w:r w:rsidRPr="00F26CCB">
        <w:rPr>
          <w:rFonts w:ascii="Courier New" w:eastAsia="Times New Roman" w:hAnsi="Courier New" w:cs="Courier New"/>
          <w:kern w:val="0"/>
          <w:sz w:val="20"/>
          <w:szCs w:val="20"/>
          <w14:ligatures w14:val="none"/>
        </w:rPr>
        <w:t>placeOrder</w:t>
      </w:r>
      <w:proofErr w:type="spellEnd"/>
      <w:r w:rsidRPr="00F26CCB">
        <w:rPr>
          <w:rFonts w:ascii="Courier New" w:eastAsia="Times New Roman" w:hAnsi="Courier New" w:cs="Courier New"/>
          <w:kern w:val="0"/>
          <w:sz w:val="20"/>
          <w:szCs w:val="20"/>
          <w14:ligatures w14:val="none"/>
        </w:rPr>
        <w:t>() {</w:t>
      </w:r>
    </w:p>
    <w:p w14:paraId="5D46F4FD"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System.out.println("Order has been placed.");</w:t>
      </w:r>
    </w:p>
    <w:p w14:paraId="063186D9"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w:t>
      </w:r>
      <w:proofErr w:type="spellStart"/>
      <w:r w:rsidRPr="00F26CCB">
        <w:rPr>
          <w:rFonts w:ascii="Courier New" w:eastAsia="Times New Roman" w:hAnsi="Courier New" w:cs="Courier New"/>
          <w:kern w:val="0"/>
          <w:sz w:val="20"/>
          <w:szCs w:val="20"/>
          <w14:ligatures w14:val="none"/>
        </w:rPr>
        <w:t>emailService.sendMessage</w:t>
      </w:r>
      <w:proofErr w:type="spellEnd"/>
      <w:r w:rsidRPr="00F26CCB">
        <w:rPr>
          <w:rFonts w:ascii="Courier New" w:eastAsia="Times New Roman" w:hAnsi="Courier New" w:cs="Courier New"/>
          <w:kern w:val="0"/>
          <w:sz w:val="20"/>
          <w:szCs w:val="20"/>
          <w14:ligatures w14:val="none"/>
        </w:rPr>
        <w:t>("Order confirmation sent.");</w:t>
      </w:r>
    </w:p>
    <w:p w14:paraId="350EECC1"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    }</w:t>
      </w:r>
    </w:p>
    <w:p w14:paraId="189D6B40" w14:textId="77777777" w:rsidR="00F26CCB" w:rsidRPr="00F26CCB" w:rsidRDefault="00F26CCB" w:rsidP="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6CCB">
        <w:rPr>
          <w:rFonts w:ascii="Courier New" w:eastAsia="Times New Roman" w:hAnsi="Courier New" w:cs="Courier New"/>
          <w:kern w:val="0"/>
          <w:sz w:val="20"/>
          <w:szCs w:val="20"/>
          <w14:ligatures w14:val="none"/>
        </w:rPr>
        <w:t>}</w:t>
      </w:r>
    </w:p>
    <w:p w14:paraId="6A28467F"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26256495"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How</w:t>
      </w:r>
    </w:p>
    <w:p w14:paraId="039077EE"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5855AA18"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 xml:space="preserve">In the example, the </w:t>
      </w:r>
      <w:r w:rsidRPr="00F26CCB">
        <w:rPr>
          <w:rFonts w:ascii="Times New Roman" w:eastAsia="Times New Roman" w:hAnsi="Times New Roman" w:cs="Times New Roman"/>
          <w:b/>
          <w:bCs/>
          <w:kern w:val="0"/>
          <w14:ligatures w14:val="none"/>
        </w:rPr>
        <w:t>@Component</w:t>
      </w:r>
      <w:r w:rsidRPr="00F26CCB">
        <w:rPr>
          <w:rFonts w:ascii="Times New Roman" w:eastAsia="Times New Roman" w:hAnsi="Times New Roman" w:cs="Times New Roman"/>
          <w:kern w:val="0"/>
          <w14:ligatures w14:val="none"/>
        </w:rPr>
        <w:t xml:space="preserve"> and </w:t>
      </w:r>
      <w:r w:rsidRPr="00F26CCB">
        <w:rPr>
          <w:rFonts w:ascii="Times New Roman" w:eastAsia="Times New Roman" w:hAnsi="Times New Roman" w:cs="Times New Roman"/>
          <w:b/>
          <w:bCs/>
          <w:kern w:val="0"/>
          <w14:ligatures w14:val="none"/>
        </w:rPr>
        <w:t>@Service</w:t>
      </w:r>
      <w:r w:rsidRPr="00F26CCB">
        <w:rPr>
          <w:rFonts w:ascii="Times New Roman" w:eastAsia="Times New Roman" w:hAnsi="Times New Roman" w:cs="Times New Roman"/>
          <w:kern w:val="0"/>
          <w14:ligatures w14:val="none"/>
        </w:rPr>
        <w:t xml:space="preserve"> annotations tell Spring that these classes should be managed as beans. When Spring creates the </w:t>
      </w:r>
      <w:proofErr w:type="spellStart"/>
      <w:r w:rsidRPr="00F26CCB">
        <w:rPr>
          <w:rFonts w:ascii="Times New Roman" w:eastAsia="Times New Roman" w:hAnsi="Times New Roman" w:cs="Times New Roman"/>
          <w:b/>
          <w:bCs/>
          <w:kern w:val="0"/>
          <w14:ligatures w14:val="none"/>
        </w:rPr>
        <w:t>OrderService</w:t>
      </w:r>
      <w:proofErr w:type="spellEnd"/>
      <w:r w:rsidRPr="00F26CCB">
        <w:rPr>
          <w:rFonts w:ascii="Times New Roman" w:eastAsia="Times New Roman" w:hAnsi="Times New Roman" w:cs="Times New Roman"/>
          <w:kern w:val="0"/>
          <w14:ligatures w14:val="none"/>
        </w:rPr>
        <w:t xml:space="preserve">, it sees that the constructor requires an </w:t>
      </w:r>
      <w:proofErr w:type="spellStart"/>
      <w:r w:rsidRPr="00F26CCB">
        <w:rPr>
          <w:rFonts w:ascii="Times New Roman" w:eastAsia="Times New Roman" w:hAnsi="Times New Roman" w:cs="Times New Roman"/>
          <w:b/>
          <w:bCs/>
          <w:kern w:val="0"/>
          <w14:ligatures w14:val="none"/>
        </w:rPr>
        <w:t>EmailService</w:t>
      </w:r>
      <w:proofErr w:type="spellEnd"/>
      <w:r w:rsidRPr="00F26CCB">
        <w:rPr>
          <w:rFonts w:ascii="Times New Roman" w:eastAsia="Times New Roman" w:hAnsi="Times New Roman" w:cs="Times New Roman"/>
          <w:kern w:val="0"/>
          <w14:ligatures w14:val="none"/>
        </w:rPr>
        <w:t xml:space="preserve">. Spring finds the available </w:t>
      </w:r>
      <w:proofErr w:type="spellStart"/>
      <w:r w:rsidRPr="00F26CCB">
        <w:rPr>
          <w:rFonts w:ascii="Times New Roman" w:eastAsia="Times New Roman" w:hAnsi="Times New Roman" w:cs="Times New Roman"/>
          <w:kern w:val="0"/>
          <w14:ligatures w14:val="none"/>
        </w:rPr>
        <w:t>EmailService</w:t>
      </w:r>
      <w:proofErr w:type="spellEnd"/>
      <w:r w:rsidRPr="00F26CCB">
        <w:rPr>
          <w:rFonts w:ascii="Times New Roman" w:eastAsia="Times New Roman" w:hAnsi="Times New Roman" w:cs="Times New Roman"/>
          <w:kern w:val="0"/>
          <w14:ligatures w14:val="none"/>
        </w:rPr>
        <w:t xml:space="preserve"> bean and passes it into the constructor automatically. Spring’s documentation recommends constructor injection as a common way to connect dependencies.</w:t>
      </w:r>
    </w:p>
    <w:p w14:paraId="696B433E"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52FF8A46"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 xml:space="preserve">This approach makes the relationship between the classes easier to understand because the constructor clearly shows what the </w:t>
      </w:r>
      <w:proofErr w:type="spellStart"/>
      <w:r w:rsidRPr="00F26CCB">
        <w:rPr>
          <w:rFonts w:ascii="Times New Roman" w:eastAsia="Times New Roman" w:hAnsi="Times New Roman" w:cs="Times New Roman"/>
          <w:b/>
          <w:bCs/>
          <w:kern w:val="0"/>
          <w14:ligatures w14:val="none"/>
        </w:rPr>
        <w:t>OrderService</w:t>
      </w:r>
      <w:proofErr w:type="spellEnd"/>
      <w:r w:rsidRPr="00F26CCB">
        <w:rPr>
          <w:rFonts w:ascii="Times New Roman" w:eastAsia="Times New Roman" w:hAnsi="Times New Roman" w:cs="Times New Roman"/>
          <w:kern w:val="0"/>
          <w14:ligatures w14:val="none"/>
        </w:rPr>
        <w:t xml:space="preserve"> needs. It also keeps the class from being responsible for creating every object it uses. If I needed to replace the email service with a text message service or another type of notification, I could make that change without rewriting the entire order process.</w:t>
      </w:r>
    </w:p>
    <w:p w14:paraId="306876B9"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329F6223"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Why</w:t>
      </w:r>
    </w:p>
    <w:p w14:paraId="2784A4C5"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26B1DB0E"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Dependency injection is useful because it reduces tight coupling between classes. When a class creates its own dependencies, it becomes directly connected to those specific implementations. That can make the application harder to update, test, and maintain.</w:t>
      </w:r>
    </w:p>
    <w:p w14:paraId="102D787D"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3B740311"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 xml:space="preserve">DI also makes unit testing easier. I could test the </w:t>
      </w:r>
      <w:proofErr w:type="spellStart"/>
      <w:r w:rsidRPr="00F26CCB">
        <w:rPr>
          <w:rFonts w:ascii="Times New Roman" w:eastAsia="Times New Roman" w:hAnsi="Times New Roman" w:cs="Times New Roman"/>
          <w:kern w:val="0"/>
          <w14:ligatures w14:val="none"/>
        </w:rPr>
        <w:t>OrderService</w:t>
      </w:r>
      <w:proofErr w:type="spellEnd"/>
      <w:r w:rsidRPr="00F26CCB">
        <w:rPr>
          <w:rFonts w:ascii="Times New Roman" w:eastAsia="Times New Roman" w:hAnsi="Times New Roman" w:cs="Times New Roman"/>
          <w:kern w:val="0"/>
          <w14:ligatures w14:val="none"/>
        </w:rPr>
        <w:t xml:space="preserve"> by passing it a mock or test version of the </w:t>
      </w:r>
      <w:proofErr w:type="spellStart"/>
      <w:r w:rsidRPr="00F26CCB">
        <w:rPr>
          <w:rFonts w:ascii="Times New Roman" w:eastAsia="Times New Roman" w:hAnsi="Times New Roman" w:cs="Times New Roman"/>
          <w:kern w:val="0"/>
          <w14:ligatures w14:val="none"/>
        </w:rPr>
        <w:t>EmailService</w:t>
      </w:r>
      <w:proofErr w:type="spellEnd"/>
      <w:r w:rsidRPr="00F26CCB">
        <w:rPr>
          <w:rFonts w:ascii="Times New Roman" w:eastAsia="Times New Roman" w:hAnsi="Times New Roman" w:cs="Times New Roman"/>
          <w:kern w:val="0"/>
          <w14:ligatures w14:val="none"/>
        </w:rPr>
        <w:t xml:space="preserve"> instead of sending a real email. This allows each part of the program to be tested separately. For larger enterprise applications with many services, databases, and controllers, having Spring manage these connections can keep the code more organized. I believe </w:t>
      </w:r>
      <w:r w:rsidRPr="00F26CCB">
        <w:rPr>
          <w:rFonts w:ascii="Times New Roman" w:eastAsia="Times New Roman" w:hAnsi="Times New Roman" w:cs="Times New Roman"/>
          <w:kern w:val="0"/>
          <w14:ligatures w14:val="none"/>
        </w:rPr>
        <w:lastRenderedPageBreak/>
        <w:t>dependency injection is valuable because it encourages reusable classes, clearer responsibilities, and applications that are easier to change as requirements grow.</w:t>
      </w:r>
    </w:p>
    <w:p w14:paraId="6CA66ABB"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475973AE"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b/>
          <w:bCs/>
          <w:kern w:val="0"/>
          <w14:ligatures w14:val="none"/>
        </w:rPr>
        <w:t>Reference</w:t>
      </w:r>
    </w:p>
    <w:p w14:paraId="4DB7BBB1"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1CA85B35"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 xml:space="preserve">Spring. (n.d.). </w:t>
      </w:r>
      <w:r w:rsidRPr="00F26CCB">
        <w:rPr>
          <w:rFonts w:ascii="Times New Roman" w:eastAsia="Times New Roman" w:hAnsi="Times New Roman" w:cs="Times New Roman"/>
          <w:i/>
          <w:iCs/>
          <w:kern w:val="0"/>
          <w14:ligatures w14:val="none"/>
        </w:rPr>
        <w:t>Dependency Injection</w:t>
      </w:r>
      <w:r w:rsidRPr="00F26CCB">
        <w:rPr>
          <w:rFonts w:ascii="Times New Roman" w:eastAsia="Times New Roman" w:hAnsi="Times New Roman" w:cs="Times New Roman"/>
          <w:kern w:val="0"/>
          <w14:ligatures w14:val="none"/>
        </w:rPr>
        <w:t xml:space="preserve">. Spring Framework Documentation. </w:t>
      </w:r>
      <w:hyperlink r:id="rId4" w:tgtFrame="_blank" w:history="1">
        <w:r w:rsidRPr="00F26CCB">
          <w:rPr>
            <w:rFonts w:ascii="Times New Roman" w:eastAsia="Times New Roman" w:hAnsi="Times New Roman" w:cs="Times New Roman"/>
            <w:color w:val="0000FF"/>
            <w:kern w:val="0"/>
            <w:u w:val="single"/>
            <w14:ligatures w14:val="none"/>
          </w:rPr>
          <w:t>https://docs.spring.io/spring-framework/reference/core/beans/dependencies/factory-collaborators.html</w:t>
        </w:r>
      </w:hyperlink>
    </w:p>
    <w:p w14:paraId="01BFB4EF"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p>
    <w:p w14:paraId="328CDC8A" w14:textId="77777777" w:rsidR="00F26CCB" w:rsidRPr="00F26CCB" w:rsidRDefault="00F26CCB" w:rsidP="00F26CCB">
      <w:pPr>
        <w:spacing w:before="100" w:beforeAutospacing="1" w:after="100" w:afterAutospacing="1" w:line="240" w:lineRule="auto"/>
        <w:rPr>
          <w:rFonts w:ascii="Times New Roman" w:eastAsia="Times New Roman" w:hAnsi="Times New Roman" w:cs="Times New Roman"/>
          <w:kern w:val="0"/>
          <w14:ligatures w14:val="none"/>
        </w:rPr>
      </w:pPr>
      <w:r w:rsidRPr="00F26CCB">
        <w:rPr>
          <w:rFonts w:ascii="Times New Roman" w:eastAsia="Times New Roman" w:hAnsi="Times New Roman" w:cs="Times New Roman"/>
          <w:kern w:val="0"/>
          <w14:ligatures w14:val="none"/>
        </w:rPr>
        <w:t xml:space="preserve">Spring. (n.d.). </w:t>
      </w:r>
      <w:r w:rsidRPr="00F26CCB">
        <w:rPr>
          <w:rFonts w:ascii="Times New Roman" w:eastAsia="Times New Roman" w:hAnsi="Times New Roman" w:cs="Times New Roman"/>
          <w:i/>
          <w:iCs/>
          <w:kern w:val="0"/>
          <w14:ligatures w14:val="none"/>
        </w:rPr>
        <w:t>Spring Beans and Dependency Injection</w:t>
      </w:r>
      <w:r w:rsidRPr="00F26CCB">
        <w:rPr>
          <w:rFonts w:ascii="Times New Roman" w:eastAsia="Times New Roman" w:hAnsi="Times New Roman" w:cs="Times New Roman"/>
          <w:kern w:val="0"/>
          <w14:ligatures w14:val="none"/>
        </w:rPr>
        <w:t xml:space="preserve">. Spring Boot Reference Documentation. </w:t>
      </w:r>
      <w:hyperlink r:id="rId5" w:tgtFrame="_blank" w:history="1">
        <w:r w:rsidRPr="00F26CCB">
          <w:rPr>
            <w:rFonts w:ascii="Times New Roman" w:eastAsia="Times New Roman" w:hAnsi="Times New Roman" w:cs="Times New Roman"/>
            <w:color w:val="0000FF"/>
            <w:kern w:val="0"/>
            <w:u w:val="single"/>
            <w14:ligatures w14:val="none"/>
          </w:rPr>
          <w:t>https://docs.spring.io/spring-boot/reference/using/spring-beans-and-dependency-injection.html</w:t>
        </w:r>
      </w:hyperlink>
    </w:p>
    <w:p w14:paraId="09C66036" w14:textId="77777777" w:rsidR="00F26CCB" w:rsidRDefault="00F26CCB"/>
    <w:sectPr w:rsidR="00F26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CCB"/>
    <w:rsid w:val="00912FBE"/>
    <w:rsid w:val="00F2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4DCD7"/>
  <w15:chartTrackingRefBased/>
  <w15:docId w15:val="{2DE492EF-AEAA-C84E-B1D4-64000611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CCB"/>
    <w:rPr>
      <w:rFonts w:eastAsiaTheme="majorEastAsia" w:cstheme="majorBidi"/>
      <w:color w:val="272727" w:themeColor="text1" w:themeTint="D8"/>
    </w:rPr>
  </w:style>
  <w:style w:type="paragraph" w:styleId="Title">
    <w:name w:val="Title"/>
    <w:basedOn w:val="Normal"/>
    <w:next w:val="Normal"/>
    <w:link w:val="TitleChar"/>
    <w:uiPriority w:val="10"/>
    <w:qFormat/>
    <w:rsid w:val="00F26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CCB"/>
    <w:pPr>
      <w:spacing w:before="160"/>
      <w:jc w:val="center"/>
    </w:pPr>
    <w:rPr>
      <w:i/>
      <w:iCs/>
      <w:color w:val="404040" w:themeColor="text1" w:themeTint="BF"/>
    </w:rPr>
  </w:style>
  <w:style w:type="character" w:customStyle="1" w:styleId="QuoteChar">
    <w:name w:val="Quote Char"/>
    <w:basedOn w:val="DefaultParagraphFont"/>
    <w:link w:val="Quote"/>
    <w:uiPriority w:val="29"/>
    <w:rsid w:val="00F26CCB"/>
    <w:rPr>
      <w:i/>
      <w:iCs/>
      <w:color w:val="404040" w:themeColor="text1" w:themeTint="BF"/>
    </w:rPr>
  </w:style>
  <w:style w:type="paragraph" w:styleId="ListParagraph">
    <w:name w:val="List Paragraph"/>
    <w:basedOn w:val="Normal"/>
    <w:uiPriority w:val="34"/>
    <w:qFormat/>
    <w:rsid w:val="00F26CCB"/>
    <w:pPr>
      <w:ind w:left="720"/>
      <w:contextualSpacing/>
    </w:pPr>
  </w:style>
  <w:style w:type="character" w:styleId="IntenseEmphasis">
    <w:name w:val="Intense Emphasis"/>
    <w:basedOn w:val="DefaultParagraphFont"/>
    <w:uiPriority w:val="21"/>
    <w:qFormat/>
    <w:rsid w:val="00F26CCB"/>
    <w:rPr>
      <w:i/>
      <w:iCs/>
      <w:color w:val="0F4761" w:themeColor="accent1" w:themeShade="BF"/>
    </w:rPr>
  </w:style>
  <w:style w:type="paragraph" w:styleId="IntenseQuote">
    <w:name w:val="Intense Quote"/>
    <w:basedOn w:val="Normal"/>
    <w:next w:val="Normal"/>
    <w:link w:val="IntenseQuoteChar"/>
    <w:uiPriority w:val="30"/>
    <w:qFormat/>
    <w:rsid w:val="00F26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CCB"/>
    <w:rPr>
      <w:i/>
      <w:iCs/>
      <w:color w:val="0F4761" w:themeColor="accent1" w:themeShade="BF"/>
    </w:rPr>
  </w:style>
  <w:style w:type="character" w:styleId="IntenseReference">
    <w:name w:val="Intense Reference"/>
    <w:basedOn w:val="DefaultParagraphFont"/>
    <w:uiPriority w:val="32"/>
    <w:qFormat/>
    <w:rsid w:val="00F26CCB"/>
    <w:rPr>
      <w:b/>
      <w:bCs/>
      <w:smallCaps/>
      <w:color w:val="0F4761" w:themeColor="accent1" w:themeShade="BF"/>
      <w:spacing w:val="5"/>
    </w:rPr>
  </w:style>
  <w:style w:type="paragraph" w:styleId="NormalWeb">
    <w:name w:val="Normal (Web)"/>
    <w:basedOn w:val="Normal"/>
    <w:uiPriority w:val="99"/>
    <w:semiHidden/>
    <w:unhideWhenUsed/>
    <w:rsid w:val="00F26C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6CCB"/>
    <w:rPr>
      <w:b/>
      <w:bCs/>
    </w:rPr>
  </w:style>
  <w:style w:type="paragraph" w:styleId="HTMLPreformatted">
    <w:name w:val="HTML Preformatted"/>
    <w:basedOn w:val="Normal"/>
    <w:link w:val="HTMLPreformattedChar"/>
    <w:uiPriority w:val="99"/>
    <w:semiHidden/>
    <w:unhideWhenUsed/>
    <w:rsid w:val="00F2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6CCB"/>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F26CCB"/>
  </w:style>
  <w:style w:type="character" w:customStyle="1" w:styleId="hljs-meta">
    <w:name w:val="hljs-meta"/>
    <w:basedOn w:val="DefaultParagraphFont"/>
    <w:rsid w:val="00F26CCB"/>
  </w:style>
  <w:style w:type="character" w:customStyle="1" w:styleId="hljs-title">
    <w:name w:val="hljs-title"/>
    <w:basedOn w:val="DefaultParagraphFont"/>
    <w:rsid w:val="00F26CCB"/>
  </w:style>
  <w:style w:type="character" w:customStyle="1" w:styleId="hljs-params">
    <w:name w:val="hljs-params"/>
    <w:basedOn w:val="DefaultParagraphFont"/>
    <w:rsid w:val="00F26CCB"/>
  </w:style>
  <w:style w:type="character" w:customStyle="1" w:styleId="hljs-builtin">
    <w:name w:val="hljs-built_in"/>
    <w:basedOn w:val="DefaultParagraphFont"/>
    <w:rsid w:val="00F26CCB"/>
  </w:style>
  <w:style w:type="character" w:customStyle="1" w:styleId="hljs-string">
    <w:name w:val="hljs-string"/>
    <w:basedOn w:val="DefaultParagraphFont"/>
    <w:rsid w:val="00F26CCB"/>
  </w:style>
  <w:style w:type="character" w:styleId="Emphasis">
    <w:name w:val="Emphasis"/>
    <w:basedOn w:val="DefaultParagraphFont"/>
    <w:uiPriority w:val="20"/>
    <w:qFormat/>
    <w:rsid w:val="00F26CCB"/>
    <w:rPr>
      <w:i/>
      <w:iCs/>
    </w:rPr>
  </w:style>
  <w:style w:type="character" w:styleId="Hyperlink">
    <w:name w:val="Hyperlink"/>
    <w:basedOn w:val="DefaultParagraphFont"/>
    <w:uiPriority w:val="99"/>
    <w:semiHidden/>
    <w:unhideWhenUsed/>
    <w:rsid w:val="00F26C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spring.io/spring-boot/reference/using/spring-beans-and-dependency-injection.html" TargetMode="External"/><Relationship Id="rId4" Type="http://schemas.openxmlformats.org/officeDocument/2006/relationships/hyperlink" Target="https://docs.spring.io/spring-framework/reference/core/beans/dependencies/factory-collaborat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2026-07-07T21:19:00Z</dcterms:created>
  <dcterms:modified xsi:type="dcterms:W3CDTF">2026-07-07T21:20:00Z</dcterms:modified>
</cp:coreProperties>
</file>