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CSD 460 Capstone in Software Development</w:t>
      </w:r>
    </w:p>
    <w:p>
      <w:pPr>
        <w:jc w:val="center"/>
      </w:pPr>
      <w:r>
        <w:rPr>
          <w:b/>
          <w:sz w:val="26"/>
        </w:rPr>
        <w:t>Module 1 – Assignment 2</w:t>
        <w:br/>
        <w:t>Moffat Bay Marina Technical Design Document</w:t>
        <w:br/>
        <w:t>Section 1.5: Work Estimations (To-Do List)</w:t>
      </w:r>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Student</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Group</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Project</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Aftabur Rahman</w:t>
            </w:r>
          </w:p>
        </w:tc>
        <w:tc>
          <w:tcPr>
            <w:tcW w:type="dxa" w:w="3456"/>
            <w:tcBorders>
              <w:top w:val="single" w:sz="10" w:space="0" w:color="000000"/>
              <w:left w:val="single" w:sz="10" w:space="0" w:color="000000"/>
              <w:bottom w:val="single" w:sz="10" w:space="0" w:color="000000"/>
              <w:right w:val="single" w:sz="10" w:space="0" w:color="000000"/>
            </w:tcBorders>
            <w:vAlign w:val="center"/>
          </w:tcPr>
          <w:p>
            <w:r>
              <w:t>Green</w:t>
            </w:r>
          </w:p>
        </w:tc>
        <w:tc>
          <w:tcPr>
            <w:tcW w:type="dxa" w:w="3456"/>
            <w:tcBorders>
              <w:top w:val="single" w:sz="10" w:space="0" w:color="000000"/>
              <w:left w:val="single" w:sz="10" w:space="0" w:color="000000"/>
              <w:bottom w:val="single" w:sz="10" w:space="0" w:color="000000"/>
              <w:right w:val="single" w:sz="10" w:space="0" w:color="000000"/>
            </w:tcBorders>
            <w:vAlign w:val="center"/>
          </w:tcPr>
          <w:p>
            <w:r>
              <w:t>Moffat Bay Marina</w:t>
            </w:r>
          </w:p>
        </w:tc>
      </w:tr>
    </w:tbl>
    <w:p>
      <w:pPr>
        <w:pStyle w:val="Heading1"/>
      </w:pPr>
      <w:r>
        <w:t>1.5 Work Estimations (To-Do List)</w:t>
      </w:r>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10368"/>
      </w:tblGrid>
      <w:tr>
        <w:tc>
          <w:tcPr>
            <w:tcW w:type="dxa" w:w="10368"/>
            <w:tcBorders>
              <w:top w:val="single" w:sz="10" w:space="0" w:color="000000"/>
              <w:left w:val="single" w:sz="10" w:space="0" w:color="000000"/>
              <w:bottom w:val="single" w:sz="10" w:space="0" w:color="000000"/>
              <w:right w:val="single" w:sz="10" w:space="0" w:color="000000"/>
            </w:tcBorders>
            <w:vAlign w:val="center"/>
          </w:tcPr>
          <w:p>
            <w:r>
              <w:rPr>
                <w:b/>
              </w:rPr>
              <w:t>Purpose</w:t>
            </w:r>
          </w:p>
        </w:tc>
      </w:tr>
      <w:tr>
        <w:tc>
          <w:tcPr>
            <w:tcW w:type="dxa" w:w="10368"/>
            <w:tcBorders>
              <w:top w:val="single" w:sz="10" w:space="0" w:color="000000"/>
              <w:left w:val="single" w:sz="10" w:space="0" w:color="000000"/>
              <w:bottom w:val="single" w:sz="10" w:space="0" w:color="000000"/>
              <w:right w:val="single" w:sz="10" w:space="0" w:color="000000"/>
            </w:tcBorders>
            <w:vAlign w:val="center"/>
          </w:tcPr>
          <w:p>
            <w:r>
              <w:t>This section translates the team's nine existing user stories (UST-01 through UST-09) into prioritized development work, estimated hours, and actionable To-Do tasks for the Moffat Bay Tasks Kanban board. The estimates are proposed planning estimates and should be reviewed by Group Green using Planning Poker.</w:t>
            </w:r>
          </w:p>
        </w:tc>
      </w:tr>
    </w:tbl>
    <w:p>
      <w:pPr>
        <w:pStyle w:val="Heading2"/>
      </w:pPr>
      <w:r>
        <w:t>Prioritized User Stories and Total Estimated Hours</w:t>
      </w:r>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2592"/>
        <w:gridCol w:w="2592"/>
        <w:gridCol w:w="2592"/>
        <w:gridCol w:w="2592"/>
      </w:tblGrid>
      <w:tr>
        <w:tc>
          <w:tcPr>
            <w:tcW w:type="dxa" w:w="2592"/>
            <w:tcBorders>
              <w:top w:val="single" w:sz="10" w:space="0" w:color="000000"/>
              <w:left w:val="single" w:sz="10" w:space="0" w:color="000000"/>
              <w:bottom w:val="single" w:sz="10" w:space="0" w:color="000000"/>
              <w:right w:val="single" w:sz="10" w:space="0" w:color="000000"/>
            </w:tcBorders>
            <w:vAlign w:val="center"/>
          </w:tcPr>
          <w:p>
            <w:r>
              <w:rPr>
                <w:b/>
              </w:rPr>
              <w:t>Priority</w:t>
            </w:r>
          </w:p>
        </w:tc>
        <w:tc>
          <w:tcPr>
            <w:tcW w:type="dxa" w:w="2592"/>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2592"/>
            <w:tcBorders>
              <w:top w:val="single" w:sz="10" w:space="0" w:color="000000"/>
              <w:left w:val="single" w:sz="10" w:space="0" w:color="000000"/>
              <w:bottom w:val="single" w:sz="10" w:space="0" w:color="000000"/>
              <w:right w:val="single" w:sz="10" w:space="0" w:color="000000"/>
            </w:tcBorders>
            <w:vAlign w:val="center"/>
          </w:tcPr>
          <w:p>
            <w:r>
              <w:rPr>
                <w:b/>
              </w:rPr>
              <w:t>Description</w:t>
            </w:r>
          </w:p>
        </w:tc>
        <w:tc>
          <w:tcPr>
            <w:tcW w:type="dxa" w:w="2592"/>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1</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UST-03</w:t>
            </w:r>
          </w:p>
        </w:tc>
        <w:tc>
          <w:tcPr>
            <w:tcW w:type="dxa" w:w="2592"/>
            <w:tcBorders>
              <w:top w:val="single" w:sz="10" w:space="0" w:color="000000"/>
              <w:left w:val="single" w:sz="10" w:space="0" w:color="000000"/>
              <w:bottom w:val="single" w:sz="10" w:space="0" w:color="000000"/>
              <w:right w:val="single" w:sz="10" w:space="0" w:color="000000"/>
            </w:tcBorders>
            <w:vAlign w:val="center"/>
          </w:tcPr>
          <w:p>
            <w:r>
              <w:t>Easy sign-up including customer and boat information</w:t>
            </w:r>
          </w:p>
        </w:tc>
        <w:tc>
          <w:tcPr>
            <w:tcW w:type="dxa" w:w="2592"/>
            <w:tcBorders>
              <w:top w:val="single" w:sz="10" w:space="0" w:color="000000"/>
              <w:left w:val="single" w:sz="10" w:space="0" w:color="000000"/>
              <w:bottom w:val="single" w:sz="10" w:space="0" w:color="000000"/>
              <w:right w:val="single" w:sz="10" w:space="0" w:color="000000"/>
            </w:tcBorders>
            <w:vAlign w:val="center"/>
          </w:tcPr>
          <w:p>
            <w:r>
              <w:t>8</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2</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UST-05</w:t>
            </w:r>
          </w:p>
        </w:tc>
        <w:tc>
          <w:tcPr>
            <w:tcW w:type="dxa" w:w="2592"/>
            <w:tcBorders>
              <w:top w:val="single" w:sz="10" w:space="0" w:color="000000"/>
              <w:left w:val="single" w:sz="10" w:space="0" w:color="000000"/>
              <w:bottom w:val="single" w:sz="10" w:space="0" w:color="000000"/>
              <w:right w:val="single" w:sz="10" w:space="0" w:color="000000"/>
            </w:tcBorders>
            <w:vAlign w:val="center"/>
          </w:tcPr>
          <w:p>
            <w:r>
              <w:t>Unavailable slip notification and waitlist process</w:t>
            </w:r>
          </w:p>
        </w:tc>
        <w:tc>
          <w:tcPr>
            <w:tcW w:type="dxa" w:w="2592"/>
            <w:tcBorders>
              <w:top w:val="single" w:sz="10" w:space="0" w:color="000000"/>
              <w:left w:val="single" w:sz="10" w:space="0" w:color="000000"/>
              <w:bottom w:val="single" w:sz="10" w:space="0" w:color="000000"/>
              <w:right w:val="single" w:sz="10" w:space="0" w:color="000000"/>
            </w:tcBorders>
            <w:vAlign w:val="center"/>
          </w:tcPr>
          <w:p>
            <w:r>
              <w:t>8</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3</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UST-07</w:t>
            </w:r>
          </w:p>
        </w:tc>
        <w:tc>
          <w:tcPr>
            <w:tcW w:type="dxa" w:w="2592"/>
            <w:tcBorders>
              <w:top w:val="single" w:sz="10" w:space="0" w:color="000000"/>
              <w:left w:val="single" w:sz="10" w:space="0" w:color="000000"/>
              <w:bottom w:val="single" w:sz="10" w:space="0" w:color="000000"/>
              <w:right w:val="single" w:sz="10" w:space="0" w:color="000000"/>
            </w:tcBorders>
            <w:vAlign w:val="center"/>
          </w:tcPr>
          <w:p>
            <w:r>
              <w:t>Detailed reservation summary</w:t>
            </w:r>
          </w:p>
        </w:tc>
        <w:tc>
          <w:tcPr>
            <w:tcW w:type="dxa" w:w="2592"/>
            <w:tcBorders>
              <w:top w:val="single" w:sz="10" w:space="0" w:color="000000"/>
              <w:left w:val="single" w:sz="10" w:space="0" w:color="000000"/>
              <w:bottom w:val="single" w:sz="10" w:space="0" w:color="000000"/>
              <w:right w:val="single" w:sz="10" w:space="0" w:color="000000"/>
            </w:tcBorders>
            <w:vAlign w:val="center"/>
          </w:tcPr>
          <w:p>
            <w:r>
              <w:t>6</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4</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UST-04</w:t>
            </w:r>
          </w:p>
        </w:tc>
        <w:tc>
          <w:tcPr>
            <w:tcW w:type="dxa" w:w="2592"/>
            <w:tcBorders>
              <w:top w:val="single" w:sz="10" w:space="0" w:color="000000"/>
              <w:left w:val="single" w:sz="10" w:space="0" w:color="000000"/>
              <w:bottom w:val="single" w:sz="10" w:space="0" w:color="000000"/>
              <w:right w:val="single" w:sz="10" w:space="0" w:color="000000"/>
            </w:tcBorders>
            <w:vAlign w:val="center"/>
          </w:tcPr>
          <w:p>
            <w:r>
              <w:t>Email verification and account security</w:t>
            </w:r>
          </w:p>
        </w:tc>
        <w:tc>
          <w:tcPr>
            <w:tcW w:type="dxa" w:w="2592"/>
            <w:tcBorders>
              <w:top w:val="single" w:sz="10" w:space="0" w:color="000000"/>
              <w:left w:val="single" w:sz="10" w:space="0" w:color="000000"/>
              <w:bottom w:val="single" w:sz="10" w:space="0" w:color="000000"/>
              <w:right w:val="single" w:sz="10" w:space="0" w:color="000000"/>
            </w:tcBorders>
            <w:vAlign w:val="center"/>
          </w:tcPr>
          <w:p>
            <w:r>
              <w:t>7</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5</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UST-08</w:t>
            </w:r>
          </w:p>
        </w:tc>
        <w:tc>
          <w:tcPr>
            <w:tcW w:type="dxa" w:w="2592"/>
            <w:tcBorders>
              <w:top w:val="single" w:sz="10" w:space="0" w:color="000000"/>
              <w:left w:val="single" w:sz="10" w:space="0" w:color="000000"/>
              <w:bottom w:val="single" w:sz="10" w:space="0" w:color="000000"/>
              <w:right w:val="single" w:sz="10" w:space="0" w:color="000000"/>
            </w:tcBorders>
            <w:vAlign w:val="center"/>
          </w:tcPr>
          <w:p>
            <w:r>
              <w:t>Reservation lookup and history</w:t>
            </w:r>
          </w:p>
        </w:tc>
        <w:tc>
          <w:tcPr>
            <w:tcW w:type="dxa" w:w="2592"/>
            <w:tcBorders>
              <w:top w:val="single" w:sz="10" w:space="0" w:color="000000"/>
              <w:left w:val="single" w:sz="10" w:space="0" w:color="000000"/>
              <w:bottom w:val="single" w:sz="10" w:space="0" w:color="000000"/>
              <w:right w:val="single" w:sz="10" w:space="0" w:color="000000"/>
            </w:tcBorders>
            <w:vAlign w:val="center"/>
          </w:tcPr>
          <w:p>
            <w:r>
              <w:t>5</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6</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UST-09</w:t>
            </w:r>
          </w:p>
        </w:tc>
        <w:tc>
          <w:tcPr>
            <w:tcW w:type="dxa" w:w="2592"/>
            <w:tcBorders>
              <w:top w:val="single" w:sz="10" w:space="0" w:color="000000"/>
              <w:left w:val="single" w:sz="10" w:space="0" w:color="000000"/>
              <w:bottom w:val="single" w:sz="10" w:space="0" w:color="000000"/>
              <w:right w:val="single" w:sz="10" w:space="0" w:color="000000"/>
            </w:tcBorders>
            <w:vAlign w:val="center"/>
          </w:tcPr>
          <w:p>
            <w:r>
              <w:t>Reservation cancellation</w:t>
            </w:r>
          </w:p>
        </w:tc>
        <w:tc>
          <w:tcPr>
            <w:tcW w:type="dxa" w:w="2592"/>
            <w:tcBorders>
              <w:top w:val="single" w:sz="10" w:space="0" w:color="000000"/>
              <w:left w:val="single" w:sz="10" w:space="0" w:color="000000"/>
              <w:bottom w:val="single" w:sz="10" w:space="0" w:color="000000"/>
              <w:right w:val="single" w:sz="10" w:space="0" w:color="000000"/>
            </w:tcBorders>
            <w:vAlign w:val="center"/>
          </w:tcPr>
          <w:p>
            <w:r>
              <w:t>4</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7</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UST-01</w:t>
            </w:r>
          </w:p>
        </w:tc>
        <w:tc>
          <w:tcPr>
            <w:tcW w:type="dxa" w:w="2592"/>
            <w:tcBorders>
              <w:top w:val="single" w:sz="10" w:space="0" w:color="000000"/>
              <w:left w:val="single" w:sz="10" w:space="0" w:color="000000"/>
              <w:bottom w:val="single" w:sz="10" w:space="0" w:color="000000"/>
              <w:right w:val="single" w:sz="10" w:space="0" w:color="000000"/>
            </w:tcBorders>
            <w:vAlign w:val="center"/>
          </w:tcPr>
          <w:p>
            <w:r>
              <w:t>Public website access and contact information</w:t>
            </w:r>
          </w:p>
        </w:tc>
        <w:tc>
          <w:tcPr>
            <w:tcW w:type="dxa" w:w="2592"/>
            <w:tcBorders>
              <w:top w:val="single" w:sz="10" w:space="0" w:color="000000"/>
              <w:left w:val="single" w:sz="10" w:space="0" w:color="000000"/>
              <w:bottom w:val="single" w:sz="10" w:space="0" w:color="000000"/>
              <w:right w:val="single" w:sz="10" w:space="0" w:color="000000"/>
            </w:tcBorders>
            <w:vAlign w:val="center"/>
          </w:tcPr>
          <w:p>
            <w:r>
              <w:t>4</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8</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UST-02</w:t>
            </w:r>
          </w:p>
        </w:tc>
        <w:tc>
          <w:tcPr>
            <w:tcW w:type="dxa" w:w="2592"/>
            <w:tcBorders>
              <w:top w:val="single" w:sz="10" w:space="0" w:color="000000"/>
              <w:left w:val="single" w:sz="10" w:space="0" w:color="000000"/>
              <w:bottom w:val="single" w:sz="10" w:space="0" w:color="000000"/>
              <w:right w:val="single" w:sz="10" w:space="0" w:color="000000"/>
            </w:tcBorders>
            <w:vAlign w:val="center"/>
          </w:tcPr>
          <w:p>
            <w:r>
              <w:t>Slip pricing information</w:t>
            </w:r>
          </w:p>
        </w:tc>
        <w:tc>
          <w:tcPr>
            <w:tcW w:type="dxa" w:w="2592"/>
            <w:tcBorders>
              <w:top w:val="single" w:sz="10" w:space="0" w:color="000000"/>
              <w:left w:val="single" w:sz="10" w:space="0" w:color="000000"/>
              <w:bottom w:val="single" w:sz="10" w:space="0" w:color="000000"/>
              <w:right w:val="single" w:sz="10" w:space="0" w:color="000000"/>
            </w:tcBorders>
            <w:vAlign w:val="center"/>
          </w:tcPr>
          <w:p>
            <w:r>
              <w:t>3</w:t>
            </w:r>
          </w:p>
        </w:tc>
      </w:tr>
      <w:tr>
        <w:tc>
          <w:tcPr>
            <w:tcW w:type="dxa" w:w="2592"/>
            <w:tcBorders>
              <w:top w:val="single" w:sz="10" w:space="0" w:color="000000"/>
              <w:left w:val="single" w:sz="10" w:space="0" w:color="000000"/>
              <w:bottom w:val="single" w:sz="10" w:space="0" w:color="000000"/>
              <w:right w:val="single" w:sz="10" w:space="0" w:color="000000"/>
            </w:tcBorders>
            <w:vAlign w:val="center"/>
          </w:tcPr>
          <w:p>
            <w:r>
              <w:t>9</w:t>
            </w:r>
          </w:p>
        </w:tc>
        <w:tc>
          <w:tcPr>
            <w:tcW w:type="dxa" w:w="2592"/>
            <w:tcBorders>
              <w:top w:val="single" w:sz="10" w:space="0" w:color="000000"/>
              <w:left w:val="single" w:sz="10" w:space="0" w:color="000000"/>
              <w:bottom w:val="single" w:sz="10" w:space="0" w:color="000000"/>
              <w:right w:val="single" w:sz="10" w:space="0" w:color="000000"/>
            </w:tcBorders>
            <w:vAlign w:val="center"/>
          </w:tcPr>
          <w:p>
            <w:r>
              <w:t>UST-06</w:t>
            </w:r>
          </w:p>
        </w:tc>
        <w:tc>
          <w:tcPr>
            <w:tcW w:type="dxa" w:w="2592"/>
            <w:tcBorders>
              <w:top w:val="single" w:sz="10" w:space="0" w:color="000000"/>
              <w:left w:val="single" w:sz="10" w:space="0" w:color="000000"/>
              <w:bottom w:val="single" w:sz="10" w:space="0" w:color="000000"/>
              <w:right w:val="single" w:sz="10" w:space="0" w:color="000000"/>
            </w:tcBorders>
            <w:vAlign w:val="center"/>
          </w:tcPr>
          <w:p>
            <w:r>
              <w:t>Waitlist position/count</w:t>
            </w:r>
          </w:p>
        </w:tc>
        <w:tc>
          <w:tcPr>
            <w:tcW w:type="dxa" w:w="2592"/>
            <w:tcBorders>
              <w:top w:val="single" w:sz="10" w:space="0" w:color="000000"/>
              <w:left w:val="single" w:sz="10" w:space="0" w:color="000000"/>
              <w:bottom w:val="single" w:sz="10" w:space="0" w:color="000000"/>
              <w:right w:val="single" w:sz="10" w:space="0" w:color="000000"/>
            </w:tcBorders>
            <w:vAlign w:val="center"/>
          </w:tcPr>
          <w:p>
            <w:r>
              <w:t>3</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Proposed Effort</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All nine user stories</w:t>
            </w:r>
          </w:p>
        </w:tc>
        <w:tc>
          <w:tcPr>
            <w:tcW w:type="dxa" w:w="5184"/>
            <w:tcBorders>
              <w:top w:val="single" w:sz="10" w:space="0" w:color="000000"/>
              <w:left w:val="single" w:sz="10" w:space="0" w:color="000000"/>
              <w:bottom w:val="single" w:sz="10" w:space="0" w:color="000000"/>
              <w:right w:val="single" w:sz="10" w:space="0" w:color="000000"/>
            </w:tcBorders>
            <w:vAlign w:val="center"/>
          </w:tcPr>
          <w:p>
            <w:r>
              <w:t>48</w:t>
            </w:r>
          </w:p>
        </w:tc>
      </w:tr>
    </w:tbl>
    <w:p>
      <w:pPr>
        <w:pStyle w:val="Heading2"/>
      </w:pPr>
      <w:r>
        <w:t>Detailed Work Breakdown – Individual User Story Tables</w:t>
      </w:r>
    </w:p>
    <w:p>
      <w:r>
        <w:t>Each user story is presented in its own separate table below. Each table has its own task breakdown and its own total estimated hours. This format makes the work easier to review and transfer to the Kanban board.</w:t>
      </w:r>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UST-01 – Public Website Access and Contact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customer wants to view the full site without signing up and have a way to contact the marina.</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landing page structure and navigation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marina About Us/information content</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Contact Us page and contact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public pages without requiring login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4.0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UST-02 – Slip Pricing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customer wants to understand the slip pricing formula and estimate cost before providing personal information.</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Add monthly slip pricing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Document the $10 per foot plus $10 electric formula</w:t>
            </w:r>
          </w:p>
        </w:tc>
        <w:tc>
          <w:tcPr>
            <w:tcW w:type="dxa" w:w="5184"/>
            <w:tcBorders>
              <w:top w:val="single" w:sz="10" w:space="0" w:color="000000"/>
              <w:left w:val="single" w:sz="10" w:space="0" w:color="000000"/>
              <w:bottom w:val="single" w:sz="10" w:space="0" w:color="000000"/>
              <w:right w:val="single" w:sz="10" w:space="0" w:color="000000"/>
            </w:tcBorders>
            <w:vAlign w:val="center"/>
          </w:tcPr>
          <w:p>
            <w:r>
              <w:t>0.50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Create/display example cost calculation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pricing examples and displayed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3.0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customer wants an easy sign-up that includes personal and boat information in a single sign-up and reservation flow.</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registration/reservation form layout</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Add customer information fields</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Add boat name and boat length fields</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Add email and password validation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Create/store customer account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Create/store boat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Connect registration information to reservation process</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registration and boat-information workflow</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8.0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customer wants an easy-to-follow email verification process and secure account information.</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login/authentication workflow</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Implement email-format validation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Implement email verification workflow</w:t>
            </w:r>
          </w:p>
        </w:tc>
        <w:tc>
          <w:tcPr>
            <w:tcW w:type="dxa" w:w="5184"/>
            <w:tcBorders>
              <w:top w:val="single" w:sz="10" w:space="0" w:color="000000"/>
              <w:left w:val="single" w:sz="10" w:space="0" w:color="000000"/>
              <w:bottom w:val="single" w:sz="10" w:space="0" w:color="000000"/>
              <w:right w:val="single" w:sz="10" w:space="0" w:color="000000"/>
            </w:tcBorders>
            <w:vAlign w:val="center"/>
          </w:tcPr>
          <w:p>
            <w:r>
              <w:t>1.5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Implement password security requirements</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Implement secure password storage</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session management</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authentication and verification scenarios</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7.0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5184"/>
            <w:tcBorders>
              <w:top w:val="single" w:sz="10" w:space="0" w:color="000000"/>
              <w:left w:val="single" w:sz="10" w:space="0" w:color="000000"/>
              <w:bottom w:val="single" w:sz="10" w:space="0" w:color="000000"/>
              <w:right w:val="single" w:sz="10" w:space="0" w:color="000000"/>
            </w:tcBorders>
            <w:vAlign w:val="center"/>
          </w:tcPr>
          <w:p>
            <w:r>
              <w:t>When the required slip size is unavailable, the customer should be informed and given a clear path to join the waitlist.</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Determine required slip size from boat length</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Create/check slip availability logic</w:t>
            </w:r>
          </w:p>
        </w:tc>
        <w:tc>
          <w:tcPr>
            <w:tcW w:type="dxa" w:w="5184"/>
            <w:tcBorders>
              <w:top w:val="single" w:sz="10" w:space="0" w:color="000000"/>
              <w:left w:val="single" w:sz="10" w:space="0" w:color="000000"/>
              <w:bottom w:val="single" w:sz="10" w:space="0" w:color="000000"/>
              <w:right w:val="single" w:sz="10" w:space="0" w:color="000000"/>
            </w:tcBorders>
            <w:vAlign w:val="center"/>
          </w:tcPr>
          <w:p>
            <w:r>
              <w:t>1.5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Connect available slips to reservation process</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Display unavailable-slip notification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waitlist option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Store waitlist request</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Cancel reservation attempt when no slip is available</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available, unavailable, and waitlist scenarios</w:t>
            </w:r>
          </w:p>
        </w:tc>
        <w:tc>
          <w:tcPr>
            <w:tcW w:type="dxa" w:w="5184"/>
            <w:tcBorders>
              <w:top w:val="single" w:sz="10" w:space="0" w:color="000000"/>
              <w:left w:val="single" w:sz="10" w:space="0" w:color="000000"/>
              <w:bottom w:val="single" w:sz="10" w:space="0" w:color="000000"/>
              <w:right w:val="single" w:sz="10" w:space="0" w:color="000000"/>
            </w:tcBorders>
            <w:vAlign w:val="center"/>
          </w:tcPr>
          <w:p>
            <w:r>
              <w:t>1.5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8.0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UST-06 – Waitlist Position/Count</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customer wants to know how many people are ahead of them before deciding whether to join the waitlist.</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Retrieve current waitlist count for slip category</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Calculate/display number of customers ahead</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Display waitlist position before commitment</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waitlist count and position scenarios</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3.0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customer needs a reservation summary containing boat information, slip size, slip number, check-in date, and total cost.</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reservation summary page</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Display boat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Display assigned slip size</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Display slip number</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Display check-in date</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Calculate/display total cost</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Add confirm reservation functionality</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Add cancel functionality</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reservation summary</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6.0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t>A returning customer wants to see reservation IDs and information about previous reservations, including dates and slips used.</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Create reservation lookup page/form</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Implement reservation ID search</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Implement email-based search</w:t>
            </w:r>
          </w:p>
        </w:tc>
        <w:tc>
          <w:tcPr>
            <w:tcW w:type="dxa" w:w="5184"/>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Retrieve reservation history from database</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Display reservation dates and slip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lookup and history results</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5.0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Description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A returning customer wants to cancel a reservation from the summary page and return to the reservation page without negatively affecting the reservation history.</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To-Do Task</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Story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Add cancellation control to reservation summary</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Implement reservation cancellation logic</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Update reservation status/availability</w:t>
            </w:r>
          </w:p>
        </w:tc>
        <w:tc>
          <w:tcPr>
            <w:tcW w:type="dxa" w:w="5184"/>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Return customer to reservation page</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Verify reservation history remains accurate</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Test cancellation scenarios</w:t>
            </w:r>
          </w:p>
        </w:tc>
        <w:tc>
          <w:tcPr>
            <w:tcW w:type="dxa" w:w="5184"/>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TOTAL ESTIMATED HOURS</w:t>
            </w:r>
          </w:p>
        </w:tc>
        <w:tc>
          <w:tcPr>
            <w:tcW w:type="dxa" w:w="5184"/>
            <w:tcBorders>
              <w:top w:val="single" w:sz="10" w:space="0" w:color="000000"/>
              <w:left w:val="single" w:sz="10" w:space="0" w:color="000000"/>
              <w:bottom w:val="single" w:sz="10" w:space="0" w:color="000000"/>
              <w:right w:val="single" w:sz="10" w:space="0" w:color="000000"/>
            </w:tcBorders>
            <w:vAlign w:val="center"/>
          </w:tcPr>
          <w:p>
            <w:r>
              <w:t>4.0</w:t>
            </w:r>
          </w:p>
        </w:tc>
      </w:tr>
    </w:tbl>
    <w:p/>
    <w:p>
      <w:pPr>
        <w:pStyle w:val="Heading2"/>
      </w:pPr>
      <w:r>
        <w:t>Kanban To-Do List</w:t>
      </w:r>
    </w:p>
    <w:p>
      <w:r>
        <w:t>The following are the actionable tasks to provide to the team leader/delegate for the Moffat Bay Tasks Kanban board.</w:t>
      </w:r>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UST-01 – Public Website Access and Contact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landing page structure and navigation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UST-01 – Public Website Access and Contact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marina About Us/information content</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UST-01 – Public Website Access and Contact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Contact Us page and contact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UST-01 – Public Website Access and Contact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public pages without requiring login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UST-01 – Public Website Access and Contact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4.0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UST-02 – Slip Pricing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Add monthly slip pricing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UST-02 – Slip Pricing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Document the $10 per foot plus $10 electric formula</w:t>
            </w:r>
          </w:p>
        </w:tc>
        <w:tc>
          <w:tcPr>
            <w:tcW w:type="dxa" w:w="3456"/>
            <w:tcBorders>
              <w:top w:val="single" w:sz="10" w:space="0" w:color="000000"/>
              <w:left w:val="single" w:sz="10" w:space="0" w:color="000000"/>
              <w:bottom w:val="single" w:sz="10" w:space="0" w:color="000000"/>
              <w:right w:val="single" w:sz="10" w:space="0" w:color="000000"/>
            </w:tcBorders>
            <w:vAlign w:val="center"/>
          </w:tcPr>
          <w:p>
            <w:r>
              <w:t>0.50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UST-02 – Slip Pricing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Create/display example cost calculation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UST-02 – Slip Pricing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pricing examples and displayed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UST-02 – Slip Pricing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3.0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registration/reservation form layout</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Add customer information fields</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Add boat name and boat length fields</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Add email and password validation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Create/store customer account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Create/store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Connect registration information to reservation process</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registration and boat-information workflow</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UST-03 – Easy Sign-Up Including Boat Information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8.0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login/authentication workflow</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Implement email-format validation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Implement email verification workflow</w:t>
            </w:r>
          </w:p>
        </w:tc>
        <w:tc>
          <w:tcPr>
            <w:tcW w:type="dxa" w:w="3456"/>
            <w:tcBorders>
              <w:top w:val="single" w:sz="10" w:space="0" w:color="000000"/>
              <w:left w:val="single" w:sz="10" w:space="0" w:color="000000"/>
              <w:bottom w:val="single" w:sz="10" w:space="0" w:color="000000"/>
              <w:right w:val="single" w:sz="10" w:space="0" w:color="000000"/>
            </w:tcBorders>
            <w:vAlign w:val="center"/>
          </w:tcPr>
          <w:p>
            <w:r>
              <w:t>1.5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Implement password security requirements</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Implement secure password storage</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session management</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authentication and verification scenarios</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UST-04 – Email Verification and Account Security</w:t>
            </w:r>
          </w:p>
        </w:tc>
        <w:tc>
          <w:tcPr>
            <w:tcW w:type="dxa" w:w="5184"/>
            <w:tcBorders>
              <w:top w:val="single" w:sz="10" w:space="0" w:color="000000"/>
              <w:left w:val="single" w:sz="10" w:space="0" w:color="000000"/>
              <w:bottom w:val="single" w:sz="10" w:space="0" w:color="000000"/>
              <w:right w:val="single" w:sz="10" w:space="0" w:color="000000"/>
            </w:tcBorders>
            <w:vAlign w:val="center"/>
          </w:tcPr>
          <w:p>
            <w:r>
              <w:t>7.0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Determine required slip size from boat length</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Create/check slip availability logic</w:t>
            </w:r>
          </w:p>
        </w:tc>
        <w:tc>
          <w:tcPr>
            <w:tcW w:type="dxa" w:w="3456"/>
            <w:tcBorders>
              <w:top w:val="single" w:sz="10" w:space="0" w:color="000000"/>
              <w:left w:val="single" w:sz="10" w:space="0" w:color="000000"/>
              <w:bottom w:val="single" w:sz="10" w:space="0" w:color="000000"/>
              <w:right w:val="single" w:sz="10" w:space="0" w:color="000000"/>
            </w:tcBorders>
            <w:vAlign w:val="center"/>
          </w:tcPr>
          <w:p>
            <w:r>
              <w:t>1.5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Connect available slips to reservation process</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Display unavailable-slip notification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waitlist option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Store waitlist request</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Cancel reservation attempt when no slip is available</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available, unavailable, and waitlist scenarios</w:t>
            </w:r>
          </w:p>
        </w:tc>
        <w:tc>
          <w:tcPr>
            <w:tcW w:type="dxa" w:w="3456"/>
            <w:tcBorders>
              <w:top w:val="single" w:sz="10" w:space="0" w:color="000000"/>
              <w:left w:val="single" w:sz="10" w:space="0" w:color="000000"/>
              <w:bottom w:val="single" w:sz="10" w:space="0" w:color="000000"/>
              <w:right w:val="single" w:sz="10" w:space="0" w:color="000000"/>
            </w:tcBorders>
            <w:vAlign w:val="center"/>
          </w:tcPr>
          <w:p>
            <w:r>
              <w:t>1.5</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UST-05 – Slip Availability and Waitlist</w:t>
            </w:r>
          </w:p>
        </w:tc>
        <w:tc>
          <w:tcPr>
            <w:tcW w:type="dxa" w:w="5184"/>
            <w:tcBorders>
              <w:top w:val="single" w:sz="10" w:space="0" w:color="000000"/>
              <w:left w:val="single" w:sz="10" w:space="0" w:color="000000"/>
              <w:bottom w:val="single" w:sz="10" w:space="0" w:color="000000"/>
              <w:right w:val="single" w:sz="10" w:space="0" w:color="000000"/>
            </w:tcBorders>
            <w:vAlign w:val="center"/>
          </w:tcPr>
          <w:p>
            <w:r>
              <w:t>8.0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UST-06 – Waitlist Position/Count</w:t>
            </w:r>
          </w:p>
        </w:tc>
        <w:tc>
          <w:tcPr>
            <w:tcW w:type="dxa" w:w="3456"/>
            <w:tcBorders>
              <w:top w:val="single" w:sz="10" w:space="0" w:color="000000"/>
              <w:left w:val="single" w:sz="10" w:space="0" w:color="000000"/>
              <w:bottom w:val="single" w:sz="10" w:space="0" w:color="000000"/>
              <w:right w:val="single" w:sz="10" w:space="0" w:color="000000"/>
            </w:tcBorders>
            <w:vAlign w:val="center"/>
          </w:tcPr>
          <w:p>
            <w:r>
              <w:t>Retrieve current waitlist count for slip category</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UST-06 – Waitlist Position/Count</w:t>
            </w:r>
          </w:p>
        </w:tc>
        <w:tc>
          <w:tcPr>
            <w:tcW w:type="dxa" w:w="3456"/>
            <w:tcBorders>
              <w:top w:val="single" w:sz="10" w:space="0" w:color="000000"/>
              <w:left w:val="single" w:sz="10" w:space="0" w:color="000000"/>
              <w:bottom w:val="single" w:sz="10" w:space="0" w:color="000000"/>
              <w:right w:val="single" w:sz="10" w:space="0" w:color="000000"/>
            </w:tcBorders>
            <w:vAlign w:val="center"/>
          </w:tcPr>
          <w:p>
            <w:r>
              <w:t>Calculate/display number of customers ahead</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UST-06 – Waitlist Position/Count</w:t>
            </w:r>
          </w:p>
        </w:tc>
        <w:tc>
          <w:tcPr>
            <w:tcW w:type="dxa" w:w="3456"/>
            <w:tcBorders>
              <w:top w:val="single" w:sz="10" w:space="0" w:color="000000"/>
              <w:left w:val="single" w:sz="10" w:space="0" w:color="000000"/>
              <w:bottom w:val="single" w:sz="10" w:space="0" w:color="000000"/>
              <w:right w:val="single" w:sz="10" w:space="0" w:color="000000"/>
            </w:tcBorders>
            <w:vAlign w:val="center"/>
          </w:tcPr>
          <w:p>
            <w:r>
              <w:t>Display waitlist position before commitment</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UST-06 – Waitlist Position/Count</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waitlist count and position scenarios</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UST-06 – Waitlist Position/Count</w:t>
            </w:r>
          </w:p>
        </w:tc>
        <w:tc>
          <w:tcPr>
            <w:tcW w:type="dxa" w:w="5184"/>
            <w:tcBorders>
              <w:top w:val="single" w:sz="10" w:space="0" w:color="000000"/>
              <w:left w:val="single" w:sz="10" w:space="0" w:color="000000"/>
              <w:bottom w:val="single" w:sz="10" w:space="0" w:color="000000"/>
              <w:right w:val="single" w:sz="10" w:space="0" w:color="000000"/>
            </w:tcBorders>
            <w:vAlign w:val="center"/>
          </w:tcPr>
          <w:p>
            <w:r>
              <w:t>3.0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reservation summary page</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Display boat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Display assigned slip size</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Display slip number</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Display check-in date</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Calculate/display total cost</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Add confirm reservation functionality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Add cancel functionality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UST-07 – Detailed Reservation Summary</w:t>
            </w:r>
          </w:p>
        </w:tc>
        <w:tc>
          <w:tcPr>
            <w:tcW w:type="dxa" w:w="5184"/>
            <w:tcBorders>
              <w:top w:val="single" w:sz="10" w:space="0" w:color="000000"/>
              <w:left w:val="single" w:sz="10" w:space="0" w:color="000000"/>
              <w:bottom w:val="single" w:sz="10" w:space="0" w:color="000000"/>
              <w:right w:val="single" w:sz="10" w:space="0" w:color="000000"/>
            </w:tcBorders>
            <w:vAlign w:val="center"/>
          </w:tcPr>
          <w:p>
            <w:r>
              <w:t>6.0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t>Create reservation lookup page/form</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t>Implement reservation ID search</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t>Implement email-based search</w:t>
            </w:r>
          </w:p>
        </w:tc>
        <w:tc>
          <w:tcPr>
            <w:tcW w:type="dxa" w:w="3456"/>
            <w:tcBorders>
              <w:top w:val="single" w:sz="10" w:space="0" w:color="000000"/>
              <w:left w:val="single" w:sz="10" w:space="0" w:color="000000"/>
              <w:bottom w:val="single" w:sz="10" w:space="0" w:color="000000"/>
              <w:right w:val="single" w:sz="10" w:space="0" w:color="000000"/>
            </w:tcBorders>
            <w:vAlign w:val="center"/>
          </w:tcPr>
          <w:p>
            <w:r>
              <w:t>0.75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t>Retrieve reservation history from database</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t>Display reservation dates and slip information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lookup and history results</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UST-08 – Reservation Lookup and History</w:t>
            </w:r>
          </w:p>
        </w:tc>
        <w:tc>
          <w:tcPr>
            <w:tcW w:type="dxa" w:w="5184"/>
            <w:tcBorders>
              <w:top w:val="single" w:sz="10" w:space="0" w:color="000000"/>
              <w:left w:val="single" w:sz="10" w:space="0" w:color="000000"/>
              <w:bottom w:val="single" w:sz="10" w:space="0" w:color="000000"/>
              <w:right w:val="single" w:sz="10" w:space="0" w:color="000000"/>
            </w:tcBorders>
            <w:vAlign w:val="center"/>
          </w:tcPr>
          <w:p>
            <w:r>
              <w:t>5.0</w:t>
            </w:r>
          </w:p>
        </w:tc>
      </w:tr>
    </w:tbl>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3456"/>
        <w:gridCol w:w="3456"/>
        <w:gridCol w:w="3456"/>
      </w:tblGrid>
      <w:tr>
        <w:tc>
          <w:tcPr>
            <w:tcW w:type="dxa" w:w="3456"/>
            <w:tcBorders>
              <w:top w:val="single" w:sz="10" w:space="0" w:color="000000"/>
              <w:left w:val="single" w:sz="10" w:space="0" w:color="000000"/>
              <w:bottom w:val="single" w:sz="10" w:space="0" w:color="000000"/>
              <w:right w:val="single" w:sz="10" w:space="0" w:color="000000"/>
            </w:tcBorders>
            <w:vAlign w:val="center"/>
          </w:tcPr>
          <w:p>
            <w:r>
              <w:rPr>
                <w:b/>
              </w:rPr>
              <w:t>User Story</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Kanban Task</w:t>
            </w:r>
          </w:p>
        </w:tc>
        <w:tc>
          <w:tcPr>
            <w:tcW w:type="dxa" w:w="3456"/>
            <w:tcBorders>
              <w:top w:val="single" w:sz="10" w:space="0" w:color="000000"/>
              <w:left w:val="single" w:sz="10" w:space="0" w:color="000000"/>
              <w:bottom w:val="single" w:sz="10" w:space="0" w:color="000000"/>
              <w:right w:val="single" w:sz="10" w:space="0" w:color="000000"/>
            </w:tcBorders>
            <w:vAlign w:val="center"/>
          </w:tcPr>
          <w:p>
            <w:r>
              <w:rPr>
                <w:b/>
              </w:rPr>
              <w:t>Hours</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Add cancellation control to reservation summary</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Implement reservation cancellation logic</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Update reservation status/availability</w:t>
            </w:r>
          </w:p>
        </w:tc>
        <w:tc>
          <w:tcPr>
            <w:tcW w:type="dxa" w:w="3456"/>
            <w:tcBorders>
              <w:top w:val="single" w:sz="10" w:space="0" w:color="000000"/>
              <w:left w:val="single" w:sz="10" w:space="0" w:color="000000"/>
              <w:bottom w:val="single" w:sz="10" w:space="0" w:color="000000"/>
              <w:right w:val="single" w:sz="10" w:space="0" w:color="000000"/>
            </w:tcBorders>
            <w:vAlign w:val="center"/>
          </w:tcPr>
          <w:p>
            <w:r>
              <w:t>1.0</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Return customer to reservation page</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Verify reservation history remains accurate</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r>
        <w:tc>
          <w:tcPr>
            <w:tcW w:type="dxa" w:w="3456"/>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3456"/>
            <w:tcBorders>
              <w:top w:val="single" w:sz="10" w:space="0" w:color="000000"/>
              <w:left w:val="single" w:sz="10" w:space="0" w:color="000000"/>
              <w:bottom w:val="single" w:sz="10" w:space="0" w:color="000000"/>
              <w:right w:val="single" w:sz="10" w:space="0" w:color="000000"/>
            </w:tcBorders>
            <w:vAlign w:val="center"/>
          </w:tcPr>
          <w:p>
            <w:r>
              <w:t>Test cancellation scenarios</w:t>
            </w:r>
          </w:p>
        </w:tc>
        <w:tc>
          <w:tcPr>
            <w:tcW w:type="dxa" w:w="3456"/>
            <w:tcBorders>
              <w:top w:val="single" w:sz="10" w:space="0" w:color="000000"/>
              <w:left w:val="single" w:sz="10" w:space="0" w:color="000000"/>
              <w:bottom w:val="single" w:sz="10" w:space="0" w:color="000000"/>
              <w:right w:val="single" w:sz="10" w:space="0" w:color="000000"/>
            </w:tcBorders>
            <w:vAlign w:val="center"/>
          </w:tcPr>
          <w:p>
            <w:r>
              <w:t>0.5</w:t>
            </w:r>
          </w:p>
        </w:tc>
      </w:tr>
    </w:tbl>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User Story Total</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Total Hours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UST-09 – Reservation Cancellation</w:t>
            </w:r>
          </w:p>
        </w:tc>
        <w:tc>
          <w:tcPr>
            <w:tcW w:type="dxa" w:w="5184"/>
            <w:tcBorders>
              <w:top w:val="single" w:sz="10" w:space="0" w:color="000000"/>
              <w:left w:val="single" w:sz="10" w:space="0" w:color="000000"/>
              <w:bottom w:val="single" w:sz="10" w:space="0" w:color="000000"/>
              <w:right w:val="single" w:sz="10" w:space="0" w:color="000000"/>
            </w:tcBorders>
            <w:vAlign w:val="center"/>
          </w:tcPr>
          <w:p>
            <w:r>
              <w:t>4.0</w:t>
            </w:r>
          </w:p>
        </w:tc>
      </w:tr>
    </w:tbl>
    <w:p/>
    <w:p>
      <w:pPr>
        <w:pStyle w:val="Heading2"/>
      </w:pPr>
      <w:r>
        <w:t>Planning and Estimation Note</w:t>
      </w:r>
    </w:p>
    <w:tbl>
      <w:tblPr>
        <w:tblStyle w:val="TableGrid"/>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Pr>
      <w:tblGrid>
        <w:gridCol w:w="5184"/>
        <w:gridCol w:w="5184"/>
      </w:tblGrid>
      <w:tr>
        <w:tc>
          <w:tcPr>
            <w:tcW w:type="dxa" w:w="5184"/>
            <w:tcBorders>
              <w:top w:val="single" w:sz="10" w:space="0" w:color="000000"/>
              <w:left w:val="single" w:sz="10" w:space="0" w:color="000000"/>
              <w:bottom w:val="single" w:sz="10" w:space="0" w:color="000000"/>
              <w:right w:val="single" w:sz="10" w:space="0" w:color="000000"/>
            </w:tcBorders>
            <w:vAlign w:val="center"/>
          </w:tcPr>
          <w:p>
            <w:r>
              <w:rPr>
                <w:b/>
              </w:rPr>
              <w:t>Item</w:t>
            </w:r>
          </w:p>
        </w:tc>
        <w:tc>
          <w:tcPr>
            <w:tcW w:type="dxa" w:w="5184"/>
            <w:tcBorders>
              <w:top w:val="single" w:sz="10" w:space="0" w:color="000000"/>
              <w:left w:val="single" w:sz="10" w:space="0" w:color="000000"/>
              <w:bottom w:val="single" w:sz="10" w:space="0" w:color="000000"/>
              <w:right w:val="single" w:sz="10" w:space="0" w:color="000000"/>
            </w:tcBorders>
            <w:vAlign w:val="center"/>
          </w:tcPr>
          <w:p>
            <w:r>
              <w:rPr>
                <w:b/>
              </w:rPr>
              <w:t>Statement</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Estimate status</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hour values are proposed estimates based on the team's existing UST-01 through UST-09. They are not instructor-provided values.</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Team review</w:t>
            </w:r>
          </w:p>
        </w:tc>
        <w:tc>
          <w:tcPr>
            <w:tcW w:type="dxa" w:w="5184"/>
            <w:tcBorders>
              <w:top w:val="single" w:sz="10" w:space="0" w:color="000000"/>
              <w:left w:val="single" w:sz="10" w:space="0" w:color="000000"/>
              <w:bottom w:val="single" w:sz="10" w:space="0" w:color="000000"/>
              <w:right w:val="single" w:sz="10" w:space="0" w:color="000000"/>
            </w:tcBorders>
            <w:vAlign w:val="center"/>
          </w:tcPr>
          <w:p>
            <w:r>
              <w:t>Group Green should review and approve or adjust the estimates using Planning Poker before final submission.</w:t>
            </w:r>
          </w:p>
        </w:tc>
      </w:tr>
      <w:tr>
        <w:tc>
          <w:tcPr>
            <w:tcW w:type="dxa" w:w="5184"/>
            <w:tcBorders>
              <w:top w:val="single" w:sz="10" w:space="0" w:color="000000"/>
              <w:left w:val="single" w:sz="10" w:space="0" w:color="000000"/>
              <w:bottom w:val="single" w:sz="10" w:space="0" w:color="000000"/>
              <w:right w:val="single" w:sz="10" w:space="0" w:color="000000"/>
            </w:tcBorders>
            <w:vAlign w:val="center"/>
          </w:tcPr>
          <w:p>
            <w:r>
              <w:t>Kanban</w:t>
            </w:r>
          </w:p>
        </w:tc>
        <w:tc>
          <w:tcPr>
            <w:tcW w:type="dxa" w:w="5184"/>
            <w:tcBorders>
              <w:top w:val="single" w:sz="10" w:space="0" w:color="000000"/>
              <w:left w:val="single" w:sz="10" w:space="0" w:color="000000"/>
              <w:bottom w:val="single" w:sz="10" w:space="0" w:color="000000"/>
              <w:right w:val="single" w:sz="10" w:space="0" w:color="000000"/>
            </w:tcBorders>
            <w:vAlign w:val="center"/>
          </w:tcPr>
          <w:p>
            <w:r>
              <w:t>The approved tasks should be added to the Moffat Bay Tasks Kanban board by the team leader or delegate.</w:t>
            </w:r>
          </w:p>
        </w:tc>
      </w:tr>
    </w:tbl>
    <w:p>
      <w:pPr>
        <w:jc w:val="center"/>
      </w:pPr>
      <w:r>
        <w:rPr>
          <w:i/>
        </w:rPr>
        <w:t>Prepared for CSD 460 Module 1 – Assignment 2 | Group Green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