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6673" w14:textId="55A1F817" w:rsidR="00A65083" w:rsidRDefault="00A65083">
      <w:r>
        <w:t>Alexander Baldree</w:t>
      </w:r>
    </w:p>
    <w:p w14:paraId="36320551" w14:textId="235A3D70" w:rsidR="00A65083" w:rsidRDefault="00A65083">
      <w:r>
        <w:t>Week 3</w:t>
      </w:r>
    </w:p>
    <w:p w14:paraId="3AB7BB0C" w14:textId="20D2E81D" w:rsidR="00A65083" w:rsidRDefault="00A65083">
      <w:r>
        <w:t>Module 3</w:t>
      </w:r>
    </w:p>
    <w:p w14:paraId="0D8A4A60" w14:textId="138BB81E" w:rsidR="00A65083" w:rsidRDefault="00A65083">
      <w:r>
        <w:t>Assignment 3.2</w:t>
      </w:r>
    </w:p>
    <w:p w14:paraId="446EC0C3" w14:textId="7BEB7120" w:rsidR="00A65083" w:rsidRDefault="00A65083">
      <w:r>
        <w:t>11/4/25</w:t>
      </w:r>
    </w:p>
    <w:p w14:paraId="00C65D82" w14:textId="50CB112E" w:rsidR="00A65083" w:rsidRDefault="00A65083">
      <w:r>
        <w:t>CSD-325</w:t>
      </w:r>
    </w:p>
    <w:p w14:paraId="69097732" w14:textId="77777777" w:rsidR="00A65083" w:rsidRDefault="00A65083"/>
    <w:p w14:paraId="370C250B" w14:textId="3DA77D6B" w:rsidR="00A65083" w:rsidRDefault="009F5CED">
      <w:r>
        <w:rPr>
          <w:noProof/>
        </w:rPr>
        <w:drawing>
          <wp:inline distT="0" distB="0" distL="0" distR="0" wp14:anchorId="5D833FB8" wp14:editId="27B5523C">
            <wp:extent cx="5943600" cy="3006090"/>
            <wp:effectExtent l="0" t="0" r="0" b="3810"/>
            <wp:docPr id="1281818401" name="Picture 1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8401" name="Picture 1" descr="A diagram of a gam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83"/>
    <w:rsid w:val="00842958"/>
    <w:rsid w:val="009F5CED"/>
    <w:rsid w:val="00A6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3C380"/>
  <w15:chartTrackingRefBased/>
  <w15:docId w15:val="{030A7919-16BB-1345-8CB9-501CE8FD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2025-11-05T04:50:00Z</dcterms:created>
  <dcterms:modified xsi:type="dcterms:W3CDTF">2025-11-05T04:52:00Z</dcterms:modified>
</cp:coreProperties>
</file>