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593" w:rsidRDefault="004547B1">
      <w:pPr>
        <w:spacing w:after="184" w:line="240" w:lineRule="auto"/>
        <w:ind w:left="10" w:right="-15" w:hanging="10"/>
        <w:jc w:val="center"/>
      </w:pPr>
      <w:r>
        <w:rPr>
          <w:sz w:val="24"/>
        </w:rPr>
        <w:t>THE COAL MINES (SPECIAL PROVISIONS) ACT, 2015</w:t>
      </w:r>
    </w:p>
    <w:p w:rsidR="00CA2593" w:rsidRDefault="004547B1">
      <w:pPr>
        <w:spacing w:after="184" w:line="240" w:lineRule="auto"/>
        <w:ind w:left="10" w:right="-15" w:hanging="10"/>
        <w:jc w:val="center"/>
      </w:pPr>
      <w:r>
        <w:rPr>
          <w:sz w:val="24"/>
        </w:rPr>
        <w:t>N</w:t>
      </w:r>
      <w:r>
        <w:rPr>
          <w:sz w:val="17"/>
        </w:rPr>
        <w:t>O</w:t>
      </w:r>
      <w:r>
        <w:rPr>
          <w:sz w:val="24"/>
        </w:rPr>
        <w:t xml:space="preserve">. 11 </w:t>
      </w:r>
      <w:r>
        <w:rPr>
          <w:sz w:val="17"/>
        </w:rPr>
        <w:t>OF</w:t>
      </w:r>
      <w:r>
        <w:rPr>
          <w:sz w:val="24"/>
        </w:rPr>
        <w:t xml:space="preserve"> 2015</w:t>
      </w:r>
    </w:p>
    <w:p w:rsidR="00CA2593" w:rsidRDefault="004547B1">
      <w:pPr>
        <w:spacing w:after="167" w:line="228" w:lineRule="auto"/>
        <w:ind w:left="10" w:right="4" w:hanging="10"/>
        <w:jc w:val="right"/>
      </w:pPr>
      <w:r>
        <w:t>[30</w:t>
      </w:r>
      <w:r>
        <w:rPr>
          <w:i/>
        </w:rPr>
        <w:t>th March</w:t>
      </w:r>
      <w:r>
        <w:t>, 2015.]</w:t>
      </w:r>
    </w:p>
    <w:p w:rsidR="00CA2593" w:rsidRDefault="004547B1">
      <w:pPr>
        <w:spacing w:after="299" w:line="244" w:lineRule="auto"/>
        <w:ind w:left="480" w:right="17" w:hanging="480"/>
      </w:pPr>
      <w:r>
        <w:rPr>
          <w:sz w:val="24"/>
        </w:rPr>
        <w:t>An Act to provide for allocation of coal mines and vesting of the right, title and interest in and over the land and mine infrastructure together with mining leases to successful bidders and allottees with a view to ensure continuity in coal mining operati</w:t>
      </w:r>
      <w:r>
        <w:rPr>
          <w:sz w:val="24"/>
        </w:rPr>
        <w:t>ons and production of coal, and for promoting optimum utilisation of coal resources consistent with the requirement of the country in national interest and for matters connected therewith or incidental thereto.</w:t>
      </w:r>
    </w:p>
    <w:p w:rsidR="00CA2593" w:rsidRDefault="004547B1">
      <w:r>
        <w:t>W</w:t>
      </w:r>
      <w:r>
        <w:rPr>
          <w:sz w:val="14"/>
        </w:rPr>
        <w:t>HEREAS</w:t>
      </w:r>
      <w:r>
        <w:t xml:space="preserve"> the Supreme Court </w:t>
      </w:r>
      <w:r>
        <w:rPr>
          <w:i/>
        </w:rPr>
        <w:t>vide</w:t>
      </w:r>
      <w:r>
        <w:t xml:space="preserve"> judgment dated</w:t>
      </w:r>
      <w:r>
        <w:t xml:space="preserve"> 25th August, 2014 read with its order dated 24th September, 2014 has cancelled the allocation of coal blocks and issued directions with regard to such coal blocks and the Central Government in pursuance of the said directions has to take immediate action </w:t>
      </w:r>
      <w:r>
        <w:t>to implement the said order;</w:t>
      </w:r>
    </w:p>
    <w:p w:rsidR="00CA2593" w:rsidRDefault="004547B1">
      <w:r>
        <w:t>A</w:t>
      </w:r>
      <w:r>
        <w:rPr>
          <w:sz w:val="14"/>
        </w:rPr>
        <w:t>ND</w:t>
      </w:r>
      <w:r>
        <w:t xml:space="preserve"> </w:t>
      </w:r>
      <w:r>
        <w:rPr>
          <w:sz w:val="14"/>
        </w:rPr>
        <w:t>WHEREAS</w:t>
      </w:r>
      <w:r>
        <w:t xml:space="preserve"> it is expedient in public interest for the Central Government to take immediate action to allocate coal mines to successful bidders and allottees keeping in view the energy security of the country and to minimise an</w:t>
      </w:r>
      <w:r>
        <w:t>y impact on core sectors such as steel, cement and power utilities, which are vital for the development of the nation;</w:t>
      </w:r>
    </w:p>
    <w:p w:rsidR="00CA2593" w:rsidRDefault="004547B1">
      <w:pPr>
        <w:spacing w:after="0"/>
      </w:pPr>
      <w:r>
        <w:t>A</w:t>
      </w:r>
      <w:r>
        <w:rPr>
          <w:sz w:val="14"/>
        </w:rPr>
        <w:t>ND</w:t>
      </w:r>
      <w:r>
        <w:t xml:space="preserve"> </w:t>
      </w:r>
      <w:r>
        <w:rPr>
          <w:sz w:val="14"/>
        </w:rPr>
        <w:t>WHEREAS</w:t>
      </w:r>
      <w:r>
        <w:t xml:space="preserve"> Parliament is competent to legislate under entry 54 of List I of the Seventh Schedule to the Constitution for regulation of m</w:t>
      </w:r>
      <w:r>
        <w:t>ines and mineral development to the</w:t>
      </w:r>
    </w:p>
    <w:tbl>
      <w:tblPr>
        <w:tblStyle w:val="TableGrid"/>
        <w:tblW w:w="9744" w:type="dxa"/>
        <w:tblInd w:w="0" w:type="dxa"/>
        <w:tblCellMar>
          <w:top w:w="0" w:type="dxa"/>
          <w:left w:w="0" w:type="dxa"/>
          <w:bottom w:w="0" w:type="dxa"/>
          <w:right w:w="0" w:type="dxa"/>
        </w:tblCellMar>
        <w:tblLook w:val="04A0" w:firstRow="1" w:lastRow="0" w:firstColumn="1" w:lastColumn="0" w:noHBand="0" w:noVBand="1"/>
      </w:tblPr>
      <w:tblGrid>
        <w:gridCol w:w="1200"/>
        <w:gridCol w:w="7714"/>
        <w:gridCol w:w="830"/>
      </w:tblGrid>
      <w:tr w:rsidR="00CA2593">
        <w:trPr>
          <w:trHeight w:val="1569"/>
        </w:trPr>
        <w:tc>
          <w:tcPr>
            <w:tcW w:w="1200" w:type="dxa"/>
            <w:tcBorders>
              <w:top w:val="nil"/>
              <w:left w:val="nil"/>
              <w:bottom w:val="nil"/>
              <w:right w:val="nil"/>
            </w:tcBorders>
          </w:tcPr>
          <w:p w:rsidR="00CA2593" w:rsidRDefault="00CA2593">
            <w:pPr>
              <w:spacing w:after="0" w:line="276" w:lineRule="auto"/>
              <w:ind w:left="0" w:right="0" w:firstLine="0"/>
              <w:jc w:val="left"/>
            </w:pPr>
          </w:p>
        </w:tc>
        <w:tc>
          <w:tcPr>
            <w:tcW w:w="7714" w:type="dxa"/>
            <w:tcBorders>
              <w:top w:val="nil"/>
              <w:left w:val="nil"/>
              <w:bottom w:val="nil"/>
              <w:right w:val="nil"/>
            </w:tcBorders>
          </w:tcPr>
          <w:p w:rsidR="00CA2593" w:rsidRDefault="004547B1">
            <w:pPr>
              <w:spacing w:after="166" w:line="244" w:lineRule="auto"/>
              <w:ind w:left="0" w:right="0" w:firstLine="0"/>
            </w:pPr>
            <w:r>
              <w:t>extent to which such regulation and development under the control of Union is declared by Parliament by law to be expedient in the public interest.</w:t>
            </w:r>
          </w:p>
          <w:p w:rsidR="00CA2593" w:rsidRDefault="004547B1">
            <w:pPr>
              <w:spacing w:after="166" w:line="240" w:lineRule="auto"/>
              <w:ind w:left="0" w:right="0" w:firstLine="0"/>
              <w:jc w:val="center"/>
            </w:pPr>
            <w:r>
              <w:t>B</w:t>
            </w:r>
            <w:r>
              <w:rPr>
                <w:sz w:val="14"/>
              </w:rPr>
              <w:t>E</w:t>
            </w:r>
            <w:r>
              <w:t xml:space="preserve"> it enacted by Parliament in the Sixty-sixth Year of the Republic of India as follows:—</w:t>
            </w:r>
          </w:p>
          <w:p w:rsidR="00CA2593" w:rsidRDefault="004547B1">
            <w:pPr>
              <w:spacing w:after="203" w:line="240" w:lineRule="auto"/>
              <w:ind w:left="0" w:right="0" w:firstLine="0"/>
              <w:jc w:val="center"/>
            </w:pPr>
            <w:r>
              <w:t>CHAPTER I</w:t>
            </w:r>
          </w:p>
          <w:p w:rsidR="00CA2593" w:rsidRDefault="004547B1">
            <w:pPr>
              <w:spacing w:after="0" w:line="276" w:lineRule="auto"/>
              <w:ind w:left="0" w:right="0" w:firstLine="0"/>
              <w:jc w:val="center"/>
            </w:pPr>
            <w:r>
              <w:t>P</w:t>
            </w:r>
            <w:r>
              <w:rPr>
                <w:sz w:val="14"/>
              </w:rPr>
              <w:t>RELIMINARY</w:t>
            </w:r>
          </w:p>
        </w:tc>
        <w:tc>
          <w:tcPr>
            <w:tcW w:w="830" w:type="dxa"/>
            <w:tcBorders>
              <w:top w:val="nil"/>
              <w:left w:val="nil"/>
              <w:bottom w:val="nil"/>
              <w:right w:val="nil"/>
            </w:tcBorders>
          </w:tcPr>
          <w:p w:rsidR="00CA2593" w:rsidRDefault="00CA2593">
            <w:pPr>
              <w:spacing w:after="0" w:line="276" w:lineRule="auto"/>
              <w:ind w:left="0" w:right="0" w:firstLine="0"/>
              <w:jc w:val="left"/>
            </w:pPr>
          </w:p>
        </w:tc>
      </w:tr>
      <w:tr w:rsidR="00CA2593">
        <w:trPr>
          <w:trHeight w:val="11655"/>
        </w:trPr>
        <w:tc>
          <w:tcPr>
            <w:tcW w:w="1200" w:type="dxa"/>
            <w:tcBorders>
              <w:top w:val="nil"/>
              <w:left w:val="nil"/>
              <w:bottom w:val="nil"/>
              <w:right w:val="nil"/>
            </w:tcBorders>
          </w:tcPr>
          <w:p w:rsidR="00CA2593" w:rsidRDefault="004547B1">
            <w:pPr>
              <w:spacing w:after="389" w:line="244" w:lineRule="auto"/>
              <w:ind w:left="19" w:right="12" w:firstLine="0"/>
              <w:jc w:val="left"/>
            </w:pPr>
            <w:r>
              <w:rPr>
                <w:sz w:val="16"/>
              </w:rPr>
              <w:lastRenderedPageBreak/>
              <w:t>Short title, extent and commencement.</w:t>
            </w:r>
          </w:p>
          <w:p w:rsidR="00CA2593" w:rsidRDefault="004547B1">
            <w:pPr>
              <w:spacing w:after="154" w:line="244" w:lineRule="auto"/>
              <w:ind w:left="0" w:right="284" w:firstLine="0"/>
              <w:jc w:val="left"/>
            </w:pPr>
            <w:r>
              <w:rPr>
                <w:sz w:val="16"/>
              </w:rPr>
              <w:t>Declaration as to expediency of Union action.</w:t>
            </w:r>
          </w:p>
          <w:p w:rsidR="00CA2593" w:rsidRDefault="004547B1">
            <w:pPr>
              <w:spacing w:after="0" w:line="276" w:lineRule="auto"/>
              <w:ind w:left="19" w:right="0" w:firstLine="0"/>
              <w:jc w:val="left"/>
            </w:pPr>
            <w:r>
              <w:rPr>
                <w:sz w:val="16"/>
              </w:rPr>
              <w:t>Definitions.</w:t>
            </w:r>
          </w:p>
        </w:tc>
        <w:tc>
          <w:tcPr>
            <w:tcW w:w="7714" w:type="dxa"/>
            <w:tcBorders>
              <w:top w:val="nil"/>
              <w:left w:val="nil"/>
              <w:bottom w:val="nil"/>
              <w:right w:val="nil"/>
            </w:tcBorders>
            <w:vAlign w:val="bottom"/>
          </w:tcPr>
          <w:p w:rsidR="00CA2593" w:rsidRDefault="004547B1">
            <w:pPr>
              <w:spacing w:after="166" w:line="240" w:lineRule="auto"/>
              <w:ind w:left="480" w:right="0" w:firstLine="0"/>
              <w:jc w:val="left"/>
            </w:pPr>
            <w:r>
              <w:rPr>
                <w:b/>
              </w:rPr>
              <w:t>1.</w:t>
            </w:r>
            <w:r>
              <w:t xml:space="preserve"> (</w:t>
            </w:r>
            <w:r>
              <w:rPr>
                <w:i/>
              </w:rPr>
              <w:t>1</w:t>
            </w:r>
            <w:r>
              <w:t>)  This Act may be called the Coal Mines (Special Provisions) Act,  2015.</w:t>
            </w:r>
          </w:p>
          <w:p w:rsidR="00CA2593" w:rsidRDefault="004547B1">
            <w:pPr>
              <w:numPr>
                <w:ilvl w:val="0"/>
                <w:numId w:val="14"/>
              </w:numPr>
              <w:spacing w:after="166" w:line="240" w:lineRule="auto"/>
              <w:ind w:right="0" w:hanging="276"/>
              <w:jc w:val="left"/>
            </w:pPr>
            <w:r>
              <w:t>It extends to the whole of India.</w:t>
            </w:r>
          </w:p>
          <w:p w:rsidR="00CA2593" w:rsidRDefault="004547B1">
            <w:pPr>
              <w:numPr>
                <w:ilvl w:val="0"/>
                <w:numId w:val="14"/>
              </w:numPr>
              <w:spacing w:after="166" w:line="240" w:lineRule="auto"/>
              <w:ind w:right="0" w:hanging="276"/>
              <w:jc w:val="left"/>
            </w:pPr>
            <w:r>
              <w:t>It shall be deemed to have come into force on the 21st day of October,  2014.</w:t>
            </w:r>
          </w:p>
          <w:p w:rsidR="00CA2593" w:rsidRDefault="004547B1">
            <w:pPr>
              <w:numPr>
                <w:ilvl w:val="0"/>
                <w:numId w:val="15"/>
              </w:numPr>
              <w:spacing w:after="406" w:line="244" w:lineRule="auto"/>
              <w:ind w:right="513" w:firstLine="480"/>
              <w:jc w:val="left"/>
            </w:pPr>
            <w:r>
              <w:t>It is hereby declared that it is expedient in the public interest that</w:t>
            </w:r>
            <w:r>
              <w:t xml:space="preserve"> Union should take action for the development of Schedule I coal mines and extraction of coal on continuous basis for optimum utilisation.</w:t>
            </w:r>
          </w:p>
          <w:p w:rsidR="00CA2593" w:rsidRDefault="004547B1">
            <w:pPr>
              <w:numPr>
                <w:ilvl w:val="0"/>
                <w:numId w:val="15"/>
              </w:numPr>
              <w:spacing w:after="166" w:line="240" w:lineRule="auto"/>
              <w:ind w:right="513" w:firstLine="480"/>
              <w:jc w:val="left"/>
            </w:pPr>
            <w:r>
              <w:t>(</w:t>
            </w:r>
            <w:r>
              <w:rPr>
                <w:i/>
              </w:rPr>
              <w:t>1</w:t>
            </w:r>
            <w:r>
              <w:t>)  In this Act, unless the context otherwise requires,—</w:t>
            </w:r>
          </w:p>
          <w:p w:rsidR="00CA2593" w:rsidRDefault="004547B1">
            <w:pPr>
              <w:numPr>
                <w:ilvl w:val="1"/>
                <w:numId w:val="15"/>
              </w:numPr>
              <w:spacing w:after="166" w:line="244" w:lineRule="auto"/>
              <w:ind w:right="347" w:firstLine="480"/>
            </w:pPr>
            <w:r>
              <w:t>“additional levy” means, the additional levy as determined by the Supreme Court in Writ Petition (Criminal) No. 120 of  2012 as two hundred and ninety-five rupees per metric tonne of coal extracted;</w:t>
            </w:r>
          </w:p>
          <w:p w:rsidR="00CA2593" w:rsidRDefault="004547B1">
            <w:pPr>
              <w:numPr>
                <w:ilvl w:val="1"/>
                <w:numId w:val="15"/>
              </w:numPr>
              <w:spacing w:after="166" w:line="240" w:lineRule="auto"/>
              <w:ind w:right="347" w:firstLine="480"/>
            </w:pPr>
            <w:r>
              <w:t xml:space="preserve">“allotment order” means the allotment order issued under </w:t>
            </w:r>
            <w:r>
              <w:t>section 5;</w:t>
            </w:r>
          </w:p>
          <w:p w:rsidR="00CA2593" w:rsidRDefault="004547B1">
            <w:pPr>
              <w:numPr>
                <w:ilvl w:val="1"/>
                <w:numId w:val="15"/>
              </w:numPr>
              <w:spacing w:after="166" w:line="240" w:lineRule="auto"/>
              <w:ind w:right="347" w:firstLine="480"/>
            </w:pPr>
            <w:r>
              <w:t>“appointed date” in relation to—</w:t>
            </w:r>
          </w:p>
          <w:p w:rsidR="00CA2593" w:rsidRDefault="004547B1">
            <w:pPr>
              <w:numPr>
                <w:ilvl w:val="2"/>
                <w:numId w:val="15"/>
              </w:numPr>
              <w:spacing w:after="166" w:line="244" w:lineRule="auto"/>
              <w:ind w:right="513" w:firstLine="480"/>
            </w:pPr>
            <w:r>
              <w:t>Schedule I coal mines excluding Schedule II coal mines, shall be the 24 th day of September, 2014 being the date on which the allocation of coal blocks to prior allottees stood cancelled; and</w:t>
            </w:r>
          </w:p>
          <w:p w:rsidR="00CA2593" w:rsidRDefault="004547B1">
            <w:pPr>
              <w:numPr>
                <w:ilvl w:val="2"/>
                <w:numId w:val="15"/>
              </w:numPr>
              <w:spacing w:after="166" w:line="244" w:lineRule="auto"/>
              <w:ind w:right="513" w:firstLine="480"/>
            </w:pPr>
            <w:r>
              <w:t>Schedule II coal min</w:t>
            </w:r>
            <w:r>
              <w:t>es shall be the 1st day of April, 2015 being the date on which the allocation of coal blocks to prior allottees shall stand cancelled,</w:t>
            </w:r>
          </w:p>
          <w:p w:rsidR="00CA2593" w:rsidRDefault="004547B1">
            <w:pPr>
              <w:spacing w:after="166" w:line="244" w:lineRule="auto"/>
              <w:ind w:left="480" w:right="359" w:firstLine="0"/>
            </w:pPr>
            <w:r>
              <w:t xml:space="preserve">in pursuance of the order of the Supreme Court dated the 24th September, 2014 passed in Writ Petition (Criminal) No. 120 </w:t>
            </w:r>
            <w:r>
              <w:t>of  2012;</w:t>
            </w:r>
          </w:p>
          <w:p w:rsidR="00CA2593" w:rsidRDefault="004547B1">
            <w:pPr>
              <w:numPr>
                <w:ilvl w:val="1"/>
                <w:numId w:val="15"/>
              </w:numPr>
              <w:spacing w:after="166" w:line="244" w:lineRule="auto"/>
              <w:ind w:right="347" w:firstLine="480"/>
            </w:pPr>
            <w:r>
              <w:t>“bank” shall have the same meaning as assigned to it in clause (</w:t>
            </w:r>
            <w:r>
              <w:rPr>
                <w:i/>
              </w:rPr>
              <w:t>c</w:t>
            </w:r>
            <w:r>
              <w:t>)  of the Securitisation and Reconstruction of Financial Assets and Enforcement of Security Interest Act, 2002;</w:t>
            </w:r>
          </w:p>
          <w:p w:rsidR="00CA2593" w:rsidRDefault="004547B1">
            <w:pPr>
              <w:numPr>
                <w:ilvl w:val="1"/>
                <w:numId w:val="15"/>
              </w:numPr>
              <w:spacing w:after="166" w:line="244" w:lineRule="auto"/>
              <w:ind w:right="347" w:firstLine="480"/>
            </w:pPr>
            <w:r>
              <w:t>“coal mining operations” means any operation undertaken for the purpo</w:t>
            </w:r>
            <w:r>
              <w:t>se of winning coal;</w:t>
            </w:r>
          </w:p>
          <w:p w:rsidR="00CA2593" w:rsidRDefault="004547B1">
            <w:pPr>
              <w:numPr>
                <w:ilvl w:val="1"/>
                <w:numId w:val="15"/>
              </w:numPr>
              <w:spacing w:after="166" w:line="244" w:lineRule="auto"/>
              <w:ind w:right="347" w:firstLine="480"/>
            </w:pPr>
            <w:r>
              <w:t>“company” shall have the same meaning as assigned to it in clause (</w:t>
            </w:r>
            <w:r>
              <w:rPr>
                <w:i/>
              </w:rPr>
              <w:t>20</w:t>
            </w:r>
            <w:r>
              <w:t>)  of section 2 of the Companies Act, 2013;</w:t>
            </w:r>
          </w:p>
          <w:p w:rsidR="00CA2593" w:rsidRDefault="004547B1">
            <w:pPr>
              <w:numPr>
                <w:ilvl w:val="1"/>
                <w:numId w:val="15"/>
              </w:numPr>
              <w:spacing w:after="166" w:line="244" w:lineRule="auto"/>
              <w:ind w:right="347" w:firstLine="480"/>
            </w:pPr>
            <w:r>
              <w:t>“corporation” shall have the same meaning as assigned to it in clause (</w:t>
            </w:r>
            <w:r>
              <w:rPr>
                <w:i/>
              </w:rPr>
              <w:t>11</w:t>
            </w:r>
            <w:r>
              <w:t>)  of section 2 of the Companies Act, 2013;</w:t>
            </w:r>
          </w:p>
          <w:p w:rsidR="00CA2593" w:rsidRDefault="004547B1">
            <w:pPr>
              <w:numPr>
                <w:ilvl w:val="1"/>
                <w:numId w:val="15"/>
              </w:numPr>
              <w:spacing w:after="166" w:line="244" w:lineRule="auto"/>
              <w:ind w:right="347" w:firstLine="480"/>
            </w:pPr>
            <w:r>
              <w:t>“finan</w:t>
            </w:r>
            <w:r>
              <w:t>cial institution” shall have the same meaning as assigned to it in clause (</w:t>
            </w:r>
            <w:r>
              <w:rPr>
                <w:i/>
              </w:rPr>
              <w:t>m</w:t>
            </w:r>
            <w:r>
              <w:t>)  of section 2 of the Securitisation and Reconstruction of Financial Assets and Enforcement of Security Interest Act, 2002;</w:t>
            </w:r>
          </w:p>
          <w:p w:rsidR="00CA2593" w:rsidRDefault="004547B1">
            <w:pPr>
              <w:numPr>
                <w:ilvl w:val="1"/>
                <w:numId w:val="15"/>
              </w:numPr>
              <w:spacing w:after="127" w:line="244" w:lineRule="auto"/>
              <w:ind w:right="347" w:firstLine="480"/>
            </w:pPr>
            <w:r>
              <w:t>“Government company” shall have the same meaning as assigned to it in clause (</w:t>
            </w:r>
            <w:r>
              <w:rPr>
                <w:i/>
              </w:rPr>
              <w:t>45</w:t>
            </w:r>
            <w:r>
              <w:t>) of section 2 of the Companies Act, 2013;</w:t>
            </w:r>
          </w:p>
          <w:p w:rsidR="00CA2593" w:rsidRDefault="004547B1">
            <w:pPr>
              <w:numPr>
                <w:ilvl w:val="1"/>
                <w:numId w:val="15"/>
              </w:numPr>
              <w:spacing w:after="0" w:line="276" w:lineRule="auto"/>
              <w:ind w:right="347" w:firstLine="480"/>
            </w:pPr>
            <w:r>
              <w:t>“mine infrastructure” includes mining infrastructure such as tangible assets used for coal mining operations, being civil works, work</w:t>
            </w:r>
            <w:r>
              <w:t>shops, immovable coal winning equipment, foundations, embankments, pavements, electrical systems, communication systems, relief centres, site administrative offices, fixed installations, coal handling arrangements, crushing and conveying systems, railway s</w:t>
            </w:r>
            <w:r>
              <w:t>idings, pits, shafts, inclines, underground transport systems, hauling systems (except movable equipment unless</w:t>
            </w:r>
          </w:p>
        </w:tc>
        <w:tc>
          <w:tcPr>
            <w:tcW w:w="830" w:type="dxa"/>
            <w:tcBorders>
              <w:top w:val="nil"/>
              <w:left w:val="nil"/>
              <w:bottom w:val="nil"/>
              <w:right w:val="nil"/>
            </w:tcBorders>
            <w:vAlign w:val="bottom"/>
          </w:tcPr>
          <w:p w:rsidR="00CA2593" w:rsidRDefault="004547B1">
            <w:pPr>
              <w:spacing w:after="1009" w:line="240" w:lineRule="auto"/>
              <w:ind w:left="5" w:right="0" w:firstLine="0"/>
            </w:pPr>
            <w:r>
              <w:rPr>
                <w:sz w:val="16"/>
              </w:rPr>
              <w:t>54  of  2002.</w:t>
            </w:r>
          </w:p>
          <w:p w:rsidR="00CA2593" w:rsidRDefault="004547B1">
            <w:pPr>
              <w:spacing w:after="394" w:line="240" w:lineRule="auto"/>
              <w:ind w:left="5" w:right="0" w:firstLine="0"/>
            </w:pPr>
            <w:r>
              <w:rPr>
                <w:sz w:val="16"/>
              </w:rPr>
              <w:t>18  of  2013.</w:t>
            </w:r>
          </w:p>
          <w:p w:rsidR="00CA2593" w:rsidRDefault="004547B1">
            <w:pPr>
              <w:spacing w:after="793" w:line="240" w:lineRule="auto"/>
              <w:ind w:left="0" w:right="0" w:firstLine="0"/>
            </w:pPr>
            <w:r>
              <w:rPr>
                <w:sz w:val="16"/>
              </w:rPr>
              <w:t>18  of  2013.</w:t>
            </w:r>
          </w:p>
          <w:p w:rsidR="00CA2593" w:rsidRDefault="004547B1">
            <w:pPr>
              <w:spacing w:after="380" w:line="240" w:lineRule="auto"/>
              <w:ind w:left="5" w:right="0" w:firstLine="0"/>
            </w:pPr>
            <w:r>
              <w:rPr>
                <w:sz w:val="16"/>
              </w:rPr>
              <w:t>54  of  2002.</w:t>
            </w:r>
          </w:p>
          <w:p w:rsidR="00CA2593" w:rsidRDefault="004547B1">
            <w:pPr>
              <w:spacing w:after="0" w:line="276" w:lineRule="auto"/>
              <w:ind w:left="5" w:right="0" w:firstLine="0"/>
            </w:pPr>
            <w:r>
              <w:rPr>
                <w:sz w:val="16"/>
              </w:rPr>
              <w:t>18  of  2013.</w:t>
            </w:r>
          </w:p>
        </w:tc>
      </w:tr>
    </w:tbl>
    <w:p w:rsidR="00CA2593" w:rsidRDefault="004547B1">
      <w:pPr>
        <w:ind w:left="1680" w:firstLine="0"/>
      </w:pPr>
      <w:r>
        <w:lastRenderedPageBreak/>
        <w:t>the same is embedded in land for permanent beneficial enjoyment thereof), land demarcated for afforestation and land for rehabilitation and resettlement of persons affected by coal mining operations under the relevant law;</w:t>
      </w:r>
    </w:p>
    <w:p w:rsidR="00CA2593" w:rsidRDefault="004547B1">
      <w:pPr>
        <w:numPr>
          <w:ilvl w:val="0"/>
          <w:numId w:val="1"/>
        </w:numPr>
        <w:spacing w:after="46"/>
      </w:pPr>
      <w:r>
        <w:t>“nominated authority” means the a</w:t>
      </w:r>
      <w:r>
        <w:t>uthority nominated by the Central</w:t>
      </w:r>
    </w:p>
    <w:p w:rsidR="00CA2593" w:rsidRDefault="004547B1">
      <w:pPr>
        <w:ind w:left="1680" w:firstLine="0"/>
      </w:pPr>
      <w:r>
        <w:t>Government under section 6;</w:t>
      </w:r>
    </w:p>
    <w:p w:rsidR="00CA2593" w:rsidRDefault="004547B1">
      <w:pPr>
        <w:numPr>
          <w:ilvl w:val="0"/>
          <w:numId w:val="1"/>
        </w:numPr>
      </w:pPr>
      <w:r>
        <w:t>“notification” means a notification published in the Official Gazette;</w:t>
      </w:r>
    </w:p>
    <w:p w:rsidR="00CA2593" w:rsidRDefault="004547B1">
      <w:pPr>
        <w:numPr>
          <w:ilvl w:val="0"/>
          <w:numId w:val="1"/>
        </w:numPr>
      </w:pPr>
      <w:r>
        <w:t>“prescribed” means prescribed by rules made under this Act;</w:t>
      </w:r>
    </w:p>
    <w:p w:rsidR="00CA2593" w:rsidRDefault="004547B1">
      <w:pPr>
        <w:numPr>
          <w:ilvl w:val="0"/>
          <w:numId w:val="1"/>
        </w:numPr>
      </w:pPr>
      <w:r>
        <w:t xml:space="preserve">“prior allottee” means prior allottee of Schedule I coal mines </w:t>
      </w:r>
      <w:r>
        <w:t>as listed therein who had been allotted coal mines between 1993 and 31st day of March, 2011, whose allotments have been cancelled pursuant to the judgment of the Supreme Court dated the 25th August, 2014 and its order dated 24th September, 2014 including t</w:t>
      </w:r>
      <w:r>
        <w:t>hose allotments which may have been de-allocated prior to and during the pendency of the Writ Petition (Criminal) No.120 of  2012.</w:t>
      </w:r>
    </w:p>
    <w:p w:rsidR="00CA2593" w:rsidRDefault="004547B1">
      <w:pPr>
        <w:ind w:left="1680"/>
      </w:pPr>
      <w:r>
        <w:rPr>
          <w:i/>
        </w:rPr>
        <w:t>Explanation.</w:t>
      </w:r>
      <w:r>
        <w:t xml:space="preserve">—In case a mining lease has been executed in favour of a third party, subsequent to such allocation of Scheduled </w:t>
      </w:r>
      <w:r>
        <w:t>I coal mines, then, the third party shall be deemed to be the prior allottee;</w:t>
      </w:r>
    </w:p>
    <w:p w:rsidR="00CA2593" w:rsidRDefault="004547B1">
      <w:pPr>
        <w:numPr>
          <w:ilvl w:val="0"/>
          <w:numId w:val="1"/>
        </w:numPr>
        <w:spacing w:line="327" w:lineRule="auto"/>
      </w:pPr>
      <w:r>
        <w:t xml:space="preserve">“Schedule” means a Schedule appended to this Act; </w:t>
      </w:r>
      <w:r>
        <w:rPr>
          <w:i/>
        </w:rPr>
        <w:t xml:space="preserve">(p) </w:t>
      </w:r>
      <w:r>
        <w:t>“Schedule I coal mines” means,—</w:t>
      </w:r>
    </w:p>
    <w:p w:rsidR="00CA2593" w:rsidRDefault="004547B1">
      <w:pPr>
        <w:numPr>
          <w:ilvl w:val="1"/>
          <w:numId w:val="1"/>
        </w:numPr>
      </w:pPr>
      <w:r>
        <w:t>all the coal mines and coal blocks the allocation of which was cancelled by the judgment dat</w:t>
      </w:r>
      <w:r>
        <w:t>ed 25th August, 2014 and its order dated 24th September, 2014  passed in Writ Petition (Criminal) No.120 of  2012, including those allotments which may have been de-allocated prior to and during the pendency of the said Writ Petition;</w:t>
      </w:r>
    </w:p>
    <w:p w:rsidR="00CA2593" w:rsidRDefault="004547B1">
      <w:pPr>
        <w:numPr>
          <w:ilvl w:val="1"/>
          <w:numId w:val="1"/>
        </w:numPr>
      </w:pPr>
      <w:r>
        <w:t xml:space="preserve">all the coal bearing </w:t>
      </w:r>
      <w:r>
        <w:t>land acquired by the prior allottee and lands, in or adjacent to the coal mines used for coal mining operations acquired by the prior allottee;</w:t>
      </w:r>
    </w:p>
    <w:p w:rsidR="00CA2593" w:rsidRDefault="004547B1">
      <w:pPr>
        <w:numPr>
          <w:ilvl w:val="1"/>
          <w:numId w:val="1"/>
        </w:numPr>
      </w:pPr>
      <w:r>
        <w:t>any existing mine infrastructure as defined in clause (</w:t>
      </w:r>
      <w:r>
        <w:rPr>
          <w:i/>
        </w:rPr>
        <w:t>j</w:t>
      </w:r>
      <w:r>
        <w:t>) ;</w:t>
      </w:r>
    </w:p>
    <w:p w:rsidR="00CA2593" w:rsidRDefault="004547B1">
      <w:pPr>
        <w:numPr>
          <w:ilvl w:val="0"/>
          <w:numId w:val="2"/>
        </w:numPr>
        <w:ind w:firstLine="2141"/>
      </w:pPr>
      <w:r>
        <w:t>“Schedule II coal mines” means the forty-two Schedule I coal mines listed in Schedule II which are the coal mines in relation to which the order of the Supreme Court dated 24th day of September, 2014 was made;</w:t>
      </w:r>
    </w:p>
    <w:p w:rsidR="00CA2593" w:rsidRDefault="004547B1">
      <w:pPr>
        <w:numPr>
          <w:ilvl w:val="0"/>
          <w:numId w:val="2"/>
        </w:numPr>
        <w:ind w:firstLine="2141"/>
      </w:pPr>
      <w:r>
        <w:t>“Schedule III coal mines” means the thirty-two</w:t>
      </w:r>
      <w:r>
        <w:t xml:space="preserve"> Schedule I coal mines listed in Schedule III or any other Schedule I coal mine  as may be notified under sub-section (</w:t>
      </w:r>
      <w:r>
        <w:rPr>
          <w:i/>
        </w:rPr>
        <w:t>2</w:t>
      </w:r>
      <w:r>
        <w:t>) of section 7;</w:t>
      </w:r>
    </w:p>
    <w:p w:rsidR="00CA2593" w:rsidRDefault="004547B1">
      <w:pPr>
        <w:numPr>
          <w:ilvl w:val="0"/>
          <w:numId w:val="2"/>
        </w:numPr>
        <w:ind w:firstLine="2141"/>
      </w:pPr>
      <w:r>
        <w:t>“secured creditor” shall have the same meaning as assigned to it in clause (</w:t>
      </w:r>
      <w:r>
        <w:rPr>
          <w:i/>
        </w:rPr>
        <w:t>zd</w:t>
      </w:r>
      <w:r>
        <w:t xml:space="preserve">)  of section 2 of the Securitisation and </w:t>
      </w:r>
      <w:r>
        <w:t xml:space="preserve">Reconstruction of Financial Assets and </w:t>
      </w:r>
      <w:r>
        <w:rPr>
          <w:sz w:val="16"/>
        </w:rPr>
        <w:t xml:space="preserve">54 of 2002.   </w:t>
      </w:r>
      <w:r>
        <w:t>Enforcement of Security Interest Act, 2002;</w:t>
      </w:r>
    </w:p>
    <w:p w:rsidR="00CA2593" w:rsidRDefault="004547B1">
      <w:pPr>
        <w:numPr>
          <w:ilvl w:val="0"/>
          <w:numId w:val="2"/>
        </w:numPr>
        <w:ind w:firstLine="2141"/>
      </w:pPr>
      <w:r>
        <w:t>“secured debt” shall have the same meaning as assigned to it in clause (</w:t>
      </w:r>
      <w:r>
        <w:rPr>
          <w:i/>
        </w:rPr>
        <w:t>ze</w:t>
      </w:r>
      <w:r>
        <w:t>)  of section 2 of the Securitisation and Reconstruction of Financial Assets and Enfo</w:t>
      </w:r>
      <w:r>
        <w:t xml:space="preserve">rcement </w:t>
      </w:r>
      <w:r>
        <w:rPr>
          <w:sz w:val="16"/>
        </w:rPr>
        <w:t xml:space="preserve">54 of 2002.   </w:t>
      </w:r>
      <w:r>
        <w:t>of Security Interest Act, 2002;</w:t>
      </w:r>
    </w:p>
    <w:p w:rsidR="00CA2593" w:rsidRDefault="004547B1">
      <w:pPr>
        <w:numPr>
          <w:ilvl w:val="0"/>
          <w:numId w:val="2"/>
        </w:numPr>
        <w:ind w:firstLine="2141"/>
      </w:pPr>
      <w:r>
        <w:t>“security interest” shall have the same meaning as assigned to it in clause (</w:t>
      </w:r>
      <w:r>
        <w:rPr>
          <w:i/>
        </w:rPr>
        <w:t>zf</w:t>
      </w:r>
      <w:r>
        <w:t xml:space="preserve">)  of section 2 of the Securitisation and Reconstruction of Financial Assets and </w:t>
      </w:r>
      <w:r>
        <w:rPr>
          <w:sz w:val="16"/>
        </w:rPr>
        <w:t xml:space="preserve">54 of 2002.   </w:t>
      </w:r>
      <w:r>
        <w:t>Enforcement of Security Inte</w:t>
      </w:r>
      <w:r>
        <w:t>rest Act, 2002;</w:t>
      </w:r>
    </w:p>
    <w:p w:rsidR="00CA2593" w:rsidRDefault="004547B1">
      <w:pPr>
        <w:numPr>
          <w:ilvl w:val="0"/>
          <w:numId w:val="2"/>
        </w:numPr>
        <w:spacing w:after="46"/>
        <w:ind w:firstLine="2141"/>
      </w:pPr>
      <w:r>
        <w:t>“specified end-use” means any of the following end-uses and the expression</w:t>
      </w:r>
    </w:p>
    <w:p w:rsidR="00CA2593" w:rsidRDefault="004547B1">
      <w:pPr>
        <w:spacing w:line="327" w:lineRule="auto"/>
        <w:ind w:left="2640" w:hanging="960"/>
      </w:pPr>
      <w:r>
        <w:t xml:space="preserve">“specified end-user” shall with its grammatical variations be construed accordingly,— </w:t>
      </w:r>
      <w:r>
        <w:rPr>
          <w:i/>
        </w:rPr>
        <w:t xml:space="preserve">(i) </w:t>
      </w:r>
      <w:r>
        <w:t>production of iron and steel;</w:t>
      </w:r>
    </w:p>
    <w:p w:rsidR="00CA2593" w:rsidRDefault="004547B1">
      <w:pPr>
        <w:numPr>
          <w:ilvl w:val="1"/>
          <w:numId w:val="2"/>
        </w:numPr>
      </w:pPr>
      <w:r>
        <w:t xml:space="preserve">generation of power including the generation </w:t>
      </w:r>
      <w:r>
        <w:t>of power for captive use;</w:t>
      </w:r>
    </w:p>
    <w:p w:rsidR="00CA2593" w:rsidRDefault="004547B1">
      <w:pPr>
        <w:numPr>
          <w:ilvl w:val="1"/>
          <w:numId w:val="2"/>
        </w:numPr>
        <w:spacing w:after="179" w:line="246" w:lineRule="auto"/>
      </w:pPr>
      <w:r>
        <w:lastRenderedPageBreak/>
        <w:t>washing of coal obtained from a mine;</w:t>
      </w:r>
    </w:p>
    <w:p w:rsidR="00CA2593" w:rsidRDefault="004547B1">
      <w:pPr>
        <w:numPr>
          <w:ilvl w:val="1"/>
          <w:numId w:val="2"/>
        </w:numPr>
        <w:spacing w:after="0"/>
      </w:pPr>
      <w:r>
        <w:t>cement;</w:t>
      </w:r>
    </w:p>
    <w:tbl>
      <w:tblPr>
        <w:tblStyle w:val="TableGrid"/>
        <w:tblW w:w="9643" w:type="dxa"/>
        <w:tblInd w:w="0" w:type="dxa"/>
        <w:tblCellMar>
          <w:top w:w="0" w:type="dxa"/>
          <w:left w:w="0" w:type="dxa"/>
          <w:bottom w:w="0" w:type="dxa"/>
          <w:right w:w="0" w:type="dxa"/>
        </w:tblCellMar>
        <w:tblLook w:val="04A0" w:firstRow="1" w:lastRow="0" w:firstColumn="1" w:lastColumn="0" w:noHBand="0" w:noVBand="1"/>
      </w:tblPr>
      <w:tblGrid>
        <w:gridCol w:w="1181"/>
        <w:gridCol w:w="7636"/>
        <w:gridCol w:w="826"/>
      </w:tblGrid>
      <w:tr w:rsidR="00CA2593">
        <w:trPr>
          <w:trHeight w:val="1171"/>
        </w:trPr>
        <w:tc>
          <w:tcPr>
            <w:tcW w:w="1181" w:type="dxa"/>
            <w:tcBorders>
              <w:top w:val="nil"/>
              <w:left w:val="nil"/>
              <w:bottom w:val="nil"/>
              <w:right w:val="nil"/>
            </w:tcBorders>
          </w:tcPr>
          <w:p w:rsidR="00CA2593" w:rsidRDefault="00CA2593">
            <w:pPr>
              <w:spacing w:after="0" w:line="276" w:lineRule="auto"/>
              <w:ind w:left="0" w:right="0" w:firstLine="0"/>
              <w:jc w:val="left"/>
            </w:pPr>
          </w:p>
        </w:tc>
        <w:tc>
          <w:tcPr>
            <w:tcW w:w="7637" w:type="dxa"/>
            <w:tcBorders>
              <w:top w:val="nil"/>
              <w:left w:val="nil"/>
              <w:bottom w:val="nil"/>
              <w:right w:val="nil"/>
            </w:tcBorders>
          </w:tcPr>
          <w:p w:rsidR="00CA2593" w:rsidRDefault="004547B1">
            <w:pPr>
              <w:numPr>
                <w:ilvl w:val="0"/>
                <w:numId w:val="16"/>
              </w:numPr>
              <w:spacing w:after="166" w:line="244" w:lineRule="auto"/>
              <w:ind w:right="0" w:firstLine="480"/>
              <w:jc w:val="left"/>
            </w:pPr>
            <w:r>
              <w:t>such other end-use as the Central Government may, by notification, specify;</w:t>
            </w:r>
          </w:p>
          <w:p w:rsidR="00CA2593" w:rsidRDefault="004547B1">
            <w:pPr>
              <w:numPr>
                <w:ilvl w:val="0"/>
                <w:numId w:val="16"/>
              </w:numPr>
              <w:spacing w:after="166" w:line="240" w:lineRule="auto"/>
              <w:ind w:right="0" w:firstLine="480"/>
              <w:jc w:val="left"/>
            </w:pPr>
            <w:r>
              <w:t>“vesting order” means the vesting order issued under section 8.</w:t>
            </w:r>
          </w:p>
          <w:p w:rsidR="00CA2593" w:rsidRDefault="004547B1">
            <w:pPr>
              <w:spacing w:after="0" w:line="276" w:lineRule="auto"/>
              <w:ind w:left="0" w:right="0" w:firstLine="0"/>
              <w:jc w:val="center"/>
            </w:pPr>
            <w:r>
              <w:t>(</w:t>
            </w:r>
            <w:r>
              <w:rPr>
                <w:i/>
              </w:rPr>
              <w:t>2</w:t>
            </w:r>
            <w:r>
              <w:t>)  Words and expressions used herein and not defined, but defined in the Coal</w:t>
            </w:r>
          </w:p>
        </w:tc>
        <w:tc>
          <w:tcPr>
            <w:tcW w:w="826" w:type="dxa"/>
            <w:tcBorders>
              <w:top w:val="nil"/>
              <w:left w:val="nil"/>
              <w:bottom w:val="nil"/>
              <w:right w:val="nil"/>
            </w:tcBorders>
          </w:tcPr>
          <w:p w:rsidR="00CA2593" w:rsidRDefault="00CA2593">
            <w:pPr>
              <w:spacing w:after="0" w:line="276" w:lineRule="auto"/>
              <w:ind w:left="0" w:right="0" w:firstLine="0"/>
              <w:jc w:val="left"/>
            </w:pPr>
          </w:p>
        </w:tc>
      </w:tr>
      <w:tr w:rsidR="00CA2593">
        <w:trPr>
          <w:trHeight w:val="11995"/>
        </w:trPr>
        <w:tc>
          <w:tcPr>
            <w:tcW w:w="1181" w:type="dxa"/>
            <w:tcBorders>
              <w:top w:val="nil"/>
              <w:left w:val="nil"/>
              <w:bottom w:val="nil"/>
              <w:right w:val="nil"/>
            </w:tcBorders>
          </w:tcPr>
          <w:p w:rsidR="00CA2593" w:rsidRDefault="004547B1">
            <w:pPr>
              <w:spacing w:after="0" w:line="276" w:lineRule="auto"/>
              <w:ind w:left="0" w:right="249" w:firstLine="0"/>
            </w:pPr>
            <w:r>
              <w:rPr>
                <w:sz w:val="16"/>
              </w:rPr>
              <w:lastRenderedPageBreak/>
              <w:t>Eligibility to participate in auction and payment of fees.</w:t>
            </w:r>
          </w:p>
        </w:tc>
        <w:tc>
          <w:tcPr>
            <w:tcW w:w="7637" w:type="dxa"/>
            <w:tcBorders>
              <w:top w:val="nil"/>
              <w:left w:val="nil"/>
              <w:bottom w:val="nil"/>
              <w:right w:val="nil"/>
            </w:tcBorders>
          </w:tcPr>
          <w:p w:rsidR="00CA2593" w:rsidRDefault="004547B1">
            <w:pPr>
              <w:spacing w:after="166" w:line="244" w:lineRule="auto"/>
              <w:ind w:left="0" w:right="435" w:firstLine="0"/>
            </w:pPr>
            <w:r>
              <w:t>Bearing Areas (Acquisition and Development) Act, 1957, the Mines and Minerals (Development and Regulation) Act, 1957 and the Coal Mines (Nationalisation) Act, 1973 including any rules or regulations made thereunder, shall have the meanings, respectively as</w:t>
            </w:r>
            <w:r>
              <w:t>signed to them in those Acts.</w:t>
            </w:r>
          </w:p>
          <w:p w:rsidR="00CA2593" w:rsidRDefault="004547B1">
            <w:pPr>
              <w:spacing w:after="202" w:line="240" w:lineRule="auto"/>
              <w:ind w:left="0" w:right="0" w:firstLine="0"/>
              <w:jc w:val="center"/>
            </w:pPr>
            <w:r>
              <w:t>CHAPTER II</w:t>
            </w:r>
          </w:p>
          <w:p w:rsidR="00CA2593" w:rsidRDefault="004547B1">
            <w:pPr>
              <w:spacing w:after="177" w:line="240" w:lineRule="auto"/>
              <w:ind w:left="0" w:right="0" w:firstLine="0"/>
              <w:jc w:val="center"/>
            </w:pPr>
            <w:r>
              <w:t>A</w:t>
            </w:r>
            <w:r>
              <w:rPr>
                <w:sz w:val="14"/>
              </w:rPr>
              <w:t>UCTION</w:t>
            </w:r>
            <w:r>
              <w:t xml:space="preserve"> </w:t>
            </w:r>
            <w:r>
              <w:rPr>
                <w:sz w:val="14"/>
              </w:rPr>
              <w:t>AND</w:t>
            </w:r>
            <w:r>
              <w:t xml:space="preserve"> </w:t>
            </w:r>
            <w:r>
              <w:rPr>
                <w:sz w:val="14"/>
              </w:rPr>
              <w:t>ALLOTMENT</w:t>
            </w:r>
          </w:p>
          <w:p w:rsidR="00CA2593" w:rsidRDefault="004547B1">
            <w:pPr>
              <w:spacing w:after="170" w:line="244" w:lineRule="auto"/>
              <w:ind w:left="0" w:right="436" w:firstLine="480"/>
            </w:pPr>
            <w:r>
              <w:rPr>
                <w:b/>
              </w:rPr>
              <w:t>4.</w:t>
            </w:r>
            <w:r>
              <w:t xml:space="preserve"> (</w:t>
            </w:r>
            <w:r>
              <w:rPr>
                <w:i/>
              </w:rPr>
              <w:t>1</w:t>
            </w:r>
            <w:r>
              <w:t xml:space="preserve">)  Subject to the provisions of section 5, Schedule I coal mines shall be allocated by way of public auction in accordance with such rules, and on the payment of such fees which shall not </w:t>
            </w:r>
            <w:r>
              <w:t>exceed five crore rupees, as may be prescribed.</w:t>
            </w:r>
          </w:p>
          <w:p w:rsidR="00CA2593" w:rsidRDefault="004547B1">
            <w:pPr>
              <w:numPr>
                <w:ilvl w:val="0"/>
                <w:numId w:val="17"/>
              </w:numPr>
              <w:spacing w:after="175" w:line="253" w:lineRule="auto"/>
              <w:ind w:right="435" w:firstLine="480"/>
            </w:pPr>
            <w:r>
              <w:t>Subject to the provisions in sub-section (</w:t>
            </w:r>
            <w:r>
              <w:rPr>
                <w:i/>
              </w:rPr>
              <w:t>3</w:t>
            </w:r>
            <w:r>
              <w:t>)  of this section and section 5, the Central Government may, for the purpose of granting reconnaissance permit, prospecting licence or mining lease in respect of an</w:t>
            </w:r>
            <w:r>
              <w:t>y area containing coal, select any of the following companies through auction by competitive bidding, on such terms and conditions as may be prescribed––</w:t>
            </w:r>
          </w:p>
          <w:p w:rsidR="00CA2593" w:rsidRDefault="004547B1">
            <w:pPr>
              <w:numPr>
                <w:ilvl w:val="1"/>
                <w:numId w:val="17"/>
              </w:numPr>
              <w:spacing w:after="175" w:line="251" w:lineRule="auto"/>
              <w:ind w:right="0" w:firstLine="480"/>
            </w:pPr>
            <w:r>
              <w:t>a Government company or corporation or a joint venture company formed by such company or corporation o</w:t>
            </w:r>
            <w:r>
              <w:t>r between the Central Government or the State Government, as the case may be, or any other company incorporated in India; or</w:t>
            </w:r>
          </w:p>
          <w:p w:rsidR="00CA2593" w:rsidRDefault="004547B1">
            <w:pPr>
              <w:numPr>
                <w:ilvl w:val="1"/>
                <w:numId w:val="17"/>
              </w:numPr>
              <w:spacing w:after="171" w:line="240" w:lineRule="auto"/>
              <w:ind w:right="0" w:firstLine="480"/>
            </w:pPr>
            <w:r>
              <w:t>a company or a joint venture company formed by two or more companies,</w:t>
            </w:r>
          </w:p>
          <w:p w:rsidR="00CA2593" w:rsidRDefault="004547B1">
            <w:pPr>
              <w:spacing w:after="175" w:line="253" w:lineRule="auto"/>
              <w:ind w:left="0" w:right="435" w:firstLine="0"/>
            </w:pPr>
            <w:r>
              <w:t>that carry on coal mining operations in India, in any form either for own consumption, sale or for any other purpose in accordance with the permit, prospecting licence or mining lease, as the case may be, and the State Government shall grant such reconnais</w:t>
            </w:r>
            <w:r>
              <w:t>sance permit, prospecting licence or mining lease in respect of any area containing coal to such company as selected through auction by competitive bidding under this section.</w:t>
            </w:r>
          </w:p>
          <w:p w:rsidR="00CA2593" w:rsidRDefault="004547B1">
            <w:pPr>
              <w:numPr>
                <w:ilvl w:val="0"/>
                <w:numId w:val="17"/>
              </w:numPr>
              <w:spacing w:after="170"/>
              <w:ind w:right="435" w:firstLine="480"/>
            </w:pPr>
            <w:r>
              <w:t>Subject to the provisions of section 5, the following persons who fulfil such no</w:t>
            </w:r>
            <w:r>
              <w:t>rms as may be prescribed, shall be eligible to bid in an auction of Schedule II coal mines and Schedule III coal mines and to engage in coal mining operations in the event they are successful bidders, namely:––</w:t>
            </w:r>
          </w:p>
          <w:p w:rsidR="00CA2593" w:rsidRDefault="004547B1">
            <w:pPr>
              <w:numPr>
                <w:ilvl w:val="1"/>
                <w:numId w:val="17"/>
              </w:numPr>
              <w:spacing w:after="175" w:line="254" w:lineRule="auto"/>
              <w:ind w:right="0" w:firstLine="480"/>
            </w:pPr>
            <w:r>
              <w:t>a company engaged in specified end-use includ</w:t>
            </w:r>
            <w:r>
              <w:t>ing a company having a coal linkage which has made such investment as may be prescribed.</w:t>
            </w:r>
          </w:p>
          <w:p w:rsidR="00CA2593" w:rsidRDefault="004547B1">
            <w:pPr>
              <w:spacing w:after="175" w:line="251" w:lineRule="auto"/>
              <w:ind w:left="480" w:right="435" w:firstLine="480"/>
            </w:pPr>
            <w:r>
              <w:rPr>
                <w:i/>
              </w:rPr>
              <w:t>Explanation</w:t>
            </w:r>
            <w:r>
              <w:t>.––A “company with a coal linkage” includes any such company whose application is pending with the Central Government on the date of commencement of this Ac</w:t>
            </w:r>
            <w:r>
              <w:t>t;</w:t>
            </w:r>
          </w:p>
          <w:p w:rsidR="00CA2593" w:rsidRDefault="004547B1">
            <w:pPr>
              <w:numPr>
                <w:ilvl w:val="1"/>
                <w:numId w:val="17"/>
              </w:numPr>
              <w:spacing w:after="175" w:line="249" w:lineRule="auto"/>
              <w:ind w:right="0" w:firstLine="480"/>
            </w:pPr>
            <w:r>
              <w:t>a joint venture company formed by two or more companies having a common specified end-use and are independently eligible to bid in accordance with this Act;</w:t>
            </w:r>
          </w:p>
          <w:p w:rsidR="00CA2593" w:rsidRDefault="004547B1">
            <w:pPr>
              <w:numPr>
                <w:ilvl w:val="1"/>
                <w:numId w:val="17"/>
              </w:numPr>
              <w:spacing w:after="175" w:line="251" w:lineRule="auto"/>
              <w:ind w:right="0" w:firstLine="480"/>
            </w:pPr>
            <w:r>
              <w:t>a Government company or corporation or a joint venture company formed by such company or corpora</w:t>
            </w:r>
            <w:r>
              <w:t>tion or with any other company having common specified end-use:</w:t>
            </w:r>
          </w:p>
          <w:p w:rsidR="00CA2593" w:rsidRDefault="004547B1">
            <w:pPr>
              <w:spacing w:after="175" w:line="240" w:lineRule="auto"/>
              <w:ind w:left="480" w:right="0" w:firstLine="0"/>
              <w:jc w:val="left"/>
            </w:pPr>
            <w:r>
              <w:t>Provided that nothing contained in sub-section (</w:t>
            </w:r>
            <w:r>
              <w:rPr>
                <w:i/>
              </w:rPr>
              <w:t>2</w:t>
            </w:r>
            <w:r>
              <w:t>)  shall apply to this sub-section.</w:t>
            </w:r>
          </w:p>
          <w:p w:rsidR="00CA2593" w:rsidRDefault="004547B1">
            <w:pPr>
              <w:numPr>
                <w:ilvl w:val="0"/>
                <w:numId w:val="17"/>
              </w:numPr>
              <w:spacing w:after="0" w:line="276" w:lineRule="auto"/>
              <w:ind w:right="435" w:firstLine="480"/>
            </w:pPr>
            <w:r>
              <w:t>A prior allottee shall be eligible to participate in the auction process subject to payment of the additional levy within such period as may be prescribed and if the prior allottee has not paid such levy, then, the prior allottee, its promoter or any of it</w:t>
            </w:r>
            <w:r>
              <w:t>s company of such prior allottee shall not be eligible to bid either by itself or by way of a joint venture.</w:t>
            </w:r>
          </w:p>
        </w:tc>
        <w:tc>
          <w:tcPr>
            <w:tcW w:w="826" w:type="dxa"/>
            <w:tcBorders>
              <w:top w:val="nil"/>
              <w:left w:val="nil"/>
              <w:bottom w:val="nil"/>
              <w:right w:val="nil"/>
            </w:tcBorders>
          </w:tcPr>
          <w:p w:rsidR="00CA2593" w:rsidRDefault="004547B1">
            <w:pPr>
              <w:spacing w:after="63" w:line="240" w:lineRule="auto"/>
              <w:ind w:left="0" w:right="0" w:firstLine="0"/>
            </w:pPr>
            <w:r>
              <w:rPr>
                <w:sz w:val="16"/>
              </w:rPr>
              <w:t>20  of  1957.</w:t>
            </w:r>
          </w:p>
          <w:p w:rsidR="00CA2593" w:rsidRDefault="004547B1">
            <w:pPr>
              <w:spacing w:after="145" w:line="240" w:lineRule="auto"/>
              <w:ind w:left="0" w:right="0" w:firstLine="0"/>
            </w:pPr>
            <w:r>
              <w:rPr>
                <w:sz w:val="16"/>
              </w:rPr>
              <w:t>67  of  1957.</w:t>
            </w:r>
          </w:p>
          <w:p w:rsidR="00CA2593" w:rsidRDefault="004547B1">
            <w:pPr>
              <w:spacing w:after="0" w:line="276" w:lineRule="auto"/>
              <w:ind w:left="0" w:right="0" w:firstLine="0"/>
            </w:pPr>
            <w:r>
              <w:rPr>
                <w:sz w:val="16"/>
              </w:rPr>
              <w:t>26  of  1973.</w:t>
            </w:r>
          </w:p>
        </w:tc>
      </w:tr>
    </w:tbl>
    <w:p w:rsidR="00CA2593" w:rsidRDefault="004547B1">
      <w:pPr>
        <w:spacing w:after="178"/>
      </w:pPr>
      <w:r>
        <w:t>(</w:t>
      </w:r>
      <w:r>
        <w:rPr>
          <w:i/>
        </w:rPr>
        <w:t>5</w:t>
      </w:r>
      <w:r>
        <w:t>)  Any prior allottee who is convicted for an offence relating to coal block allocation and sentenced with imprisonment for more than three years, shall not be eligible to participate in the auction.</w:t>
      </w:r>
    </w:p>
    <w:tbl>
      <w:tblPr>
        <w:tblStyle w:val="TableGrid"/>
        <w:tblW w:w="8390" w:type="dxa"/>
        <w:tblInd w:w="0" w:type="dxa"/>
        <w:tblCellMar>
          <w:top w:w="0" w:type="dxa"/>
          <w:left w:w="0" w:type="dxa"/>
          <w:bottom w:w="0" w:type="dxa"/>
          <w:right w:w="0" w:type="dxa"/>
        </w:tblCellMar>
        <w:tblLook w:val="04A0" w:firstRow="1" w:lastRow="0" w:firstColumn="1" w:lastColumn="0" w:noHBand="0" w:noVBand="1"/>
      </w:tblPr>
      <w:tblGrid>
        <w:gridCol w:w="7449"/>
        <w:gridCol w:w="941"/>
      </w:tblGrid>
      <w:tr w:rsidR="00CA2593">
        <w:trPr>
          <w:trHeight w:val="6764"/>
        </w:trPr>
        <w:tc>
          <w:tcPr>
            <w:tcW w:w="7450" w:type="dxa"/>
            <w:tcBorders>
              <w:top w:val="nil"/>
              <w:left w:val="nil"/>
              <w:bottom w:val="nil"/>
              <w:right w:val="nil"/>
            </w:tcBorders>
          </w:tcPr>
          <w:p w:rsidR="00CA2593" w:rsidRDefault="004547B1">
            <w:pPr>
              <w:spacing w:after="166" w:line="244" w:lineRule="auto"/>
              <w:ind w:left="0" w:right="248" w:firstLine="480"/>
            </w:pPr>
            <w:r>
              <w:rPr>
                <w:b/>
              </w:rPr>
              <w:lastRenderedPageBreak/>
              <w:t>5</w:t>
            </w:r>
            <w:r>
              <w:t>. (</w:t>
            </w:r>
            <w:r>
              <w:rPr>
                <w:i/>
              </w:rPr>
              <w:t>1</w:t>
            </w:r>
            <w:r>
              <w:t>) Notwithstanding the provisions contained in sub-s</w:t>
            </w:r>
            <w:r>
              <w:t>ections (</w:t>
            </w:r>
            <w:r>
              <w:rPr>
                <w:i/>
              </w:rPr>
              <w:t>1</w:t>
            </w:r>
            <w:r>
              <w:t>) and (</w:t>
            </w:r>
            <w:r>
              <w:rPr>
                <w:i/>
              </w:rPr>
              <w:t>3</w:t>
            </w:r>
            <w:r>
              <w:t>) of section 4, the Central Government may allot a Schedule I coal mine to a Government company or corporation or to a joint venture between two or more Government companies or corporations or to a company which has been awarded a power p</w:t>
            </w:r>
            <w:r>
              <w:t>roject on the basis of competitive bids for tariff (including Ultra Mega Power Projects) from specified Schedule I coal mines by making an allotment order in accordance with such rules as may be prescribed and the State Government shall grant a reconnaissa</w:t>
            </w:r>
            <w:r>
              <w:t>nce permit, prospecting licence or mining lease in respect of any area containing coal to such company or corporation:</w:t>
            </w:r>
          </w:p>
          <w:p w:rsidR="00CA2593" w:rsidRDefault="004547B1">
            <w:pPr>
              <w:spacing w:after="166" w:line="244" w:lineRule="auto"/>
              <w:ind w:left="0" w:right="249" w:firstLine="480"/>
            </w:pPr>
            <w:r>
              <w:t xml:space="preserve">Provided that the Government company or corporation may carry on Coal Mining in any form either for its own consumption, sale or for any </w:t>
            </w:r>
            <w:r>
              <w:t>other purpose in accordance with the permit, prospecting licence or mining lease, as the case may be:</w:t>
            </w:r>
          </w:p>
          <w:p w:rsidR="00CA2593" w:rsidRDefault="004547B1">
            <w:pPr>
              <w:spacing w:after="166" w:line="244" w:lineRule="auto"/>
              <w:ind w:left="0" w:right="248" w:firstLine="480"/>
            </w:pPr>
            <w:r>
              <w:t xml:space="preserve">Provided further that no company other than a Government company or corporation shall hold more than twenty-six per cent. of the paid-up share capital in </w:t>
            </w:r>
            <w:r>
              <w:t>the Government company or corporation or in the joint venture between a Government company or corporation, either directly or through any of its subsidiary company or associate company:</w:t>
            </w:r>
          </w:p>
          <w:p w:rsidR="00CA2593" w:rsidRDefault="004547B1">
            <w:pPr>
              <w:spacing w:after="166" w:line="244" w:lineRule="auto"/>
              <w:ind w:left="0" w:right="248" w:firstLine="480"/>
            </w:pPr>
            <w:r>
              <w:t>Provided also that a joint venture of any two or more Government compa</w:t>
            </w:r>
            <w:r>
              <w:t>nies or corporations shall be prohibited from alienating or transferring any interest, except the taking of  loans or advances from a bank or financial institution, in the joint venture of whatsoever nature including ownership in favour of a third party.</w:t>
            </w:r>
          </w:p>
          <w:p w:rsidR="00CA2593" w:rsidRDefault="004547B1">
            <w:pPr>
              <w:spacing w:after="166" w:line="244" w:lineRule="auto"/>
              <w:ind w:left="0" w:right="0" w:firstLine="480"/>
            </w:pPr>
            <w:r>
              <w:t>(</w:t>
            </w:r>
            <w:r>
              <w:rPr>
                <w:i/>
              </w:rPr>
              <w:t>2</w:t>
            </w:r>
            <w:r>
              <w:t>) No allotment under sub-section (</w:t>
            </w:r>
            <w:r>
              <w:rPr>
                <w:i/>
              </w:rPr>
              <w:t>1</w:t>
            </w:r>
            <w:r>
              <w:t>)  shall be made to a prior allottee, if that allottee has not made the payment of the additional levy within the specified period.</w:t>
            </w:r>
          </w:p>
          <w:p w:rsidR="00CA2593" w:rsidRDefault="004547B1">
            <w:pPr>
              <w:spacing w:after="0" w:line="276" w:lineRule="auto"/>
              <w:ind w:left="0" w:right="249" w:firstLine="480"/>
            </w:pPr>
            <w:r>
              <w:rPr>
                <w:b/>
              </w:rPr>
              <w:t>6.</w:t>
            </w:r>
            <w:r>
              <w:t xml:space="preserve"> (</w:t>
            </w:r>
            <w:r>
              <w:rPr>
                <w:i/>
              </w:rPr>
              <w:t>1</w:t>
            </w:r>
            <w:r>
              <w:t>) The Central Government shall appoint an officer not below the rank of a Joint Sec</w:t>
            </w:r>
            <w:r>
              <w:t>retary to the Government of India as the nominated authority who shall act for and on behalf of the Central Government for the purposes of this Act and shall exercise such powers as may be prescribed.</w:t>
            </w:r>
          </w:p>
        </w:tc>
        <w:tc>
          <w:tcPr>
            <w:tcW w:w="941" w:type="dxa"/>
            <w:tcBorders>
              <w:top w:val="nil"/>
              <w:left w:val="nil"/>
              <w:bottom w:val="nil"/>
              <w:right w:val="nil"/>
            </w:tcBorders>
          </w:tcPr>
          <w:p w:rsidR="00CA2593" w:rsidRDefault="004547B1">
            <w:pPr>
              <w:spacing w:after="34" w:line="244" w:lineRule="auto"/>
              <w:ind w:left="10" w:right="0" w:firstLine="0"/>
            </w:pPr>
            <w:r>
              <w:rPr>
                <w:sz w:val="16"/>
              </w:rPr>
              <w:t>Allotment of mines to</w:t>
            </w:r>
          </w:p>
          <w:p w:rsidR="00CA2593" w:rsidRDefault="004547B1">
            <w:pPr>
              <w:spacing w:after="4714" w:line="244" w:lineRule="auto"/>
              <w:ind w:left="10" w:right="0" w:firstLine="0"/>
              <w:jc w:val="left"/>
            </w:pPr>
            <w:r>
              <w:rPr>
                <w:sz w:val="16"/>
              </w:rPr>
              <w:t>Government companies or corporati</w:t>
            </w:r>
            <w:r>
              <w:rPr>
                <w:sz w:val="16"/>
              </w:rPr>
              <w:t>ons.</w:t>
            </w:r>
          </w:p>
          <w:p w:rsidR="00CA2593" w:rsidRDefault="004547B1">
            <w:pPr>
              <w:spacing w:after="34" w:line="240" w:lineRule="auto"/>
              <w:ind w:left="0" w:right="0" w:firstLine="0"/>
              <w:jc w:val="left"/>
            </w:pPr>
            <w:r>
              <w:rPr>
                <w:sz w:val="16"/>
              </w:rPr>
              <w:t>Central</w:t>
            </w:r>
          </w:p>
          <w:p w:rsidR="00CA2593" w:rsidRDefault="004547B1">
            <w:pPr>
              <w:spacing w:after="34" w:line="240" w:lineRule="auto"/>
              <w:ind w:left="0" w:right="0" w:firstLine="0"/>
            </w:pPr>
            <w:r>
              <w:rPr>
                <w:sz w:val="16"/>
              </w:rPr>
              <w:t>Government</w:t>
            </w:r>
          </w:p>
          <w:p w:rsidR="00CA2593" w:rsidRDefault="004547B1">
            <w:pPr>
              <w:spacing w:after="0" w:line="276" w:lineRule="auto"/>
              <w:ind w:left="0" w:right="0" w:firstLine="0"/>
              <w:jc w:val="left"/>
            </w:pPr>
            <w:r>
              <w:rPr>
                <w:sz w:val="16"/>
              </w:rPr>
              <w:t>to act through nominated authority.</w:t>
            </w:r>
          </w:p>
        </w:tc>
      </w:tr>
    </w:tbl>
    <w:p w:rsidR="00CA2593" w:rsidRDefault="004547B1">
      <w:pPr>
        <w:numPr>
          <w:ilvl w:val="0"/>
          <w:numId w:val="3"/>
        </w:numPr>
        <w:spacing w:after="184"/>
      </w:pPr>
      <w:r>
        <w:t>The nominated authority may engage any expert having such qualifications and experience and on such terms and conditions as may be prescribed to make recommendations to the authority for the conduct of auction and in drawing up of the vesting order or allo</w:t>
      </w:r>
      <w:r>
        <w:t>tment order in relation to Schedule I coal mines.</w:t>
      </w:r>
    </w:p>
    <w:p w:rsidR="00CA2593" w:rsidRDefault="004547B1">
      <w:pPr>
        <w:numPr>
          <w:ilvl w:val="0"/>
          <w:numId w:val="3"/>
        </w:numPr>
        <w:spacing w:after="179"/>
      </w:pPr>
      <w:r>
        <w:t>The Central Government shall act through the nominated authority for the following purposes, namely:</w:t>
      </w:r>
      <w:r>
        <w:rPr>
          <w:i/>
        </w:rPr>
        <w:t>—</w:t>
      </w:r>
    </w:p>
    <w:p w:rsidR="00CA2593" w:rsidRDefault="004547B1">
      <w:pPr>
        <w:numPr>
          <w:ilvl w:val="1"/>
          <w:numId w:val="3"/>
        </w:numPr>
        <w:spacing w:after="185"/>
      </w:pPr>
      <w:r>
        <w:t>conduct the auction process and allotment with the assistance of experts;</w:t>
      </w:r>
    </w:p>
    <w:p w:rsidR="00CA2593" w:rsidRDefault="004547B1">
      <w:pPr>
        <w:numPr>
          <w:ilvl w:val="1"/>
          <w:numId w:val="3"/>
        </w:numPr>
        <w:spacing w:after="184"/>
      </w:pPr>
      <w:r>
        <w:t>execution of the vesting order</w:t>
      </w:r>
      <w:r>
        <w:t xml:space="preserve"> for transfer and vesting of Schedule I coal mines pursuant to the auction;</w:t>
      </w:r>
    </w:p>
    <w:p w:rsidR="00CA2593" w:rsidRDefault="004547B1">
      <w:pPr>
        <w:numPr>
          <w:ilvl w:val="1"/>
          <w:numId w:val="3"/>
        </w:numPr>
        <w:spacing w:after="184"/>
      </w:pPr>
      <w:r>
        <w:t>executing the allotment order for any Government company or corporation in pursuance of section 5;</w:t>
      </w:r>
    </w:p>
    <w:p w:rsidR="00CA2593" w:rsidRDefault="004547B1">
      <w:pPr>
        <w:numPr>
          <w:ilvl w:val="1"/>
          <w:numId w:val="3"/>
        </w:numPr>
        <w:spacing w:after="184"/>
      </w:pPr>
      <w:r>
        <w:t>recording and mutating incorporeal rights of whatsoever nature including, consent</w:t>
      </w:r>
      <w:r>
        <w:t>s, permissions, permits, approvals, grants, registrations;</w:t>
      </w:r>
    </w:p>
    <w:p w:rsidR="00CA2593" w:rsidRDefault="004547B1">
      <w:pPr>
        <w:numPr>
          <w:ilvl w:val="1"/>
          <w:numId w:val="3"/>
        </w:numPr>
        <w:spacing w:after="184"/>
      </w:pPr>
      <w:r>
        <w:t>collection of auction proceeds, adjustment of preferential payments and transfer of amount to the respective State Governments where Schedule I coal mine is located in accordance with the provisions of this Act.</w:t>
      </w:r>
    </w:p>
    <w:p w:rsidR="00CA2593" w:rsidRDefault="004547B1">
      <w:pPr>
        <w:numPr>
          <w:ilvl w:val="0"/>
          <w:numId w:val="3"/>
        </w:numPr>
        <w:spacing w:after="0"/>
      </w:pPr>
      <w:r>
        <w:t>The nominated authority shall complete the a</w:t>
      </w:r>
      <w:r>
        <w:t>uction or execute the allotment orders of Schedule I coal mines within such time and in accordance with such rules as may be prescribed.</w:t>
      </w:r>
    </w:p>
    <w:tbl>
      <w:tblPr>
        <w:tblStyle w:val="TableGrid"/>
        <w:tblW w:w="9475" w:type="dxa"/>
        <w:tblInd w:w="0" w:type="dxa"/>
        <w:tblCellMar>
          <w:top w:w="0" w:type="dxa"/>
          <w:left w:w="0" w:type="dxa"/>
          <w:bottom w:w="0" w:type="dxa"/>
          <w:right w:w="0" w:type="dxa"/>
        </w:tblCellMar>
        <w:tblLook w:val="04A0" w:firstRow="1" w:lastRow="0" w:firstColumn="1" w:lastColumn="0" w:noHBand="0" w:noVBand="1"/>
      </w:tblPr>
      <w:tblGrid>
        <w:gridCol w:w="1200"/>
        <w:gridCol w:w="7440"/>
        <w:gridCol w:w="835"/>
      </w:tblGrid>
      <w:tr w:rsidR="00CA2593">
        <w:trPr>
          <w:trHeight w:val="1931"/>
        </w:trPr>
        <w:tc>
          <w:tcPr>
            <w:tcW w:w="1200" w:type="dxa"/>
            <w:tcBorders>
              <w:top w:val="nil"/>
              <w:left w:val="nil"/>
              <w:bottom w:val="nil"/>
              <w:right w:val="nil"/>
            </w:tcBorders>
          </w:tcPr>
          <w:p w:rsidR="00CA2593" w:rsidRDefault="00CA2593">
            <w:pPr>
              <w:spacing w:after="0" w:line="276" w:lineRule="auto"/>
              <w:ind w:left="0" w:right="0" w:firstLine="0"/>
              <w:jc w:val="left"/>
            </w:pPr>
          </w:p>
        </w:tc>
        <w:tc>
          <w:tcPr>
            <w:tcW w:w="7440" w:type="dxa"/>
            <w:tcBorders>
              <w:top w:val="nil"/>
              <w:left w:val="nil"/>
              <w:bottom w:val="nil"/>
              <w:right w:val="nil"/>
            </w:tcBorders>
          </w:tcPr>
          <w:p w:rsidR="00CA2593" w:rsidRDefault="004547B1">
            <w:pPr>
              <w:numPr>
                <w:ilvl w:val="0"/>
                <w:numId w:val="18"/>
              </w:numPr>
              <w:spacing w:after="169" w:line="264" w:lineRule="auto"/>
              <w:ind w:right="63" w:firstLine="480"/>
            </w:pPr>
            <w:r>
              <w:t>The Central Government may appoint such other officers and staff as it may think fit to assist the nominated authority</w:t>
            </w:r>
            <w:r>
              <w:t>.</w:t>
            </w:r>
          </w:p>
          <w:p w:rsidR="00CA2593" w:rsidRDefault="004547B1">
            <w:pPr>
              <w:numPr>
                <w:ilvl w:val="0"/>
                <w:numId w:val="18"/>
              </w:numPr>
              <w:spacing w:after="146" w:line="244" w:lineRule="auto"/>
              <w:ind w:right="63" w:firstLine="480"/>
            </w:pPr>
            <w:r>
              <w:t>The salaries and allowances and other terms and conditions of service of the nominated authority and such other officers and staff appointed under this section shall be such as may be prescribed.</w:t>
            </w:r>
          </w:p>
          <w:p w:rsidR="00CA2593" w:rsidRDefault="004547B1">
            <w:pPr>
              <w:numPr>
                <w:ilvl w:val="0"/>
                <w:numId w:val="18"/>
              </w:numPr>
              <w:spacing w:after="0" w:line="276" w:lineRule="auto"/>
              <w:ind w:right="63" w:firstLine="480"/>
            </w:pPr>
            <w:r>
              <w:lastRenderedPageBreak/>
              <w:t>The nominated authority shall be bound by the written dire</w:t>
            </w:r>
            <w:r>
              <w:t>ction given by the Central Government on the quesiton of policy.</w:t>
            </w:r>
          </w:p>
        </w:tc>
        <w:tc>
          <w:tcPr>
            <w:tcW w:w="835" w:type="dxa"/>
            <w:tcBorders>
              <w:top w:val="nil"/>
              <w:left w:val="nil"/>
              <w:bottom w:val="nil"/>
              <w:right w:val="nil"/>
            </w:tcBorders>
          </w:tcPr>
          <w:p w:rsidR="00CA2593" w:rsidRDefault="00CA2593">
            <w:pPr>
              <w:spacing w:after="0" w:line="276" w:lineRule="auto"/>
              <w:ind w:left="0" w:right="0" w:firstLine="0"/>
              <w:jc w:val="left"/>
            </w:pPr>
          </w:p>
        </w:tc>
      </w:tr>
      <w:tr w:rsidR="00CA2593">
        <w:trPr>
          <w:trHeight w:val="11207"/>
        </w:trPr>
        <w:tc>
          <w:tcPr>
            <w:tcW w:w="1200" w:type="dxa"/>
            <w:tcBorders>
              <w:top w:val="nil"/>
              <w:left w:val="nil"/>
              <w:bottom w:val="nil"/>
              <w:right w:val="nil"/>
            </w:tcBorders>
          </w:tcPr>
          <w:p w:rsidR="00CA2593" w:rsidRDefault="004547B1">
            <w:pPr>
              <w:spacing w:after="34" w:line="244" w:lineRule="auto"/>
              <w:ind w:left="0" w:right="254" w:firstLine="0"/>
            </w:pPr>
            <w:r>
              <w:rPr>
                <w:sz w:val="16"/>
              </w:rPr>
              <w:lastRenderedPageBreak/>
              <w:t>Power to classify certain Schedule I coal mines by Central</w:t>
            </w:r>
          </w:p>
          <w:p w:rsidR="00CA2593" w:rsidRDefault="004547B1">
            <w:pPr>
              <w:spacing w:after="101" w:line="240" w:lineRule="auto"/>
              <w:ind w:left="0" w:right="0" w:firstLine="0"/>
              <w:jc w:val="left"/>
            </w:pPr>
            <w:r>
              <w:rPr>
                <w:sz w:val="16"/>
              </w:rPr>
              <w:t>Government.</w:t>
            </w:r>
          </w:p>
          <w:p w:rsidR="00CA2593" w:rsidRDefault="004547B1">
            <w:pPr>
              <w:spacing w:after="34" w:line="240" w:lineRule="auto"/>
              <w:ind w:left="0" w:right="0" w:firstLine="0"/>
              <w:jc w:val="left"/>
            </w:pPr>
            <w:r>
              <w:rPr>
                <w:sz w:val="16"/>
              </w:rPr>
              <w:t>Nominated</w:t>
            </w:r>
          </w:p>
          <w:p w:rsidR="00CA2593" w:rsidRDefault="004547B1">
            <w:pPr>
              <w:spacing w:after="0" w:line="276" w:lineRule="auto"/>
              <w:ind w:left="0" w:right="345" w:firstLine="0"/>
            </w:pPr>
            <w:r>
              <w:rPr>
                <w:sz w:val="16"/>
              </w:rPr>
              <w:t>authority to issue vesting order or allotment order.</w:t>
            </w:r>
          </w:p>
        </w:tc>
        <w:tc>
          <w:tcPr>
            <w:tcW w:w="7440" w:type="dxa"/>
            <w:tcBorders>
              <w:top w:val="nil"/>
              <w:left w:val="nil"/>
              <w:bottom w:val="nil"/>
              <w:right w:val="nil"/>
            </w:tcBorders>
          </w:tcPr>
          <w:p w:rsidR="00CA2593" w:rsidRDefault="004547B1">
            <w:pPr>
              <w:spacing w:after="142" w:line="244" w:lineRule="auto"/>
              <w:ind w:left="0" w:right="239" w:firstLine="480"/>
            </w:pPr>
            <w:r>
              <w:rPr>
                <w:b/>
              </w:rPr>
              <w:t>7.</w:t>
            </w:r>
            <w:r>
              <w:t xml:space="preserve">  (</w:t>
            </w:r>
            <w:r>
              <w:rPr>
                <w:i/>
              </w:rPr>
              <w:t>1</w:t>
            </w:r>
            <w:r>
              <w:t>)  The Central Government may, before notifying the particulars of auction, classify mines identified from Schedule I coal mines as earmarked for the same class of specified enduses.</w:t>
            </w:r>
          </w:p>
          <w:p w:rsidR="00CA2593" w:rsidRDefault="004547B1">
            <w:pPr>
              <w:spacing w:after="146" w:line="244" w:lineRule="auto"/>
              <w:ind w:left="0" w:right="0" w:firstLine="480"/>
            </w:pPr>
            <w:r>
              <w:t>(</w:t>
            </w:r>
            <w:r>
              <w:rPr>
                <w:i/>
              </w:rPr>
              <w:t>2</w:t>
            </w:r>
            <w:r>
              <w:t>)  The Central Government may in public interest, by notification, modi</w:t>
            </w:r>
            <w:r>
              <w:t>fy Schedule III coal mines by adding any other Schedule I coal mine for the purposes of specified end-use.</w:t>
            </w:r>
          </w:p>
          <w:p w:rsidR="00CA2593" w:rsidRDefault="004547B1">
            <w:pPr>
              <w:spacing w:after="146" w:line="244" w:lineRule="auto"/>
              <w:ind w:left="0" w:right="239" w:firstLine="480"/>
            </w:pPr>
            <w:r>
              <w:rPr>
                <w:b/>
              </w:rPr>
              <w:t>8.</w:t>
            </w:r>
            <w:r>
              <w:t xml:space="preserve"> (</w:t>
            </w:r>
            <w:r>
              <w:rPr>
                <w:i/>
              </w:rPr>
              <w:t>1</w:t>
            </w:r>
            <w:r>
              <w:t>)  The nominated authority shall notify the prior allottees of Schedule I coal mines to enable them to furnish information required for notifyin</w:t>
            </w:r>
            <w:r>
              <w:t>g the particulars of Schedule I coal mines to be auctioned in accordance with such rules as may be prescribed.</w:t>
            </w:r>
          </w:p>
          <w:p w:rsidR="00CA2593" w:rsidRDefault="004547B1">
            <w:pPr>
              <w:numPr>
                <w:ilvl w:val="0"/>
                <w:numId w:val="19"/>
              </w:numPr>
              <w:spacing w:after="108" w:line="244" w:lineRule="auto"/>
              <w:ind w:right="237" w:firstLine="480"/>
            </w:pPr>
            <w:r>
              <w:t>The information required to be furnished under sub-section (</w:t>
            </w:r>
            <w:r>
              <w:rPr>
                <w:i/>
              </w:rPr>
              <w:t>1</w:t>
            </w:r>
            <w:r>
              <w:t>)  shall be furnished within a period of fifteen days from the date of  such notice.</w:t>
            </w:r>
          </w:p>
          <w:p w:rsidR="00CA2593" w:rsidRDefault="004547B1">
            <w:pPr>
              <w:numPr>
                <w:ilvl w:val="0"/>
                <w:numId w:val="19"/>
              </w:numPr>
              <w:spacing w:after="103" w:line="244" w:lineRule="auto"/>
              <w:ind w:right="237" w:firstLine="480"/>
            </w:pPr>
            <w:r>
              <w:t xml:space="preserve">A successful bidder in an auction conducted on a competitive basis in accordance with such rules as may be prescribed, shall be entitled to the vesting of Schedule I coal mine for which it bid, pursuant to a vesting order drawn up in accordance with such </w:t>
            </w:r>
            <w:r>
              <w:t>rules.</w:t>
            </w:r>
          </w:p>
          <w:p w:rsidR="00CA2593" w:rsidRDefault="004547B1">
            <w:pPr>
              <w:numPr>
                <w:ilvl w:val="0"/>
                <w:numId w:val="19"/>
              </w:numPr>
              <w:spacing w:after="46" w:line="240" w:lineRule="auto"/>
              <w:ind w:right="237" w:firstLine="480"/>
            </w:pPr>
            <w:r>
              <w:t>The vesting order shall transfer and vest upon the successful bidder, the following,</w:t>
            </w:r>
          </w:p>
          <w:p w:rsidR="00CA2593" w:rsidRDefault="004547B1">
            <w:pPr>
              <w:spacing w:after="108" w:line="240" w:lineRule="auto"/>
              <w:ind w:left="0" w:right="0" w:firstLine="0"/>
              <w:jc w:val="left"/>
            </w:pPr>
            <w:r>
              <w:t>namely:—</w:t>
            </w:r>
          </w:p>
          <w:p w:rsidR="00CA2593" w:rsidRDefault="004547B1">
            <w:pPr>
              <w:numPr>
                <w:ilvl w:val="1"/>
                <w:numId w:val="19"/>
              </w:numPr>
              <w:spacing w:after="108" w:line="239" w:lineRule="auto"/>
              <w:ind w:right="0" w:firstLine="480"/>
              <w:jc w:val="left"/>
            </w:pPr>
            <w:r>
              <w:t>all the rights, title and interest of the prior allottee, in Schedule I coal mine concerned with the relevant auction;</w:t>
            </w:r>
          </w:p>
          <w:p w:rsidR="00CA2593" w:rsidRDefault="004547B1">
            <w:pPr>
              <w:numPr>
                <w:ilvl w:val="1"/>
                <w:numId w:val="19"/>
              </w:numPr>
              <w:spacing w:after="103" w:line="240" w:lineRule="auto"/>
              <w:ind w:right="0" w:firstLine="480"/>
              <w:jc w:val="left"/>
            </w:pPr>
            <w:r>
              <w:t>entitlement to a mining lease to be granted by the State Government;</w:t>
            </w:r>
          </w:p>
          <w:p w:rsidR="00CA2593" w:rsidRDefault="004547B1">
            <w:pPr>
              <w:numPr>
                <w:ilvl w:val="1"/>
                <w:numId w:val="19"/>
              </w:numPr>
              <w:spacing w:after="108" w:line="244" w:lineRule="auto"/>
              <w:ind w:right="0" w:firstLine="480"/>
              <w:jc w:val="left"/>
            </w:pPr>
            <w:r>
              <w:t>any statutory licence, permit, permission, approval or consent required to undertake coal mining operations in Schedule I coal mines if already issued to the prior allottee;</w:t>
            </w:r>
          </w:p>
          <w:p w:rsidR="00CA2593" w:rsidRDefault="004547B1">
            <w:pPr>
              <w:numPr>
                <w:ilvl w:val="1"/>
                <w:numId w:val="19"/>
              </w:numPr>
              <w:spacing w:after="103" w:line="240" w:lineRule="auto"/>
              <w:ind w:right="0" w:firstLine="480"/>
              <w:jc w:val="left"/>
            </w:pPr>
            <w:r>
              <w:t>rights appurt</w:t>
            </w:r>
            <w:r>
              <w:t>enant to the approved mining plan of the prior allottee;</w:t>
            </w:r>
          </w:p>
          <w:p w:rsidR="00CA2593" w:rsidRDefault="004547B1">
            <w:pPr>
              <w:numPr>
                <w:ilvl w:val="1"/>
                <w:numId w:val="19"/>
              </w:numPr>
              <w:spacing w:after="108" w:line="240" w:lineRule="auto"/>
              <w:ind w:right="0" w:firstLine="480"/>
              <w:jc w:val="left"/>
            </w:pPr>
            <w:r>
              <w:t>any right, entitlement or interest not specifically covered under clauses (</w:t>
            </w:r>
            <w:r>
              <w:rPr>
                <w:i/>
              </w:rPr>
              <w:t>a</w:t>
            </w:r>
            <w:r>
              <w:t>) to (</w:t>
            </w:r>
            <w:r>
              <w:rPr>
                <w:i/>
              </w:rPr>
              <w:t>d</w:t>
            </w:r>
            <w:r>
              <w:t>).</w:t>
            </w:r>
          </w:p>
          <w:p w:rsidR="00CA2593" w:rsidRDefault="004547B1">
            <w:pPr>
              <w:numPr>
                <w:ilvl w:val="0"/>
                <w:numId w:val="19"/>
              </w:numPr>
              <w:spacing w:after="103" w:line="244" w:lineRule="auto"/>
              <w:ind w:right="237" w:firstLine="480"/>
            </w:pPr>
            <w:r>
              <w:t xml:space="preserve">The nominated authority shall, in consultation with the Central Government, determine the floor price or reserve </w:t>
            </w:r>
            <w:r>
              <w:t>price in accordance with such rules as may be prescribed.</w:t>
            </w:r>
          </w:p>
          <w:p w:rsidR="00CA2593" w:rsidRDefault="004547B1">
            <w:pPr>
              <w:numPr>
                <w:ilvl w:val="0"/>
                <w:numId w:val="19"/>
              </w:numPr>
              <w:spacing w:after="108" w:line="244" w:lineRule="auto"/>
              <w:ind w:right="237" w:firstLine="480"/>
            </w:pPr>
            <w:r>
              <w:t>The successful bidder shall, prior to the issuance and execution of a vesting order, furnish a performance bank guarantee for an amount as notified in relation to Schedule I coal mine auctioned to such bidder within such time, form and manner as may be pre</w:t>
            </w:r>
            <w:r>
              <w:t>scribed.</w:t>
            </w:r>
          </w:p>
          <w:p w:rsidR="00CA2593" w:rsidRDefault="004547B1">
            <w:pPr>
              <w:numPr>
                <w:ilvl w:val="0"/>
                <w:numId w:val="19"/>
              </w:numPr>
              <w:spacing w:after="103" w:line="244" w:lineRule="auto"/>
              <w:ind w:right="237" w:firstLine="480"/>
            </w:pPr>
            <w:r>
              <w:t>After the issuance of a vesting order under this section and its filing with the Central Government and with the appropriate authority designated by the respective State Governments, the successful bidder shall be entitled to take possession of th</w:t>
            </w:r>
            <w:r>
              <w:t>e Schedule I coal mine without let or hindrance.</w:t>
            </w:r>
          </w:p>
          <w:p w:rsidR="00CA2593" w:rsidRDefault="004547B1">
            <w:pPr>
              <w:numPr>
                <w:ilvl w:val="0"/>
                <w:numId w:val="19"/>
              </w:numPr>
              <w:spacing w:after="146" w:line="244" w:lineRule="auto"/>
              <w:ind w:right="237" w:firstLine="480"/>
            </w:pPr>
            <w:r>
              <w:t>Upon the execution of the vesting order, the successful bidder of the Schedule I coal mine shall be granted a prospecting licence or a mining lease, as applicable, by the concerned State Government in accord</w:t>
            </w:r>
            <w:r>
              <w:t>ance with the Mines and Minerals (Development and Regulation) Act, 1957.</w:t>
            </w:r>
          </w:p>
          <w:p w:rsidR="00CA2593" w:rsidRDefault="004547B1">
            <w:pPr>
              <w:numPr>
                <w:ilvl w:val="0"/>
                <w:numId w:val="19"/>
              </w:numPr>
              <w:spacing w:after="0" w:line="276" w:lineRule="auto"/>
              <w:ind w:right="237" w:firstLine="480"/>
            </w:pPr>
            <w:r>
              <w:lastRenderedPageBreak/>
              <w:t xml:space="preserve">A Government company or corporation or a joint venture company formed by such company or corporation or between the Central Government or the State Government, as the case may be, or </w:t>
            </w:r>
            <w:r>
              <w:t xml:space="preserve">any other company incorporated in India, allotted a Schedule I coal mine shall be granted a prospecting licence or a mining lease, as applicable, by the concerned State Government in accordance with the Mines and Minerals (Development and Regulation) Act, </w:t>
            </w:r>
            <w:r>
              <w:t>1957.</w:t>
            </w:r>
          </w:p>
        </w:tc>
        <w:tc>
          <w:tcPr>
            <w:tcW w:w="835" w:type="dxa"/>
            <w:tcBorders>
              <w:top w:val="nil"/>
              <w:left w:val="nil"/>
              <w:bottom w:val="nil"/>
              <w:right w:val="nil"/>
            </w:tcBorders>
            <w:vAlign w:val="bottom"/>
          </w:tcPr>
          <w:p w:rsidR="00CA2593" w:rsidRDefault="004547B1">
            <w:pPr>
              <w:spacing w:after="0" w:line="276" w:lineRule="auto"/>
              <w:ind w:left="0" w:right="0" w:firstLine="10"/>
            </w:pPr>
            <w:r>
              <w:rPr>
                <w:sz w:val="16"/>
              </w:rPr>
              <w:lastRenderedPageBreak/>
              <w:t>67  of  1957. 67  of  1957.</w:t>
            </w:r>
          </w:p>
        </w:tc>
      </w:tr>
    </w:tbl>
    <w:p w:rsidR="00CA2593" w:rsidRDefault="004547B1">
      <w:pPr>
        <w:numPr>
          <w:ilvl w:val="0"/>
          <w:numId w:val="4"/>
        </w:numPr>
      </w:pPr>
      <w:r>
        <w:lastRenderedPageBreak/>
        <w:t>In relation to Schedule II coal mines, the successful bidder which was a prior allottee, shall continue coal mining operations after the appointed date in terms of the approved mining plan, till the mining lease in terms of sub-section (</w:t>
      </w:r>
      <w:r>
        <w:rPr>
          <w:i/>
        </w:rPr>
        <w:t>8</w:t>
      </w:r>
      <w:r>
        <w:t>)  is granted, upo</w:t>
      </w:r>
      <w:r>
        <w:t>n the grant of a vesting order and to that extent, the successful bidder shall be deemed to have been granted a mining lease till the execution of the mining lease in terms of the said sub-section.</w:t>
      </w:r>
    </w:p>
    <w:p w:rsidR="00CA2593" w:rsidRDefault="004547B1">
      <w:pPr>
        <w:numPr>
          <w:ilvl w:val="0"/>
          <w:numId w:val="4"/>
        </w:numPr>
      </w:pPr>
      <w:r>
        <w:t>In relation to Schedule II coal mines, the Government comp</w:t>
      </w:r>
      <w:r>
        <w:t>any or corporation which was a prior allottee can continue coal mining operations after the appointed date in terms of the approved mining plan, till the mining lease in terms of sub-section (</w:t>
      </w:r>
      <w:r>
        <w:rPr>
          <w:i/>
        </w:rPr>
        <w:t>9</w:t>
      </w:r>
      <w:r>
        <w:t>)  is granted, upon execution of the allotment order and to tha</w:t>
      </w:r>
      <w:r>
        <w:t>t extent, the allottee shall be deemed to have been granted a mining lease till the execution of the mining lease in terms of the said subsection.</w:t>
      </w:r>
    </w:p>
    <w:p w:rsidR="00CA2593" w:rsidRDefault="004547B1">
      <w:pPr>
        <w:numPr>
          <w:ilvl w:val="0"/>
          <w:numId w:val="4"/>
        </w:numPr>
      </w:pPr>
      <w:r>
        <w:lastRenderedPageBreak/>
        <w:t>The provisions of sub-sections (</w:t>
      </w:r>
      <w:r>
        <w:rPr>
          <w:i/>
        </w:rPr>
        <w:t>1</w:t>
      </w:r>
      <w:r>
        <w:t>) and (</w:t>
      </w:r>
      <w:r>
        <w:rPr>
          <w:i/>
        </w:rPr>
        <w:t>2</w:t>
      </w:r>
      <w:r>
        <w:t>) and sub-sections (</w:t>
      </w:r>
      <w:r>
        <w:rPr>
          <w:i/>
        </w:rPr>
        <w:t>4</w:t>
      </w:r>
      <w:r>
        <w:t>) to (</w:t>
      </w:r>
      <w:r>
        <w:rPr>
          <w:i/>
        </w:rPr>
        <w:t>7</w:t>
      </w:r>
      <w:r>
        <w:t>)  (both inclusive) of this section as a</w:t>
      </w:r>
      <w:r>
        <w:t xml:space="preserve">pplicable to a vesting order, shall </w:t>
      </w:r>
      <w:r>
        <w:rPr>
          <w:i/>
        </w:rPr>
        <w:t>mutatis mutandis</w:t>
      </w:r>
      <w:r>
        <w:t xml:space="preserve"> be also applicable to an allotment order.</w:t>
      </w:r>
    </w:p>
    <w:tbl>
      <w:tblPr>
        <w:tblStyle w:val="TableGrid"/>
        <w:tblW w:w="8386" w:type="dxa"/>
        <w:tblInd w:w="0" w:type="dxa"/>
        <w:tblCellMar>
          <w:top w:w="0" w:type="dxa"/>
          <w:left w:w="0" w:type="dxa"/>
          <w:bottom w:w="0" w:type="dxa"/>
          <w:right w:w="0" w:type="dxa"/>
        </w:tblCellMar>
        <w:tblLook w:val="04A0" w:firstRow="1" w:lastRow="0" w:firstColumn="1" w:lastColumn="0" w:noHBand="0" w:noVBand="1"/>
      </w:tblPr>
      <w:tblGrid>
        <w:gridCol w:w="7440"/>
        <w:gridCol w:w="946"/>
      </w:tblGrid>
      <w:tr w:rsidR="00CA2593">
        <w:trPr>
          <w:trHeight w:val="3923"/>
        </w:trPr>
        <w:tc>
          <w:tcPr>
            <w:tcW w:w="7440" w:type="dxa"/>
            <w:tcBorders>
              <w:top w:val="nil"/>
              <w:left w:val="nil"/>
              <w:bottom w:val="nil"/>
              <w:right w:val="nil"/>
            </w:tcBorders>
          </w:tcPr>
          <w:p w:rsidR="00CA2593" w:rsidRDefault="004547B1">
            <w:pPr>
              <w:numPr>
                <w:ilvl w:val="0"/>
                <w:numId w:val="20"/>
              </w:numPr>
              <w:spacing w:after="166" w:line="244" w:lineRule="auto"/>
              <w:ind w:right="239" w:firstLine="480"/>
            </w:pPr>
            <w:r>
              <w:t xml:space="preserve">The proceeds arising out of land and mine infrastructure in relation to a Schedule I coal mine shall be disbursed maintaining, </w:t>
            </w:r>
            <w:r>
              <w:rPr>
                <w:i/>
              </w:rPr>
              <w:t>inter alia,</w:t>
            </w:r>
            <w:r>
              <w:t xml:space="preserve"> the priority of paymen</w:t>
            </w:r>
            <w:r>
              <w:t>ts in accordance with the relevant laws and such rules as may be prescribed—</w:t>
            </w:r>
          </w:p>
          <w:p w:rsidR="00CA2593" w:rsidRDefault="004547B1">
            <w:pPr>
              <w:numPr>
                <w:ilvl w:val="1"/>
                <w:numId w:val="20"/>
              </w:numPr>
              <w:spacing w:after="166" w:line="244" w:lineRule="auto"/>
              <w:ind w:right="84" w:firstLine="480"/>
            </w:pPr>
            <w:r>
              <w:t>payment to secured creditors for any portion of the secured debt  in relation to a Schedule I, coal mine which is unpaid as on the date of the vesting order;</w:t>
            </w:r>
          </w:p>
          <w:p w:rsidR="00CA2593" w:rsidRDefault="004547B1">
            <w:pPr>
              <w:numPr>
                <w:ilvl w:val="1"/>
                <w:numId w:val="20"/>
              </w:numPr>
              <w:spacing w:after="166" w:line="244" w:lineRule="auto"/>
              <w:ind w:right="84" w:firstLine="480"/>
            </w:pPr>
            <w:r>
              <w:t xml:space="preserve">compensation payable </w:t>
            </w:r>
            <w:r>
              <w:t>to the prior allottee in respect of the Schedule I coal mine.</w:t>
            </w:r>
          </w:p>
          <w:p w:rsidR="00CA2593" w:rsidRDefault="004547B1">
            <w:pPr>
              <w:spacing w:after="203" w:line="240" w:lineRule="auto"/>
              <w:ind w:left="0" w:right="0" w:firstLine="0"/>
              <w:jc w:val="center"/>
            </w:pPr>
            <w:r>
              <w:t>CHAPTER III</w:t>
            </w:r>
          </w:p>
          <w:p w:rsidR="00CA2593" w:rsidRDefault="004547B1">
            <w:pPr>
              <w:spacing w:after="178" w:line="240" w:lineRule="auto"/>
              <w:ind w:left="1358" w:right="0" w:firstLine="0"/>
              <w:jc w:val="left"/>
            </w:pPr>
            <w:r>
              <w:t>T</w:t>
            </w:r>
            <w:r>
              <w:rPr>
                <w:sz w:val="14"/>
              </w:rPr>
              <w:t>REATMENT</w:t>
            </w:r>
            <w:r>
              <w:t xml:space="preserve"> </w:t>
            </w:r>
            <w:r>
              <w:rPr>
                <w:sz w:val="14"/>
              </w:rPr>
              <w:t>OF</w:t>
            </w:r>
            <w:r>
              <w:t xml:space="preserve"> </w:t>
            </w:r>
            <w:r>
              <w:rPr>
                <w:sz w:val="14"/>
              </w:rPr>
              <w:t>RIGHTS</w:t>
            </w:r>
            <w:r>
              <w:t xml:space="preserve"> </w:t>
            </w:r>
            <w:r>
              <w:rPr>
                <w:sz w:val="14"/>
              </w:rPr>
              <w:t>AND</w:t>
            </w:r>
            <w:r>
              <w:t xml:space="preserve"> </w:t>
            </w:r>
            <w:r>
              <w:rPr>
                <w:sz w:val="14"/>
              </w:rPr>
              <w:t>OBLIGATIONS</w:t>
            </w:r>
            <w:r>
              <w:t xml:space="preserve"> </w:t>
            </w:r>
            <w:r>
              <w:rPr>
                <w:sz w:val="14"/>
              </w:rPr>
              <w:t>OF</w:t>
            </w:r>
            <w:r>
              <w:t xml:space="preserve"> </w:t>
            </w:r>
            <w:r>
              <w:rPr>
                <w:sz w:val="14"/>
              </w:rPr>
              <w:t>PRIOR</w:t>
            </w:r>
            <w:r>
              <w:t xml:space="preserve"> </w:t>
            </w:r>
            <w:r>
              <w:rPr>
                <w:sz w:val="14"/>
              </w:rPr>
              <w:t>ALLOTTEES</w:t>
            </w:r>
          </w:p>
          <w:p w:rsidR="00CA2593" w:rsidRDefault="004547B1">
            <w:pPr>
              <w:numPr>
                <w:ilvl w:val="0"/>
                <w:numId w:val="20"/>
              </w:numPr>
              <w:spacing w:after="166" w:line="244" w:lineRule="auto"/>
              <w:ind w:right="239" w:firstLine="480"/>
            </w:pPr>
            <w:r>
              <w:t>(</w:t>
            </w:r>
            <w:r>
              <w:rPr>
                <w:i/>
              </w:rPr>
              <w:t>1</w:t>
            </w:r>
            <w:r>
              <w:t>) A successful bidder or allottee in respect of Schedule I coal mines, may negotiate with prior allottee to own or utilise su</w:t>
            </w:r>
            <w:r>
              <w:t>ch movable property used in coal mining operations on such terms and conditions as may be mutually agreed to by them.</w:t>
            </w:r>
          </w:p>
          <w:p w:rsidR="00CA2593" w:rsidRDefault="004547B1">
            <w:pPr>
              <w:spacing w:after="0" w:line="276" w:lineRule="auto"/>
              <w:ind w:left="480" w:right="0" w:firstLine="0"/>
              <w:jc w:val="left"/>
            </w:pPr>
            <w:r>
              <w:t>(</w:t>
            </w:r>
            <w:r>
              <w:rPr>
                <w:i/>
              </w:rPr>
              <w:t>2</w:t>
            </w:r>
            <w:r>
              <w:t>)</w:t>
            </w:r>
            <w:r>
              <w:rPr>
                <w:i/>
              </w:rPr>
              <w:t xml:space="preserve"> </w:t>
            </w:r>
            <w:r>
              <w:t>Where a successful bidder or allottee is not vested with any movable property of a</w:t>
            </w:r>
          </w:p>
        </w:tc>
        <w:tc>
          <w:tcPr>
            <w:tcW w:w="946" w:type="dxa"/>
            <w:tcBorders>
              <w:top w:val="nil"/>
              <w:left w:val="nil"/>
              <w:bottom w:val="nil"/>
              <w:right w:val="nil"/>
            </w:tcBorders>
          </w:tcPr>
          <w:p w:rsidR="00CA2593" w:rsidRDefault="004547B1">
            <w:pPr>
              <w:spacing w:after="2276" w:line="244" w:lineRule="auto"/>
              <w:ind w:left="0" w:right="182" w:firstLine="0"/>
            </w:pPr>
            <w:r>
              <w:rPr>
                <w:sz w:val="16"/>
              </w:rPr>
              <w:t>Priority of disbursal of proceeds.</w:t>
            </w:r>
          </w:p>
          <w:p w:rsidR="00CA2593" w:rsidRDefault="004547B1">
            <w:pPr>
              <w:spacing w:after="0" w:line="276" w:lineRule="auto"/>
              <w:ind w:left="0" w:right="0" w:firstLine="0"/>
              <w:jc w:val="left"/>
            </w:pPr>
            <w:r>
              <w:rPr>
                <w:sz w:val="16"/>
              </w:rPr>
              <w:t>Utilisation of movable property used in coal mining operations.</w:t>
            </w:r>
          </w:p>
        </w:tc>
      </w:tr>
    </w:tbl>
    <w:p w:rsidR="00CA2593" w:rsidRDefault="004547B1">
      <w:pPr>
        <w:ind w:firstLine="0"/>
      </w:pPr>
      <w:r>
        <w:t>Schedule I coal mine, then, he is not bound by any liabilities or obligations arising out of such ownership or contractual rights, obligations or liabilities which shall continue to remain wi</w:t>
      </w:r>
      <w:r>
        <w:t>th the prior allottee.</w:t>
      </w:r>
    </w:p>
    <w:p w:rsidR="00CA2593" w:rsidRDefault="004547B1">
      <w:pPr>
        <w:numPr>
          <w:ilvl w:val="0"/>
          <w:numId w:val="5"/>
        </w:numPr>
      </w:pPr>
      <w:r>
        <w:t>In the event that the successful bidder or allottee is unable to satisfactorily negotiate with the prior allottee or any third party who has a contract with the prior allottee for the movable property, it shall be the obligation of t</w:t>
      </w:r>
      <w:r>
        <w:t>he prior allottee or the third party to remove such movable property within a period not exceeding thirty days from the date of the vesting order, or the allotment order, as the case may be, and the successful bidder or allottee shall not be liable for any</w:t>
      </w:r>
      <w:r>
        <w:t xml:space="preserve"> damage to such property.</w:t>
      </w:r>
    </w:p>
    <w:p w:rsidR="00CA2593" w:rsidRDefault="004547B1">
      <w:pPr>
        <w:numPr>
          <w:ilvl w:val="0"/>
          <w:numId w:val="5"/>
        </w:numPr>
      </w:pPr>
      <w:r>
        <w:t>A successful bidder or allottee which has elected not to purchase or transfer or continue to use the movable property referred to in sub-section (</w:t>
      </w:r>
      <w:r>
        <w:rPr>
          <w:i/>
        </w:rPr>
        <w:t>1</w:t>
      </w:r>
      <w:r>
        <w:t>) , shall prior to the execution of the vesting order or the allotment order, as th</w:t>
      </w:r>
      <w:r>
        <w:t>e case may be, declare to the nominated authority that he intends to move and store such movable property of the prior allottee or such third party and after the date of the vesting order or the allotment order, as the case may be, the successful bidder or</w:t>
      </w:r>
      <w:r>
        <w:t xml:space="preserve"> allottee shall be entitled to move and store such movable property, so as not to cause any impediment for coal mining operations.</w:t>
      </w:r>
    </w:p>
    <w:p w:rsidR="00CA2593" w:rsidRDefault="004547B1">
      <w:pPr>
        <w:numPr>
          <w:ilvl w:val="0"/>
          <w:numId w:val="5"/>
        </w:numPr>
      </w:pPr>
      <w:r>
        <w:t>If a prior allottee or such third party which has contracted with the prior allottee for its movable property, fails to remov</w:t>
      </w:r>
      <w:r>
        <w:t>e the movable property which the successful bidder or allottee has elected not to purchase or use in accordance with sub-section (</w:t>
      </w:r>
      <w:r>
        <w:rPr>
          <w:i/>
        </w:rPr>
        <w:t>4</w:t>
      </w:r>
      <w:r>
        <w:t>) , then, after the period of seventy-five days from the vesting order or the allotment order, as the case may be, a successf</w:t>
      </w:r>
      <w:r>
        <w:t>ul bidder or allottee shall be entitled to dispose of such movable property which may be physically located within Schedule I coal mine, the successful bidder or the allottee, shall, in such event be entitled to appropriate the sale proceeds of such movabl</w:t>
      </w:r>
      <w:r>
        <w:t>e property disposed of to pay for any cost incurred by the successful bidder or allottee, for the removal, storage, sale and disposal of such movable property, as a first charge over the sale proceeds of such movable property:</w:t>
      </w:r>
    </w:p>
    <w:p w:rsidR="00CA2593" w:rsidRDefault="004547B1">
      <w:r>
        <w:t>Provided that the remaining s</w:t>
      </w:r>
      <w:r>
        <w:t>ale proceeds after appropriation of costs, shall be paid by the successful bidder or allottee to the Central Government towards any compensation that may be payable to the owner of such movable property sold, upon establishment of title to such movable pro</w:t>
      </w:r>
      <w:r>
        <w:t>perty in accordance with such rules as may be prescribed:</w:t>
      </w:r>
    </w:p>
    <w:p w:rsidR="00CA2593" w:rsidRDefault="004547B1">
      <w:pPr>
        <w:spacing w:after="178"/>
      </w:pPr>
      <w:r>
        <w:t xml:space="preserve">Provided further that if a third party contractor to the prior allottee owns such movable property, then, such third party shall be entitled to prove its right to receive compensation from the sale </w:t>
      </w:r>
      <w:r>
        <w:t>proceeds of the movable property sold as per this sub-section, in accordance with such rules as may be prescribed.</w:t>
      </w:r>
    </w:p>
    <w:tbl>
      <w:tblPr>
        <w:tblStyle w:val="TableGrid"/>
        <w:tblW w:w="8383" w:type="dxa"/>
        <w:tblInd w:w="-1181" w:type="dxa"/>
        <w:tblCellMar>
          <w:top w:w="0" w:type="dxa"/>
          <w:left w:w="0" w:type="dxa"/>
          <w:bottom w:w="0" w:type="dxa"/>
          <w:right w:w="0" w:type="dxa"/>
        </w:tblCellMar>
        <w:tblLook w:val="04A0" w:firstRow="1" w:lastRow="0" w:firstColumn="1" w:lastColumn="0" w:noHBand="0" w:noVBand="1"/>
      </w:tblPr>
      <w:tblGrid>
        <w:gridCol w:w="1181"/>
        <w:gridCol w:w="7202"/>
      </w:tblGrid>
      <w:tr w:rsidR="00CA2593">
        <w:trPr>
          <w:trHeight w:val="8718"/>
        </w:trPr>
        <w:tc>
          <w:tcPr>
            <w:tcW w:w="1181" w:type="dxa"/>
            <w:tcBorders>
              <w:top w:val="nil"/>
              <w:left w:val="nil"/>
              <w:bottom w:val="nil"/>
              <w:right w:val="nil"/>
            </w:tcBorders>
          </w:tcPr>
          <w:p w:rsidR="00CA2593" w:rsidRDefault="004547B1">
            <w:pPr>
              <w:spacing w:after="2362" w:line="244" w:lineRule="auto"/>
              <w:ind w:left="0" w:right="241" w:firstLine="0"/>
              <w:jc w:val="left"/>
            </w:pPr>
            <w:r>
              <w:rPr>
                <w:sz w:val="16"/>
              </w:rPr>
              <w:lastRenderedPageBreak/>
              <w:t>Discharge or adoption of third party contracts with prior allottees.</w:t>
            </w:r>
          </w:p>
          <w:p w:rsidR="00CA2593" w:rsidRDefault="004547B1">
            <w:pPr>
              <w:spacing w:after="2636" w:line="244" w:lineRule="auto"/>
              <w:ind w:left="0" w:right="43" w:firstLine="0"/>
              <w:jc w:val="left"/>
            </w:pPr>
            <w:r>
              <w:rPr>
                <w:sz w:val="16"/>
              </w:rPr>
              <w:t>Provisions in relation to secured creditors.</w:t>
            </w:r>
          </w:p>
          <w:p w:rsidR="00CA2593" w:rsidRDefault="004547B1">
            <w:pPr>
              <w:spacing w:after="384" w:line="244" w:lineRule="auto"/>
              <w:ind w:left="0" w:right="191" w:firstLine="0"/>
              <w:jc w:val="left"/>
            </w:pPr>
            <w:r>
              <w:rPr>
                <w:sz w:val="16"/>
              </w:rPr>
              <w:t>Void alienations and permitted security interests.</w:t>
            </w:r>
          </w:p>
          <w:p w:rsidR="00CA2593" w:rsidRDefault="004547B1">
            <w:pPr>
              <w:spacing w:after="0" w:line="276" w:lineRule="auto"/>
              <w:ind w:left="0" w:right="206" w:firstLine="0"/>
              <w:jc w:val="left"/>
            </w:pPr>
            <w:r>
              <w:rPr>
                <w:sz w:val="16"/>
              </w:rPr>
              <w:t>Liabilities of prior allottees.</w:t>
            </w:r>
          </w:p>
        </w:tc>
        <w:tc>
          <w:tcPr>
            <w:tcW w:w="7202" w:type="dxa"/>
            <w:tcBorders>
              <w:top w:val="nil"/>
              <w:left w:val="nil"/>
              <w:bottom w:val="nil"/>
              <w:right w:val="nil"/>
            </w:tcBorders>
          </w:tcPr>
          <w:p w:rsidR="00CA2593" w:rsidRDefault="004547B1">
            <w:pPr>
              <w:spacing w:after="166" w:line="244" w:lineRule="auto"/>
              <w:ind w:left="0" w:right="0" w:firstLine="480"/>
            </w:pPr>
            <w:r>
              <w:rPr>
                <w:b/>
              </w:rPr>
              <w:t>11.</w:t>
            </w:r>
            <w:r>
              <w:t xml:space="preserve"> (</w:t>
            </w:r>
            <w:r>
              <w:rPr>
                <w:i/>
              </w:rPr>
              <w:t>1</w:t>
            </w:r>
            <w:r>
              <w:t xml:space="preserve">)  Notwithstanding anything contained in any other law for the time being in force, a successful bidder or allottee, as the case may be, in respect of Schedule I coal </w:t>
            </w:r>
            <w:r>
              <w:t>mines, may elect, to adopt and continue such contracts which may be existing with any of the prior allottees in relation to coal mining operations and the same shall constitute a novation for the residual term or residual performance of such contract:</w:t>
            </w:r>
          </w:p>
          <w:p w:rsidR="00CA2593" w:rsidRDefault="004547B1">
            <w:pPr>
              <w:spacing w:after="166" w:line="244" w:lineRule="auto"/>
              <w:ind w:left="0" w:right="0" w:firstLine="480"/>
            </w:pPr>
            <w:r>
              <w:t>Prov</w:t>
            </w:r>
            <w:r>
              <w:t>ided that in such an event, the successful bidder or allottee or the prior allottee shall notify the nominated authority to include the vesting of any contracts adopted by the successful bidder.</w:t>
            </w:r>
          </w:p>
          <w:p w:rsidR="00CA2593" w:rsidRDefault="004547B1">
            <w:pPr>
              <w:spacing w:after="166" w:line="244" w:lineRule="auto"/>
              <w:ind w:left="0" w:right="0" w:firstLine="480"/>
            </w:pPr>
            <w:r>
              <w:t>(</w:t>
            </w:r>
            <w:r>
              <w:rPr>
                <w:i/>
              </w:rPr>
              <w:t>2</w:t>
            </w:r>
            <w:r>
              <w:t>)  In the event that a successful bidder or allottee elects</w:t>
            </w:r>
            <w:r>
              <w:t xml:space="preserve"> not to adopt or continue with existing contracts which had been entered into by the prior allottees with third parties, in that case all such contracts which have not been adopted or continued shall cease to be enforceable against the successful bidder or</w:t>
            </w:r>
            <w:r>
              <w:t xml:space="preserve"> allottee in relation to the Schedule I coal mine and the remedy of such contracting parties shall be against the prior allottees.</w:t>
            </w:r>
          </w:p>
          <w:p w:rsidR="00CA2593" w:rsidRDefault="004547B1">
            <w:pPr>
              <w:spacing w:after="166" w:line="244" w:lineRule="auto"/>
              <w:ind w:left="0" w:right="0" w:firstLine="480"/>
            </w:pPr>
            <w:r>
              <w:rPr>
                <w:b/>
              </w:rPr>
              <w:t>12.</w:t>
            </w:r>
            <w:r>
              <w:t xml:space="preserve"> (</w:t>
            </w:r>
            <w:r>
              <w:rPr>
                <w:i/>
              </w:rPr>
              <w:t>1</w:t>
            </w:r>
            <w:r>
              <w:t>)  The secured creditors of the prior allottees which had any security interest in any part of the land or mine infrast</w:t>
            </w:r>
            <w:r>
              <w:t>ructure of a Schedule I coal mine shall be entitled to––</w:t>
            </w:r>
          </w:p>
          <w:p w:rsidR="00CA2593" w:rsidRDefault="004547B1">
            <w:pPr>
              <w:numPr>
                <w:ilvl w:val="0"/>
                <w:numId w:val="21"/>
              </w:numPr>
              <w:spacing w:after="166" w:line="244" w:lineRule="auto"/>
              <w:ind w:right="0" w:firstLine="480"/>
            </w:pPr>
            <w:r>
              <w:t>continue with such facility agreements and security interest with the prior allottee if such prior allottee is a successful bidder or allottee; and</w:t>
            </w:r>
          </w:p>
          <w:p w:rsidR="00CA2593" w:rsidRDefault="004547B1">
            <w:pPr>
              <w:numPr>
                <w:ilvl w:val="0"/>
                <w:numId w:val="21"/>
              </w:numPr>
              <w:spacing w:after="166" w:line="244" w:lineRule="auto"/>
              <w:ind w:right="0" w:firstLine="480"/>
            </w:pPr>
            <w:r>
              <w:t>in the event that the prior allottee is not a succe</w:t>
            </w:r>
            <w:r>
              <w:t>ssful bidder or allottee, then the security interest of such secured creditor shall only be satisfied out of the compensation payable to such prior allottee, to the extent determined in accordance with such rules as may be prescribed and the outstanding de</w:t>
            </w:r>
            <w:r>
              <w:t>bt shall be recoverable from the prior allottee.</w:t>
            </w:r>
          </w:p>
          <w:p w:rsidR="00CA2593" w:rsidRDefault="004547B1">
            <w:pPr>
              <w:spacing w:after="166" w:line="244" w:lineRule="auto"/>
              <w:ind w:left="0" w:right="0" w:firstLine="480"/>
            </w:pPr>
            <w:r>
              <w:t>(</w:t>
            </w:r>
            <w:r>
              <w:rPr>
                <w:i/>
              </w:rPr>
              <w:t>2</w:t>
            </w:r>
            <w:r>
              <w:t xml:space="preserve">)  The Central Government shall, taking into consideration the provisions contained in section 9, prescribe the manner in which the secured creditor shall be paid out of the compensation in respect of any </w:t>
            </w:r>
            <w:r>
              <w:t>prior allottee.</w:t>
            </w:r>
          </w:p>
          <w:p w:rsidR="00CA2593" w:rsidRDefault="004547B1">
            <w:pPr>
              <w:numPr>
                <w:ilvl w:val="0"/>
                <w:numId w:val="22"/>
              </w:numPr>
              <w:spacing w:after="166" w:line="244" w:lineRule="auto"/>
              <w:ind w:right="0" w:firstLine="480"/>
            </w:pPr>
            <w:r>
              <w:t>Any and all alienations of land and mine infrastructure and creation of any encumbrances of whatsoever nature thereon which relate to Schedule I coal mines, made by any prior allottee after the 25th day of August, 2014 shall be void, save and except any re</w:t>
            </w:r>
            <w:r>
              <w:t>gistered security interest and charge over the land and mine infrastructure as registered by a bank or a financial institution or any other secured lender.</w:t>
            </w:r>
          </w:p>
          <w:p w:rsidR="00CA2593" w:rsidRDefault="004547B1">
            <w:pPr>
              <w:numPr>
                <w:ilvl w:val="0"/>
                <w:numId w:val="22"/>
              </w:numPr>
              <w:spacing w:after="0" w:line="276" w:lineRule="auto"/>
              <w:ind w:right="0" w:firstLine="480"/>
            </w:pPr>
            <w:r>
              <w:t>(</w:t>
            </w:r>
            <w:r>
              <w:rPr>
                <w:i/>
              </w:rPr>
              <w:t>1</w:t>
            </w:r>
            <w:r>
              <w:t>)  Notwithstanding anything contained in any other law for the time being in force, no proceedings</w:t>
            </w:r>
            <w:r>
              <w:t>, orders of attachment, distress, receivership, execution or the like,</w:t>
            </w:r>
          </w:p>
        </w:tc>
      </w:tr>
    </w:tbl>
    <w:p w:rsidR="00CA2593" w:rsidRDefault="004547B1">
      <w:pPr>
        <w:spacing w:after="0"/>
        <w:ind w:firstLine="0"/>
      </w:pPr>
      <w:r>
        <w:t>suits for the recovery of money, enforcement of a security or guarantee (except as otherwise provided for under this Act), prior to the date of commencement of this Act shall lie, or b</w:t>
      </w:r>
      <w:r>
        <w:t>e proceeded further with and no remedies shall be available against the successful bidder, or allottee, as the case may be, or against the land and mine infrastructure in respect of Schedule I coal mines.</w:t>
      </w:r>
    </w:p>
    <w:p w:rsidR="00CA2593" w:rsidRDefault="004547B1">
      <w:pPr>
        <w:numPr>
          <w:ilvl w:val="0"/>
          <w:numId w:val="6"/>
        </w:numPr>
      </w:pPr>
      <w:r>
        <w:t>The proceedings as referred to in sub-section (</w:t>
      </w:r>
      <w:r>
        <w:rPr>
          <w:i/>
        </w:rPr>
        <w:t>1</w:t>
      </w:r>
      <w:r>
        <w:t>) ,</w:t>
      </w:r>
      <w:r>
        <w:t xml:space="preserve"> shall continue as a personal remedy against the prior allottee but shall not be maintainable or continued against the land or mine infrastructure of Schedule I coal mine or the successful bidder or allottee, pursuant to this Act.</w:t>
      </w:r>
    </w:p>
    <w:p w:rsidR="00CA2593" w:rsidRDefault="004547B1">
      <w:pPr>
        <w:numPr>
          <w:ilvl w:val="0"/>
          <w:numId w:val="6"/>
        </w:numPr>
      </w:pPr>
      <w:r>
        <w:t>Every liability of any pr</w:t>
      </w:r>
      <w:r>
        <w:t>ior allottee in relation to a Schedule I coal mine in respect of any period prior to the vesting order or allotment order, shall be the liability of such prior allottee and shall be enforceable against it and not against the successful bidder or allottee o</w:t>
      </w:r>
      <w:r>
        <w:t>r the Central Government.</w:t>
      </w:r>
    </w:p>
    <w:p w:rsidR="00CA2593" w:rsidRDefault="004547B1">
      <w:pPr>
        <w:numPr>
          <w:ilvl w:val="0"/>
          <w:numId w:val="6"/>
        </w:numPr>
      </w:pPr>
      <w:r>
        <w:t>All unsecured loans shall continue to remain the liability of the prior allottee.</w:t>
      </w:r>
    </w:p>
    <w:p w:rsidR="00CA2593" w:rsidRDefault="004547B1">
      <w:pPr>
        <w:numPr>
          <w:ilvl w:val="0"/>
          <w:numId w:val="6"/>
        </w:numPr>
      </w:pPr>
      <w:r>
        <w:t>The additional levy imposed against the prior allottees of Schedule II coal mines shall continue to remain the liability of such prior allottees and</w:t>
      </w:r>
      <w:r>
        <w:t xml:space="preserve"> such additional levy shall be collected by the Central Government in such manner as may be prescribed.</w:t>
      </w:r>
    </w:p>
    <w:p w:rsidR="00CA2593" w:rsidRDefault="004547B1">
      <w:pPr>
        <w:numPr>
          <w:ilvl w:val="0"/>
          <w:numId w:val="6"/>
        </w:numPr>
      </w:pPr>
      <w:r>
        <w:t>For the removal of doubts, it is hereby declared that—</w:t>
      </w:r>
    </w:p>
    <w:p w:rsidR="00CA2593" w:rsidRDefault="004547B1">
      <w:pPr>
        <w:numPr>
          <w:ilvl w:val="1"/>
          <w:numId w:val="6"/>
        </w:numPr>
      </w:pPr>
      <w:r>
        <w:lastRenderedPageBreak/>
        <w:t>no claim for wages, bonus, royalty, rate, rent, taxes, provident fund, pension, gratuity or any o</w:t>
      </w:r>
      <w:r>
        <w:t>ther dues in relation to a Schedule I coal mine in respect of any period prior to the date of vesting order or allotment order, as the case may be, shall be enforceable against the Central Government or the successful bidder or the allottee, as the case ma</w:t>
      </w:r>
      <w:r>
        <w:t>y be;</w:t>
      </w:r>
    </w:p>
    <w:p w:rsidR="00CA2593" w:rsidRDefault="004547B1">
      <w:pPr>
        <w:numPr>
          <w:ilvl w:val="1"/>
          <w:numId w:val="6"/>
        </w:numPr>
      </w:pPr>
      <w:r>
        <w:t>no award, decree, attachment or order of any court, tribunal or other authority in relation to any Schedule I coal mine passed prior to the date of commencement of this Act, in relation to the land and mine infrastructure of Schedule I coal mines, sh</w:t>
      </w:r>
      <w:r>
        <w:t>all be enforceable against the Central Government or the successful bidder or the allottee, as the case may be;</w:t>
      </w:r>
    </w:p>
    <w:p w:rsidR="00CA2593" w:rsidRDefault="004547B1">
      <w:pPr>
        <w:numPr>
          <w:ilvl w:val="1"/>
          <w:numId w:val="6"/>
        </w:numPr>
        <w:spacing w:after="0"/>
      </w:pPr>
      <w:r>
        <w:t>no liability for the contravention of any provision of law for the time being in force, relating to any act or omission prior to the date of ves</w:t>
      </w:r>
      <w:r>
        <w:t>ting order or allotment order, as the case may be, shall be enforceable against the successful bidder or allottee or the Central Government. allotment order, as the case may be.</w:t>
      </w:r>
    </w:p>
    <w:tbl>
      <w:tblPr>
        <w:tblStyle w:val="TableGrid"/>
        <w:tblW w:w="8429" w:type="dxa"/>
        <w:tblInd w:w="0" w:type="dxa"/>
        <w:tblCellMar>
          <w:top w:w="0" w:type="dxa"/>
          <w:left w:w="0" w:type="dxa"/>
          <w:bottom w:w="0" w:type="dxa"/>
          <w:right w:w="0" w:type="dxa"/>
        </w:tblCellMar>
        <w:tblLook w:val="04A0" w:firstRow="1" w:lastRow="0" w:firstColumn="1" w:lastColumn="0" w:noHBand="0" w:noVBand="1"/>
      </w:tblPr>
      <w:tblGrid>
        <w:gridCol w:w="1200"/>
        <w:gridCol w:w="5210"/>
        <w:gridCol w:w="985"/>
        <w:gridCol w:w="302"/>
        <w:gridCol w:w="732"/>
      </w:tblGrid>
      <w:tr w:rsidR="00CA2593">
        <w:trPr>
          <w:gridAfter w:val="2"/>
          <w:wAfter w:w="1195" w:type="dxa"/>
          <w:trHeight w:val="6001"/>
        </w:trPr>
        <w:tc>
          <w:tcPr>
            <w:tcW w:w="7440" w:type="dxa"/>
            <w:gridSpan w:val="2"/>
            <w:tcBorders>
              <w:top w:val="nil"/>
              <w:left w:val="nil"/>
              <w:bottom w:val="nil"/>
              <w:right w:val="nil"/>
            </w:tcBorders>
          </w:tcPr>
          <w:p w:rsidR="00CA2593" w:rsidRDefault="004547B1">
            <w:pPr>
              <w:spacing w:after="166" w:line="244" w:lineRule="auto"/>
              <w:ind w:left="0" w:right="239" w:firstLine="480"/>
            </w:pPr>
            <w:r>
              <w:rPr>
                <w:b/>
              </w:rPr>
              <w:t>15.</w:t>
            </w:r>
            <w:r>
              <w:t xml:space="preserve"> (</w:t>
            </w:r>
            <w:r>
              <w:rPr>
                <w:i/>
              </w:rPr>
              <w:t>1</w:t>
            </w:r>
            <w:r>
              <w:t>) For the purposes of disbursing the amounts payable to the prior allottees of Schedule I coal mines, the Central Government shall appoint an officer not below the rank of Joint Secretary to the Government of India, to be the Commissioner of payments.</w:t>
            </w:r>
          </w:p>
          <w:p w:rsidR="00CA2593" w:rsidRDefault="004547B1">
            <w:pPr>
              <w:numPr>
                <w:ilvl w:val="0"/>
                <w:numId w:val="23"/>
              </w:numPr>
              <w:spacing w:after="166" w:line="244" w:lineRule="auto"/>
              <w:ind w:right="239" w:firstLine="480"/>
            </w:pPr>
            <w:r>
              <w:t xml:space="preserve">The </w:t>
            </w:r>
            <w:r>
              <w:t>Central Government may appoint such other officers and staff as it may think fit to assist the Commissioner and thereupon the Commissioner may authorise one or more of such officers also to exercise all or any of the powers exercisable by him under this Ac</w:t>
            </w:r>
            <w:r>
              <w:t>t.</w:t>
            </w:r>
          </w:p>
          <w:p w:rsidR="00CA2593" w:rsidRDefault="004547B1">
            <w:pPr>
              <w:numPr>
                <w:ilvl w:val="0"/>
                <w:numId w:val="23"/>
              </w:numPr>
              <w:spacing w:after="166" w:line="244" w:lineRule="auto"/>
              <w:ind w:right="239" w:firstLine="480"/>
            </w:pPr>
            <w:r>
              <w:t>Any officer authorised by the Commissioner to exercise any powers may exercise those powers in the same manner and with the same effect as if they have been conferred on him directly by this Act and not by way of authorisation.</w:t>
            </w:r>
          </w:p>
          <w:p w:rsidR="00CA2593" w:rsidRDefault="004547B1">
            <w:pPr>
              <w:numPr>
                <w:ilvl w:val="0"/>
                <w:numId w:val="23"/>
              </w:numPr>
              <w:spacing w:after="166" w:line="244" w:lineRule="auto"/>
              <w:ind w:right="239" w:firstLine="480"/>
            </w:pPr>
            <w:r>
              <w:t>The salaries and allowanc</w:t>
            </w:r>
            <w:r>
              <w:t>es and other terms and conditions of service of the Commissioner and other officers and staff appointed under this section shall be such as may be prescribed.</w:t>
            </w:r>
          </w:p>
          <w:p w:rsidR="00CA2593" w:rsidRDefault="004547B1">
            <w:pPr>
              <w:numPr>
                <w:ilvl w:val="0"/>
                <w:numId w:val="23"/>
              </w:numPr>
              <w:spacing w:after="166" w:line="244" w:lineRule="auto"/>
              <w:ind w:right="239" w:firstLine="480"/>
            </w:pPr>
            <w:r>
              <w:t>The Central Government shall, within a period of thirty days from such date as may be notified, pay to the Commissioner for payment to the prior allottee, an amount equal to the compensation determined by the nominated authority.</w:t>
            </w:r>
          </w:p>
          <w:p w:rsidR="00CA2593" w:rsidRDefault="004547B1">
            <w:pPr>
              <w:numPr>
                <w:ilvl w:val="0"/>
                <w:numId w:val="23"/>
              </w:numPr>
              <w:spacing w:after="166" w:line="244" w:lineRule="auto"/>
              <w:ind w:right="239" w:firstLine="480"/>
            </w:pPr>
            <w:r>
              <w:t xml:space="preserve">Separate records shall be </w:t>
            </w:r>
            <w:r>
              <w:t>maintained by the Commissioner in respect of each Schedule I coal mine in relation to which payments have been made to him under this Act.</w:t>
            </w:r>
          </w:p>
          <w:p w:rsidR="00CA2593" w:rsidRDefault="004547B1">
            <w:pPr>
              <w:spacing w:after="0" w:line="276" w:lineRule="auto"/>
              <w:ind w:left="0" w:right="238" w:firstLine="480"/>
            </w:pPr>
            <w:r>
              <w:rPr>
                <w:b/>
              </w:rPr>
              <w:t>16.</w:t>
            </w:r>
            <w:r>
              <w:t xml:space="preserve"> (</w:t>
            </w:r>
            <w:r>
              <w:rPr>
                <w:i/>
              </w:rPr>
              <w:t>1</w:t>
            </w:r>
            <w:r>
              <w:t xml:space="preserve">) The quantum of compensation for the land in relation to Schedule I coal mines shall be as per the registered </w:t>
            </w:r>
            <w:r>
              <w:t>sale deeds lodged with the nominated authority in accordance with such rules as may be prescribed, together with twelve per cent. simple interest from the date of such purchase or acquisition, till the date of the execution of the vesting order or the</w:t>
            </w:r>
          </w:p>
        </w:tc>
        <w:tc>
          <w:tcPr>
            <w:tcW w:w="989" w:type="dxa"/>
            <w:tcBorders>
              <w:top w:val="nil"/>
              <w:left w:val="nil"/>
              <w:bottom w:val="nil"/>
              <w:right w:val="nil"/>
            </w:tcBorders>
          </w:tcPr>
          <w:p w:rsidR="00CA2593" w:rsidRDefault="004547B1">
            <w:pPr>
              <w:spacing w:after="4124" w:line="244" w:lineRule="auto"/>
              <w:ind w:left="0" w:right="0" w:firstLine="0"/>
            </w:pPr>
            <w:r>
              <w:rPr>
                <w:sz w:val="16"/>
              </w:rPr>
              <w:t>Comm</w:t>
            </w:r>
            <w:r>
              <w:rPr>
                <w:sz w:val="16"/>
              </w:rPr>
              <w:t>issioner of payments to be appointed and his powers.</w:t>
            </w:r>
          </w:p>
          <w:p w:rsidR="00CA2593" w:rsidRDefault="004547B1">
            <w:pPr>
              <w:spacing w:after="0" w:line="276" w:lineRule="auto"/>
              <w:ind w:left="0" w:right="29" w:firstLine="0"/>
            </w:pPr>
            <w:r>
              <w:rPr>
                <w:sz w:val="16"/>
              </w:rPr>
              <w:t>Valuation of compensation for payment to prior allottee.</w:t>
            </w:r>
          </w:p>
        </w:tc>
      </w:tr>
      <w:tr w:rsidR="00CA2593">
        <w:trPr>
          <w:trHeight w:val="3391"/>
        </w:trPr>
        <w:tc>
          <w:tcPr>
            <w:tcW w:w="1200" w:type="dxa"/>
            <w:tcBorders>
              <w:top w:val="nil"/>
              <w:left w:val="nil"/>
              <w:bottom w:val="nil"/>
              <w:right w:val="nil"/>
            </w:tcBorders>
          </w:tcPr>
          <w:p w:rsidR="00CA2593" w:rsidRDefault="00CA2593">
            <w:pPr>
              <w:spacing w:after="0" w:line="276" w:lineRule="auto"/>
              <w:ind w:left="0" w:right="0" w:firstLine="0"/>
              <w:jc w:val="left"/>
            </w:pPr>
          </w:p>
        </w:tc>
        <w:tc>
          <w:tcPr>
            <w:tcW w:w="7598" w:type="dxa"/>
            <w:gridSpan w:val="3"/>
            <w:tcBorders>
              <w:top w:val="nil"/>
              <w:left w:val="nil"/>
              <w:bottom w:val="nil"/>
              <w:right w:val="nil"/>
            </w:tcBorders>
          </w:tcPr>
          <w:p w:rsidR="00CA2593" w:rsidRDefault="004547B1">
            <w:pPr>
              <w:numPr>
                <w:ilvl w:val="0"/>
                <w:numId w:val="24"/>
              </w:numPr>
              <w:spacing w:after="166" w:line="244" w:lineRule="auto"/>
              <w:ind w:right="397" w:firstLine="480"/>
            </w:pPr>
            <w:r>
              <w:t>The quantum of compensation for the mine infrastructure in relation to Schedule I coal mines shall be determined as per the written down value reflected in the statutorily audited balance sheet of the previous financial year in accordance with such rules a</w:t>
            </w:r>
            <w:r>
              <w:t>nd in such manner as may be prescribed.</w:t>
            </w:r>
          </w:p>
          <w:p w:rsidR="00CA2593" w:rsidRDefault="004547B1">
            <w:pPr>
              <w:numPr>
                <w:ilvl w:val="0"/>
                <w:numId w:val="24"/>
              </w:numPr>
              <w:spacing w:after="166" w:line="244" w:lineRule="auto"/>
              <w:ind w:right="397" w:firstLine="480"/>
            </w:pPr>
            <w:r>
              <w:t xml:space="preserve">If the successful bidder or allottee is a prior allottee of any of the Schedule I coal mines, then, the compensation payable to such successful bidder or allottee shall be set off or adjusted against the auction sum </w:t>
            </w:r>
            <w:r>
              <w:t>or the allotment sum payable by such successful bidder or allottee, as the case may be, for any of the Schedule I coal mines.</w:t>
            </w:r>
          </w:p>
          <w:p w:rsidR="00CA2593" w:rsidRDefault="004547B1">
            <w:pPr>
              <w:numPr>
                <w:ilvl w:val="0"/>
                <w:numId w:val="24"/>
              </w:numPr>
              <w:spacing w:after="166" w:line="244" w:lineRule="auto"/>
              <w:ind w:right="397" w:firstLine="480"/>
            </w:pPr>
            <w:r>
              <w:t>The prior allottee shall not be entitled to compensation till the additional levy has been paid.</w:t>
            </w:r>
          </w:p>
          <w:p w:rsidR="00CA2593" w:rsidRDefault="004547B1">
            <w:pPr>
              <w:spacing w:after="201" w:line="240" w:lineRule="auto"/>
              <w:ind w:left="0" w:right="0" w:firstLine="0"/>
              <w:jc w:val="center"/>
            </w:pPr>
            <w:r>
              <w:t>CHAPTER IV</w:t>
            </w:r>
          </w:p>
          <w:p w:rsidR="00CA2593" w:rsidRDefault="004547B1">
            <w:pPr>
              <w:spacing w:after="0" w:line="276" w:lineRule="auto"/>
              <w:ind w:left="1123" w:right="0" w:firstLine="0"/>
              <w:jc w:val="left"/>
            </w:pPr>
            <w:r>
              <w:t>P</w:t>
            </w:r>
            <w:r>
              <w:rPr>
                <w:sz w:val="14"/>
              </w:rPr>
              <w:t>OWERS</w:t>
            </w:r>
            <w:r>
              <w:t xml:space="preserve"> </w:t>
            </w:r>
            <w:r>
              <w:rPr>
                <w:sz w:val="14"/>
              </w:rPr>
              <w:t>OF</w:t>
            </w:r>
            <w:r>
              <w:t xml:space="preserve"> </w:t>
            </w:r>
            <w:r>
              <w:rPr>
                <w:sz w:val="14"/>
              </w:rPr>
              <w:t>THE</w:t>
            </w:r>
            <w:r>
              <w:t xml:space="preserve"> C</w:t>
            </w:r>
            <w:r>
              <w:rPr>
                <w:sz w:val="14"/>
              </w:rPr>
              <w:t>ENTRAL</w:t>
            </w:r>
            <w:r>
              <w:t xml:space="preserve"> </w:t>
            </w:r>
            <w:r>
              <w:t>G</w:t>
            </w:r>
            <w:r>
              <w:rPr>
                <w:sz w:val="14"/>
              </w:rPr>
              <w:t>OVERNMENT</w:t>
            </w:r>
            <w:r>
              <w:t xml:space="preserve"> </w:t>
            </w:r>
            <w:r>
              <w:rPr>
                <w:sz w:val="14"/>
              </w:rPr>
              <w:t>AFTER</w:t>
            </w:r>
            <w:r>
              <w:t xml:space="preserve"> </w:t>
            </w:r>
            <w:r>
              <w:rPr>
                <w:sz w:val="14"/>
              </w:rPr>
              <w:t>THE</w:t>
            </w:r>
            <w:r>
              <w:t xml:space="preserve"> </w:t>
            </w:r>
            <w:r>
              <w:rPr>
                <w:sz w:val="14"/>
              </w:rPr>
              <w:t>APPOINTED</w:t>
            </w:r>
            <w:r>
              <w:t xml:space="preserve"> </w:t>
            </w:r>
            <w:r>
              <w:rPr>
                <w:sz w:val="14"/>
              </w:rPr>
              <w:t>DATE</w:t>
            </w:r>
          </w:p>
        </w:tc>
        <w:tc>
          <w:tcPr>
            <w:tcW w:w="826" w:type="dxa"/>
            <w:tcBorders>
              <w:top w:val="nil"/>
              <w:left w:val="nil"/>
              <w:bottom w:val="nil"/>
              <w:right w:val="nil"/>
            </w:tcBorders>
          </w:tcPr>
          <w:p w:rsidR="00CA2593" w:rsidRDefault="00CA2593">
            <w:pPr>
              <w:spacing w:after="0" w:line="276" w:lineRule="auto"/>
              <w:ind w:left="0" w:right="0" w:firstLine="0"/>
              <w:jc w:val="left"/>
            </w:pPr>
          </w:p>
        </w:tc>
      </w:tr>
      <w:tr w:rsidR="00CA2593">
        <w:trPr>
          <w:trHeight w:val="9871"/>
        </w:trPr>
        <w:tc>
          <w:tcPr>
            <w:tcW w:w="1200" w:type="dxa"/>
            <w:tcBorders>
              <w:top w:val="nil"/>
              <w:left w:val="nil"/>
              <w:bottom w:val="nil"/>
              <w:right w:val="nil"/>
            </w:tcBorders>
          </w:tcPr>
          <w:p w:rsidR="00CA2593" w:rsidRDefault="004547B1">
            <w:pPr>
              <w:spacing w:after="4292" w:line="244" w:lineRule="auto"/>
              <w:ind w:left="0" w:right="177" w:firstLine="0"/>
              <w:jc w:val="left"/>
            </w:pPr>
            <w:r>
              <w:rPr>
                <w:sz w:val="16"/>
              </w:rPr>
              <w:lastRenderedPageBreak/>
              <w:t>Responsibility of Central Government after appointed date.</w:t>
            </w:r>
          </w:p>
          <w:p w:rsidR="00CA2593" w:rsidRDefault="004547B1">
            <w:pPr>
              <w:spacing w:after="34" w:line="240" w:lineRule="auto"/>
              <w:ind w:left="0" w:right="0" w:firstLine="0"/>
              <w:jc w:val="left"/>
            </w:pPr>
            <w:r>
              <w:rPr>
                <w:sz w:val="16"/>
              </w:rPr>
              <w:t>Central</w:t>
            </w:r>
          </w:p>
          <w:p w:rsidR="00CA2593" w:rsidRDefault="004547B1">
            <w:pPr>
              <w:spacing w:after="1474" w:line="244" w:lineRule="auto"/>
              <w:ind w:left="0" w:right="199" w:firstLine="0"/>
              <w:jc w:val="left"/>
            </w:pPr>
            <w:r>
              <w:rPr>
                <w:sz w:val="16"/>
              </w:rPr>
              <w:t>Government to appoint designated custodian.</w:t>
            </w:r>
          </w:p>
          <w:p w:rsidR="00CA2593" w:rsidRDefault="004547B1">
            <w:pPr>
              <w:spacing w:after="0" w:line="276" w:lineRule="auto"/>
              <w:ind w:left="0" w:right="360" w:firstLine="0"/>
            </w:pPr>
            <w:r>
              <w:rPr>
                <w:sz w:val="16"/>
              </w:rPr>
              <w:t>Powers and functions of designated custodian in respect of Schedule II coal mines</w:t>
            </w:r>
            <w:r>
              <w:rPr>
                <w:b/>
                <w:sz w:val="16"/>
              </w:rPr>
              <w:t>.</w:t>
            </w:r>
          </w:p>
        </w:tc>
        <w:tc>
          <w:tcPr>
            <w:tcW w:w="7598" w:type="dxa"/>
            <w:gridSpan w:val="3"/>
            <w:tcBorders>
              <w:top w:val="nil"/>
              <w:left w:val="nil"/>
              <w:bottom w:val="nil"/>
              <w:right w:val="nil"/>
            </w:tcBorders>
          </w:tcPr>
          <w:p w:rsidR="00CA2593" w:rsidRDefault="004547B1">
            <w:pPr>
              <w:spacing w:after="166" w:line="244" w:lineRule="auto"/>
              <w:ind w:left="0" w:right="396" w:firstLine="480"/>
            </w:pPr>
            <w:r>
              <w:rPr>
                <w:b/>
              </w:rPr>
              <w:t>17.</w:t>
            </w:r>
            <w:r>
              <w:t xml:space="preserve"> (</w:t>
            </w:r>
            <w:r>
              <w:rPr>
                <w:i/>
              </w:rPr>
              <w:t>1</w:t>
            </w:r>
            <w:r>
              <w:t>)  On and from the appointed date, the Central Government or a company owned by the Central Government shall be deemed to have become the lessee or licensee of the State Government in relation to each of the Schedule II coal mines, in respect of which a mi</w:t>
            </w:r>
            <w:r>
              <w:t>ning lease or prospecting licence has been granted prior to the date of commencement of this Act, as if a mining lease or prospecting licence in relation to such coal mine had been granted to the Central Government or a company owned by the Central Governm</w:t>
            </w:r>
            <w:r>
              <w:t>ent and the period of such lease or licence shall be the maximum period for which such lease or licence could have been granted by the State Government under the Mineral Concession Rules, 1960 , and thereupon all the rights under such mining lease, includi</w:t>
            </w:r>
            <w:r>
              <w:t>ng surface, underground and other rights shall be deemed to have been transferred to, and vested in, the Central Government or a company owned by the Central Government.</w:t>
            </w:r>
          </w:p>
          <w:p w:rsidR="00CA2593" w:rsidRDefault="004547B1">
            <w:pPr>
              <w:numPr>
                <w:ilvl w:val="0"/>
                <w:numId w:val="25"/>
              </w:numPr>
              <w:spacing w:after="166" w:line="244" w:lineRule="auto"/>
              <w:ind w:right="397" w:firstLine="480"/>
            </w:pPr>
            <w:r>
              <w:t>On the expiry of the term of any lease or licence, referred to in sub-section (</w:t>
            </w:r>
            <w:r>
              <w:rPr>
                <w:i/>
              </w:rPr>
              <w:t>1</w:t>
            </w:r>
            <w:r>
              <w:t>) , su</w:t>
            </w:r>
            <w:r>
              <w:t>ch lease or licence shall be renewed, by the State Government, in consultation with the Central Government for the maximum period for which such lease or licence can be renewed under the Mineral Concession Rules, 1960.</w:t>
            </w:r>
          </w:p>
          <w:p w:rsidR="00CA2593" w:rsidRDefault="004547B1">
            <w:pPr>
              <w:numPr>
                <w:ilvl w:val="0"/>
                <w:numId w:val="25"/>
              </w:numPr>
              <w:spacing w:after="166" w:line="244" w:lineRule="auto"/>
              <w:ind w:right="397" w:firstLine="480"/>
            </w:pPr>
            <w:r>
              <w:t>As it is considered expedient and nec</w:t>
            </w:r>
            <w:r>
              <w:t xml:space="preserve">essary in the public interest and in view of the difficult situation which has arisen, the powers of the State Government, under the Mines and Minerals (Development and Regulation) Act, 1957, to prematurely terminate a prospecting licence or mining lease, </w:t>
            </w:r>
            <w:r>
              <w:t>shall stand suspended, in relation to Schedule I coal mines, for a period of one year from the date of commencement of this Act or such other period as may be notified by the Central Government.</w:t>
            </w:r>
          </w:p>
          <w:p w:rsidR="00CA2593" w:rsidRDefault="004547B1">
            <w:pPr>
              <w:spacing w:after="166" w:line="244" w:lineRule="auto"/>
              <w:ind w:left="0" w:right="397" w:firstLine="480"/>
            </w:pPr>
            <w:r>
              <w:rPr>
                <w:b/>
              </w:rPr>
              <w:t>18.</w:t>
            </w:r>
            <w:r>
              <w:t xml:space="preserve"> (</w:t>
            </w:r>
            <w:r>
              <w:rPr>
                <w:i/>
              </w:rPr>
              <w:t>1</w:t>
            </w:r>
            <w:r>
              <w:t>)  On and from the appointed date, if the auction or al</w:t>
            </w:r>
            <w:r>
              <w:t>lotment of Schedule I coal mines is not complete, the Central Government shall appoint any person as a designated custodian to manage and operate such coal mines as may be notified by the Central Government.</w:t>
            </w:r>
          </w:p>
          <w:p w:rsidR="00CA2593" w:rsidRDefault="004547B1">
            <w:pPr>
              <w:spacing w:after="166" w:line="244" w:lineRule="auto"/>
              <w:ind w:left="0" w:right="397" w:firstLine="480"/>
            </w:pPr>
            <w:r>
              <w:t>(</w:t>
            </w:r>
            <w:r>
              <w:rPr>
                <w:i/>
              </w:rPr>
              <w:t>2</w:t>
            </w:r>
            <w:r>
              <w:t xml:space="preserve">)  The designated custodian shall act for and </w:t>
            </w:r>
            <w:r>
              <w:t>on behalf of the Central Government in respect of the notified coal mines under sub-section (</w:t>
            </w:r>
            <w:r>
              <w:rPr>
                <w:i/>
              </w:rPr>
              <w:t>1</w:t>
            </w:r>
            <w:r>
              <w:t>)  to operate and manage such Schedule I coal mines in such manner as may be notified, till the completion of the auction of such coal mines or allotment under se</w:t>
            </w:r>
            <w:r>
              <w:t>ction 4 and section 5 read with section 8, as the case may be.</w:t>
            </w:r>
          </w:p>
          <w:p w:rsidR="00CA2593" w:rsidRDefault="004547B1">
            <w:pPr>
              <w:spacing w:after="166" w:line="244" w:lineRule="auto"/>
              <w:ind w:left="0" w:right="398" w:firstLine="480"/>
            </w:pPr>
            <w:r>
              <w:rPr>
                <w:b/>
              </w:rPr>
              <w:t>19.</w:t>
            </w:r>
            <w:r>
              <w:t xml:space="preserve"> (</w:t>
            </w:r>
            <w:r>
              <w:rPr>
                <w:i/>
              </w:rPr>
              <w:t>1</w:t>
            </w:r>
            <w:r>
              <w:t>) The designated custodian appointed under sub-section (</w:t>
            </w:r>
            <w:r>
              <w:rPr>
                <w:i/>
              </w:rPr>
              <w:t>1</w:t>
            </w:r>
            <w:r>
              <w:t>)  of section 18, shall be entitled to take control and possession of all lands, in or adjacent to Schedule II coal mines, and use</w:t>
            </w:r>
            <w:r>
              <w:t>d for coal mining operations and the mine infrastructure in relation to Schedule II coal mine, on behalf of the Central Government.</w:t>
            </w:r>
          </w:p>
          <w:p w:rsidR="00CA2593" w:rsidRDefault="004547B1">
            <w:pPr>
              <w:spacing w:after="0" w:line="276" w:lineRule="auto"/>
              <w:ind w:left="0" w:right="394" w:firstLine="480"/>
            </w:pPr>
            <w:r>
              <w:t>(</w:t>
            </w:r>
            <w:r>
              <w:rPr>
                <w:i/>
              </w:rPr>
              <w:t>2</w:t>
            </w:r>
            <w:r>
              <w:t>)  The designated custodian may direct the prior allottees or any other persons in charge of the management of the Schedul</w:t>
            </w:r>
            <w:r>
              <w:t>e II coal mines and coal mining operations immediately before the appointed date to provide the requisite manpower, as may be necessary, to ensure continuity in coal mining operations and production of coal.</w:t>
            </w:r>
          </w:p>
        </w:tc>
        <w:tc>
          <w:tcPr>
            <w:tcW w:w="826" w:type="dxa"/>
            <w:tcBorders>
              <w:top w:val="nil"/>
              <w:left w:val="nil"/>
              <w:bottom w:val="nil"/>
              <w:right w:val="nil"/>
            </w:tcBorders>
          </w:tcPr>
          <w:p w:rsidR="00CA2593" w:rsidRDefault="004547B1">
            <w:pPr>
              <w:spacing w:after="0" w:line="276" w:lineRule="auto"/>
              <w:ind w:left="0" w:right="0" w:firstLine="0"/>
            </w:pPr>
            <w:r>
              <w:rPr>
                <w:sz w:val="16"/>
              </w:rPr>
              <w:t>67  of  1957.</w:t>
            </w:r>
          </w:p>
        </w:tc>
      </w:tr>
    </w:tbl>
    <w:p w:rsidR="00CA2593" w:rsidRDefault="004547B1">
      <w:pPr>
        <w:numPr>
          <w:ilvl w:val="2"/>
          <w:numId w:val="6"/>
        </w:numPr>
        <w:ind w:right="1107"/>
      </w:pPr>
      <w:r>
        <w:t>The designated custodian shall receive, to the exclusion of all other persons, any monies due to Schedule II coal mines, notwithstanding cases where such receipt pertains to a transaction made at any time before the appointed date.</w:t>
      </w:r>
    </w:p>
    <w:p w:rsidR="00CA2593" w:rsidRDefault="004547B1">
      <w:pPr>
        <w:numPr>
          <w:ilvl w:val="2"/>
          <w:numId w:val="6"/>
        </w:numPr>
        <w:ind w:right="1107"/>
      </w:pPr>
      <w:r>
        <w:t>The designated custodian</w:t>
      </w:r>
      <w:r>
        <w:t xml:space="preserve"> may call for any information, records and documents in relation to Schedule II coal mines and coal mining operations from any or all such persons who were in charge of the management and operation of such Schedule II coal mines prior </w:t>
      </w:r>
      <w:r>
        <w:lastRenderedPageBreak/>
        <w:t>to the appointed date</w:t>
      </w:r>
      <w:r>
        <w:t>, and such persons shall be bound to deliver to the designated custodian all such documents in their custody relating to Schedule II coal mines.</w:t>
      </w:r>
    </w:p>
    <w:p w:rsidR="00CA2593" w:rsidRDefault="004547B1">
      <w:pPr>
        <w:numPr>
          <w:ilvl w:val="2"/>
          <w:numId w:val="6"/>
        </w:numPr>
        <w:ind w:right="1107"/>
      </w:pPr>
      <w:r>
        <w:t>The designated custodian may appoint such consultants or experts, as may be necessary, in relation to the manag</w:t>
      </w:r>
      <w:r>
        <w:t>ement and operation of Schedule II coal mines.</w:t>
      </w:r>
    </w:p>
    <w:p w:rsidR="00CA2593" w:rsidRDefault="004547B1">
      <w:pPr>
        <w:numPr>
          <w:ilvl w:val="2"/>
          <w:numId w:val="6"/>
        </w:numPr>
        <w:ind w:right="1107"/>
      </w:pPr>
      <w:r>
        <w:t>The designated custodian shall transfer the management and operation of any Schedule II coal mines to such person in such manner as may be prescribed.</w:t>
      </w:r>
    </w:p>
    <w:p w:rsidR="00CA2593" w:rsidRDefault="004547B1">
      <w:pPr>
        <w:numPr>
          <w:ilvl w:val="2"/>
          <w:numId w:val="6"/>
        </w:numPr>
        <w:ind w:right="1107"/>
      </w:pPr>
      <w:r>
        <w:t>The designated custodian shall have rights, liabilities an</w:t>
      </w:r>
      <w:r>
        <w:t>d obligations as a prior allottee or a successful bidder in respect of coal mines entrusted to it under section 18, to be exercised and discharged in such manner as may be prescribed.</w:t>
      </w:r>
    </w:p>
    <w:p w:rsidR="00CA2593" w:rsidRDefault="004547B1">
      <w:pPr>
        <w:numPr>
          <w:ilvl w:val="2"/>
          <w:numId w:val="6"/>
        </w:numPr>
        <w:ind w:right="1107"/>
      </w:pPr>
      <w:r>
        <w:t>The designated custodian shall have the power to perform such other func</w:t>
      </w:r>
      <w:r>
        <w:t>tions which may be consequential or incidental to the functions specified under this section.</w:t>
      </w:r>
    </w:p>
    <w:p w:rsidR="00CA2593" w:rsidRDefault="004547B1">
      <w:pPr>
        <w:numPr>
          <w:ilvl w:val="2"/>
          <w:numId w:val="6"/>
        </w:numPr>
        <w:ind w:right="1107"/>
      </w:pPr>
      <w:r>
        <w:t>Notwithstanding anything contained in any other law for the time being in force, the designated custodian shall, in exercise of its powers or the performance of i</w:t>
      </w:r>
      <w:r>
        <w:t>ts functions under this Act, be bound by such directions on questions of policy, as the Central Government may give in writing to it from time to time.</w:t>
      </w:r>
    </w:p>
    <w:p w:rsidR="00CA2593" w:rsidRDefault="004547B1">
      <w:pPr>
        <w:spacing w:after="179" w:line="246" w:lineRule="auto"/>
        <w:ind w:left="10" w:right="-15" w:hanging="10"/>
        <w:jc w:val="center"/>
      </w:pPr>
      <w:r>
        <w:t>CHAPTER V</w:t>
      </w:r>
    </w:p>
    <w:p w:rsidR="00CA2593" w:rsidRDefault="004547B1">
      <w:pPr>
        <w:spacing w:after="130" w:line="246" w:lineRule="auto"/>
        <w:ind w:left="10" w:right="-15" w:hanging="10"/>
        <w:jc w:val="center"/>
      </w:pPr>
      <w:r>
        <w:t>C</w:t>
      </w:r>
      <w:r>
        <w:rPr>
          <w:sz w:val="14"/>
        </w:rPr>
        <w:t>ERTAIN</w:t>
      </w:r>
      <w:r>
        <w:t xml:space="preserve"> </w:t>
      </w:r>
      <w:r>
        <w:rPr>
          <w:sz w:val="14"/>
        </w:rPr>
        <w:t>ARRANGEMENTS</w:t>
      </w:r>
    </w:p>
    <w:p w:rsidR="00CA2593" w:rsidRDefault="004547B1">
      <w:pPr>
        <w:numPr>
          <w:ilvl w:val="2"/>
          <w:numId w:val="7"/>
        </w:numPr>
        <w:spacing w:after="0"/>
        <w:ind w:right="91" w:firstLine="1699"/>
      </w:pPr>
      <w:r>
        <w:t>(</w:t>
      </w:r>
      <w:r>
        <w:rPr>
          <w:i/>
        </w:rPr>
        <w:t>1</w:t>
      </w:r>
      <w:r>
        <w:t>) A successful bidder or allottee or coal linkage holder shall, with th</w:t>
      </w:r>
      <w:r>
        <w:t xml:space="preserve">e prior   </w:t>
      </w:r>
      <w:r>
        <w:rPr>
          <w:sz w:val="16"/>
        </w:rPr>
        <w:t xml:space="preserve">Power of </w:t>
      </w:r>
      <w:r>
        <w:t xml:space="preserve">approval of the Central Government and in accordance with such rules as may be prescribed,   </w:t>
      </w:r>
      <w:r>
        <w:rPr>
          <w:sz w:val="16"/>
        </w:rPr>
        <w:t xml:space="preserve">Central </w:t>
      </w:r>
      <w:r>
        <w:t xml:space="preserve">be entitled to enter into certain agreements or arrangements with other successful bidder or   </w:t>
      </w:r>
      <w:r>
        <w:rPr>
          <w:sz w:val="16"/>
        </w:rPr>
        <w:t>Government</w:t>
      </w:r>
    </w:p>
    <w:p w:rsidR="00CA2593" w:rsidRDefault="004547B1">
      <w:pPr>
        <w:spacing w:after="47"/>
        <w:ind w:left="1219" w:firstLine="7440"/>
      </w:pPr>
      <w:r>
        <w:rPr>
          <w:sz w:val="16"/>
        </w:rPr>
        <w:t xml:space="preserve">to approve </w:t>
      </w:r>
      <w:r>
        <w:t>allottee or coal li</w:t>
      </w:r>
      <w:r>
        <w:t xml:space="preserve">nkage holder, as the case may be, for optimum utilisation of coal mine for the   </w:t>
      </w:r>
      <w:r>
        <w:rPr>
          <w:sz w:val="16"/>
        </w:rPr>
        <w:t>certain</w:t>
      </w:r>
    </w:p>
    <w:p w:rsidR="00CA2593" w:rsidRDefault="004547B1">
      <w:pPr>
        <w:spacing w:after="26"/>
        <w:ind w:left="1219" w:firstLine="0"/>
      </w:pPr>
      <w:r>
        <w:t xml:space="preserve">same end-uses in the public interest and to achieve cost efficiencies. </w:t>
      </w:r>
      <w:r>
        <w:tab/>
        <w:t xml:space="preserve"> </w:t>
      </w:r>
      <w:r>
        <w:rPr>
          <w:sz w:val="16"/>
        </w:rPr>
        <w:t>arrange-</w:t>
      </w:r>
    </w:p>
    <w:p w:rsidR="00CA2593" w:rsidRDefault="004547B1">
      <w:pPr>
        <w:ind w:left="1219" w:right="403" w:firstLine="7440"/>
      </w:pPr>
      <w:r>
        <w:rPr>
          <w:sz w:val="16"/>
        </w:rPr>
        <w:t xml:space="preserve">ments. </w:t>
      </w:r>
      <w:r>
        <w:t>(</w:t>
      </w:r>
      <w:r>
        <w:rPr>
          <w:i/>
        </w:rPr>
        <w:t>2</w:t>
      </w:r>
      <w:r>
        <w:t>)  A successful bidder or allottee may also use the coal mine from a particular Schedule I coal mine for any of its plants engaged in common specified end-uses, in accordance with such rules as may be prescribed.</w:t>
      </w:r>
    </w:p>
    <w:p w:rsidR="00CA2593" w:rsidRDefault="004547B1">
      <w:pPr>
        <w:spacing w:after="179" w:line="246" w:lineRule="auto"/>
        <w:ind w:left="10" w:right="-15" w:hanging="10"/>
        <w:jc w:val="center"/>
      </w:pPr>
      <w:r>
        <w:t>CHAPTER VI</w:t>
      </w:r>
    </w:p>
    <w:p w:rsidR="00CA2593" w:rsidRDefault="004547B1">
      <w:pPr>
        <w:spacing w:after="130" w:line="246" w:lineRule="auto"/>
        <w:ind w:left="10" w:right="-15" w:hanging="10"/>
        <w:jc w:val="center"/>
      </w:pPr>
      <w:r>
        <w:t>M</w:t>
      </w:r>
      <w:r>
        <w:rPr>
          <w:sz w:val="14"/>
        </w:rPr>
        <w:t>ISCELLANEOUS</w:t>
      </w:r>
    </w:p>
    <w:p w:rsidR="00CA2593" w:rsidRDefault="004547B1">
      <w:pPr>
        <w:numPr>
          <w:ilvl w:val="2"/>
          <w:numId w:val="7"/>
        </w:numPr>
        <w:ind w:right="91" w:firstLine="1699"/>
      </w:pPr>
      <w:r>
        <w:t>(</w:t>
      </w:r>
      <w:r>
        <w:rPr>
          <w:i/>
        </w:rPr>
        <w:t>1</w:t>
      </w:r>
      <w:r>
        <w:t>) All existing l</w:t>
      </w:r>
      <w:r>
        <w:t xml:space="preserve">and acquisition proceedings under the Right to Fair Compensation   </w:t>
      </w:r>
      <w:r>
        <w:rPr>
          <w:sz w:val="16"/>
        </w:rPr>
        <w:t xml:space="preserve">Acquisition 30 of 2013.   </w:t>
      </w:r>
      <w:r>
        <w:t xml:space="preserve">and Transparency in Land Acquisition, Rehabilitation and Resettlement Act, 2013, in relation   </w:t>
      </w:r>
      <w:r>
        <w:rPr>
          <w:sz w:val="16"/>
        </w:rPr>
        <w:t xml:space="preserve">of land. </w:t>
      </w:r>
      <w:r>
        <w:t>to Schedule I coal mines, shall continue in respect of such</w:t>
      </w:r>
      <w:r>
        <w:t xml:space="preserve"> areas of land in accordance with the provisions of the said Act.</w:t>
      </w:r>
    </w:p>
    <w:p w:rsidR="00CA2593" w:rsidRDefault="004547B1">
      <w:pPr>
        <w:numPr>
          <w:ilvl w:val="2"/>
          <w:numId w:val="10"/>
        </w:numPr>
        <w:spacing w:after="109" w:line="244" w:lineRule="auto"/>
        <w:ind w:right="1107" w:firstLine="1661"/>
        <w:jc w:val="left"/>
      </w:pPr>
      <w:r>
        <w:t xml:space="preserve">All such areas of land which are not subject matter of land acquisition proceedings, in relation to the coal mines, under the Right to Fair Compensation and Transparency in Land </w:t>
      </w:r>
      <w:r>
        <w:rPr>
          <w:sz w:val="16"/>
        </w:rPr>
        <w:t xml:space="preserve">30 of 2013. </w:t>
      </w:r>
      <w:r>
        <w:rPr>
          <w:sz w:val="16"/>
        </w:rPr>
        <w:tab/>
        <w:t xml:space="preserve"> </w:t>
      </w:r>
      <w:r>
        <w:t xml:space="preserve">Acquisition, Rehabilitation and Resettlement Act, 2013 may be proceeded with by the Central </w:t>
      </w:r>
      <w:r>
        <w:rPr>
          <w:sz w:val="16"/>
        </w:rPr>
        <w:t xml:space="preserve">20 of 1957. </w:t>
      </w:r>
      <w:r>
        <w:rPr>
          <w:sz w:val="16"/>
        </w:rPr>
        <w:tab/>
        <w:t xml:space="preserve"> </w:t>
      </w:r>
      <w:r>
        <w:t>Government in terms of the Coal Bearing Areas (Acquisition and Development) Act, 1957.</w:t>
      </w:r>
    </w:p>
    <w:p w:rsidR="00CA2593" w:rsidRDefault="004547B1">
      <w:pPr>
        <w:numPr>
          <w:ilvl w:val="2"/>
          <w:numId w:val="10"/>
        </w:numPr>
        <w:ind w:right="1107" w:firstLine="1661"/>
        <w:jc w:val="left"/>
      </w:pPr>
      <w:r>
        <w:t>The State Governments which have initiated land acquisition p</w:t>
      </w:r>
      <w:r>
        <w:t xml:space="preserve">roceedings under provisions of the Right to Fair Compensation and Transparency in Land Acquisition, </w:t>
      </w:r>
      <w:r>
        <w:rPr>
          <w:sz w:val="16"/>
        </w:rPr>
        <w:t xml:space="preserve">30 of 2013.   </w:t>
      </w:r>
      <w:r>
        <w:t>Rehabilitation and Resettlement Act, 2013 and all such lands which are also subject matter of the said Act in respect of Schedule I coal mines</w:t>
      </w:r>
      <w:r>
        <w:t>, shall</w:t>
      </w:r>
      <w:r>
        <w:rPr>
          <w:i/>
        </w:rPr>
        <w:t>—</w:t>
      </w:r>
    </w:p>
    <w:p w:rsidR="00CA2593" w:rsidRDefault="004547B1">
      <w:pPr>
        <w:numPr>
          <w:ilvl w:val="3"/>
          <w:numId w:val="6"/>
        </w:numPr>
        <w:ind w:right="865"/>
      </w:pPr>
      <w:r>
        <w:t>not transfer any land to the prior allottees which have been acquired under the said Act;</w:t>
      </w:r>
    </w:p>
    <w:p w:rsidR="00CA2593" w:rsidRDefault="004547B1">
      <w:pPr>
        <w:numPr>
          <w:ilvl w:val="3"/>
          <w:numId w:val="6"/>
        </w:numPr>
        <w:ind w:right="865"/>
      </w:pPr>
      <w:r>
        <w:t>continue the land acquisition proceedings till the appointed date;</w:t>
      </w:r>
    </w:p>
    <w:p w:rsidR="00CA2593" w:rsidRDefault="004547B1">
      <w:pPr>
        <w:numPr>
          <w:ilvl w:val="3"/>
          <w:numId w:val="6"/>
        </w:numPr>
        <w:spacing w:after="0"/>
        <w:ind w:right="865"/>
      </w:pPr>
      <w:r>
        <w:lastRenderedPageBreak/>
        <w:t>for such Schedule I coal mines which have not vested in the successful bidder or the allot</w:t>
      </w:r>
      <w:r>
        <w:t>tee, as the case may be, by the appointed date, continue the land acquisition proceedings for and on behalf of the Central Government;</w:t>
      </w:r>
    </w:p>
    <w:tbl>
      <w:tblPr>
        <w:tblStyle w:val="TableGrid"/>
        <w:tblW w:w="9485" w:type="dxa"/>
        <w:tblInd w:w="0" w:type="dxa"/>
        <w:tblCellMar>
          <w:top w:w="0" w:type="dxa"/>
          <w:left w:w="0" w:type="dxa"/>
          <w:bottom w:w="590" w:type="dxa"/>
          <w:right w:w="0" w:type="dxa"/>
        </w:tblCellMar>
        <w:tblLook w:val="04A0" w:firstRow="1" w:lastRow="0" w:firstColumn="1" w:lastColumn="0" w:noHBand="0" w:noVBand="1"/>
      </w:tblPr>
      <w:tblGrid>
        <w:gridCol w:w="1181"/>
        <w:gridCol w:w="7478"/>
        <w:gridCol w:w="826"/>
      </w:tblGrid>
      <w:tr w:rsidR="00CA2593">
        <w:trPr>
          <w:trHeight w:val="751"/>
        </w:trPr>
        <w:tc>
          <w:tcPr>
            <w:tcW w:w="1181" w:type="dxa"/>
            <w:tcBorders>
              <w:top w:val="nil"/>
              <w:left w:val="nil"/>
              <w:bottom w:val="nil"/>
              <w:right w:val="nil"/>
            </w:tcBorders>
          </w:tcPr>
          <w:p w:rsidR="00CA2593" w:rsidRDefault="00CA2593">
            <w:pPr>
              <w:spacing w:after="0" w:line="276" w:lineRule="auto"/>
              <w:ind w:left="0" w:right="0" w:firstLine="0"/>
              <w:jc w:val="left"/>
            </w:pPr>
          </w:p>
        </w:tc>
        <w:tc>
          <w:tcPr>
            <w:tcW w:w="7478" w:type="dxa"/>
            <w:tcBorders>
              <w:top w:val="nil"/>
              <w:left w:val="nil"/>
              <w:bottom w:val="nil"/>
              <w:right w:val="nil"/>
            </w:tcBorders>
          </w:tcPr>
          <w:p w:rsidR="00CA2593" w:rsidRDefault="004547B1">
            <w:pPr>
              <w:spacing w:after="0" w:line="276" w:lineRule="auto"/>
              <w:ind w:left="480" w:right="277" w:firstLine="480"/>
            </w:pPr>
            <w:r>
              <w:rPr>
                <w:i/>
              </w:rPr>
              <w:t xml:space="preserve">(d) </w:t>
            </w:r>
            <w:r>
              <w:t>upon the vesting or the allotment, as the case may be, after the appointed date, continue such land acquisition proceedings on behalf of the successful bidder or the allottee.</w:t>
            </w:r>
          </w:p>
        </w:tc>
        <w:tc>
          <w:tcPr>
            <w:tcW w:w="826" w:type="dxa"/>
            <w:tcBorders>
              <w:top w:val="nil"/>
              <w:left w:val="nil"/>
              <w:bottom w:val="nil"/>
              <w:right w:val="nil"/>
            </w:tcBorders>
          </w:tcPr>
          <w:p w:rsidR="00CA2593" w:rsidRDefault="00CA2593">
            <w:pPr>
              <w:spacing w:after="0" w:line="276" w:lineRule="auto"/>
              <w:ind w:left="0" w:right="0" w:firstLine="0"/>
              <w:jc w:val="left"/>
            </w:pPr>
          </w:p>
        </w:tc>
      </w:tr>
      <w:tr w:rsidR="00CA2593">
        <w:trPr>
          <w:trHeight w:val="12631"/>
        </w:trPr>
        <w:tc>
          <w:tcPr>
            <w:tcW w:w="1181" w:type="dxa"/>
            <w:tcBorders>
              <w:top w:val="nil"/>
              <w:left w:val="nil"/>
              <w:bottom w:val="nil"/>
              <w:right w:val="nil"/>
            </w:tcBorders>
          </w:tcPr>
          <w:p w:rsidR="00CA2593" w:rsidRDefault="004547B1">
            <w:pPr>
              <w:spacing w:after="260" w:line="244" w:lineRule="auto"/>
              <w:ind w:left="0" w:right="281" w:firstLine="0"/>
              <w:jc w:val="left"/>
            </w:pPr>
            <w:r>
              <w:rPr>
                <w:sz w:val="16"/>
              </w:rPr>
              <w:lastRenderedPageBreak/>
              <w:t>Realisation of additional levy.</w:t>
            </w:r>
          </w:p>
          <w:p w:rsidR="00CA2593" w:rsidRDefault="004547B1">
            <w:pPr>
              <w:spacing w:after="3548" w:line="244" w:lineRule="auto"/>
              <w:ind w:left="0" w:right="355" w:firstLine="0"/>
              <w:jc w:val="left"/>
            </w:pPr>
            <w:r>
              <w:rPr>
                <w:sz w:val="16"/>
              </w:rPr>
              <w:t>Penalties for certain offences</w:t>
            </w:r>
            <w:r>
              <w:rPr>
                <w:b/>
                <w:sz w:val="16"/>
              </w:rPr>
              <w:t>.</w:t>
            </w:r>
          </w:p>
          <w:p w:rsidR="00CA2593" w:rsidRDefault="004547B1">
            <w:pPr>
              <w:spacing w:after="34" w:line="244" w:lineRule="auto"/>
              <w:ind w:left="0" w:right="312" w:firstLine="0"/>
            </w:pPr>
            <w:r>
              <w:rPr>
                <w:sz w:val="16"/>
              </w:rPr>
              <w:t>Penalty for failure to comply with directions of Central</w:t>
            </w:r>
          </w:p>
          <w:p w:rsidR="00CA2593" w:rsidRDefault="004547B1">
            <w:pPr>
              <w:spacing w:after="183" w:line="240" w:lineRule="auto"/>
              <w:ind w:left="0" w:right="0" w:firstLine="0"/>
              <w:jc w:val="left"/>
            </w:pPr>
            <w:r>
              <w:rPr>
                <w:sz w:val="16"/>
              </w:rPr>
              <w:t>Government.</w:t>
            </w:r>
          </w:p>
          <w:p w:rsidR="00CA2593" w:rsidRDefault="004547B1">
            <w:pPr>
              <w:spacing w:after="3370" w:line="244" w:lineRule="auto"/>
              <w:ind w:left="0" w:right="0" w:firstLine="0"/>
              <w:jc w:val="left"/>
            </w:pPr>
            <w:r>
              <w:rPr>
                <w:sz w:val="16"/>
              </w:rPr>
              <w:t>Offences by companies.</w:t>
            </w:r>
          </w:p>
          <w:p w:rsidR="00CA2593" w:rsidRDefault="004547B1">
            <w:pPr>
              <w:spacing w:after="509" w:line="244" w:lineRule="auto"/>
              <w:ind w:left="19" w:right="227" w:firstLine="0"/>
              <w:jc w:val="left"/>
            </w:pPr>
            <w:r>
              <w:rPr>
                <w:sz w:val="16"/>
              </w:rPr>
              <w:t>Cognizance of offences</w:t>
            </w:r>
            <w:r>
              <w:rPr>
                <w:b/>
                <w:sz w:val="16"/>
              </w:rPr>
              <w:t>.</w:t>
            </w:r>
          </w:p>
          <w:p w:rsidR="00CA2593" w:rsidRDefault="004547B1">
            <w:pPr>
              <w:spacing w:after="0" w:line="276" w:lineRule="auto"/>
              <w:ind w:left="5" w:right="263" w:firstLine="0"/>
              <w:jc w:val="left"/>
            </w:pPr>
            <w:r>
              <w:rPr>
                <w:sz w:val="16"/>
              </w:rPr>
              <w:t>Dispute settlement and Bar of Jurisdiction of civil courts.</w:t>
            </w:r>
          </w:p>
        </w:tc>
        <w:tc>
          <w:tcPr>
            <w:tcW w:w="7478" w:type="dxa"/>
            <w:tcBorders>
              <w:top w:val="nil"/>
              <w:left w:val="nil"/>
              <w:bottom w:val="nil"/>
              <w:right w:val="nil"/>
            </w:tcBorders>
          </w:tcPr>
          <w:p w:rsidR="00CA2593" w:rsidRDefault="004547B1">
            <w:pPr>
              <w:numPr>
                <w:ilvl w:val="0"/>
                <w:numId w:val="26"/>
              </w:numPr>
              <w:spacing w:after="166" w:line="244" w:lineRule="auto"/>
              <w:ind w:right="277" w:firstLine="480"/>
            </w:pPr>
            <w:r>
              <w:t>If a prior allottee of Schedule II coal mine fails to deposit the additional levy with the Central Government within the specified time, then, such additional levy shall be realised as the arrears of land revenue.</w:t>
            </w:r>
          </w:p>
          <w:p w:rsidR="00CA2593" w:rsidRDefault="004547B1">
            <w:pPr>
              <w:numPr>
                <w:ilvl w:val="0"/>
                <w:numId w:val="26"/>
              </w:numPr>
              <w:spacing w:after="166" w:line="240" w:lineRule="auto"/>
              <w:ind w:right="277" w:firstLine="480"/>
            </w:pPr>
            <w:r>
              <w:t>If any person—</w:t>
            </w:r>
          </w:p>
          <w:p w:rsidR="00CA2593" w:rsidRDefault="004547B1">
            <w:pPr>
              <w:numPr>
                <w:ilvl w:val="1"/>
                <w:numId w:val="26"/>
              </w:numPr>
              <w:spacing w:after="166" w:line="244" w:lineRule="auto"/>
              <w:ind w:right="278" w:firstLine="480"/>
            </w:pPr>
            <w:r>
              <w:t>obstructs or causes any impediment in taking possession or in the management and operation of the Schedule I coal mines by the Central Government or the designated custodian; or</w:t>
            </w:r>
          </w:p>
          <w:p w:rsidR="00CA2593" w:rsidRDefault="004547B1">
            <w:pPr>
              <w:numPr>
                <w:ilvl w:val="1"/>
                <w:numId w:val="26"/>
              </w:numPr>
              <w:spacing w:after="166" w:line="244" w:lineRule="auto"/>
              <w:ind w:right="278" w:firstLine="480"/>
            </w:pPr>
            <w:r>
              <w:t>fails to deliver to the designated custodian any books of account, registers o</w:t>
            </w:r>
            <w:r>
              <w:t>r any other document in his custody relating to Schedule I coal mines and coal mining operations in respect of the management of which the designated custodian has been appointed; or</w:t>
            </w:r>
          </w:p>
          <w:p w:rsidR="00CA2593" w:rsidRDefault="004547B1">
            <w:pPr>
              <w:numPr>
                <w:ilvl w:val="1"/>
                <w:numId w:val="26"/>
              </w:numPr>
              <w:spacing w:after="159" w:line="366" w:lineRule="auto"/>
              <w:ind w:right="278" w:firstLine="480"/>
            </w:pPr>
            <w:r>
              <w:t xml:space="preserve">destroys or misuses any mine infrastructure or coal stock; or </w:t>
            </w:r>
            <w:r>
              <w:rPr>
                <w:i/>
              </w:rPr>
              <w:t xml:space="preserve">(d) </w:t>
            </w:r>
            <w:r>
              <w:t>retains</w:t>
            </w:r>
            <w:r>
              <w:t xml:space="preserve"> any property of such coal mine or removes or destroys it,</w:t>
            </w:r>
          </w:p>
          <w:p w:rsidR="00CA2593" w:rsidRDefault="004547B1">
            <w:pPr>
              <w:spacing w:after="166" w:line="244" w:lineRule="auto"/>
              <w:ind w:left="0" w:right="277" w:firstLine="0"/>
            </w:pPr>
            <w:r>
              <w:t>he and any officer-in-default of the company shall be punishable with imprisonment for a term which may extend to two years, or with the minimum fine of one lakh rupees per day and in the case of c</w:t>
            </w:r>
            <w:r>
              <w:t>ontinuing failure, with a maximum fine of two lakh rupees for every day during which the failure continues or with both, depending upon the nature of the offence.</w:t>
            </w:r>
          </w:p>
          <w:p w:rsidR="00CA2593" w:rsidRDefault="004547B1">
            <w:pPr>
              <w:numPr>
                <w:ilvl w:val="0"/>
                <w:numId w:val="26"/>
              </w:numPr>
              <w:spacing w:after="166" w:line="244" w:lineRule="auto"/>
              <w:ind w:right="277" w:firstLine="480"/>
            </w:pPr>
            <w:r>
              <w:t>If any person fails to comply, without reasonable cause, with a direction given by the Centra</w:t>
            </w:r>
            <w:r>
              <w:t xml:space="preserve">l Government or nominated authority or the designated custodian, he shall be punishable with a fine of one lakh rupees and in the case of continuing failure with a maximum fine of two lakh rupees for every day during which the failure continues, depending </w:t>
            </w:r>
            <w:r>
              <w:t>upon the nature of the offence.</w:t>
            </w:r>
          </w:p>
          <w:p w:rsidR="00CA2593" w:rsidRDefault="004547B1">
            <w:pPr>
              <w:numPr>
                <w:ilvl w:val="0"/>
                <w:numId w:val="26"/>
              </w:numPr>
              <w:spacing w:after="166" w:line="244" w:lineRule="auto"/>
              <w:ind w:right="277" w:firstLine="480"/>
            </w:pPr>
            <w:r>
              <w:t>(</w:t>
            </w:r>
            <w:r>
              <w:rPr>
                <w:i/>
              </w:rPr>
              <w:t>1</w:t>
            </w:r>
            <w:r>
              <w:t>)  Where an offence under this Act has been committed by a company, every person who at the time the offence was committed was in charge of, and was responsible to, the company for the conduct of business of the company as</w:t>
            </w:r>
            <w:r>
              <w:t xml:space="preserve"> well as the company shall be deemed to be guilty of the offence and shall be liable to be proceeded against and punished accordingly:</w:t>
            </w:r>
          </w:p>
          <w:p w:rsidR="00CA2593" w:rsidRDefault="004547B1">
            <w:pPr>
              <w:spacing w:after="166" w:line="244" w:lineRule="auto"/>
              <w:ind w:left="0" w:right="277" w:firstLine="480"/>
            </w:pPr>
            <w:r>
              <w:t>Provided that nothing contained in this sub-section shall render any such person liable to any punishment, if he proves t</w:t>
            </w:r>
            <w:r>
              <w:t>hat the offence was committed without his knowledge and that he had exercised all due diligence to prevent the commission of such offence.</w:t>
            </w:r>
          </w:p>
          <w:p w:rsidR="00CA2593" w:rsidRDefault="004547B1">
            <w:pPr>
              <w:spacing w:after="166" w:line="244" w:lineRule="auto"/>
              <w:ind w:left="0" w:right="275" w:firstLine="480"/>
            </w:pPr>
            <w:r>
              <w:t>(</w:t>
            </w:r>
            <w:r>
              <w:rPr>
                <w:i/>
              </w:rPr>
              <w:t>2</w:t>
            </w:r>
            <w:r>
              <w:t>) Notwithstanding anything contained in sub-section (</w:t>
            </w:r>
            <w:r>
              <w:rPr>
                <w:i/>
              </w:rPr>
              <w:t>1</w:t>
            </w:r>
            <w:r>
              <w:t>) , where any offence under this Act has been committed by a company and it is proved that the offence has been committed with the consent or connivance of, or is attributable to, any neglect on the part of any director, manager, secretary or other officer</w:t>
            </w:r>
            <w:r>
              <w:t xml:space="preserve"> of the company, such director, manager, secretary or other officer shall be deemed to be guilty of that offence and shall be liable to be proceeded against and punished accordingly.</w:t>
            </w:r>
          </w:p>
          <w:p w:rsidR="00CA2593" w:rsidRDefault="004547B1">
            <w:pPr>
              <w:numPr>
                <w:ilvl w:val="0"/>
                <w:numId w:val="27"/>
              </w:numPr>
              <w:spacing w:after="166" w:line="244" w:lineRule="auto"/>
              <w:ind w:right="277" w:firstLine="480"/>
            </w:pPr>
            <w:r>
              <w:t>No court shall take cognizance of any offence punishable under this Act o</w:t>
            </w:r>
            <w:r>
              <w:t>r any rules made thereunder except upon complaint in writing made by a person authorised in this behalf by the Central Government or nominated authority or the designated custodian.</w:t>
            </w:r>
          </w:p>
          <w:p w:rsidR="00CA2593" w:rsidRDefault="004547B1">
            <w:pPr>
              <w:numPr>
                <w:ilvl w:val="0"/>
                <w:numId w:val="27"/>
              </w:numPr>
              <w:spacing w:after="166" w:line="244" w:lineRule="auto"/>
              <w:ind w:right="277" w:firstLine="480"/>
            </w:pPr>
            <w:r>
              <w:t>(</w:t>
            </w:r>
            <w:r>
              <w:rPr>
                <w:i/>
              </w:rPr>
              <w:t>1</w:t>
            </w:r>
            <w:r>
              <w:t>)  Any dispute arising out of any action of the Central Government, nomi</w:t>
            </w:r>
            <w:r>
              <w:t xml:space="preserve">nated authority or Commissioner of payment or designated custodian, or any dispute between the successful bidder or allottee and prior allottee arising out of any issue </w:t>
            </w:r>
            <w:r>
              <w:lastRenderedPageBreak/>
              <w:t xml:space="preserve">connected with the Act shall be adjudicated by the Tribunal constituted under the Coal </w:t>
            </w:r>
            <w:r>
              <w:t>Bearing Areas (Acquisition and Development) Act, 1957</w:t>
            </w:r>
          </w:p>
          <w:p w:rsidR="00CA2593" w:rsidRDefault="004547B1">
            <w:pPr>
              <w:spacing w:after="0" w:line="276" w:lineRule="auto"/>
              <w:ind w:left="0" w:right="0" w:firstLine="480"/>
            </w:pPr>
            <w:r>
              <w:t>(</w:t>
            </w:r>
            <w:r>
              <w:rPr>
                <w:i/>
              </w:rPr>
              <w:t>2</w:t>
            </w:r>
            <w:r>
              <w:t>)  Where the Central Government is of the opinion that any dispute arising out of any issue connected with the Act exists or is apprehended and the dispute should be adjudicated</w:t>
            </w:r>
          </w:p>
        </w:tc>
        <w:tc>
          <w:tcPr>
            <w:tcW w:w="826" w:type="dxa"/>
            <w:tcBorders>
              <w:top w:val="nil"/>
              <w:left w:val="nil"/>
              <w:bottom w:val="nil"/>
              <w:right w:val="nil"/>
            </w:tcBorders>
            <w:vAlign w:val="bottom"/>
          </w:tcPr>
          <w:p w:rsidR="00CA2593" w:rsidRDefault="004547B1">
            <w:pPr>
              <w:spacing w:after="0" w:line="276" w:lineRule="auto"/>
              <w:ind w:left="0" w:right="0" w:firstLine="0"/>
            </w:pPr>
            <w:r>
              <w:rPr>
                <w:sz w:val="16"/>
              </w:rPr>
              <w:lastRenderedPageBreak/>
              <w:t>20  of  1957.</w:t>
            </w:r>
          </w:p>
        </w:tc>
      </w:tr>
    </w:tbl>
    <w:p w:rsidR="00CA2593" w:rsidRDefault="004547B1">
      <w:pPr>
        <w:ind w:left="1200" w:right="1184" w:firstLine="0"/>
      </w:pPr>
      <w:r>
        <w:lastRenderedPageBreak/>
        <w:t xml:space="preserve">by the </w:t>
      </w:r>
      <w:r>
        <w:t>Tribunal referred to in sub-section (</w:t>
      </w:r>
      <w:r>
        <w:rPr>
          <w:i/>
        </w:rPr>
        <w:t>1</w:t>
      </w:r>
      <w:r>
        <w:t>) , then, the Central Government may by order in writing, refer the dispute or any matter appearing to be connected with, or relevant to, the dispute, to the Tribunal for adjudication.</w:t>
      </w:r>
    </w:p>
    <w:p w:rsidR="00CA2593" w:rsidRDefault="004547B1">
      <w:pPr>
        <w:numPr>
          <w:ilvl w:val="2"/>
          <w:numId w:val="9"/>
        </w:numPr>
        <w:ind w:right="1185"/>
      </w:pPr>
      <w:r>
        <w:t>The Tribunal referred to in sub-section (</w:t>
      </w:r>
      <w:r>
        <w:rPr>
          <w:i/>
        </w:rPr>
        <w:t>1</w:t>
      </w:r>
      <w:r>
        <w:t>)  shall, after hearing the parties to the dispute, make an award in writing within a period of ninety days from the institution or reference of the dispute.</w:t>
      </w:r>
    </w:p>
    <w:p w:rsidR="00CA2593" w:rsidRDefault="004547B1">
      <w:pPr>
        <w:numPr>
          <w:ilvl w:val="2"/>
          <w:numId w:val="9"/>
        </w:numPr>
        <w:ind w:right="1185"/>
      </w:pPr>
      <w:r>
        <w:t>On and from the commencement of the Act, no court or oth</w:t>
      </w:r>
      <w:r>
        <w:t>er authority, except the Supreme Court and a High Court, shall have, or be entitled to exercise, any jurisdiction, powers or authority, in relation to matters connected with the Act.</w:t>
      </w:r>
    </w:p>
    <w:p w:rsidR="00CA2593" w:rsidRDefault="004547B1">
      <w:pPr>
        <w:numPr>
          <w:ilvl w:val="2"/>
          <w:numId w:val="8"/>
        </w:numPr>
        <w:spacing w:after="45"/>
      </w:pPr>
      <w:r>
        <w:t>No suit, prosecution or other legal proceeding shall lie against the Cent</w:t>
      </w:r>
      <w:r>
        <w:t xml:space="preserve">ral </w:t>
      </w:r>
      <w:r>
        <w:tab/>
        <w:t xml:space="preserve"> </w:t>
      </w:r>
      <w:r>
        <w:rPr>
          <w:sz w:val="16"/>
        </w:rPr>
        <w:t>Protection of</w:t>
      </w:r>
    </w:p>
    <w:p w:rsidR="00CA2593" w:rsidRDefault="004547B1">
      <w:pPr>
        <w:spacing w:after="0"/>
        <w:ind w:left="1200" w:firstLine="0"/>
      </w:pPr>
      <w:r>
        <w:t xml:space="preserve">Government, nominated authority, commissioner of payment, or designated custodian or </w:t>
      </w:r>
      <w:r>
        <w:tab/>
        <w:t xml:space="preserve"> </w:t>
      </w:r>
      <w:r>
        <w:rPr>
          <w:sz w:val="16"/>
        </w:rPr>
        <w:t>action taken</w:t>
      </w:r>
    </w:p>
    <w:p w:rsidR="00CA2593" w:rsidRDefault="004547B1">
      <w:pPr>
        <w:ind w:left="1200" w:firstLine="7440"/>
      </w:pPr>
      <w:r>
        <w:rPr>
          <w:sz w:val="16"/>
        </w:rPr>
        <w:t xml:space="preserve">in good faith. </w:t>
      </w:r>
      <w:r>
        <w:t>any person acting on their behalf, in respect of anything which is done or intended to be done in good faith under this A</w:t>
      </w:r>
      <w:r>
        <w:t>ct.</w:t>
      </w:r>
    </w:p>
    <w:p w:rsidR="00CA2593" w:rsidRDefault="004547B1">
      <w:pPr>
        <w:numPr>
          <w:ilvl w:val="2"/>
          <w:numId w:val="8"/>
        </w:numPr>
        <w:spacing w:after="0"/>
      </w:pPr>
      <w:r>
        <w:t xml:space="preserve">The provisions of this Act shall have effect, notwithstanding anything inconsistent   </w:t>
      </w:r>
      <w:r>
        <w:rPr>
          <w:sz w:val="16"/>
        </w:rPr>
        <w:t xml:space="preserve">Act to </w:t>
      </w:r>
      <w:r>
        <w:t xml:space="preserve">therewith contained in any other law for the time being in force, or in any instrument having   </w:t>
      </w:r>
      <w:r>
        <w:rPr>
          <w:sz w:val="16"/>
        </w:rPr>
        <w:t xml:space="preserve">have overriding </w:t>
      </w:r>
      <w:r>
        <w:t>effect by virtue of any such law.</w:t>
      </w:r>
    </w:p>
    <w:p w:rsidR="00CA2593" w:rsidRDefault="004547B1">
      <w:pPr>
        <w:spacing w:after="90" w:line="240" w:lineRule="auto"/>
        <w:ind w:left="10" w:right="466" w:hanging="10"/>
        <w:jc w:val="right"/>
      </w:pPr>
      <w:r>
        <w:rPr>
          <w:sz w:val="16"/>
        </w:rPr>
        <w:t>effect.</w:t>
      </w:r>
    </w:p>
    <w:p w:rsidR="00CA2593" w:rsidRDefault="004547B1">
      <w:pPr>
        <w:numPr>
          <w:ilvl w:val="2"/>
          <w:numId w:val="8"/>
        </w:numPr>
        <w:spacing w:after="45"/>
      </w:pPr>
      <w:r>
        <w:t>On an</w:t>
      </w:r>
      <w:r>
        <w:t xml:space="preserve">d from the date of commencement of this Act, the Coal Mines (Nationalisation) </w:t>
      </w:r>
      <w:r>
        <w:tab/>
        <w:t xml:space="preserve"> </w:t>
      </w:r>
      <w:r>
        <w:rPr>
          <w:sz w:val="16"/>
        </w:rPr>
        <w:t>Amendment</w:t>
      </w:r>
    </w:p>
    <w:p w:rsidR="00CA2593" w:rsidRDefault="004547B1">
      <w:pPr>
        <w:spacing w:after="41"/>
        <w:ind w:firstLine="0"/>
      </w:pPr>
      <w:r>
        <w:rPr>
          <w:sz w:val="16"/>
        </w:rPr>
        <w:t xml:space="preserve">26 of 1973. </w:t>
      </w:r>
      <w:r>
        <w:rPr>
          <w:sz w:val="16"/>
        </w:rPr>
        <w:tab/>
        <w:t xml:space="preserve"> </w:t>
      </w:r>
      <w:r>
        <w:t xml:space="preserve">Act, 1973 and the Mines and Minerals (Development and Regulation) Act, 1957 shall stand </w:t>
      </w:r>
      <w:r>
        <w:tab/>
        <w:t xml:space="preserve"> </w:t>
      </w:r>
      <w:r>
        <w:rPr>
          <w:sz w:val="16"/>
        </w:rPr>
        <w:t>of certain</w:t>
      </w:r>
    </w:p>
    <w:p w:rsidR="00CA2593" w:rsidRDefault="004547B1">
      <w:pPr>
        <w:spacing w:after="0"/>
        <w:ind w:firstLine="0"/>
      </w:pPr>
      <w:r>
        <w:rPr>
          <w:sz w:val="16"/>
        </w:rPr>
        <w:t xml:space="preserve">67 of 1957. </w:t>
      </w:r>
      <w:r>
        <w:rPr>
          <w:sz w:val="16"/>
        </w:rPr>
        <w:tab/>
        <w:t xml:space="preserve"> </w:t>
      </w:r>
      <w:r>
        <w:t>amended in the manner provided in Sch</w:t>
      </w:r>
      <w:r>
        <w:t xml:space="preserve">edule IV. </w:t>
      </w:r>
      <w:r>
        <w:tab/>
        <w:t xml:space="preserve"> </w:t>
      </w:r>
      <w:r>
        <w:rPr>
          <w:sz w:val="16"/>
        </w:rPr>
        <w:t>Acts</w:t>
      </w:r>
    </w:p>
    <w:p w:rsidR="00CA2593" w:rsidRDefault="004547B1">
      <w:pPr>
        <w:spacing w:after="147" w:line="244" w:lineRule="auto"/>
        <w:ind w:left="8650" w:right="-15" w:hanging="10"/>
        <w:jc w:val="left"/>
      </w:pPr>
      <w:r>
        <w:rPr>
          <w:sz w:val="16"/>
        </w:rPr>
        <w:t>contained in Schedule IV.</w:t>
      </w:r>
    </w:p>
    <w:p w:rsidR="00CA2593" w:rsidRDefault="004547B1">
      <w:pPr>
        <w:ind w:left="1200" w:right="168"/>
      </w:pPr>
      <w:r>
        <w:rPr>
          <w:b/>
        </w:rPr>
        <w:t>31.</w:t>
      </w:r>
      <w:r>
        <w:t xml:space="preserve"> (</w:t>
      </w:r>
      <w:r>
        <w:rPr>
          <w:i/>
        </w:rPr>
        <w:t>1</w:t>
      </w:r>
      <w:r>
        <w:t xml:space="preserve">) The Central Government may, by notification in the Official Gazette, and subject   </w:t>
      </w:r>
      <w:r>
        <w:rPr>
          <w:sz w:val="16"/>
        </w:rPr>
        <w:t xml:space="preserve">Power to </w:t>
      </w:r>
      <w:r>
        <w:t xml:space="preserve">to the condition of previous publication, make rules for carrying out the provisions of this   </w:t>
      </w:r>
      <w:r>
        <w:rPr>
          <w:sz w:val="16"/>
        </w:rPr>
        <w:t xml:space="preserve">make rules. </w:t>
      </w:r>
      <w:r>
        <w:t>Act.</w:t>
      </w:r>
    </w:p>
    <w:p w:rsidR="00CA2593" w:rsidRDefault="004547B1">
      <w:pPr>
        <w:ind w:left="1200" w:right="799"/>
      </w:pPr>
      <w:r>
        <w:t>(</w:t>
      </w:r>
      <w:r>
        <w:rPr>
          <w:i/>
        </w:rPr>
        <w:t>2</w:t>
      </w:r>
      <w:r>
        <w:t>)  In particular, and without prejudice the generality of the foregoing power, such rules may provide for all or any of the following matters, namely:––</w:t>
      </w:r>
    </w:p>
    <w:p w:rsidR="00CA2593" w:rsidRDefault="004547B1">
      <w:pPr>
        <w:numPr>
          <w:ilvl w:val="0"/>
          <w:numId w:val="11"/>
        </w:numPr>
        <w:ind w:right="733"/>
      </w:pPr>
      <w:r>
        <w:t>the manner of allocation of Schedule I coal mines by way of public auction and details of fees under s</w:t>
      </w:r>
      <w:r>
        <w:t>ub-section (</w:t>
      </w:r>
      <w:r>
        <w:rPr>
          <w:i/>
        </w:rPr>
        <w:t>1</w:t>
      </w:r>
      <w:r>
        <w:t>)  of section 4;</w:t>
      </w:r>
    </w:p>
    <w:p w:rsidR="00CA2593" w:rsidRDefault="004547B1">
      <w:pPr>
        <w:numPr>
          <w:ilvl w:val="0"/>
          <w:numId w:val="11"/>
        </w:numPr>
        <w:ind w:right="733"/>
      </w:pPr>
      <w:r>
        <w:t>the terms and conditions for granting reconnaissance permit, prospecting licence or mining lease and the manner and conditions of competitive bidding under sub-section (</w:t>
      </w:r>
      <w:r>
        <w:rPr>
          <w:i/>
        </w:rPr>
        <w:t>2</w:t>
      </w:r>
      <w:r>
        <w:t>)  of section 4;</w:t>
      </w:r>
    </w:p>
    <w:p w:rsidR="00CA2593" w:rsidRDefault="004547B1">
      <w:pPr>
        <w:numPr>
          <w:ilvl w:val="0"/>
          <w:numId w:val="11"/>
        </w:numPr>
        <w:ind w:right="733"/>
      </w:pPr>
      <w:r>
        <w:t>norms to become eligible to bid in an auction and the amount of investment in respect of a company having a coal linkage under sub-section (</w:t>
      </w:r>
      <w:r>
        <w:rPr>
          <w:i/>
        </w:rPr>
        <w:t>3</w:t>
      </w:r>
      <w:r>
        <w:t>)  of section 4;</w:t>
      </w:r>
    </w:p>
    <w:p w:rsidR="00CA2593" w:rsidRDefault="004547B1">
      <w:pPr>
        <w:numPr>
          <w:ilvl w:val="0"/>
          <w:numId w:val="11"/>
        </w:numPr>
        <w:ind w:right="733"/>
      </w:pPr>
      <w:r>
        <w:t>the period within which the payment of additional levy by the prior allottee under sub-section (</w:t>
      </w:r>
      <w:r>
        <w:rPr>
          <w:i/>
        </w:rPr>
        <w:t>4</w:t>
      </w:r>
      <w:r>
        <w:t>)</w:t>
      </w:r>
      <w:r>
        <w:t xml:space="preserve">  of section 4;</w:t>
      </w:r>
    </w:p>
    <w:p w:rsidR="00CA2593" w:rsidRDefault="004547B1">
      <w:pPr>
        <w:numPr>
          <w:ilvl w:val="0"/>
          <w:numId w:val="11"/>
        </w:numPr>
        <w:ind w:right="733"/>
      </w:pPr>
      <w:r>
        <w:t>the allotment order to make allocations to a Government company or corporation under sub-section (</w:t>
      </w:r>
      <w:r>
        <w:rPr>
          <w:i/>
        </w:rPr>
        <w:t>1</w:t>
      </w:r>
      <w:r>
        <w:t>)  of section 5;</w:t>
      </w:r>
    </w:p>
    <w:p w:rsidR="00CA2593" w:rsidRDefault="004547B1">
      <w:pPr>
        <w:numPr>
          <w:ilvl w:val="0"/>
          <w:numId w:val="11"/>
        </w:numPr>
        <w:ind w:right="733"/>
      </w:pPr>
      <w:r>
        <w:t>the powers of the nominated authority under sub-section (</w:t>
      </w:r>
      <w:r>
        <w:rPr>
          <w:i/>
        </w:rPr>
        <w:t>1</w:t>
      </w:r>
      <w:r>
        <w:t>)  of section 6;</w:t>
      </w:r>
    </w:p>
    <w:p w:rsidR="00CA2593" w:rsidRDefault="004547B1">
      <w:pPr>
        <w:numPr>
          <w:ilvl w:val="0"/>
          <w:numId w:val="11"/>
        </w:numPr>
        <w:ind w:right="733"/>
      </w:pPr>
      <w:r>
        <w:t xml:space="preserve">the manner of auction or allotment of   Schedule </w:t>
      </w:r>
      <w:r>
        <w:t>I coal mines and execution of the vesting or allotment  orders under sub-section (</w:t>
      </w:r>
      <w:r>
        <w:rPr>
          <w:i/>
        </w:rPr>
        <w:t>4</w:t>
      </w:r>
      <w:r>
        <w:t>)  of section 6;</w:t>
      </w:r>
    </w:p>
    <w:p w:rsidR="00CA2593" w:rsidRDefault="004547B1">
      <w:pPr>
        <w:numPr>
          <w:ilvl w:val="0"/>
          <w:numId w:val="11"/>
        </w:numPr>
        <w:ind w:right="733"/>
      </w:pPr>
      <w:r>
        <w:t>the salaries and allowances and other terms and conditions of service of the nominated authority and other officers and staff under sub-section (</w:t>
      </w:r>
      <w:r>
        <w:rPr>
          <w:i/>
        </w:rPr>
        <w:t>6</w:t>
      </w:r>
      <w:r>
        <w:t>)  of sect</w:t>
      </w:r>
      <w:r>
        <w:t>ion 6;</w:t>
      </w:r>
    </w:p>
    <w:p w:rsidR="00CA2593" w:rsidRDefault="004547B1">
      <w:pPr>
        <w:numPr>
          <w:ilvl w:val="0"/>
          <w:numId w:val="11"/>
        </w:numPr>
        <w:ind w:right="733"/>
      </w:pPr>
      <w:r>
        <w:lastRenderedPageBreak/>
        <w:t>the manner of notifying the particulars of Schedule I coal mines to be auctioned and furnishing of required information by the prior allottees under sub-section (</w:t>
      </w:r>
      <w:r>
        <w:rPr>
          <w:i/>
        </w:rPr>
        <w:t>1</w:t>
      </w:r>
      <w:r>
        <w:t>)  of section 8;</w:t>
      </w:r>
    </w:p>
    <w:p w:rsidR="00CA2593" w:rsidRDefault="004547B1">
      <w:pPr>
        <w:numPr>
          <w:ilvl w:val="0"/>
          <w:numId w:val="11"/>
        </w:numPr>
        <w:ind w:right="733"/>
      </w:pPr>
      <w:r>
        <w:t>the manner of conducting auction and drawing of a vesting order under</w:t>
      </w:r>
      <w:r>
        <w:t xml:space="preserve"> sub-section (</w:t>
      </w:r>
      <w:r>
        <w:rPr>
          <w:i/>
        </w:rPr>
        <w:t>3</w:t>
      </w:r>
      <w:r>
        <w:t>)  of section 8;</w:t>
      </w:r>
    </w:p>
    <w:p w:rsidR="00CA2593" w:rsidRDefault="004547B1">
      <w:pPr>
        <w:numPr>
          <w:ilvl w:val="0"/>
          <w:numId w:val="11"/>
        </w:numPr>
        <w:spacing w:after="46"/>
        <w:ind w:right="733"/>
      </w:pPr>
      <w:r>
        <w:t>determination of floor price by the nominated authority under</w:t>
      </w:r>
    </w:p>
    <w:p w:rsidR="00CA2593" w:rsidRDefault="004547B1">
      <w:pPr>
        <w:ind w:left="1680" w:firstLine="0"/>
      </w:pPr>
      <w:r>
        <w:t>sub-section (</w:t>
      </w:r>
      <w:r>
        <w:rPr>
          <w:i/>
        </w:rPr>
        <w:t>5</w:t>
      </w:r>
      <w:r>
        <w:t>)  of section 8;</w:t>
      </w:r>
    </w:p>
    <w:p w:rsidR="00CA2593" w:rsidRDefault="004547B1">
      <w:pPr>
        <w:numPr>
          <w:ilvl w:val="0"/>
          <w:numId w:val="11"/>
        </w:numPr>
        <w:spacing w:after="0"/>
        <w:ind w:right="733"/>
      </w:pPr>
      <w:r>
        <w:t>the form and manner of furnishing of bank guarantee and the time within which such furnishing of bank guarantee under sub-section (</w:t>
      </w:r>
      <w:r>
        <w:rPr>
          <w:i/>
        </w:rPr>
        <w:t>6</w:t>
      </w:r>
      <w:r>
        <w:t>)  of section 8;</w:t>
      </w:r>
    </w:p>
    <w:tbl>
      <w:tblPr>
        <w:tblStyle w:val="TableGrid"/>
        <w:tblW w:w="9576" w:type="dxa"/>
        <w:tblInd w:w="0" w:type="dxa"/>
        <w:tblCellMar>
          <w:top w:w="79" w:type="dxa"/>
          <w:left w:w="0" w:type="dxa"/>
          <w:bottom w:w="1142" w:type="dxa"/>
          <w:right w:w="0" w:type="dxa"/>
        </w:tblCellMar>
        <w:tblLook w:val="04A0" w:firstRow="1" w:lastRow="0" w:firstColumn="1" w:lastColumn="0" w:noHBand="0" w:noVBand="1"/>
      </w:tblPr>
      <w:tblGrid>
        <w:gridCol w:w="1205"/>
        <w:gridCol w:w="7742"/>
        <w:gridCol w:w="629"/>
      </w:tblGrid>
      <w:tr w:rsidR="00CA2593">
        <w:trPr>
          <w:trHeight w:val="9400"/>
        </w:trPr>
        <w:tc>
          <w:tcPr>
            <w:tcW w:w="1205" w:type="dxa"/>
            <w:tcBorders>
              <w:top w:val="nil"/>
              <w:left w:val="nil"/>
              <w:bottom w:val="nil"/>
              <w:right w:val="nil"/>
            </w:tcBorders>
          </w:tcPr>
          <w:p w:rsidR="00CA2593" w:rsidRDefault="00CA2593">
            <w:pPr>
              <w:spacing w:after="0" w:line="276" w:lineRule="auto"/>
              <w:ind w:left="0" w:right="0" w:firstLine="0"/>
              <w:jc w:val="left"/>
            </w:pPr>
          </w:p>
        </w:tc>
        <w:tc>
          <w:tcPr>
            <w:tcW w:w="7742" w:type="dxa"/>
            <w:tcBorders>
              <w:top w:val="nil"/>
              <w:left w:val="nil"/>
              <w:bottom w:val="nil"/>
              <w:right w:val="nil"/>
            </w:tcBorders>
          </w:tcPr>
          <w:p w:rsidR="00CA2593" w:rsidRDefault="004547B1">
            <w:pPr>
              <w:numPr>
                <w:ilvl w:val="0"/>
                <w:numId w:val="28"/>
              </w:numPr>
              <w:spacing w:after="70" w:line="240" w:lineRule="auto"/>
              <w:ind w:right="342" w:firstLine="480"/>
            </w:pPr>
            <w:r>
              <w:t>the manner of disbursement of priority payments under section 9;</w:t>
            </w:r>
          </w:p>
          <w:p w:rsidR="00CA2593" w:rsidRDefault="004547B1">
            <w:pPr>
              <w:numPr>
                <w:ilvl w:val="0"/>
                <w:numId w:val="28"/>
              </w:numPr>
              <w:spacing w:after="65" w:line="244" w:lineRule="auto"/>
              <w:ind w:right="342" w:firstLine="480"/>
            </w:pPr>
            <w:r>
              <w:t>the manner of establishing title of movable property by the prior allottee or third party who has a contract with the prior allottee for the movable property under the first proviso to sub-section (</w:t>
            </w:r>
            <w:r>
              <w:rPr>
                <w:i/>
              </w:rPr>
              <w:t>5</w:t>
            </w:r>
            <w:r>
              <w:t>)  of section 10;</w:t>
            </w:r>
          </w:p>
          <w:p w:rsidR="00CA2593" w:rsidRDefault="004547B1">
            <w:pPr>
              <w:numPr>
                <w:ilvl w:val="0"/>
                <w:numId w:val="28"/>
              </w:numPr>
              <w:spacing w:after="65" w:line="244" w:lineRule="auto"/>
              <w:ind w:right="342" w:firstLine="480"/>
            </w:pPr>
            <w:r>
              <w:t>the manner of receiving compensation fr</w:t>
            </w:r>
            <w:r>
              <w:t>om the sale proceeds of the movable property under the second proviso to sub-section (</w:t>
            </w:r>
            <w:r>
              <w:rPr>
                <w:i/>
              </w:rPr>
              <w:t>5</w:t>
            </w:r>
            <w:r>
              <w:t>)  of section 10;</w:t>
            </w:r>
          </w:p>
          <w:p w:rsidR="00CA2593" w:rsidRDefault="004547B1">
            <w:pPr>
              <w:numPr>
                <w:ilvl w:val="0"/>
                <w:numId w:val="28"/>
              </w:numPr>
              <w:spacing w:after="65" w:line="244" w:lineRule="auto"/>
              <w:ind w:right="342" w:firstLine="480"/>
            </w:pPr>
            <w:r>
              <w:t>the manner in which the secured creditor paid out of the compensation in respect of any prior allottee under sub-section (</w:t>
            </w:r>
            <w:r>
              <w:rPr>
                <w:i/>
              </w:rPr>
              <w:t>2</w:t>
            </w:r>
            <w:r>
              <w:t>)  of section 12;</w:t>
            </w:r>
          </w:p>
          <w:p w:rsidR="00CA2593" w:rsidRDefault="004547B1">
            <w:pPr>
              <w:numPr>
                <w:ilvl w:val="0"/>
                <w:numId w:val="28"/>
              </w:numPr>
              <w:spacing w:after="65" w:line="244" w:lineRule="auto"/>
              <w:ind w:right="342" w:firstLine="480"/>
            </w:pPr>
            <w:r>
              <w:t>the manner</w:t>
            </w:r>
            <w:r>
              <w:t xml:space="preserve"> of collection of additional levy by the Central Government from the prior allottees of Schedule II coal mines under sub-section (</w:t>
            </w:r>
            <w:r>
              <w:rPr>
                <w:i/>
              </w:rPr>
              <w:t>5</w:t>
            </w:r>
            <w:r>
              <w:t>)  of section 14;</w:t>
            </w:r>
          </w:p>
          <w:p w:rsidR="00CA2593" w:rsidRDefault="004547B1">
            <w:pPr>
              <w:numPr>
                <w:ilvl w:val="0"/>
                <w:numId w:val="28"/>
              </w:numPr>
              <w:spacing w:after="65" w:line="244" w:lineRule="auto"/>
              <w:ind w:right="342" w:firstLine="480"/>
            </w:pPr>
            <w:r>
              <w:t>the salaries and allowances and other terms and conditions of service of the Commissioner of payments and o</w:t>
            </w:r>
            <w:r>
              <w:t>ther officers and staff under sub-section (</w:t>
            </w:r>
            <w:r>
              <w:rPr>
                <w:i/>
              </w:rPr>
              <w:t>4</w:t>
            </w:r>
            <w:r>
              <w:t>)  of section 15;</w:t>
            </w:r>
          </w:p>
          <w:p w:rsidR="00CA2593" w:rsidRDefault="004547B1">
            <w:pPr>
              <w:numPr>
                <w:ilvl w:val="0"/>
                <w:numId w:val="28"/>
              </w:numPr>
              <w:spacing w:after="70" w:line="244" w:lineRule="auto"/>
              <w:ind w:right="342" w:firstLine="480"/>
            </w:pPr>
            <w:r>
              <w:t>the manner of determination of compensation payable to prior allottee and the lodging of registered sale deeds with the nominated authority under sub-section (</w:t>
            </w:r>
            <w:r>
              <w:rPr>
                <w:i/>
              </w:rPr>
              <w:t>1</w:t>
            </w:r>
            <w:r>
              <w:t>)  of section 16;</w:t>
            </w:r>
          </w:p>
          <w:p w:rsidR="00CA2593" w:rsidRDefault="004547B1">
            <w:pPr>
              <w:numPr>
                <w:ilvl w:val="0"/>
                <w:numId w:val="28"/>
              </w:numPr>
              <w:spacing w:after="65" w:line="244" w:lineRule="auto"/>
              <w:ind w:right="342" w:firstLine="480"/>
            </w:pPr>
            <w:r>
              <w:t>the method of de</w:t>
            </w:r>
            <w:r>
              <w:t>termination of compensation for mine infrastructure in relation to Schedule I and its reflection in the statutorily audited balance sheet under sub-section (</w:t>
            </w:r>
            <w:r>
              <w:rPr>
                <w:i/>
              </w:rPr>
              <w:t>2</w:t>
            </w:r>
            <w:r>
              <w:t>)  of section 16;</w:t>
            </w:r>
          </w:p>
          <w:p w:rsidR="00CA2593" w:rsidRDefault="004547B1">
            <w:pPr>
              <w:numPr>
                <w:ilvl w:val="0"/>
                <w:numId w:val="28"/>
              </w:numPr>
              <w:spacing w:after="65" w:line="244" w:lineRule="auto"/>
              <w:ind w:right="342" w:firstLine="480"/>
            </w:pPr>
            <w:r>
              <w:t>the manner of transfer of the management and operation of any Schedule II coal m</w:t>
            </w:r>
            <w:r>
              <w:t>ines by the designated custodian under sub-section (</w:t>
            </w:r>
            <w:r>
              <w:rPr>
                <w:i/>
              </w:rPr>
              <w:t>6</w:t>
            </w:r>
            <w:r>
              <w:t>)  of section 19;</w:t>
            </w:r>
          </w:p>
          <w:p w:rsidR="00CA2593" w:rsidRDefault="004547B1">
            <w:pPr>
              <w:numPr>
                <w:ilvl w:val="0"/>
                <w:numId w:val="28"/>
              </w:numPr>
              <w:spacing w:after="65" w:line="244" w:lineRule="auto"/>
              <w:ind w:right="342" w:firstLine="480"/>
            </w:pPr>
            <w:r>
              <w:t>the manner of exercising and discharging the rights, liabilities and obligations by  the designated custodian under sub-section (</w:t>
            </w:r>
            <w:r>
              <w:rPr>
                <w:i/>
              </w:rPr>
              <w:t>7</w:t>
            </w:r>
            <w:r>
              <w:t>)  of section 19;</w:t>
            </w:r>
          </w:p>
          <w:p w:rsidR="00CA2593" w:rsidRDefault="004547B1">
            <w:pPr>
              <w:numPr>
                <w:ilvl w:val="0"/>
                <w:numId w:val="28"/>
              </w:numPr>
              <w:spacing w:after="65" w:line="244" w:lineRule="auto"/>
              <w:ind w:right="342" w:firstLine="480"/>
            </w:pPr>
            <w:r>
              <w:t>the manner of providing agreements or arrangements for optimum utilisation of coal mine for specified end-uses under sub-section (</w:t>
            </w:r>
            <w:r>
              <w:rPr>
                <w:i/>
              </w:rPr>
              <w:t>1</w:t>
            </w:r>
            <w:r>
              <w:t>)  of section 20;</w:t>
            </w:r>
          </w:p>
          <w:p w:rsidR="00CA2593" w:rsidRDefault="004547B1">
            <w:pPr>
              <w:numPr>
                <w:ilvl w:val="0"/>
                <w:numId w:val="28"/>
              </w:numPr>
              <w:spacing w:after="65" w:line="244" w:lineRule="auto"/>
              <w:ind w:right="342" w:firstLine="480"/>
            </w:pPr>
            <w:r>
              <w:t>the manner of usage of coal mine by a successful bidder or allottee for any of its plants under sub-section</w:t>
            </w:r>
            <w:r>
              <w:t xml:space="preserve"> (</w:t>
            </w:r>
            <w:r>
              <w:rPr>
                <w:i/>
              </w:rPr>
              <w:t>2</w:t>
            </w:r>
            <w:r>
              <w:t>)  of section 20;</w:t>
            </w:r>
          </w:p>
          <w:p w:rsidR="00CA2593" w:rsidRDefault="004547B1">
            <w:pPr>
              <w:numPr>
                <w:ilvl w:val="0"/>
                <w:numId w:val="28"/>
              </w:numPr>
              <w:spacing w:after="65" w:line="240" w:lineRule="auto"/>
              <w:ind w:right="342" w:firstLine="480"/>
            </w:pPr>
            <w:r>
              <w:t>any other matter which is required to be, or may be, prescribed.</w:t>
            </w:r>
          </w:p>
          <w:p w:rsidR="00CA2593" w:rsidRDefault="004547B1">
            <w:pPr>
              <w:spacing w:after="0" w:line="276" w:lineRule="auto"/>
              <w:ind w:left="0" w:right="541" w:firstLine="480"/>
            </w:pPr>
            <w:r>
              <w:t>(</w:t>
            </w:r>
            <w:r>
              <w:rPr>
                <w:i/>
              </w:rPr>
              <w:t>3</w:t>
            </w:r>
            <w:r>
              <w:t>)  Every rule made and every notification issued by the Central Government, under this Act, shall be laid, as soon as may be after it is made, before each House of Parl</w:t>
            </w:r>
            <w:r>
              <w:t xml:space="preserve">iament, while it is in session, for a total period of thirty days which may be comprised in one session or in two or more successive sessions, and if, before the expiry of the session immediately following the session or the successive sessions aforesaid, </w:t>
            </w:r>
            <w:r>
              <w:t>both Houses agree in making any modification in the rule or notification, or both Houses agree that the rule or notification should not be made, the rule or notification shall thereafter have effect only in such modified form or be of no effect, as the cas</w:t>
            </w:r>
            <w:r>
              <w:t xml:space="preserve">e may be; so, however, that any such </w:t>
            </w:r>
            <w:r>
              <w:lastRenderedPageBreak/>
              <w:t>modification or annulment shall be without prejudice to the validity of anything previously done under that rule or notification .</w:t>
            </w:r>
          </w:p>
        </w:tc>
        <w:tc>
          <w:tcPr>
            <w:tcW w:w="629" w:type="dxa"/>
            <w:tcBorders>
              <w:top w:val="nil"/>
              <w:left w:val="nil"/>
              <w:bottom w:val="nil"/>
              <w:right w:val="nil"/>
            </w:tcBorders>
          </w:tcPr>
          <w:p w:rsidR="00CA2593" w:rsidRDefault="00CA2593">
            <w:pPr>
              <w:spacing w:after="0" w:line="276" w:lineRule="auto"/>
              <w:ind w:left="0" w:right="0" w:firstLine="0"/>
              <w:jc w:val="left"/>
            </w:pPr>
          </w:p>
        </w:tc>
      </w:tr>
      <w:tr w:rsidR="00CA2593">
        <w:trPr>
          <w:trHeight w:val="3881"/>
        </w:trPr>
        <w:tc>
          <w:tcPr>
            <w:tcW w:w="1205" w:type="dxa"/>
            <w:tcBorders>
              <w:top w:val="nil"/>
              <w:left w:val="nil"/>
              <w:bottom w:val="nil"/>
              <w:right w:val="nil"/>
            </w:tcBorders>
          </w:tcPr>
          <w:p w:rsidR="00CA2593" w:rsidRDefault="004547B1">
            <w:pPr>
              <w:spacing w:after="1714" w:line="244" w:lineRule="auto"/>
              <w:ind w:left="19" w:right="34" w:firstLine="0"/>
              <w:jc w:val="left"/>
            </w:pPr>
            <w:r>
              <w:rPr>
                <w:sz w:val="16"/>
              </w:rPr>
              <w:lastRenderedPageBreak/>
              <w:t>Power to remove difficulties.</w:t>
            </w:r>
          </w:p>
          <w:p w:rsidR="00CA2593" w:rsidRDefault="004547B1">
            <w:pPr>
              <w:spacing w:after="0" w:line="276" w:lineRule="auto"/>
              <w:ind w:left="0" w:right="0" w:firstLine="0"/>
              <w:jc w:val="left"/>
            </w:pPr>
            <w:r>
              <w:rPr>
                <w:sz w:val="16"/>
              </w:rPr>
              <w:t>Repeal and saving.</w:t>
            </w:r>
          </w:p>
        </w:tc>
        <w:tc>
          <w:tcPr>
            <w:tcW w:w="7742" w:type="dxa"/>
            <w:tcBorders>
              <w:top w:val="nil"/>
              <w:left w:val="nil"/>
              <w:bottom w:val="nil"/>
              <w:right w:val="nil"/>
            </w:tcBorders>
          </w:tcPr>
          <w:p w:rsidR="00CA2593" w:rsidRDefault="004547B1">
            <w:pPr>
              <w:spacing w:after="166" w:line="244" w:lineRule="auto"/>
              <w:ind w:left="0" w:right="541" w:firstLine="480"/>
            </w:pPr>
            <w:r>
              <w:rPr>
                <w:b/>
              </w:rPr>
              <w:t>32.</w:t>
            </w:r>
            <w:r>
              <w:t xml:space="preserve"> (</w:t>
            </w:r>
            <w:r>
              <w:rPr>
                <w:i/>
              </w:rPr>
              <w:t>1</w:t>
            </w:r>
            <w:r>
              <w:t>)  If any difficulty arises in giving effect to the provisions of this Act, the Central Government may, by order published in the Official Gazette, make such provisions, not inconsistent with the provisions of this Act, as appear to it to be necessary or e</w:t>
            </w:r>
            <w:r>
              <w:t>xpedient for removing the difficulty:</w:t>
            </w:r>
          </w:p>
          <w:p w:rsidR="00CA2593" w:rsidRDefault="004547B1">
            <w:pPr>
              <w:spacing w:after="166" w:line="244" w:lineRule="auto"/>
              <w:ind w:left="0" w:right="299" w:firstLine="480"/>
            </w:pPr>
            <w:r>
              <w:t>Provided that no such order shall be made after the expiry of a period of two years from the date of commencement of this Act.</w:t>
            </w:r>
          </w:p>
          <w:p w:rsidR="00CA2593" w:rsidRDefault="004547B1">
            <w:pPr>
              <w:spacing w:after="166" w:line="244" w:lineRule="auto"/>
              <w:ind w:left="0" w:right="35" w:firstLine="480"/>
            </w:pPr>
            <w:r>
              <w:t>(</w:t>
            </w:r>
            <w:r>
              <w:rPr>
                <w:i/>
              </w:rPr>
              <w:t>2</w:t>
            </w:r>
            <w:r>
              <w:t>)  Every order made under this section shall, as soon as may be after it is made, be laid before each House of Parliament.</w:t>
            </w:r>
          </w:p>
          <w:p w:rsidR="00CA2593" w:rsidRDefault="004547B1">
            <w:pPr>
              <w:spacing w:after="166" w:line="240" w:lineRule="auto"/>
              <w:ind w:left="0" w:right="0" w:firstLine="0"/>
              <w:jc w:val="center"/>
            </w:pPr>
            <w:r>
              <w:rPr>
                <w:b/>
              </w:rPr>
              <w:t xml:space="preserve">33. </w:t>
            </w:r>
            <w:r>
              <w:t>(</w:t>
            </w:r>
            <w:r>
              <w:rPr>
                <w:i/>
              </w:rPr>
              <w:t>1</w:t>
            </w:r>
            <w:r>
              <w:t>) The Coal Mines (Special Provisions)  Second Ordinance, 2014 is hereby repealed.</w:t>
            </w:r>
          </w:p>
          <w:p w:rsidR="00CA2593" w:rsidRDefault="004547B1">
            <w:pPr>
              <w:spacing w:after="0" w:line="276" w:lineRule="auto"/>
              <w:ind w:left="0" w:right="541" w:firstLine="480"/>
            </w:pPr>
            <w:r>
              <w:t>(</w:t>
            </w:r>
            <w:r>
              <w:rPr>
                <w:i/>
              </w:rPr>
              <w:t>2</w:t>
            </w:r>
            <w:r>
              <w:t>)  Notwithstanding such repeal, anything do</w:t>
            </w:r>
            <w:r>
              <w:t>ne or any action taken under the said Ordinance, shall, without prejudice to the judgment of the Supreme Court dated 25th August, 2014  and its order dated 24th September, 2014 passed in Writ Petition (Criminal )  No. 120 of  2012, be deemed to have been d</w:t>
            </w:r>
            <w:r>
              <w:t>one or taken under the corresponding provisions of this Act.</w:t>
            </w:r>
          </w:p>
        </w:tc>
        <w:tc>
          <w:tcPr>
            <w:tcW w:w="629" w:type="dxa"/>
            <w:tcBorders>
              <w:top w:val="nil"/>
              <w:left w:val="nil"/>
              <w:bottom w:val="nil"/>
              <w:right w:val="nil"/>
            </w:tcBorders>
            <w:vAlign w:val="bottom"/>
          </w:tcPr>
          <w:p w:rsidR="00CA2593" w:rsidRDefault="004547B1">
            <w:pPr>
              <w:spacing w:after="0" w:line="276" w:lineRule="auto"/>
              <w:ind w:left="0" w:right="0" w:firstLine="0"/>
              <w:jc w:val="left"/>
            </w:pPr>
            <w:r>
              <w:rPr>
                <w:sz w:val="16"/>
              </w:rPr>
              <w:t>Ord. 7 of 2014.</w:t>
            </w:r>
          </w:p>
        </w:tc>
      </w:tr>
    </w:tbl>
    <w:p w:rsidR="00CA2593" w:rsidRDefault="004547B1">
      <w:pPr>
        <w:spacing w:after="46" w:line="246" w:lineRule="auto"/>
        <w:ind w:left="10" w:right="-15" w:hanging="10"/>
        <w:jc w:val="center"/>
      </w:pPr>
      <w:r>
        <w:t>SCHEDULE  I</w:t>
      </w:r>
    </w:p>
    <w:p w:rsidR="00CA2593" w:rsidRDefault="004547B1">
      <w:pPr>
        <w:spacing w:after="283"/>
        <w:ind w:firstLine="0"/>
      </w:pPr>
      <w:r>
        <w:t>[</w:t>
      </w:r>
      <w:r>
        <w:rPr>
          <w:i/>
        </w:rPr>
        <w:t xml:space="preserve">See </w:t>
      </w:r>
      <w:r>
        <w:t>section 3(</w:t>
      </w:r>
      <w:r>
        <w:rPr>
          <w:i/>
        </w:rPr>
        <w:t>1</w:t>
      </w:r>
      <w:r>
        <w:t>)(</w:t>
      </w:r>
      <w:r>
        <w:rPr>
          <w:i/>
        </w:rPr>
        <w:t>p</w:t>
      </w:r>
      <w:r>
        <w:t>)]</w:t>
      </w:r>
    </w:p>
    <w:tbl>
      <w:tblPr>
        <w:tblStyle w:val="TableGrid"/>
        <w:tblW w:w="9610" w:type="dxa"/>
        <w:tblInd w:w="-3994" w:type="dxa"/>
        <w:tblCellMar>
          <w:top w:w="0" w:type="dxa"/>
          <w:left w:w="0" w:type="dxa"/>
          <w:bottom w:w="0" w:type="dxa"/>
          <w:right w:w="328" w:type="dxa"/>
        </w:tblCellMar>
        <w:tblLook w:val="04A0" w:firstRow="1" w:lastRow="0" w:firstColumn="1" w:lastColumn="0" w:noHBand="0" w:noVBand="1"/>
      </w:tblPr>
      <w:tblGrid>
        <w:gridCol w:w="628"/>
        <w:gridCol w:w="1797"/>
        <w:gridCol w:w="5500"/>
        <w:gridCol w:w="1685"/>
      </w:tblGrid>
      <w:tr w:rsidR="00CA2593">
        <w:trPr>
          <w:trHeight w:val="288"/>
        </w:trPr>
        <w:tc>
          <w:tcPr>
            <w:tcW w:w="605" w:type="dxa"/>
            <w:tcBorders>
              <w:top w:val="single" w:sz="4" w:space="0" w:color="221F1F"/>
              <w:left w:val="nil"/>
              <w:bottom w:val="nil"/>
              <w:right w:val="nil"/>
            </w:tcBorders>
          </w:tcPr>
          <w:p w:rsidR="00CA2593" w:rsidRDefault="004547B1">
            <w:pPr>
              <w:spacing w:after="0" w:line="276" w:lineRule="auto"/>
              <w:ind w:left="5" w:right="0" w:firstLine="0"/>
              <w:jc w:val="left"/>
            </w:pPr>
            <w:r>
              <w:t>Sl.</w:t>
            </w:r>
          </w:p>
        </w:tc>
        <w:tc>
          <w:tcPr>
            <w:tcW w:w="1797" w:type="dxa"/>
            <w:tcBorders>
              <w:top w:val="single" w:sz="4" w:space="0" w:color="221F1F"/>
              <w:left w:val="nil"/>
              <w:bottom w:val="nil"/>
              <w:right w:val="nil"/>
            </w:tcBorders>
          </w:tcPr>
          <w:p w:rsidR="00CA2593" w:rsidRDefault="004547B1">
            <w:pPr>
              <w:spacing w:after="0" w:line="276" w:lineRule="auto"/>
              <w:ind w:left="0" w:right="0" w:firstLine="0"/>
              <w:jc w:val="left"/>
            </w:pPr>
            <w:r>
              <w:t>Name of Coal</w:t>
            </w:r>
          </w:p>
        </w:tc>
        <w:tc>
          <w:tcPr>
            <w:tcW w:w="5521" w:type="dxa"/>
            <w:tcBorders>
              <w:top w:val="single" w:sz="4" w:space="0" w:color="221F1F"/>
              <w:left w:val="nil"/>
              <w:bottom w:val="nil"/>
              <w:right w:val="nil"/>
            </w:tcBorders>
          </w:tcPr>
          <w:p w:rsidR="00CA2593" w:rsidRDefault="004547B1">
            <w:pPr>
              <w:spacing w:after="0" w:line="276" w:lineRule="auto"/>
              <w:ind w:right="0" w:firstLine="0"/>
              <w:jc w:val="left"/>
            </w:pPr>
            <w:r>
              <w:t xml:space="preserve">                      Name of Prior Allottee</w:t>
            </w:r>
          </w:p>
        </w:tc>
        <w:tc>
          <w:tcPr>
            <w:tcW w:w="1687" w:type="dxa"/>
            <w:tcBorders>
              <w:top w:val="single" w:sz="4" w:space="0" w:color="221F1F"/>
              <w:left w:val="nil"/>
              <w:bottom w:val="nil"/>
              <w:right w:val="nil"/>
            </w:tcBorders>
          </w:tcPr>
          <w:p w:rsidR="00CA2593" w:rsidRDefault="004547B1">
            <w:pPr>
              <w:spacing w:after="0" w:line="276" w:lineRule="auto"/>
              <w:ind w:left="0" w:right="0" w:firstLine="0"/>
              <w:jc w:val="left"/>
            </w:pPr>
            <w:r>
              <w:t>State where Coal</w:t>
            </w:r>
          </w:p>
        </w:tc>
      </w:tr>
      <w:tr w:rsidR="00CA2593">
        <w:trPr>
          <w:trHeight w:val="494"/>
        </w:trPr>
        <w:tc>
          <w:tcPr>
            <w:tcW w:w="605" w:type="dxa"/>
            <w:tcBorders>
              <w:top w:val="nil"/>
              <w:left w:val="nil"/>
              <w:bottom w:val="single" w:sz="4" w:space="0" w:color="221F1F"/>
              <w:right w:val="nil"/>
            </w:tcBorders>
          </w:tcPr>
          <w:p w:rsidR="00CA2593" w:rsidRDefault="004547B1">
            <w:pPr>
              <w:spacing w:after="0" w:line="276" w:lineRule="auto"/>
              <w:ind w:left="5" w:right="0" w:firstLine="0"/>
              <w:jc w:val="left"/>
            </w:pPr>
            <w:r>
              <w:t>No.</w:t>
            </w:r>
          </w:p>
        </w:tc>
        <w:tc>
          <w:tcPr>
            <w:tcW w:w="1797" w:type="dxa"/>
            <w:tcBorders>
              <w:top w:val="nil"/>
              <w:left w:val="nil"/>
              <w:bottom w:val="single" w:sz="4" w:space="0" w:color="221F1F"/>
              <w:right w:val="nil"/>
            </w:tcBorders>
          </w:tcPr>
          <w:p w:rsidR="00CA2593" w:rsidRDefault="004547B1">
            <w:pPr>
              <w:spacing w:after="0" w:line="276" w:lineRule="auto"/>
              <w:ind w:left="0" w:right="0" w:firstLine="0"/>
              <w:jc w:val="left"/>
            </w:pPr>
            <w:r>
              <w:t>Mine/Block</w:t>
            </w:r>
          </w:p>
        </w:tc>
        <w:tc>
          <w:tcPr>
            <w:tcW w:w="5521" w:type="dxa"/>
            <w:tcBorders>
              <w:top w:val="nil"/>
              <w:left w:val="nil"/>
              <w:bottom w:val="single" w:sz="4" w:space="0" w:color="221F1F"/>
              <w:right w:val="nil"/>
            </w:tcBorders>
          </w:tcPr>
          <w:p w:rsidR="00CA2593" w:rsidRDefault="00CA2593">
            <w:pPr>
              <w:spacing w:after="0" w:line="276" w:lineRule="auto"/>
              <w:ind w:left="0" w:right="0" w:firstLine="0"/>
              <w:jc w:val="left"/>
            </w:pPr>
          </w:p>
        </w:tc>
        <w:tc>
          <w:tcPr>
            <w:tcW w:w="1687" w:type="dxa"/>
            <w:tcBorders>
              <w:top w:val="nil"/>
              <w:left w:val="nil"/>
              <w:bottom w:val="single" w:sz="4" w:space="0" w:color="221F1F"/>
              <w:right w:val="nil"/>
            </w:tcBorders>
          </w:tcPr>
          <w:p w:rsidR="00CA2593" w:rsidRDefault="004547B1">
            <w:pPr>
              <w:spacing w:after="46" w:line="240" w:lineRule="auto"/>
              <w:ind w:left="2" w:right="0" w:firstLine="0"/>
              <w:jc w:val="left"/>
            </w:pPr>
            <w:r>
              <w:t>Mine/Block</w:t>
            </w:r>
          </w:p>
          <w:p w:rsidR="00CA2593" w:rsidRDefault="004547B1">
            <w:pPr>
              <w:spacing w:after="0" w:line="276" w:lineRule="auto"/>
              <w:ind w:left="2" w:right="0" w:firstLine="0"/>
              <w:jc w:val="left"/>
            </w:pPr>
            <w:r>
              <w:t>Located</w:t>
            </w:r>
          </w:p>
        </w:tc>
      </w:tr>
      <w:tr w:rsidR="00CA2593">
        <w:trPr>
          <w:trHeight w:val="307"/>
        </w:trPr>
        <w:tc>
          <w:tcPr>
            <w:tcW w:w="605" w:type="dxa"/>
            <w:tcBorders>
              <w:top w:val="single" w:sz="4" w:space="0" w:color="221F1F"/>
              <w:left w:val="nil"/>
              <w:bottom w:val="single" w:sz="4" w:space="0" w:color="221F1F"/>
              <w:right w:val="nil"/>
            </w:tcBorders>
          </w:tcPr>
          <w:p w:rsidR="00CA2593" w:rsidRDefault="004547B1">
            <w:pPr>
              <w:spacing w:after="0" w:line="276" w:lineRule="auto"/>
              <w:ind w:left="5" w:right="0" w:firstLine="0"/>
              <w:jc w:val="left"/>
            </w:pPr>
            <w:r>
              <w:t xml:space="preserve">  1</w:t>
            </w:r>
          </w:p>
        </w:tc>
        <w:tc>
          <w:tcPr>
            <w:tcW w:w="1797" w:type="dxa"/>
            <w:tcBorders>
              <w:top w:val="single" w:sz="4" w:space="0" w:color="221F1F"/>
              <w:left w:val="nil"/>
              <w:bottom w:val="single" w:sz="4" w:space="0" w:color="221F1F"/>
              <w:right w:val="nil"/>
            </w:tcBorders>
          </w:tcPr>
          <w:p w:rsidR="00CA2593" w:rsidRDefault="004547B1">
            <w:pPr>
              <w:spacing w:after="0" w:line="276" w:lineRule="auto"/>
              <w:ind w:left="0" w:right="0" w:firstLine="0"/>
              <w:jc w:val="left"/>
            </w:pPr>
            <w:r>
              <w:t xml:space="preserve">         2</w:t>
            </w:r>
          </w:p>
        </w:tc>
        <w:tc>
          <w:tcPr>
            <w:tcW w:w="5521" w:type="dxa"/>
            <w:tcBorders>
              <w:top w:val="single" w:sz="4" w:space="0" w:color="221F1F"/>
              <w:left w:val="nil"/>
              <w:bottom w:val="single" w:sz="4" w:space="0" w:color="221F1F"/>
              <w:right w:val="nil"/>
            </w:tcBorders>
          </w:tcPr>
          <w:p w:rsidR="00CA2593" w:rsidRDefault="004547B1">
            <w:pPr>
              <w:spacing w:after="0" w:line="276" w:lineRule="auto"/>
              <w:ind w:left="6" w:right="0" w:firstLine="0"/>
              <w:jc w:val="left"/>
            </w:pPr>
            <w:r>
              <w:t xml:space="preserve">                                         3</w:t>
            </w:r>
          </w:p>
        </w:tc>
        <w:tc>
          <w:tcPr>
            <w:tcW w:w="1687" w:type="dxa"/>
            <w:tcBorders>
              <w:top w:val="single" w:sz="4" w:space="0" w:color="221F1F"/>
              <w:left w:val="nil"/>
              <w:bottom w:val="single" w:sz="4" w:space="0" w:color="221F1F"/>
              <w:right w:val="nil"/>
            </w:tcBorders>
          </w:tcPr>
          <w:p w:rsidR="00CA2593" w:rsidRDefault="004547B1">
            <w:pPr>
              <w:spacing w:after="0" w:line="276" w:lineRule="auto"/>
              <w:ind w:left="2" w:right="0" w:firstLine="0"/>
              <w:jc w:val="left"/>
            </w:pPr>
            <w:r>
              <w:t xml:space="preserve">            4</w:t>
            </w:r>
          </w:p>
        </w:tc>
      </w:tr>
      <w:tr w:rsidR="00CA2593">
        <w:trPr>
          <w:trHeight w:val="358"/>
        </w:trPr>
        <w:tc>
          <w:tcPr>
            <w:tcW w:w="605" w:type="dxa"/>
            <w:tcBorders>
              <w:top w:val="single" w:sz="4" w:space="0" w:color="221F1F"/>
              <w:left w:val="nil"/>
              <w:bottom w:val="nil"/>
              <w:right w:val="nil"/>
            </w:tcBorders>
          </w:tcPr>
          <w:p w:rsidR="00CA2593" w:rsidRDefault="004547B1">
            <w:pPr>
              <w:spacing w:after="0" w:line="276" w:lineRule="auto"/>
              <w:ind w:left="106" w:right="0" w:firstLine="0"/>
              <w:jc w:val="left"/>
            </w:pPr>
            <w:r>
              <w:t>1</w:t>
            </w:r>
          </w:p>
        </w:tc>
        <w:tc>
          <w:tcPr>
            <w:tcW w:w="1797" w:type="dxa"/>
            <w:tcBorders>
              <w:top w:val="single" w:sz="4" w:space="0" w:color="221F1F"/>
              <w:left w:val="nil"/>
              <w:bottom w:val="nil"/>
              <w:right w:val="nil"/>
            </w:tcBorders>
          </w:tcPr>
          <w:p w:rsidR="00CA2593" w:rsidRDefault="004547B1">
            <w:pPr>
              <w:spacing w:after="0" w:line="276" w:lineRule="auto"/>
              <w:ind w:left="0" w:right="0" w:firstLine="0"/>
              <w:jc w:val="left"/>
            </w:pPr>
            <w:r>
              <w:t>Tadicherla-I</w:t>
            </w:r>
          </w:p>
        </w:tc>
        <w:tc>
          <w:tcPr>
            <w:tcW w:w="5521" w:type="dxa"/>
            <w:tcBorders>
              <w:top w:val="single" w:sz="4" w:space="0" w:color="221F1F"/>
              <w:left w:val="nil"/>
              <w:bottom w:val="nil"/>
              <w:right w:val="nil"/>
            </w:tcBorders>
          </w:tcPr>
          <w:p w:rsidR="00CA2593" w:rsidRDefault="004547B1">
            <w:pPr>
              <w:spacing w:after="0" w:line="276" w:lineRule="auto"/>
              <w:ind w:left="3" w:right="0" w:firstLine="0"/>
              <w:jc w:val="left"/>
            </w:pPr>
            <w:r>
              <w:t>Andhra Pradesh Power Generation Corpn. Ltd.</w:t>
            </w:r>
          </w:p>
        </w:tc>
        <w:tc>
          <w:tcPr>
            <w:tcW w:w="1687" w:type="dxa"/>
            <w:tcBorders>
              <w:top w:val="single" w:sz="4" w:space="0" w:color="221F1F"/>
              <w:left w:val="nil"/>
              <w:bottom w:val="nil"/>
              <w:right w:val="nil"/>
            </w:tcBorders>
          </w:tcPr>
          <w:p w:rsidR="00CA2593" w:rsidRDefault="004547B1">
            <w:pPr>
              <w:spacing w:after="0" w:line="276" w:lineRule="auto"/>
              <w:ind w:left="2" w:right="0" w:firstLine="0"/>
              <w:jc w:val="left"/>
            </w:pPr>
            <w:r>
              <w:t>Telangana</w:t>
            </w:r>
          </w:p>
        </w:tc>
      </w:tr>
      <w:tr w:rsidR="00CA2593">
        <w:trPr>
          <w:trHeight w:val="322"/>
        </w:trPr>
        <w:tc>
          <w:tcPr>
            <w:tcW w:w="605" w:type="dxa"/>
            <w:tcBorders>
              <w:top w:val="nil"/>
              <w:left w:val="nil"/>
              <w:bottom w:val="nil"/>
              <w:right w:val="nil"/>
            </w:tcBorders>
          </w:tcPr>
          <w:p w:rsidR="00CA2593" w:rsidRDefault="004547B1">
            <w:pPr>
              <w:spacing w:after="0" w:line="276" w:lineRule="auto"/>
              <w:ind w:left="106" w:right="0" w:firstLine="0"/>
              <w:jc w:val="left"/>
            </w:pPr>
            <w:r>
              <w:t>2</w:t>
            </w:r>
          </w:p>
        </w:tc>
        <w:tc>
          <w:tcPr>
            <w:tcW w:w="1797" w:type="dxa"/>
            <w:tcBorders>
              <w:top w:val="nil"/>
              <w:left w:val="nil"/>
              <w:bottom w:val="nil"/>
              <w:right w:val="nil"/>
            </w:tcBorders>
          </w:tcPr>
          <w:p w:rsidR="00CA2593" w:rsidRDefault="004547B1">
            <w:pPr>
              <w:spacing w:after="0" w:line="276" w:lineRule="auto"/>
              <w:ind w:left="0" w:right="0" w:firstLine="0"/>
              <w:jc w:val="left"/>
            </w:pPr>
            <w:r>
              <w:t>Anesttipali</w:t>
            </w:r>
          </w:p>
        </w:tc>
        <w:tc>
          <w:tcPr>
            <w:tcW w:w="5521" w:type="dxa"/>
            <w:tcBorders>
              <w:top w:val="nil"/>
              <w:left w:val="nil"/>
              <w:bottom w:val="nil"/>
              <w:right w:val="nil"/>
            </w:tcBorders>
          </w:tcPr>
          <w:p w:rsidR="00CA2593" w:rsidRDefault="004547B1">
            <w:pPr>
              <w:spacing w:after="0" w:line="276" w:lineRule="auto"/>
              <w:ind w:left="3" w:right="0" w:firstLine="0"/>
              <w:jc w:val="left"/>
            </w:pPr>
            <w:r>
              <w:t>Andhra Pradesh Power Generation Corpn. Ltd.</w:t>
            </w:r>
          </w:p>
        </w:tc>
        <w:tc>
          <w:tcPr>
            <w:tcW w:w="1687" w:type="dxa"/>
            <w:tcBorders>
              <w:top w:val="nil"/>
              <w:left w:val="nil"/>
              <w:bottom w:val="nil"/>
              <w:right w:val="nil"/>
            </w:tcBorders>
          </w:tcPr>
          <w:p w:rsidR="00CA2593" w:rsidRDefault="004547B1">
            <w:pPr>
              <w:spacing w:after="0" w:line="276" w:lineRule="auto"/>
              <w:ind w:left="2" w:right="0" w:firstLine="0"/>
              <w:jc w:val="left"/>
            </w:pPr>
            <w:r>
              <w:t>Telangana</w:t>
            </w:r>
          </w:p>
        </w:tc>
      </w:tr>
      <w:tr w:rsidR="00CA2593">
        <w:trPr>
          <w:trHeight w:val="319"/>
        </w:trPr>
        <w:tc>
          <w:tcPr>
            <w:tcW w:w="605" w:type="dxa"/>
            <w:tcBorders>
              <w:top w:val="nil"/>
              <w:left w:val="nil"/>
              <w:bottom w:val="nil"/>
              <w:right w:val="nil"/>
            </w:tcBorders>
          </w:tcPr>
          <w:p w:rsidR="00CA2593" w:rsidRDefault="004547B1">
            <w:pPr>
              <w:spacing w:after="0" w:line="276" w:lineRule="auto"/>
              <w:ind w:left="106" w:right="0" w:firstLine="0"/>
              <w:jc w:val="left"/>
            </w:pPr>
            <w:r>
              <w:t>3</w:t>
            </w:r>
          </w:p>
        </w:tc>
        <w:tc>
          <w:tcPr>
            <w:tcW w:w="1797" w:type="dxa"/>
            <w:tcBorders>
              <w:top w:val="nil"/>
              <w:left w:val="nil"/>
              <w:bottom w:val="nil"/>
              <w:right w:val="nil"/>
            </w:tcBorders>
          </w:tcPr>
          <w:p w:rsidR="00CA2593" w:rsidRDefault="004547B1">
            <w:pPr>
              <w:spacing w:after="0" w:line="276" w:lineRule="auto"/>
              <w:ind w:left="0" w:right="0" w:firstLine="0"/>
              <w:jc w:val="left"/>
            </w:pPr>
            <w:r>
              <w:t>Punkula-Chilka</w:t>
            </w:r>
          </w:p>
        </w:tc>
        <w:tc>
          <w:tcPr>
            <w:tcW w:w="5521" w:type="dxa"/>
            <w:tcBorders>
              <w:top w:val="nil"/>
              <w:left w:val="nil"/>
              <w:bottom w:val="nil"/>
              <w:right w:val="nil"/>
            </w:tcBorders>
          </w:tcPr>
          <w:p w:rsidR="00CA2593" w:rsidRDefault="004547B1">
            <w:pPr>
              <w:spacing w:after="0" w:line="276" w:lineRule="auto"/>
              <w:ind w:left="3" w:right="0" w:firstLine="0"/>
              <w:jc w:val="left"/>
            </w:pPr>
            <w:r>
              <w:t>Andhra Pradesh Power Generation Corpn. Ltd.</w:t>
            </w:r>
          </w:p>
        </w:tc>
        <w:tc>
          <w:tcPr>
            <w:tcW w:w="1687" w:type="dxa"/>
            <w:tcBorders>
              <w:top w:val="nil"/>
              <w:left w:val="nil"/>
              <w:bottom w:val="nil"/>
              <w:right w:val="nil"/>
            </w:tcBorders>
          </w:tcPr>
          <w:p w:rsidR="00CA2593" w:rsidRDefault="004547B1">
            <w:pPr>
              <w:spacing w:after="0" w:line="276" w:lineRule="auto"/>
              <w:ind w:left="2" w:right="0" w:firstLine="0"/>
              <w:jc w:val="left"/>
            </w:pPr>
            <w:r>
              <w:t>Telangana</w:t>
            </w:r>
          </w:p>
        </w:tc>
      </w:tr>
      <w:tr w:rsidR="00CA2593">
        <w:trPr>
          <w:trHeight w:val="319"/>
        </w:trPr>
        <w:tc>
          <w:tcPr>
            <w:tcW w:w="605" w:type="dxa"/>
            <w:tcBorders>
              <w:top w:val="nil"/>
              <w:left w:val="nil"/>
              <w:bottom w:val="nil"/>
              <w:right w:val="nil"/>
            </w:tcBorders>
          </w:tcPr>
          <w:p w:rsidR="00CA2593" w:rsidRDefault="004547B1">
            <w:pPr>
              <w:spacing w:after="0" w:line="276" w:lineRule="auto"/>
              <w:ind w:left="106" w:right="0" w:firstLine="0"/>
              <w:jc w:val="left"/>
            </w:pPr>
            <w:r>
              <w:t>4</w:t>
            </w:r>
          </w:p>
        </w:tc>
        <w:tc>
          <w:tcPr>
            <w:tcW w:w="1797" w:type="dxa"/>
            <w:tcBorders>
              <w:top w:val="nil"/>
              <w:left w:val="nil"/>
              <w:bottom w:val="nil"/>
              <w:right w:val="nil"/>
            </w:tcBorders>
          </w:tcPr>
          <w:p w:rsidR="00CA2593" w:rsidRDefault="004547B1">
            <w:pPr>
              <w:spacing w:after="0" w:line="276" w:lineRule="auto"/>
              <w:ind w:left="0" w:right="0" w:firstLine="0"/>
              <w:jc w:val="left"/>
            </w:pPr>
            <w:r>
              <w:t>Penagaddppa</w:t>
            </w:r>
          </w:p>
        </w:tc>
        <w:tc>
          <w:tcPr>
            <w:tcW w:w="5521" w:type="dxa"/>
            <w:tcBorders>
              <w:top w:val="nil"/>
              <w:left w:val="nil"/>
              <w:bottom w:val="nil"/>
              <w:right w:val="nil"/>
            </w:tcBorders>
          </w:tcPr>
          <w:p w:rsidR="00CA2593" w:rsidRDefault="004547B1">
            <w:pPr>
              <w:spacing w:after="0" w:line="276" w:lineRule="auto"/>
              <w:ind w:left="3" w:right="0" w:firstLine="0"/>
              <w:jc w:val="left"/>
            </w:pPr>
            <w:r>
              <w:t>Andhra Pradesh Power Generation Corpn. Ltd.</w:t>
            </w:r>
          </w:p>
        </w:tc>
        <w:tc>
          <w:tcPr>
            <w:tcW w:w="1687" w:type="dxa"/>
            <w:tcBorders>
              <w:top w:val="nil"/>
              <w:left w:val="nil"/>
              <w:bottom w:val="nil"/>
              <w:right w:val="nil"/>
            </w:tcBorders>
          </w:tcPr>
          <w:p w:rsidR="00CA2593" w:rsidRDefault="004547B1">
            <w:pPr>
              <w:spacing w:after="0" w:line="276" w:lineRule="auto"/>
              <w:ind w:left="2" w:right="0" w:firstLine="0"/>
              <w:jc w:val="left"/>
            </w:pPr>
            <w:r>
              <w:t>Telangana</w:t>
            </w:r>
          </w:p>
        </w:tc>
      </w:tr>
      <w:tr w:rsidR="00CA2593">
        <w:trPr>
          <w:trHeight w:val="322"/>
        </w:trPr>
        <w:tc>
          <w:tcPr>
            <w:tcW w:w="605" w:type="dxa"/>
            <w:tcBorders>
              <w:top w:val="nil"/>
              <w:left w:val="nil"/>
              <w:bottom w:val="nil"/>
              <w:right w:val="nil"/>
            </w:tcBorders>
          </w:tcPr>
          <w:p w:rsidR="00CA2593" w:rsidRDefault="004547B1">
            <w:pPr>
              <w:spacing w:after="0" w:line="276" w:lineRule="auto"/>
              <w:ind w:left="106" w:right="0" w:firstLine="0"/>
              <w:jc w:val="left"/>
            </w:pPr>
            <w:r>
              <w:t>5</w:t>
            </w:r>
          </w:p>
        </w:tc>
        <w:tc>
          <w:tcPr>
            <w:tcW w:w="1797" w:type="dxa"/>
            <w:tcBorders>
              <w:top w:val="nil"/>
              <w:left w:val="nil"/>
              <w:bottom w:val="nil"/>
              <w:right w:val="nil"/>
            </w:tcBorders>
          </w:tcPr>
          <w:p w:rsidR="00CA2593" w:rsidRDefault="004547B1">
            <w:pPr>
              <w:spacing w:after="0" w:line="276" w:lineRule="auto"/>
              <w:ind w:left="0" w:right="0" w:firstLine="0"/>
              <w:jc w:val="left"/>
            </w:pPr>
            <w:r>
              <w:t>Namchik Namphuk</w:t>
            </w:r>
          </w:p>
        </w:tc>
        <w:tc>
          <w:tcPr>
            <w:tcW w:w="5521" w:type="dxa"/>
            <w:tcBorders>
              <w:top w:val="nil"/>
              <w:left w:val="nil"/>
              <w:bottom w:val="nil"/>
              <w:right w:val="nil"/>
            </w:tcBorders>
          </w:tcPr>
          <w:p w:rsidR="00CA2593" w:rsidRDefault="004547B1">
            <w:pPr>
              <w:spacing w:after="0" w:line="276" w:lineRule="auto"/>
              <w:ind w:left="3" w:right="0" w:firstLine="0"/>
              <w:jc w:val="left"/>
            </w:pPr>
            <w:r>
              <w:t>Arunachal Pradesh Mineral Dev. &amp; Trading Corporation</w:t>
            </w:r>
          </w:p>
        </w:tc>
        <w:tc>
          <w:tcPr>
            <w:tcW w:w="1687" w:type="dxa"/>
            <w:tcBorders>
              <w:top w:val="nil"/>
              <w:left w:val="nil"/>
              <w:bottom w:val="nil"/>
              <w:right w:val="nil"/>
            </w:tcBorders>
          </w:tcPr>
          <w:p w:rsidR="00CA2593" w:rsidRDefault="004547B1">
            <w:pPr>
              <w:spacing w:after="0" w:line="276" w:lineRule="auto"/>
              <w:ind w:left="5" w:right="0" w:firstLine="0"/>
              <w:jc w:val="left"/>
            </w:pPr>
            <w:r>
              <w:t>Arunachal Pradesh</w:t>
            </w:r>
          </w:p>
        </w:tc>
      </w:tr>
      <w:tr w:rsidR="00CA2593">
        <w:trPr>
          <w:trHeight w:val="319"/>
        </w:trPr>
        <w:tc>
          <w:tcPr>
            <w:tcW w:w="605" w:type="dxa"/>
            <w:tcBorders>
              <w:top w:val="nil"/>
              <w:left w:val="nil"/>
              <w:bottom w:val="nil"/>
              <w:right w:val="nil"/>
            </w:tcBorders>
          </w:tcPr>
          <w:p w:rsidR="00CA2593" w:rsidRDefault="004547B1">
            <w:pPr>
              <w:spacing w:after="0" w:line="276" w:lineRule="auto"/>
              <w:ind w:left="106" w:right="0" w:firstLine="0"/>
              <w:jc w:val="left"/>
            </w:pPr>
            <w:r>
              <w:t>6</w:t>
            </w:r>
          </w:p>
        </w:tc>
        <w:tc>
          <w:tcPr>
            <w:tcW w:w="1797" w:type="dxa"/>
            <w:tcBorders>
              <w:top w:val="nil"/>
              <w:left w:val="nil"/>
              <w:bottom w:val="nil"/>
              <w:right w:val="nil"/>
            </w:tcBorders>
          </w:tcPr>
          <w:p w:rsidR="00CA2593" w:rsidRDefault="004547B1">
            <w:pPr>
              <w:spacing w:after="0" w:line="276" w:lineRule="auto"/>
              <w:ind w:left="0" w:right="0" w:firstLine="0"/>
              <w:jc w:val="left"/>
            </w:pPr>
            <w:r>
              <w:t>Sayang</w:t>
            </w:r>
          </w:p>
        </w:tc>
        <w:tc>
          <w:tcPr>
            <w:tcW w:w="5521" w:type="dxa"/>
            <w:tcBorders>
              <w:top w:val="nil"/>
              <w:left w:val="nil"/>
              <w:bottom w:val="nil"/>
              <w:right w:val="nil"/>
            </w:tcBorders>
          </w:tcPr>
          <w:p w:rsidR="00CA2593" w:rsidRDefault="004547B1">
            <w:pPr>
              <w:spacing w:after="0" w:line="276" w:lineRule="auto"/>
              <w:ind w:left="3" w:right="0" w:firstLine="0"/>
              <w:jc w:val="left"/>
            </w:pPr>
            <w:r>
              <w:t>AES Chhattisgarh Energy Pvt. Ltd</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278"/>
        </w:trPr>
        <w:tc>
          <w:tcPr>
            <w:tcW w:w="605" w:type="dxa"/>
            <w:tcBorders>
              <w:top w:val="nil"/>
              <w:left w:val="nil"/>
              <w:bottom w:val="nil"/>
              <w:right w:val="nil"/>
            </w:tcBorders>
          </w:tcPr>
          <w:p w:rsidR="00CA2593" w:rsidRDefault="004547B1">
            <w:pPr>
              <w:spacing w:after="0" w:line="276" w:lineRule="auto"/>
              <w:ind w:left="106" w:right="0" w:firstLine="0"/>
              <w:jc w:val="left"/>
            </w:pPr>
            <w:r>
              <w:t>7</w:t>
            </w:r>
          </w:p>
        </w:tc>
        <w:tc>
          <w:tcPr>
            <w:tcW w:w="1797" w:type="dxa"/>
            <w:tcBorders>
              <w:top w:val="nil"/>
              <w:left w:val="nil"/>
              <w:bottom w:val="nil"/>
              <w:right w:val="nil"/>
            </w:tcBorders>
          </w:tcPr>
          <w:p w:rsidR="00CA2593" w:rsidRDefault="004547B1">
            <w:pPr>
              <w:spacing w:after="0" w:line="276" w:lineRule="auto"/>
              <w:ind w:left="0" w:right="0" w:firstLine="0"/>
              <w:jc w:val="left"/>
            </w:pPr>
            <w:r>
              <w:t>Rajgamar Dipside</w:t>
            </w:r>
          </w:p>
        </w:tc>
        <w:tc>
          <w:tcPr>
            <w:tcW w:w="5521" w:type="dxa"/>
            <w:tcBorders>
              <w:top w:val="nil"/>
              <w:left w:val="nil"/>
              <w:bottom w:val="nil"/>
              <w:right w:val="nil"/>
            </w:tcBorders>
          </w:tcPr>
          <w:p w:rsidR="00CA2593" w:rsidRDefault="004547B1">
            <w:pPr>
              <w:spacing w:after="0" w:line="276" w:lineRule="auto"/>
              <w:ind w:left="3" w:right="0" w:firstLine="0"/>
              <w:jc w:val="left"/>
            </w:pPr>
            <w:r>
              <w:t>API Ispat &amp; Powertech Pvt. Ltd., CG Sponge Manufacturers</w:t>
            </w:r>
          </w:p>
        </w:tc>
        <w:tc>
          <w:tcPr>
            <w:tcW w:w="1687" w:type="dxa"/>
            <w:tcBorders>
              <w:top w:val="nil"/>
              <w:left w:val="nil"/>
              <w:bottom w:val="nil"/>
              <w:right w:val="nil"/>
            </w:tcBorders>
          </w:tcPr>
          <w:p w:rsidR="00CA2593" w:rsidRDefault="00CA2593">
            <w:pPr>
              <w:spacing w:after="0" w:line="276" w:lineRule="auto"/>
              <w:ind w:left="0" w:right="0" w:firstLine="0"/>
              <w:jc w:val="left"/>
            </w:pPr>
          </w:p>
        </w:tc>
      </w:tr>
      <w:tr w:rsidR="00CA2593">
        <w:trPr>
          <w:trHeight w:val="281"/>
        </w:trPr>
        <w:tc>
          <w:tcPr>
            <w:tcW w:w="605" w:type="dxa"/>
            <w:tcBorders>
              <w:top w:val="nil"/>
              <w:left w:val="nil"/>
              <w:bottom w:val="nil"/>
              <w:right w:val="nil"/>
            </w:tcBorders>
          </w:tcPr>
          <w:p w:rsidR="00CA2593" w:rsidRDefault="00CA2593">
            <w:pPr>
              <w:spacing w:after="0" w:line="276" w:lineRule="auto"/>
              <w:ind w:left="0" w:right="0" w:firstLine="0"/>
              <w:jc w:val="left"/>
            </w:pPr>
          </w:p>
        </w:tc>
        <w:tc>
          <w:tcPr>
            <w:tcW w:w="1797" w:type="dxa"/>
            <w:tcBorders>
              <w:top w:val="nil"/>
              <w:left w:val="nil"/>
              <w:bottom w:val="nil"/>
              <w:right w:val="nil"/>
            </w:tcBorders>
          </w:tcPr>
          <w:p w:rsidR="00CA2593" w:rsidRDefault="004547B1">
            <w:pPr>
              <w:spacing w:after="0" w:line="276" w:lineRule="auto"/>
              <w:ind w:left="0" w:right="0" w:firstLine="0"/>
              <w:jc w:val="left"/>
            </w:pPr>
            <w:r>
              <w:t>(Deavnara)</w:t>
            </w:r>
          </w:p>
        </w:tc>
        <w:tc>
          <w:tcPr>
            <w:tcW w:w="5521" w:type="dxa"/>
            <w:tcBorders>
              <w:top w:val="nil"/>
              <w:left w:val="nil"/>
              <w:bottom w:val="nil"/>
              <w:right w:val="nil"/>
            </w:tcBorders>
          </w:tcPr>
          <w:p w:rsidR="00CA2593" w:rsidRDefault="004547B1">
            <w:pPr>
              <w:spacing w:after="0" w:line="276" w:lineRule="auto"/>
              <w:ind w:left="5" w:right="0" w:firstLine="0"/>
              <w:jc w:val="left"/>
            </w:pPr>
            <w:r>
              <w:t>Consortium Coalfield Pvt. Ltd.</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562"/>
        </w:trPr>
        <w:tc>
          <w:tcPr>
            <w:tcW w:w="605" w:type="dxa"/>
            <w:tcBorders>
              <w:top w:val="nil"/>
              <w:left w:val="nil"/>
              <w:bottom w:val="nil"/>
              <w:right w:val="nil"/>
            </w:tcBorders>
          </w:tcPr>
          <w:p w:rsidR="00CA2593" w:rsidRDefault="004547B1">
            <w:pPr>
              <w:spacing w:after="0" w:line="276" w:lineRule="auto"/>
              <w:ind w:left="106" w:right="0" w:firstLine="0"/>
              <w:jc w:val="left"/>
            </w:pPr>
            <w:r>
              <w:t>8</w:t>
            </w:r>
          </w:p>
        </w:tc>
        <w:tc>
          <w:tcPr>
            <w:tcW w:w="1797" w:type="dxa"/>
            <w:tcBorders>
              <w:top w:val="nil"/>
              <w:left w:val="nil"/>
              <w:bottom w:val="nil"/>
              <w:right w:val="nil"/>
            </w:tcBorders>
          </w:tcPr>
          <w:p w:rsidR="00CA2593" w:rsidRDefault="004547B1">
            <w:pPr>
              <w:spacing w:after="0" w:line="276" w:lineRule="auto"/>
              <w:ind w:left="0" w:right="0" w:firstLine="0"/>
              <w:jc w:val="left"/>
            </w:pPr>
            <w:r>
              <w:t>Durgapur-II/ Taraimar</w:t>
            </w:r>
          </w:p>
        </w:tc>
        <w:tc>
          <w:tcPr>
            <w:tcW w:w="5521" w:type="dxa"/>
            <w:tcBorders>
              <w:top w:val="nil"/>
              <w:left w:val="nil"/>
              <w:bottom w:val="nil"/>
              <w:right w:val="nil"/>
            </w:tcBorders>
          </w:tcPr>
          <w:p w:rsidR="00CA2593" w:rsidRDefault="004547B1">
            <w:pPr>
              <w:spacing w:after="0" w:line="276" w:lineRule="auto"/>
              <w:ind w:left="1" w:right="0" w:firstLine="0"/>
              <w:jc w:val="left"/>
            </w:pPr>
            <w:r>
              <w:t>Bharat Aluminium Company Ltd.</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106" w:right="0" w:firstLine="0"/>
              <w:jc w:val="left"/>
            </w:pPr>
            <w:r>
              <w:t>9</w:t>
            </w:r>
          </w:p>
        </w:tc>
        <w:tc>
          <w:tcPr>
            <w:tcW w:w="1797" w:type="dxa"/>
            <w:tcBorders>
              <w:top w:val="nil"/>
              <w:left w:val="nil"/>
              <w:bottom w:val="nil"/>
              <w:right w:val="nil"/>
            </w:tcBorders>
          </w:tcPr>
          <w:p w:rsidR="00CA2593" w:rsidRDefault="004547B1">
            <w:pPr>
              <w:spacing w:after="0" w:line="276" w:lineRule="auto"/>
              <w:ind w:left="0" w:right="0" w:firstLine="0"/>
              <w:jc w:val="left"/>
            </w:pPr>
            <w:r>
              <w:t>Datima</w:t>
            </w:r>
          </w:p>
        </w:tc>
        <w:tc>
          <w:tcPr>
            <w:tcW w:w="5521" w:type="dxa"/>
            <w:tcBorders>
              <w:top w:val="nil"/>
              <w:left w:val="nil"/>
              <w:bottom w:val="nil"/>
              <w:right w:val="nil"/>
            </w:tcBorders>
          </w:tcPr>
          <w:p w:rsidR="00CA2593" w:rsidRDefault="004547B1">
            <w:pPr>
              <w:spacing w:after="0" w:line="276" w:lineRule="auto"/>
              <w:ind w:left="3" w:right="0" w:firstLine="0"/>
              <w:jc w:val="left"/>
            </w:pPr>
            <w:r>
              <w:t>Binani Cement Ltd.</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10</w:t>
            </w:r>
          </w:p>
        </w:tc>
        <w:tc>
          <w:tcPr>
            <w:tcW w:w="1797" w:type="dxa"/>
            <w:tcBorders>
              <w:top w:val="nil"/>
              <w:left w:val="nil"/>
              <w:bottom w:val="nil"/>
              <w:right w:val="nil"/>
            </w:tcBorders>
          </w:tcPr>
          <w:p w:rsidR="00CA2593" w:rsidRDefault="004547B1">
            <w:pPr>
              <w:spacing w:after="0" w:line="276" w:lineRule="auto"/>
              <w:ind w:left="0" w:right="0" w:firstLine="0"/>
              <w:jc w:val="left"/>
            </w:pPr>
            <w:r>
              <w:t>Tara</w:t>
            </w:r>
          </w:p>
        </w:tc>
        <w:tc>
          <w:tcPr>
            <w:tcW w:w="5521" w:type="dxa"/>
            <w:tcBorders>
              <w:top w:val="nil"/>
              <w:left w:val="nil"/>
              <w:bottom w:val="nil"/>
              <w:right w:val="nil"/>
            </w:tcBorders>
          </w:tcPr>
          <w:p w:rsidR="00CA2593" w:rsidRDefault="004547B1">
            <w:pPr>
              <w:spacing w:after="0" w:line="276" w:lineRule="auto"/>
              <w:ind w:left="3" w:right="0" w:firstLine="0"/>
              <w:jc w:val="left"/>
            </w:pPr>
            <w:r>
              <w:t>Chhattisgarh Mineral Development Corporation Limited</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11</w:t>
            </w:r>
          </w:p>
        </w:tc>
        <w:tc>
          <w:tcPr>
            <w:tcW w:w="1797" w:type="dxa"/>
            <w:tcBorders>
              <w:top w:val="nil"/>
              <w:left w:val="nil"/>
              <w:bottom w:val="nil"/>
              <w:right w:val="nil"/>
            </w:tcBorders>
          </w:tcPr>
          <w:p w:rsidR="00CA2593" w:rsidRDefault="004547B1">
            <w:pPr>
              <w:spacing w:after="0" w:line="276" w:lineRule="auto"/>
              <w:ind w:left="0" w:right="0" w:firstLine="0"/>
              <w:jc w:val="left"/>
            </w:pPr>
            <w:r>
              <w:t>Gare-Palma, Sector-I</w:t>
            </w:r>
          </w:p>
        </w:tc>
        <w:tc>
          <w:tcPr>
            <w:tcW w:w="5521" w:type="dxa"/>
            <w:tcBorders>
              <w:top w:val="nil"/>
              <w:left w:val="nil"/>
              <w:bottom w:val="nil"/>
              <w:right w:val="nil"/>
            </w:tcBorders>
          </w:tcPr>
          <w:p w:rsidR="00CA2593" w:rsidRDefault="004547B1">
            <w:pPr>
              <w:spacing w:after="0" w:line="276" w:lineRule="auto"/>
              <w:ind w:right="0" w:firstLine="0"/>
              <w:jc w:val="left"/>
            </w:pPr>
            <w:r>
              <w:t>Chhattisgarh Mineral Development Corporation Limited</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559"/>
        </w:trPr>
        <w:tc>
          <w:tcPr>
            <w:tcW w:w="605" w:type="dxa"/>
            <w:tcBorders>
              <w:top w:val="nil"/>
              <w:left w:val="nil"/>
              <w:bottom w:val="nil"/>
              <w:right w:val="nil"/>
            </w:tcBorders>
          </w:tcPr>
          <w:p w:rsidR="00CA2593" w:rsidRDefault="004547B1">
            <w:pPr>
              <w:spacing w:after="0" w:line="276" w:lineRule="auto"/>
              <w:ind w:left="5" w:right="0" w:firstLine="0"/>
              <w:jc w:val="left"/>
            </w:pPr>
            <w:r>
              <w:t>12</w:t>
            </w:r>
          </w:p>
        </w:tc>
        <w:tc>
          <w:tcPr>
            <w:tcW w:w="1797" w:type="dxa"/>
            <w:tcBorders>
              <w:top w:val="nil"/>
              <w:left w:val="nil"/>
              <w:bottom w:val="nil"/>
              <w:right w:val="nil"/>
            </w:tcBorders>
          </w:tcPr>
          <w:p w:rsidR="00CA2593" w:rsidRDefault="004547B1">
            <w:pPr>
              <w:spacing w:after="46" w:line="240" w:lineRule="auto"/>
              <w:ind w:left="0" w:right="0" w:firstLine="0"/>
              <w:jc w:val="left"/>
            </w:pPr>
            <w:r>
              <w:t>Shankarpur</w:t>
            </w:r>
          </w:p>
          <w:p w:rsidR="00CA2593" w:rsidRDefault="004547B1">
            <w:pPr>
              <w:spacing w:after="0" w:line="276" w:lineRule="auto"/>
              <w:ind w:left="0" w:right="0" w:firstLine="0"/>
              <w:jc w:val="left"/>
            </w:pPr>
            <w:r>
              <w:t>Bhatgaon II Extn.</w:t>
            </w:r>
          </w:p>
        </w:tc>
        <w:tc>
          <w:tcPr>
            <w:tcW w:w="5521" w:type="dxa"/>
            <w:tcBorders>
              <w:top w:val="nil"/>
              <w:left w:val="nil"/>
              <w:bottom w:val="nil"/>
              <w:right w:val="nil"/>
            </w:tcBorders>
          </w:tcPr>
          <w:p w:rsidR="00CA2593" w:rsidRDefault="004547B1">
            <w:pPr>
              <w:spacing w:after="0" w:line="276" w:lineRule="auto"/>
              <w:ind w:left="1" w:right="0" w:firstLine="0"/>
              <w:jc w:val="left"/>
            </w:pPr>
            <w:r>
              <w:t>Chhattisgarh Mineral Development Corporation Limited</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13</w:t>
            </w:r>
          </w:p>
        </w:tc>
        <w:tc>
          <w:tcPr>
            <w:tcW w:w="1797" w:type="dxa"/>
            <w:tcBorders>
              <w:top w:val="nil"/>
              <w:left w:val="nil"/>
              <w:bottom w:val="nil"/>
              <w:right w:val="nil"/>
            </w:tcBorders>
          </w:tcPr>
          <w:p w:rsidR="00CA2593" w:rsidRDefault="004547B1">
            <w:pPr>
              <w:spacing w:after="0" w:line="276" w:lineRule="auto"/>
              <w:ind w:left="0" w:right="0" w:firstLine="0"/>
              <w:jc w:val="left"/>
            </w:pPr>
            <w:r>
              <w:t>Sondhia</w:t>
            </w:r>
          </w:p>
        </w:tc>
        <w:tc>
          <w:tcPr>
            <w:tcW w:w="5521" w:type="dxa"/>
            <w:tcBorders>
              <w:top w:val="nil"/>
              <w:left w:val="nil"/>
              <w:bottom w:val="nil"/>
              <w:right w:val="nil"/>
            </w:tcBorders>
          </w:tcPr>
          <w:p w:rsidR="00CA2593" w:rsidRDefault="004547B1">
            <w:pPr>
              <w:spacing w:after="0" w:line="276" w:lineRule="auto"/>
              <w:ind w:left="0" w:right="0" w:firstLine="0"/>
              <w:jc w:val="left"/>
            </w:pPr>
            <w:r>
              <w:t>Chhattisgarh Mineral Development Corporation Limited</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14</w:t>
            </w:r>
          </w:p>
        </w:tc>
        <w:tc>
          <w:tcPr>
            <w:tcW w:w="1797" w:type="dxa"/>
            <w:tcBorders>
              <w:top w:val="nil"/>
              <w:left w:val="nil"/>
              <w:bottom w:val="nil"/>
              <w:right w:val="nil"/>
            </w:tcBorders>
          </w:tcPr>
          <w:p w:rsidR="00CA2593" w:rsidRDefault="004547B1">
            <w:pPr>
              <w:spacing w:after="0" w:line="276" w:lineRule="auto"/>
              <w:ind w:left="0" w:right="0" w:firstLine="0"/>
              <w:jc w:val="left"/>
            </w:pPr>
            <w:r>
              <w:t>Parsa</w:t>
            </w:r>
          </w:p>
        </w:tc>
        <w:tc>
          <w:tcPr>
            <w:tcW w:w="5521" w:type="dxa"/>
            <w:tcBorders>
              <w:top w:val="nil"/>
              <w:left w:val="nil"/>
              <w:bottom w:val="nil"/>
              <w:right w:val="nil"/>
            </w:tcBorders>
          </w:tcPr>
          <w:p w:rsidR="00CA2593" w:rsidRDefault="004547B1">
            <w:pPr>
              <w:spacing w:after="0" w:line="276" w:lineRule="auto"/>
              <w:ind w:left="3" w:right="0" w:firstLine="0"/>
              <w:jc w:val="left"/>
            </w:pPr>
            <w:r>
              <w:t>Chhattisgarh State Electricity Board</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lastRenderedPageBreak/>
              <w:t>15</w:t>
            </w:r>
          </w:p>
        </w:tc>
        <w:tc>
          <w:tcPr>
            <w:tcW w:w="1797" w:type="dxa"/>
            <w:tcBorders>
              <w:top w:val="nil"/>
              <w:left w:val="nil"/>
              <w:bottom w:val="nil"/>
              <w:right w:val="nil"/>
            </w:tcBorders>
          </w:tcPr>
          <w:p w:rsidR="00CA2593" w:rsidRDefault="004547B1">
            <w:pPr>
              <w:spacing w:after="0" w:line="276" w:lineRule="auto"/>
              <w:ind w:left="0" w:right="0" w:firstLine="0"/>
              <w:jc w:val="left"/>
            </w:pPr>
            <w:r>
              <w:t>Vijay Central</w:t>
            </w:r>
          </w:p>
        </w:tc>
        <w:tc>
          <w:tcPr>
            <w:tcW w:w="5521" w:type="dxa"/>
            <w:tcBorders>
              <w:top w:val="nil"/>
              <w:left w:val="nil"/>
              <w:bottom w:val="nil"/>
              <w:right w:val="nil"/>
            </w:tcBorders>
          </w:tcPr>
          <w:p w:rsidR="00CA2593" w:rsidRDefault="004547B1">
            <w:pPr>
              <w:spacing w:after="0" w:line="276" w:lineRule="auto"/>
              <w:ind w:left="3" w:right="0" w:firstLine="0"/>
              <w:jc w:val="left"/>
            </w:pPr>
            <w:r>
              <w:t>Coal India Limited, SKS Ispat &amp;</w:t>
            </w:r>
            <w:r>
              <w:t xml:space="preserve"> Power Ltd.</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16</w:t>
            </w:r>
          </w:p>
        </w:tc>
        <w:tc>
          <w:tcPr>
            <w:tcW w:w="1797" w:type="dxa"/>
            <w:tcBorders>
              <w:top w:val="nil"/>
              <w:left w:val="nil"/>
              <w:bottom w:val="nil"/>
              <w:right w:val="nil"/>
            </w:tcBorders>
          </w:tcPr>
          <w:p w:rsidR="00CA2593" w:rsidRDefault="004547B1">
            <w:pPr>
              <w:spacing w:after="0" w:line="276" w:lineRule="auto"/>
              <w:ind w:left="0" w:right="0" w:firstLine="0"/>
              <w:jc w:val="left"/>
            </w:pPr>
            <w:r>
              <w:t>Gidhmuri</w:t>
            </w:r>
          </w:p>
        </w:tc>
        <w:tc>
          <w:tcPr>
            <w:tcW w:w="5521" w:type="dxa"/>
            <w:tcBorders>
              <w:top w:val="nil"/>
              <w:left w:val="nil"/>
              <w:bottom w:val="nil"/>
              <w:right w:val="nil"/>
            </w:tcBorders>
          </w:tcPr>
          <w:p w:rsidR="00CA2593" w:rsidRDefault="004547B1">
            <w:pPr>
              <w:spacing w:after="0" w:line="276" w:lineRule="auto"/>
              <w:ind w:left="3" w:right="0" w:firstLine="0"/>
              <w:jc w:val="left"/>
            </w:pPr>
            <w:r>
              <w:t>Chhattisgarh State Electricity Board</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17</w:t>
            </w:r>
          </w:p>
        </w:tc>
        <w:tc>
          <w:tcPr>
            <w:tcW w:w="1797" w:type="dxa"/>
            <w:tcBorders>
              <w:top w:val="nil"/>
              <w:left w:val="nil"/>
              <w:bottom w:val="nil"/>
              <w:right w:val="nil"/>
            </w:tcBorders>
          </w:tcPr>
          <w:p w:rsidR="00CA2593" w:rsidRDefault="004547B1">
            <w:pPr>
              <w:spacing w:after="0" w:line="276" w:lineRule="auto"/>
              <w:ind w:left="0" w:right="0" w:firstLine="0"/>
              <w:jc w:val="left"/>
            </w:pPr>
            <w:r>
              <w:t>Paturia</w:t>
            </w:r>
          </w:p>
        </w:tc>
        <w:tc>
          <w:tcPr>
            <w:tcW w:w="5521" w:type="dxa"/>
            <w:tcBorders>
              <w:top w:val="nil"/>
              <w:left w:val="nil"/>
              <w:bottom w:val="nil"/>
              <w:right w:val="nil"/>
            </w:tcBorders>
          </w:tcPr>
          <w:p w:rsidR="00CA2593" w:rsidRDefault="004547B1">
            <w:pPr>
              <w:spacing w:after="0" w:line="276" w:lineRule="auto"/>
              <w:ind w:left="3" w:right="0" w:firstLine="0"/>
              <w:jc w:val="left"/>
            </w:pPr>
            <w:r>
              <w:t>Chhattisgarh State Electricity Board</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18</w:t>
            </w:r>
          </w:p>
        </w:tc>
        <w:tc>
          <w:tcPr>
            <w:tcW w:w="1797" w:type="dxa"/>
            <w:tcBorders>
              <w:top w:val="nil"/>
              <w:left w:val="nil"/>
              <w:bottom w:val="nil"/>
              <w:right w:val="nil"/>
            </w:tcBorders>
          </w:tcPr>
          <w:p w:rsidR="00CA2593" w:rsidRDefault="004547B1">
            <w:pPr>
              <w:spacing w:after="0" w:line="276" w:lineRule="auto"/>
              <w:ind w:left="0" w:right="0" w:firstLine="0"/>
              <w:jc w:val="left"/>
            </w:pPr>
            <w:r>
              <w:t>Durgapur-II /Sarya</w:t>
            </w:r>
          </w:p>
        </w:tc>
        <w:tc>
          <w:tcPr>
            <w:tcW w:w="5521" w:type="dxa"/>
            <w:tcBorders>
              <w:top w:val="nil"/>
              <w:left w:val="nil"/>
              <w:bottom w:val="nil"/>
              <w:right w:val="nil"/>
            </w:tcBorders>
          </w:tcPr>
          <w:p w:rsidR="00CA2593" w:rsidRDefault="004547B1">
            <w:pPr>
              <w:spacing w:after="0" w:line="276" w:lineRule="auto"/>
              <w:ind w:left="3" w:right="0" w:firstLine="0"/>
              <w:jc w:val="left"/>
            </w:pPr>
            <w:r>
              <w:t>DB Power Ltd.</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19</w:t>
            </w:r>
          </w:p>
        </w:tc>
        <w:tc>
          <w:tcPr>
            <w:tcW w:w="1797" w:type="dxa"/>
            <w:tcBorders>
              <w:top w:val="nil"/>
              <w:left w:val="nil"/>
              <w:bottom w:val="nil"/>
              <w:right w:val="nil"/>
            </w:tcBorders>
          </w:tcPr>
          <w:p w:rsidR="00CA2593" w:rsidRDefault="004547B1">
            <w:pPr>
              <w:spacing w:after="0" w:line="276" w:lineRule="auto"/>
              <w:ind w:left="0" w:right="0" w:firstLine="0"/>
              <w:jc w:val="left"/>
            </w:pPr>
            <w:r>
              <w:t>Bhaskarpara</w:t>
            </w:r>
          </w:p>
        </w:tc>
        <w:tc>
          <w:tcPr>
            <w:tcW w:w="5521" w:type="dxa"/>
            <w:tcBorders>
              <w:top w:val="nil"/>
              <w:left w:val="nil"/>
              <w:bottom w:val="nil"/>
              <w:right w:val="nil"/>
            </w:tcBorders>
          </w:tcPr>
          <w:p w:rsidR="00CA2593" w:rsidRDefault="004547B1">
            <w:pPr>
              <w:spacing w:after="0" w:line="276" w:lineRule="auto"/>
              <w:ind w:left="0" w:right="0" w:firstLine="0"/>
              <w:jc w:val="left"/>
            </w:pPr>
            <w:r>
              <w:t>Electrotherm (India) Ltd., Grasim Industries Ltd.</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20</w:t>
            </w:r>
          </w:p>
        </w:tc>
        <w:tc>
          <w:tcPr>
            <w:tcW w:w="1797" w:type="dxa"/>
            <w:tcBorders>
              <w:top w:val="nil"/>
              <w:left w:val="nil"/>
              <w:bottom w:val="nil"/>
              <w:right w:val="nil"/>
            </w:tcBorders>
          </w:tcPr>
          <w:p w:rsidR="00CA2593" w:rsidRDefault="004547B1">
            <w:pPr>
              <w:spacing w:after="0" w:line="276" w:lineRule="auto"/>
              <w:ind w:left="0" w:right="0" w:firstLine="0"/>
              <w:jc w:val="left"/>
            </w:pPr>
            <w:r>
              <w:t>West of Umaria</w:t>
            </w:r>
          </w:p>
        </w:tc>
        <w:tc>
          <w:tcPr>
            <w:tcW w:w="5521" w:type="dxa"/>
            <w:tcBorders>
              <w:top w:val="nil"/>
              <w:left w:val="nil"/>
              <w:bottom w:val="nil"/>
              <w:right w:val="nil"/>
            </w:tcBorders>
          </w:tcPr>
          <w:p w:rsidR="00CA2593" w:rsidRDefault="004547B1">
            <w:pPr>
              <w:spacing w:after="0" w:line="276" w:lineRule="auto"/>
              <w:ind w:right="0" w:firstLine="0"/>
              <w:jc w:val="left"/>
            </w:pPr>
            <w:r>
              <w:t>Sainik Finance and Industries Ltd. ( Earlier Garuda Clays Ltd.)</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21</w:t>
            </w:r>
          </w:p>
        </w:tc>
        <w:tc>
          <w:tcPr>
            <w:tcW w:w="1797" w:type="dxa"/>
            <w:tcBorders>
              <w:top w:val="nil"/>
              <w:left w:val="nil"/>
              <w:bottom w:val="nil"/>
              <w:right w:val="nil"/>
            </w:tcBorders>
          </w:tcPr>
          <w:p w:rsidR="00CA2593" w:rsidRDefault="004547B1">
            <w:pPr>
              <w:spacing w:after="0" w:line="276" w:lineRule="auto"/>
              <w:ind w:left="0" w:right="0" w:firstLine="0"/>
              <w:jc w:val="left"/>
            </w:pPr>
            <w:r>
              <w:t>Morga II</w:t>
            </w:r>
          </w:p>
        </w:tc>
        <w:tc>
          <w:tcPr>
            <w:tcW w:w="5521" w:type="dxa"/>
            <w:tcBorders>
              <w:top w:val="nil"/>
              <w:left w:val="nil"/>
              <w:bottom w:val="nil"/>
              <w:right w:val="nil"/>
            </w:tcBorders>
          </w:tcPr>
          <w:p w:rsidR="00CA2593" w:rsidRDefault="004547B1">
            <w:pPr>
              <w:spacing w:after="0" w:line="276" w:lineRule="auto"/>
              <w:ind w:left="2" w:right="0" w:firstLine="0"/>
              <w:jc w:val="left"/>
            </w:pPr>
            <w:r>
              <w:t>Gujarat Mineral Development Corporation</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22</w:t>
            </w:r>
          </w:p>
        </w:tc>
        <w:tc>
          <w:tcPr>
            <w:tcW w:w="7318" w:type="dxa"/>
            <w:gridSpan w:val="2"/>
            <w:tcBorders>
              <w:top w:val="nil"/>
              <w:left w:val="nil"/>
              <w:bottom w:val="nil"/>
              <w:right w:val="nil"/>
            </w:tcBorders>
          </w:tcPr>
          <w:p w:rsidR="00CA2593" w:rsidRDefault="004547B1">
            <w:pPr>
              <w:spacing w:after="0" w:line="276" w:lineRule="auto"/>
              <w:ind w:left="0" w:right="0" w:firstLine="0"/>
              <w:jc w:val="left"/>
            </w:pPr>
            <w:r>
              <w:t>Gare-Palma Sector-III Goa Industrial Development Corporation</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1039"/>
        </w:trPr>
        <w:tc>
          <w:tcPr>
            <w:tcW w:w="605" w:type="dxa"/>
            <w:tcBorders>
              <w:top w:val="nil"/>
              <w:left w:val="nil"/>
              <w:bottom w:val="nil"/>
              <w:right w:val="nil"/>
            </w:tcBorders>
          </w:tcPr>
          <w:p w:rsidR="00CA2593" w:rsidRDefault="004547B1">
            <w:pPr>
              <w:spacing w:after="0" w:line="276" w:lineRule="auto"/>
              <w:ind w:left="5" w:right="0" w:firstLine="0"/>
              <w:jc w:val="left"/>
            </w:pPr>
            <w:r>
              <w:t>23</w:t>
            </w:r>
          </w:p>
        </w:tc>
        <w:tc>
          <w:tcPr>
            <w:tcW w:w="7318" w:type="dxa"/>
            <w:gridSpan w:val="2"/>
            <w:tcBorders>
              <w:top w:val="nil"/>
              <w:left w:val="nil"/>
              <w:bottom w:val="nil"/>
              <w:right w:val="nil"/>
            </w:tcBorders>
          </w:tcPr>
          <w:p w:rsidR="00CA2593" w:rsidRDefault="004547B1">
            <w:pPr>
              <w:spacing w:after="46" w:line="240" w:lineRule="auto"/>
              <w:ind w:left="0" w:right="0" w:firstLine="0"/>
              <w:jc w:val="left"/>
            </w:pPr>
            <w:r>
              <w:t>Madanpur South</w:t>
            </w:r>
            <w:r>
              <w:tab/>
              <w:t>Hindustan Zinc Ltd., Akshya Investment Pvt. Ltd.,</w:t>
            </w:r>
          </w:p>
          <w:p w:rsidR="00CA2593" w:rsidRDefault="004547B1">
            <w:pPr>
              <w:spacing w:after="46" w:line="240" w:lineRule="auto"/>
              <w:ind w:left="0" w:right="0" w:firstLine="0"/>
              <w:jc w:val="center"/>
            </w:pPr>
            <w:r>
              <w:t>Chhattisgarh Steel &amp; Power Ltd., Chhattisgarh</w:t>
            </w:r>
          </w:p>
          <w:p w:rsidR="00CA2593" w:rsidRDefault="004547B1">
            <w:pPr>
              <w:spacing w:after="46" w:line="240" w:lineRule="auto"/>
              <w:ind w:left="1800" w:right="0" w:firstLine="0"/>
              <w:jc w:val="left"/>
            </w:pPr>
            <w:r>
              <w:t>Electricity Corporation Ltd., MSP Steel &amp; Power Ltd.,</w:t>
            </w:r>
          </w:p>
          <w:p w:rsidR="00CA2593" w:rsidRDefault="004547B1">
            <w:pPr>
              <w:spacing w:after="0" w:line="276" w:lineRule="auto"/>
              <w:ind w:left="0" w:right="0" w:firstLine="0"/>
              <w:jc w:val="right"/>
            </w:pPr>
            <w:r>
              <w:t>Chhattisgarh Captive Coal Mining Ltd. (Consortium of five Cos. )</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799"/>
        </w:trPr>
        <w:tc>
          <w:tcPr>
            <w:tcW w:w="605" w:type="dxa"/>
            <w:tcBorders>
              <w:top w:val="nil"/>
              <w:left w:val="nil"/>
              <w:bottom w:val="nil"/>
              <w:right w:val="nil"/>
            </w:tcBorders>
          </w:tcPr>
          <w:p w:rsidR="00CA2593" w:rsidRDefault="004547B1">
            <w:pPr>
              <w:spacing w:after="0" w:line="276" w:lineRule="auto"/>
              <w:ind w:left="5" w:right="0" w:firstLine="0"/>
              <w:jc w:val="left"/>
            </w:pPr>
            <w:r>
              <w:t>24</w:t>
            </w:r>
          </w:p>
        </w:tc>
        <w:tc>
          <w:tcPr>
            <w:tcW w:w="7318" w:type="dxa"/>
            <w:gridSpan w:val="2"/>
            <w:tcBorders>
              <w:top w:val="nil"/>
              <w:left w:val="nil"/>
              <w:bottom w:val="nil"/>
              <w:right w:val="nil"/>
            </w:tcBorders>
          </w:tcPr>
          <w:p w:rsidR="00CA2593" w:rsidRDefault="004547B1">
            <w:pPr>
              <w:spacing w:after="46" w:line="240" w:lineRule="auto"/>
              <w:ind w:left="0" w:right="0" w:firstLine="0"/>
              <w:jc w:val="left"/>
            </w:pPr>
            <w:r>
              <w:t xml:space="preserve">Nakia I </w:t>
            </w:r>
            <w:r>
              <w:tab/>
              <w:t xml:space="preserve"> Ispat Godavari Ltd., Ind Agro Synergy Ltd.,</w:t>
            </w:r>
          </w:p>
          <w:p w:rsidR="00CA2593" w:rsidRDefault="004547B1">
            <w:pPr>
              <w:spacing w:after="0" w:line="276" w:lineRule="auto"/>
              <w:ind w:left="1800" w:right="1214" w:firstLine="0"/>
            </w:pPr>
            <w:r>
              <w:t>Shri Nakoda Ispat Ltd., Vandana Global Ltd., Shree Bajrang Power &amp; Ispat Ltd.</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562"/>
        </w:trPr>
        <w:tc>
          <w:tcPr>
            <w:tcW w:w="605" w:type="dxa"/>
            <w:tcBorders>
              <w:top w:val="nil"/>
              <w:left w:val="nil"/>
              <w:bottom w:val="nil"/>
              <w:right w:val="nil"/>
            </w:tcBorders>
          </w:tcPr>
          <w:p w:rsidR="00CA2593" w:rsidRDefault="004547B1">
            <w:pPr>
              <w:spacing w:after="0" w:line="276" w:lineRule="auto"/>
              <w:ind w:left="5" w:right="0" w:firstLine="0"/>
              <w:jc w:val="left"/>
            </w:pPr>
            <w:r>
              <w:t>25</w:t>
            </w:r>
          </w:p>
        </w:tc>
        <w:tc>
          <w:tcPr>
            <w:tcW w:w="7318" w:type="dxa"/>
            <w:gridSpan w:val="2"/>
            <w:tcBorders>
              <w:top w:val="nil"/>
              <w:left w:val="nil"/>
              <w:bottom w:val="nil"/>
              <w:right w:val="nil"/>
            </w:tcBorders>
          </w:tcPr>
          <w:p w:rsidR="00CA2593" w:rsidRDefault="004547B1">
            <w:pPr>
              <w:spacing w:after="46" w:line="240" w:lineRule="auto"/>
              <w:ind w:left="0" w:right="0" w:firstLine="0"/>
              <w:jc w:val="left"/>
            </w:pPr>
            <w:r>
              <w:t xml:space="preserve"> Nakia II </w:t>
            </w:r>
            <w:r>
              <w:tab/>
              <w:t xml:space="preserve"> Ispat Godavari, Ind Agro Synergy, Shri Nakoda Ispat,</w:t>
            </w:r>
          </w:p>
          <w:p w:rsidR="00CA2593" w:rsidRDefault="004547B1">
            <w:pPr>
              <w:spacing w:after="0" w:line="276" w:lineRule="auto"/>
              <w:ind w:left="1800" w:right="0" w:firstLine="0"/>
              <w:jc w:val="left"/>
            </w:pPr>
            <w:r>
              <w:t>Vandana Global Ltd., Shree Bajrang Power &amp; Ispat Ltd.</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26</w:t>
            </w:r>
          </w:p>
        </w:tc>
        <w:tc>
          <w:tcPr>
            <w:tcW w:w="7318" w:type="dxa"/>
            <w:gridSpan w:val="2"/>
            <w:tcBorders>
              <w:top w:val="nil"/>
              <w:left w:val="nil"/>
              <w:bottom w:val="nil"/>
              <w:right w:val="nil"/>
            </w:tcBorders>
          </w:tcPr>
          <w:p w:rsidR="00CA2593" w:rsidRDefault="004547B1">
            <w:pPr>
              <w:spacing w:after="0" w:line="276" w:lineRule="auto"/>
              <w:ind w:left="0" w:right="0" w:firstLine="0"/>
              <w:jc w:val="left"/>
            </w:pPr>
            <w:r>
              <w:t>Gare-Palma- IV/4</w:t>
            </w:r>
            <w:r>
              <w:tab/>
              <w:t>Jayaswal Neco Ltd.</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27</w:t>
            </w:r>
          </w:p>
        </w:tc>
        <w:tc>
          <w:tcPr>
            <w:tcW w:w="7318" w:type="dxa"/>
            <w:gridSpan w:val="2"/>
            <w:tcBorders>
              <w:top w:val="nil"/>
              <w:left w:val="nil"/>
              <w:bottom w:val="nil"/>
              <w:right w:val="nil"/>
            </w:tcBorders>
          </w:tcPr>
          <w:p w:rsidR="00CA2593" w:rsidRDefault="004547B1">
            <w:pPr>
              <w:spacing w:after="0" w:line="276" w:lineRule="auto"/>
              <w:ind w:left="0" w:right="0" w:firstLine="0"/>
              <w:jc w:val="left"/>
            </w:pPr>
            <w:r>
              <w:t>Gare-Palma- IV/8</w:t>
            </w:r>
            <w:r>
              <w:tab/>
              <w:t>Jayaswal Neco Ltd.</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28</w:t>
            </w:r>
          </w:p>
        </w:tc>
        <w:tc>
          <w:tcPr>
            <w:tcW w:w="7318" w:type="dxa"/>
            <w:gridSpan w:val="2"/>
            <w:tcBorders>
              <w:top w:val="nil"/>
              <w:left w:val="nil"/>
              <w:bottom w:val="nil"/>
              <w:right w:val="nil"/>
            </w:tcBorders>
          </w:tcPr>
          <w:p w:rsidR="00CA2593" w:rsidRDefault="004547B1">
            <w:pPr>
              <w:spacing w:after="0" w:line="276" w:lineRule="auto"/>
              <w:ind w:left="0" w:right="0" w:firstLine="0"/>
              <w:jc w:val="left"/>
            </w:pPr>
            <w:r>
              <w:t>Gare-Palma-IV/2</w:t>
            </w:r>
            <w:r>
              <w:tab/>
              <w:t>Jindal Power Ltd. (Now Jindal Steel &amp; Power Ltd.)</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04"/>
        </w:trPr>
        <w:tc>
          <w:tcPr>
            <w:tcW w:w="605" w:type="dxa"/>
            <w:tcBorders>
              <w:top w:val="nil"/>
              <w:left w:val="nil"/>
              <w:bottom w:val="single" w:sz="4" w:space="0" w:color="221F1F"/>
              <w:right w:val="nil"/>
            </w:tcBorders>
          </w:tcPr>
          <w:p w:rsidR="00CA2593" w:rsidRDefault="004547B1">
            <w:pPr>
              <w:spacing w:after="0" w:line="276" w:lineRule="auto"/>
              <w:ind w:left="5" w:right="0" w:firstLine="0"/>
              <w:jc w:val="left"/>
            </w:pPr>
            <w:r>
              <w:t>29</w:t>
            </w:r>
          </w:p>
        </w:tc>
        <w:tc>
          <w:tcPr>
            <w:tcW w:w="7318" w:type="dxa"/>
            <w:gridSpan w:val="2"/>
            <w:tcBorders>
              <w:top w:val="nil"/>
              <w:left w:val="nil"/>
              <w:bottom w:val="single" w:sz="4" w:space="0" w:color="221F1F"/>
              <w:right w:val="nil"/>
            </w:tcBorders>
          </w:tcPr>
          <w:p w:rsidR="00CA2593" w:rsidRDefault="004547B1">
            <w:pPr>
              <w:spacing w:after="0" w:line="276" w:lineRule="auto"/>
              <w:ind w:left="0" w:right="0" w:firstLine="0"/>
              <w:jc w:val="left"/>
            </w:pPr>
            <w:r>
              <w:t>Gare-Palma-IV/3</w:t>
            </w:r>
            <w:r>
              <w:tab/>
              <w:t>Jindal Power Ltd. (Now Jindal Steel &amp; Power Ltd.)</w:t>
            </w:r>
          </w:p>
        </w:tc>
        <w:tc>
          <w:tcPr>
            <w:tcW w:w="1687" w:type="dxa"/>
            <w:tcBorders>
              <w:top w:val="nil"/>
              <w:left w:val="nil"/>
              <w:bottom w:val="single" w:sz="4" w:space="0" w:color="221F1F"/>
              <w:right w:val="nil"/>
            </w:tcBorders>
          </w:tcPr>
          <w:p w:rsidR="00CA2593" w:rsidRDefault="004547B1">
            <w:pPr>
              <w:spacing w:after="0" w:line="276" w:lineRule="auto"/>
              <w:ind w:left="2" w:right="0" w:firstLine="0"/>
              <w:jc w:val="left"/>
            </w:pPr>
            <w:r>
              <w:t>Chhattisgarh</w:t>
            </w:r>
          </w:p>
        </w:tc>
      </w:tr>
    </w:tbl>
    <w:p w:rsidR="00CA2593" w:rsidRDefault="004547B1">
      <w:pPr>
        <w:spacing w:after="77" w:line="276" w:lineRule="auto"/>
        <w:ind w:left="5" w:right="5" w:firstLine="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column">
                  <wp:posOffset>3048</wp:posOffset>
                </wp:positionH>
                <wp:positionV relativeFrom="paragraph">
                  <wp:posOffset>0</wp:posOffset>
                </wp:positionV>
                <wp:extent cx="6096000" cy="6096"/>
                <wp:effectExtent l="0" t="0" r="0" b="0"/>
                <wp:wrapTopAndBottom/>
                <wp:docPr id="29780" name="Group 29780"/>
                <wp:cNvGraphicFramePr/>
                <a:graphic xmlns:a="http://schemas.openxmlformats.org/drawingml/2006/main">
                  <a:graphicData uri="http://schemas.microsoft.com/office/word/2010/wordprocessingGroup">
                    <wpg:wgp>
                      <wpg:cNvGrpSpPr/>
                      <wpg:grpSpPr>
                        <a:xfrm>
                          <a:off x="0" y="0"/>
                          <a:ext cx="6096000" cy="6096"/>
                          <a:chOff x="0" y="0"/>
                          <a:chExt cx="6096000" cy="6096"/>
                        </a:xfrm>
                      </wpg:grpSpPr>
                      <wps:wsp>
                        <wps:cNvPr id="1740" name="Shape 1740"/>
                        <wps:cNvSpPr/>
                        <wps:spPr>
                          <a:xfrm>
                            <a:off x="0" y="0"/>
                            <a:ext cx="6096000" cy="0"/>
                          </a:xfrm>
                          <a:custGeom>
                            <a:avLst/>
                            <a:gdLst/>
                            <a:ahLst/>
                            <a:cxnLst/>
                            <a:rect l="0" t="0" r="0" b="0"/>
                            <a:pathLst>
                              <a:path w="6096000">
                                <a:moveTo>
                                  <a:pt x="0" y="0"/>
                                </a:moveTo>
                                <a:lnTo>
                                  <a:pt x="6096000" y="0"/>
                                </a:lnTo>
                              </a:path>
                            </a:pathLst>
                          </a:custGeom>
                          <a:ln w="6096" cap="flat">
                            <a:miter lim="127000"/>
                          </a:ln>
                        </wps:spPr>
                        <wps:style>
                          <a:lnRef idx="1">
                            <a:srgbClr val="221F1F"/>
                          </a:lnRef>
                          <a:fillRef idx="0">
                            <a:srgbClr val="000000">
                              <a:alpha val="0"/>
                            </a:srgbClr>
                          </a:fillRef>
                          <a:effectRef idx="0">
                            <a:scrgbClr r="0" g="0" b="0"/>
                          </a:effectRef>
                          <a:fontRef idx="none"/>
                        </wps:style>
                        <wps:bodyPr/>
                      </wps:wsp>
                    </wpg:wgp>
                  </a:graphicData>
                </a:graphic>
              </wp:anchor>
            </w:drawing>
          </mc:Choice>
          <mc:Fallback>
            <w:pict>
              <v:group w14:anchorId="24B5C3D5" id="Group 29780" o:spid="_x0000_s1026" style="position:absolute;margin-left:.25pt;margin-top:0;width:480pt;height:.5pt;z-index:251659264" coordsize="609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">
                <v:shape id="Shape 1740" o:spid="_x0000_s1027" style="position:absolute;width:60960;height:0;visibility:visible;mso-wrap-style:square;v-text-anchor:top" coordsize="609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WBg8EA&#10;AADdAAAADwAAAGRycy9kb3ducmV2LnhtbERPTWvDMAy9D/ofjAa7rU5GWUdWt4xCYKdB08F2FLEa&#10;h9pysL02+/fVYbCb9L70tNnNwasLpTxGNlAvK1DEfbQjDwY+j+3jC6hckC36yGTglzLstou7DTY2&#10;XvlAl64MSkI4N2jAlTI1WufeUcC8jBOxcKeYAhZZ06BtwquEB6+fqupZBxxZLjicaO+oP3c/wUBX&#10;f/O6rQVcsS9fH9q7Y2qNebif315BFZrLv/jP/W6l/nol/eUbGUFv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FgYPBAAAA3QAAAA8AAAAAAAAAAAAAAAAAmAIAAGRycy9kb3du&#10;cmV2LnhtbFBLBQYAAAAABAAEAPUAAACGAwAAAAA=&#10;" path="m,l6096000,e" filled="f" strokecolor="#221f1f" strokeweight=".48pt">
                  <v:stroke miterlimit="83231f" joinstyle="miter"/>
                  <v:path arrowok="t" textboxrect="0,0,6096000,0"/>
                </v:shape>
                <w10:wrap type="topAndBottom"/>
              </v:group>
            </w:pict>
          </mc:Fallback>
        </mc:AlternateContent>
      </w:r>
    </w:p>
    <w:tbl>
      <w:tblPr>
        <w:tblStyle w:val="TableGrid"/>
        <w:tblW w:w="9610" w:type="dxa"/>
        <w:tblInd w:w="0" w:type="dxa"/>
        <w:tblCellMar>
          <w:top w:w="0" w:type="dxa"/>
          <w:left w:w="0" w:type="dxa"/>
          <w:bottom w:w="0" w:type="dxa"/>
          <w:right w:w="240" w:type="dxa"/>
        </w:tblCellMar>
        <w:tblLook w:val="04A0" w:firstRow="1" w:lastRow="0" w:firstColumn="1" w:lastColumn="0" w:noHBand="0" w:noVBand="1"/>
      </w:tblPr>
      <w:tblGrid>
        <w:gridCol w:w="605"/>
        <w:gridCol w:w="1796"/>
        <w:gridCol w:w="5524"/>
        <w:gridCol w:w="1685"/>
      </w:tblGrid>
      <w:tr w:rsidR="00CA2593">
        <w:trPr>
          <w:trHeight w:val="235"/>
        </w:trPr>
        <w:tc>
          <w:tcPr>
            <w:tcW w:w="605" w:type="dxa"/>
            <w:tcBorders>
              <w:top w:val="nil"/>
              <w:left w:val="nil"/>
              <w:bottom w:val="single" w:sz="4" w:space="0" w:color="221F1F"/>
              <w:right w:val="nil"/>
            </w:tcBorders>
          </w:tcPr>
          <w:p w:rsidR="00CA2593" w:rsidRDefault="004547B1">
            <w:pPr>
              <w:spacing w:after="0" w:line="276" w:lineRule="auto"/>
              <w:ind w:left="5" w:right="0" w:firstLine="0"/>
              <w:jc w:val="left"/>
            </w:pPr>
            <w:r>
              <w:t xml:space="preserve">  1</w:t>
            </w:r>
          </w:p>
        </w:tc>
        <w:tc>
          <w:tcPr>
            <w:tcW w:w="1796" w:type="dxa"/>
            <w:tcBorders>
              <w:top w:val="nil"/>
              <w:left w:val="nil"/>
              <w:bottom w:val="single" w:sz="4" w:space="0" w:color="221F1F"/>
              <w:right w:val="nil"/>
            </w:tcBorders>
          </w:tcPr>
          <w:p w:rsidR="00CA2593" w:rsidRDefault="004547B1">
            <w:pPr>
              <w:spacing w:after="0" w:line="276" w:lineRule="auto"/>
              <w:ind w:left="0" w:right="0" w:firstLine="0"/>
              <w:jc w:val="left"/>
            </w:pPr>
            <w:r>
              <w:t xml:space="preserve">         2</w:t>
            </w:r>
          </w:p>
        </w:tc>
        <w:tc>
          <w:tcPr>
            <w:tcW w:w="5524" w:type="dxa"/>
            <w:tcBorders>
              <w:top w:val="nil"/>
              <w:left w:val="nil"/>
              <w:bottom w:val="single" w:sz="4" w:space="0" w:color="221F1F"/>
              <w:right w:val="nil"/>
            </w:tcBorders>
          </w:tcPr>
          <w:p w:rsidR="00CA2593" w:rsidRDefault="004547B1">
            <w:pPr>
              <w:spacing w:after="0" w:line="276" w:lineRule="auto"/>
              <w:ind w:left="7" w:right="0" w:firstLine="0"/>
              <w:jc w:val="left"/>
            </w:pPr>
            <w:r>
              <w:t xml:space="preserve">                                         3</w:t>
            </w:r>
          </w:p>
        </w:tc>
        <w:tc>
          <w:tcPr>
            <w:tcW w:w="1685" w:type="dxa"/>
            <w:tcBorders>
              <w:top w:val="nil"/>
              <w:left w:val="nil"/>
              <w:bottom w:val="single" w:sz="4" w:space="0" w:color="221F1F"/>
              <w:right w:val="nil"/>
            </w:tcBorders>
          </w:tcPr>
          <w:p w:rsidR="00CA2593" w:rsidRDefault="004547B1">
            <w:pPr>
              <w:spacing w:after="0" w:line="276" w:lineRule="auto"/>
              <w:ind w:left="0" w:right="0" w:firstLine="0"/>
              <w:jc w:val="left"/>
            </w:pPr>
            <w:r>
              <w:t xml:space="preserve">            4</w:t>
            </w:r>
          </w:p>
        </w:tc>
      </w:tr>
      <w:tr w:rsidR="00CA2593">
        <w:trPr>
          <w:trHeight w:val="356"/>
        </w:trPr>
        <w:tc>
          <w:tcPr>
            <w:tcW w:w="605" w:type="dxa"/>
            <w:tcBorders>
              <w:top w:val="single" w:sz="4" w:space="0" w:color="221F1F"/>
              <w:left w:val="nil"/>
              <w:bottom w:val="nil"/>
              <w:right w:val="nil"/>
            </w:tcBorders>
          </w:tcPr>
          <w:p w:rsidR="00CA2593" w:rsidRDefault="004547B1">
            <w:pPr>
              <w:spacing w:after="0" w:line="276" w:lineRule="auto"/>
              <w:ind w:left="5" w:right="0" w:firstLine="0"/>
              <w:jc w:val="left"/>
            </w:pPr>
            <w:r>
              <w:t>30</w:t>
            </w:r>
          </w:p>
        </w:tc>
        <w:tc>
          <w:tcPr>
            <w:tcW w:w="1796" w:type="dxa"/>
            <w:tcBorders>
              <w:top w:val="single" w:sz="4" w:space="0" w:color="221F1F"/>
              <w:left w:val="nil"/>
              <w:bottom w:val="nil"/>
              <w:right w:val="nil"/>
            </w:tcBorders>
          </w:tcPr>
          <w:p w:rsidR="00CA2593" w:rsidRDefault="004547B1">
            <w:pPr>
              <w:spacing w:after="0" w:line="276" w:lineRule="auto"/>
              <w:ind w:left="0" w:right="0" w:firstLine="0"/>
              <w:jc w:val="left"/>
            </w:pPr>
            <w:r>
              <w:t>Gare-Palma-IV/1</w:t>
            </w:r>
          </w:p>
        </w:tc>
        <w:tc>
          <w:tcPr>
            <w:tcW w:w="5524" w:type="dxa"/>
            <w:tcBorders>
              <w:top w:val="single" w:sz="4" w:space="0" w:color="221F1F"/>
              <w:left w:val="nil"/>
              <w:bottom w:val="nil"/>
              <w:right w:val="nil"/>
            </w:tcBorders>
          </w:tcPr>
          <w:p w:rsidR="00CA2593" w:rsidRDefault="004547B1">
            <w:pPr>
              <w:spacing w:after="0" w:line="276" w:lineRule="auto"/>
              <w:ind w:right="0" w:firstLine="0"/>
              <w:jc w:val="left"/>
            </w:pPr>
            <w:r>
              <w:t>Jindal Strips Limited (Now Jindal Steel &amp; Power Ltd. )</w:t>
            </w:r>
          </w:p>
        </w:tc>
        <w:tc>
          <w:tcPr>
            <w:tcW w:w="1685" w:type="dxa"/>
            <w:tcBorders>
              <w:top w:val="single" w:sz="4" w:space="0" w:color="221F1F"/>
              <w:left w:val="nil"/>
              <w:bottom w:val="nil"/>
              <w:right w:val="nil"/>
            </w:tcBorders>
          </w:tcPr>
          <w:p w:rsidR="00CA2593" w:rsidRDefault="004547B1">
            <w:pPr>
              <w:spacing w:after="0" w:line="276" w:lineRule="auto"/>
              <w:ind w:left="0"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31</w:t>
            </w:r>
          </w:p>
        </w:tc>
        <w:tc>
          <w:tcPr>
            <w:tcW w:w="1796" w:type="dxa"/>
            <w:tcBorders>
              <w:top w:val="nil"/>
              <w:left w:val="nil"/>
              <w:bottom w:val="nil"/>
              <w:right w:val="nil"/>
            </w:tcBorders>
          </w:tcPr>
          <w:p w:rsidR="00CA2593" w:rsidRDefault="004547B1">
            <w:pPr>
              <w:spacing w:after="0" w:line="276" w:lineRule="auto"/>
              <w:ind w:left="0" w:right="0" w:firstLine="0"/>
              <w:jc w:val="left"/>
            </w:pPr>
            <w:r>
              <w:t>Gare-Palma IV/6</w:t>
            </w:r>
          </w:p>
        </w:tc>
        <w:tc>
          <w:tcPr>
            <w:tcW w:w="5524" w:type="dxa"/>
            <w:tcBorders>
              <w:top w:val="nil"/>
              <w:left w:val="nil"/>
              <w:bottom w:val="nil"/>
              <w:right w:val="nil"/>
            </w:tcBorders>
          </w:tcPr>
          <w:p w:rsidR="00CA2593" w:rsidRDefault="004547B1">
            <w:pPr>
              <w:spacing w:after="0" w:line="276" w:lineRule="auto"/>
              <w:ind w:right="0" w:firstLine="0"/>
              <w:jc w:val="left"/>
            </w:pPr>
            <w:r>
              <w:t>Jindal Steel &amp; Power Ltd., Nalwa Sponge Iron Ltd.</w:t>
            </w:r>
          </w:p>
        </w:tc>
        <w:tc>
          <w:tcPr>
            <w:tcW w:w="1685" w:type="dxa"/>
            <w:tcBorders>
              <w:top w:val="nil"/>
              <w:left w:val="nil"/>
              <w:bottom w:val="nil"/>
              <w:right w:val="nil"/>
            </w:tcBorders>
          </w:tcPr>
          <w:p w:rsidR="00CA2593" w:rsidRDefault="004547B1">
            <w:pPr>
              <w:spacing w:after="0" w:line="276" w:lineRule="auto"/>
              <w:ind w:left="0" w:right="0" w:firstLine="0"/>
              <w:jc w:val="left"/>
            </w:pPr>
            <w:r>
              <w:t>Chhattisgarh</w:t>
            </w:r>
          </w:p>
        </w:tc>
      </w:tr>
      <w:tr w:rsidR="00CA2593">
        <w:trPr>
          <w:trHeight w:val="562"/>
        </w:trPr>
        <w:tc>
          <w:tcPr>
            <w:tcW w:w="605" w:type="dxa"/>
            <w:tcBorders>
              <w:top w:val="nil"/>
              <w:left w:val="nil"/>
              <w:bottom w:val="nil"/>
              <w:right w:val="nil"/>
            </w:tcBorders>
          </w:tcPr>
          <w:p w:rsidR="00CA2593" w:rsidRDefault="004547B1">
            <w:pPr>
              <w:spacing w:after="0" w:line="276" w:lineRule="auto"/>
              <w:ind w:left="5" w:right="0" w:firstLine="0"/>
              <w:jc w:val="left"/>
            </w:pPr>
            <w:r>
              <w:t>32</w:t>
            </w:r>
          </w:p>
        </w:tc>
        <w:tc>
          <w:tcPr>
            <w:tcW w:w="1796" w:type="dxa"/>
            <w:tcBorders>
              <w:top w:val="nil"/>
              <w:left w:val="nil"/>
              <w:bottom w:val="nil"/>
              <w:right w:val="nil"/>
            </w:tcBorders>
          </w:tcPr>
          <w:p w:rsidR="00CA2593" w:rsidRDefault="004547B1">
            <w:pPr>
              <w:spacing w:after="0" w:line="276" w:lineRule="auto"/>
              <w:ind w:left="0" w:right="0" w:firstLine="0"/>
              <w:jc w:val="left"/>
            </w:pPr>
            <w:r>
              <w:t>Fatehpur East</w:t>
            </w:r>
          </w:p>
        </w:tc>
        <w:tc>
          <w:tcPr>
            <w:tcW w:w="5524" w:type="dxa"/>
            <w:tcBorders>
              <w:top w:val="nil"/>
              <w:left w:val="nil"/>
              <w:bottom w:val="nil"/>
              <w:right w:val="nil"/>
            </w:tcBorders>
          </w:tcPr>
          <w:p w:rsidR="00CA2593" w:rsidRDefault="004547B1">
            <w:pPr>
              <w:spacing w:after="46" w:line="240" w:lineRule="auto"/>
              <w:ind w:right="0" w:firstLine="0"/>
              <w:jc w:val="left"/>
            </w:pPr>
            <w:r>
              <w:t>JLD Yavatmal Energy Ltd., R.K.M. Powergen Pvt. Ltd.,</w:t>
            </w:r>
          </w:p>
          <w:p w:rsidR="00CA2593" w:rsidRDefault="004547B1">
            <w:pPr>
              <w:spacing w:after="0" w:line="276" w:lineRule="auto"/>
              <w:ind w:right="0" w:firstLine="0"/>
              <w:jc w:val="left"/>
            </w:pPr>
            <w:r>
              <w:t>Visa Power Ltd., Green Infrastructure Pvt. Ltd.,Vandana Vidyut Ltd.</w:t>
            </w:r>
          </w:p>
        </w:tc>
        <w:tc>
          <w:tcPr>
            <w:tcW w:w="1685" w:type="dxa"/>
            <w:tcBorders>
              <w:top w:val="nil"/>
              <w:left w:val="nil"/>
              <w:bottom w:val="nil"/>
              <w:right w:val="nil"/>
            </w:tcBorders>
          </w:tcPr>
          <w:p w:rsidR="00CA2593" w:rsidRDefault="004547B1">
            <w:pPr>
              <w:spacing w:after="0" w:line="276" w:lineRule="auto"/>
              <w:ind w:left="0"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33</w:t>
            </w:r>
          </w:p>
        </w:tc>
        <w:tc>
          <w:tcPr>
            <w:tcW w:w="1796" w:type="dxa"/>
            <w:tcBorders>
              <w:top w:val="nil"/>
              <w:left w:val="nil"/>
              <w:bottom w:val="nil"/>
              <w:right w:val="nil"/>
            </w:tcBorders>
          </w:tcPr>
          <w:p w:rsidR="00CA2593" w:rsidRDefault="004547B1">
            <w:pPr>
              <w:spacing w:after="0" w:line="276" w:lineRule="auto"/>
              <w:ind w:left="0" w:right="0" w:firstLine="0"/>
              <w:jc w:val="left"/>
            </w:pPr>
            <w:r>
              <w:t>Morga-I</w:t>
            </w:r>
          </w:p>
        </w:tc>
        <w:tc>
          <w:tcPr>
            <w:tcW w:w="5524" w:type="dxa"/>
            <w:tcBorders>
              <w:top w:val="nil"/>
              <w:left w:val="nil"/>
              <w:bottom w:val="nil"/>
              <w:right w:val="nil"/>
            </w:tcBorders>
          </w:tcPr>
          <w:p w:rsidR="00CA2593" w:rsidRDefault="004547B1">
            <w:pPr>
              <w:spacing w:after="0" w:line="276" w:lineRule="auto"/>
              <w:ind w:left="7" w:right="0" w:firstLine="0"/>
              <w:jc w:val="left"/>
            </w:pPr>
            <w:r>
              <w:t>Madhya Pradesh State Mining Corporation Limited</w:t>
            </w:r>
          </w:p>
        </w:tc>
        <w:tc>
          <w:tcPr>
            <w:tcW w:w="1685" w:type="dxa"/>
            <w:tcBorders>
              <w:top w:val="nil"/>
              <w:left w:val="nil"/>
              <w:bottom w:val="nil"/>
              <w:right w:val="nil"/>
            </w:tcBorders>
          </w:tcPr>
          <w:p w:rsidR="00CA2593" w:rsidRDefault="004547B1">
            <w:pPr>
              <w:spacing w:after="0" w:line="276" w:lineRule="auto"/>
              <w:ind w:left="0"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34</w:t>
            </w:r>
          </w:p>
        </w:tc>
        <w:tc>
          <w:tcPr>
            <w:tcW w:w="1796" w:type="dxa"/>
            <w:tcBorders>
              <w:top w:val="nil"/>
              <w:left w:val="nil"/>
              <w:bottom w:val="nil"/>
              <w:right w:val="nil"/>
            </w:tcBorders>
          </w:tcPr>
          <w:p w:rsidR="00CA2593" w:rsidRDefault="004547B1">
            <w:pPr>
              <w:spacing w:after="0" w:line="276" w:lineRule="auto"/>
              <w:ind w:left="0" w:right="0" w:firstLine="0"/>
              <w:jc w:val="left"/>
            </w:pPr>
            <w:r>
              <w:t>Morga-III</w:t>
            </w:r>
          </w:p>
        </w:tc>
        <w:tc>
          <w:tcPr>
            <w:tcW w:w="5524" w:type="dxa"/>
            <w:tcBorders>
              <w:top w:val="nil"/>
              <w:left w:val="nil"/>
              <w:bottom w:val="nil"/>
              <w:right w:val="nil"/>
            </w:tcBorders>
          </w:tcPr>
          <w:p w:rsidR="00CA2593" w:rsidRDefault="004547B1">
            <w:pPr>
              <w:spacing w:after="0" w:line="276" w:lineRule="auto"/>
              <w:ind w:right="0" w:firstLine="0"/>
              <w:jc w:val="left"/>
            </w:pPr>
            <w:r>
              <w:t>Madhya Pradesh State Mineral Corporation Limited</w:t>
            </w:r>
          </w:p>
        </w:tc>
        <w:tc>
          <w:tcPr>
            <w:tcW w:w="1685" w:type="dxa"/>
            <w:tcBorders>
              <w:top w:val="nil"/>
              <w:left w:val="nil"/>
              <w:bottom w:val="nil"/>
              <w:right w:val="nil"/>
            </w:tcBorders>
          </w:tcPr>
          <w:p w:rsidR="00CA2593" w:rsidRDefault="004547B1">
            <w:pPr>
              <w:spacing w:after="0" w:line="276" w:lineRule="auto"/>
              <w:ind w:left="0" w:right="0" w:firstLine="0"/>
              <w:jc w:val="left"/>
            </w:pPr>
            <w:r>
              <w:t>Chhattisgarh</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35</w:t>
            </w:r>
          </w:p>
        </w:tc>
        <w:tc>
          <w:tcPr>
            <w:tcW w:w="1796" w:type="dxa"/>
            <w:tcBorders>
              <w:top w:val="nil"/>
              <w:left w:val="nil"/>
              <w:bottom w:val="nil"/>
              <w:right w:val="nil"/>
            </w:tcBorders>
          </w:tcPr>
          <w:p w:rsidR="00CA2593" w:rsidRDefault="004547B1">
            <w:pPr>
              <w:spacing w:after="0" w:line="276" w:lineRule="auto"/>
              <w:ind w:left="0" w:right="0" w:firstLine="0"/>
              <w:jc w:val="left"/>
            </w:pPr>
            <w:r>
              <w:t>Morga-IV</w:t>
            </w:r>
          </w:p>
        </w:tc>
        <w:tc>
          <w:tcPr>
            <w:tcW w:w="5524" w:type="dxa"/>
            <w:tcBorders>
              <w:top w:val="nil"/>
              <w:left w:val="nil"/>
              <w:bottom w:val="nil"/>
              <w:right w:val="nil"/>
            </w:tcBorders>
          </w:tcPr>
          <w:p w:rsidR="00CA2593" w:rsidRDefault="004547B1">
            <w:pPr>
              <w:spacing w:after="0" w:line="276" w:lineRule="auto"/>
              <w:ind w:right="0" w:firstLine="0"/>
              <w:jc w:val="left"/>
            </w:pPr>
            <w:r>
              <w:t>Madhya Pradesh State Mineral Corporation Limited</w:t>
            </w:r>
          </w:p>
        </w:tc>
        <w:tc>
          <w:tcPr>
            <w:tcW w:w="1685" w:type="dxa"/>
            <w:tcBorders>
              <w:top w:val="nil"/>
              <w:left w:val="nil"/>
              <w:bottom w:val="nil"/>
              <w:right w:val="nil"/>
            </w:tcBorders>
          </w:tcPr>
          <w:p w:rsidR="00CA2593" w:rsidRDefault="004547B1">
            <w:pPr>
              <w:spacing w:after="0" w:line="276" w:lineRule="auto"/>
              <w:ind w:left="0" w:right="0" w:firstLine="0"/>
              <w:jc w:val="left"/>
            </w:pPr>
            <w:r>
              <w:t>Chhattisgarh</w:t>
            </w:r>
          </w:p>
        </w:tc>
      </w:tr>
      <w:tr w:rsidR="00CA2593">
        <w:trPr>
          <w:trHeight w:val="559"/>
        </w:trPr>
        <w:tc>
          <w:tcPr>
            <w:tcW w:w="605" w:type="dxa"/>
            <w:tcBorders>
              <w:top w:val="nil"/>
              <w:left w:val="nil"/>
              <w:bottom w:val="nil"/>
              <w:right w:val="nil"/>
            </w:tcBorders>
          </w:tcPr>
          <w:p w:rsidR="00CA2593" w:rsidRDefault="004547B1">
            <w:pPr>
              <w:spacing w:after="0" w:line="276" w:lineRule="auto"/>
              <w:ind w:left="5" w:right="0" w:firstLine="0"/>
              <w:jc w:val="left"/>
            </w:pPr>
            <w:r>
              <w:t>36</w:t>
            </w:r>
          </w:p>
        </w:tc>
        <w:tc>
          <w:tcPr>
            <w:tcW w:w="1796" w:type="dxa"/>
            <w:tcBorders>
              <w:top w:val="nil"/>
              <w:left w:val="nil"/>
              <w:bottom w:val="nil"/>
              <w:right w:val="nil"/>
            </w:tcBorders>
          </w:tcPr>
          <w:p w:rsidR="00CA2593" w:rsidRDefault="004547B1">
            <w:pPr>
              <w:spacing w:after="0" w:line="276" w:lineRule="auto"/>
              <w:ind w:left="0" w:right="0" w:firstLine="0"/>
              <w:jc w:val="left"/>
            </w:pPr>
            <w:r>
              <w:t>Gare-Palma Sector-II</w:t>
            </w:r>
          </w:p>
        </w:tc>
        <w:tc>
          <w:tcPr>
            <w:tcW w:w="5524" w:type="dxa"/>
            <w:tcBorders>
              <w:top w:val="nil"/>
              <w:left w:val="nil"/>
              <w:bottom w:val="nil"/>
              <w:right w:val="nil"/>
            </w:tcBorders>
          </w:tcPr>
          <w:p w:rsidR="00CA2593" w:rsidRDefault="004547B1">
            <w:pPr>
              <w:spacing w:after="46" w:line="240" w:lineRule="auto"/>
              <w:ind w:right="0" w:firstLine="0"/>
              <w:jc w:val="left"/>
            </w:pPr>
            <w:r>
              <w:t>Maharashtra State Mining Corpn. Ltd.</w:t>
            </w:r>
          </w:p>
          <w:p w:rsidR="00CA2593" w:rsidRDefault="004547B1">
            <w:pPr>
              <w:spacing w:after="0" w:line="276" w:lineRule="auto"/>
              <w:ind w:right="0" w:firstLine="0"/>
              <w:jc w:val="left"/>
            </w:pPr>
            <w:r>
              <w:t>Tamil Nadu State Electricity Board</w:t>
            </w:r>
          </w:p>
        </w:tc>
        <w:tc>
          <w:tcPr>
            <w:tcW w:w="1685" w:type="dxa"/>
            <w:tcBorders>
              <w:top w:val="nil"/>
              <w:left w:val="nil"/>
              <w:bottom w:val="nil"/>
              <w:right w:val="nil"/>
            </w:tcBorders>
          </w:tcPr>
          <w:p w:rsidR="00CA2593" w:rsidRDefault="004547B1">
            <w:pPr>
              <w:spacing w:after="0" w:line="276" w:lineRule="auto"/>
              <w:ind w:left="0"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37</w:t>
            </w:r>
          </w:p>
        </w:tc>
        <w:tc>
          <w:tcPr>
            <w:tcW w:w="1796" w:type="dxa"/>
            <w:tcBorders>
              <w:top w:val="nil"/>
              <w:left w:val="nil"/>
              <w:bottom w:val="nil"/>
              <w:right w:val="nil"/>
            </w:tcBorders>
          </w:tcPr>
          <w:p w:rsidR="00CA2593" w:rsidRDefault="004547B1">
            <w:pPr>
              <w:spacing w:after="0" w:line="276" w:lineRule="auto"/>
              <w:ind w:left="0" w:right="0" w:firstLine="0"/>
              <w:jc w:val="left"/>
            </w:pPr>
            <w:r>
              <w:t>Gare-Palma-IV/5</w:t>
            </w:r>
          </w:p>
        </w:tc>
        <w:tc>
          <w:tcPr>
            <w:tcW w:w="5524" w:type="dxa"/>
            <w:tcBorders>
              <w:top w:val="nil"/>
              <w:left w:val="nil"/>
              <w:bottom w:val="nil"/>
              <w:right w:val="nil"/>
            </w:tcBorders>
          </w:tcPr>
          <w:p w:rsidR="00CA2593" w:rsidRDefault="004547B1">
            <w:pPr>
              <w:spacing w:after="0" w:line="276" w:lineRule="auto"/>
              <w:ind w:right="0" w:firstLine="0"/>
              <w:jc w:val="left"/>
            </w:pPr>
            <w:r>
              <w:t>Monet Ispat Ltd.</w:t>
            </w:r>
          </w:p>
        </w:tc>
        <w:tc>
          <w:tcPr>
            <w:tcW w:w="1685" w:type="dxa"/>
            <w:tcBorders>
              <w:top w:val="nil"/>
              <w:left w:val="nil"/>
              <w:bottom w:val="nil"/>
              <w:right w:val="nil"/>
            </w:tcBorders>
          </w:tcPr>
          <w:p w:rsidR="00CA2593" w:rsidRDefault="004547B1">
            <w:pPr>
              <w:spacing w:after="0" w:line="276" w:lineRule="auto"/>
              <w:ind w:left="0" w:right="0" w:firstLine="0"/>
              <w:jc w:val="left"/>
            </w:pPr>
            <w:r>
              <w:t>Chhattisgarh</w:t>
            </w:r>
          </w:p>
        </w:tc>
      </w:tr>
      <w:tr w:rsidR="00CA2593">
        <w:trPr>
          <w:trHeight w:val="802"/>
        </w:trPr>
        <w:tc>
          <w:tcPr>
            <w:tcW w:w="605" w:type="dxa"/>
            <w:tcBorders>
              <w:top w:val="nil"/>
              <w:left w:val="nil"/>
              <w:bottom w:val="nil"/>
              <w:right w:val="nil"/>
            </w:tcBorders>
          </w:tcPr>
          <w:p w:rsidR="00CA2593" w:rsidRDefault="004547B1">
            <w:pPr>
              <w:spacing w:after="0" w:line="276" w:lineRule="auto"/>
              <w:ind w:left="5" w:right="0" w:firstLine="0"/>
              <w:jc w:val="left"/>
            </w:pPr>
            <w:r>
              <w:t>38</w:t>
            </w:r>
          </w:p>
        </w:tc>
        <w:tc>
          <w:tcPr>
            <w:tcW w:w="1796" w:type="dxa"/>
            <w:tcBorders>
              <w:top w:val="nil"/>
              <w:left w:val="nil"/>
              <w:bottom w:val="nil"/>
              <w:right w:val="nil"/>
            </w:tcBorders>
          </w:tcPr>
          <w:p w:rsidR="00CA2593" w:rsidRDefault="004547B1">
            <w:pPr>
              <w:spacing w:after="46" w:line="240" w:lineRule="auto"/>
              <w:ind w:left="0" w:right="0" w:firstLine="0"/>
              <w:jc w:val="left"/>
            </w:pPr>
            <w:r>
              <w:t>Rajgamar Dipside</w:t>
            </w:r>
          </w:p>
          <w:p w:rsidR="00CA2593" w:rsidRDefault="004547B1">
            <w:pPr>
              <w:spacing w:after="46" w:line="240" w:lineRule="auto"/>
              <w:ind w:left="0" w:right="0" w:firstLine="0"/>
              <w:jc w:val="left"/>
            </w:pPr>
            <w:r>
              <w:t>( South of</w:t>
            </w:r>
          </w:p>
          <w:p w:rsidR="00CA2593" w:rsidRDefault="004547B1">
            <w:pPr>
              <w:spacing w:after="0" w:line="276" w:lineRule="auto"/>
              <w:ind w:left="0" w:right="0" w:firstLine="0"/>
              <w:jc w:val="left"/>
            </w:pPr>
            <w:r>
              <w:t>Phulakdih Nala)</w:t>
            </w:r>
          </w:p>
        </w:tc>
        <w:tc>
          <w:tcPr>
            <w:tcW w:w="5524" w:type="dxa"/>
            <w:tcBorders>
              <w:top w:val="nil"/>
              <w:left w:val="nil"/>
              <w:bottom w:val="nil"/>
              <w:right w:val="nil"/>
            </w:tcBorders>
          </w:tcPr>
          <w:p w:rsidR="00CA2593" w:rsidRDefault="004547B1">
            <w:pPr>
              <w:spacing w:after="0" w:line="276" w:lineRule="auto"/>
              <w:ind w:right="0" w:firstLine="0"/>
              <w:jc w:val="left"/>
            </w:pPr>
            <w:r>
              <w:t>Monnet Ispat and Energy Ltd., Topworth Steel Pvt. Ltd.</w:t>
            </w:r>
          </w:p>
        </w:tc>
        <w:tc>
          <w:tcPr>
            <w:tcW w:w="1685" w:type="dxa"/>
            <w:tcBorders>
              <w:top w:val="nil"/>
              <w:left w:val="nil"/>
              <w:bottom w:val="nil"/>
              <w:right w:val="nil"/>
            </w:tcBorders>
          </w:tcPr>
          <w:p w:rsidR="00CA2593" w:rsidRDefault="004547B1">
            <w:pPr>
              <w:spacing w:after="0" w:line="276" w:lineRule="auto"/>
              <w:ind w:left="0"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39</w:t>
            </w:r>
          </w:p>
        </w:tc>
        <w:tc>
          <w:tcPr>
            <w:tcW w:w="1796" w:type="dxa"/>
            <w:tcBorders>
              <w:top w:val="nil"/>
              <w:left w:val="nil"/>
              <w:bottom w:val="nil"/>
              <w:right w:val="nil"/>
            </w:tcBorders>
          </w:tcPr>
          <w:p w:rsidR="00CA2593" w:rsidRDefault="004547B1">
            <w:pPr>
              <w:spacing w:after="0" w:line="276" w:lineRule="auto"/>
              <w:ind w:left="0" w:right="0" w:firstLine="0"/>
              <w:jc w:val="left"/>
            </w:pPr>
            <w:r>
              <w:t>Talaipali</w:t>
            </w:r>
          </w:p>
        </w:tc>
        <w:tc>
          <w:tcPr>
            <w:tcW w:w="5524" w:type="dxa"/>
            <w:tcBorders>
              <w:top w:val="nil"/>
              <w:left w:val="nil"/>
              <w:bottom w:val="nil"/>
              <w:right w:val="nil"/>
            </w:tcBorders>
          </w:tcPr>
          <w:p w:rsidR="00CA2593" w:rsidRDefault="004547B1">
            <w:pPr>
              <w:spacing w:after="0" w:line="276" w:lineRule="auto"/>
              <w:ind w:right="0" w:firstLine="0"/>
              <w:jc w:val="left"/>
            </w:pPr>
            <w:r>
              <w:t>National Thermal Power Ltd.</w:t>
            </w:r>
          </w:p>
        </w:tc>
        <w:tc>
          <w:tcPr>
            <w:tcW w:w="1685" w:type="dxa"/>
            <w:tcBorders>
              <w:top w:val="nil"/>
              <w:left w:val="nil"/>
              <w:bottom w:val="nil"/>
              <w:right w:val="nil"/>
            </w:tcBorders>
          </w:tcPr>
          <w:p w:rsidR="00CA2593" w:rsidRDefault="004547B1">
            <w:pPr>
              <w:spacing w:after="0" w:line="276" w:lineRule="auto"/>
              <w:ind w:left="0"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40</w:t>
            </w:r>
          </w:p>
        </w:tc>
        <w:tc>
          <w:tcPr>
            <w:tcW w:w="1796" w:type="dxa"/>
            <w:tcBorders>
              <w:top w:val="nil"/>
              <w:left w:val="nil"/>
              <w:bottom w:val="nil"/>
              <w:right w:val="nil"/>
            </w:tcBorders>
          </w:tcPr>
          <w:p w:rsidR="00CA2593" w:rsidRDefault="004547B1">
            <w:pPr>
              <w:spacing w:after="0" w:line="276" w:lineRule="auto"/>
              <w:ind w:left="0" w:right="0" w:firstLine="0"/>
              <w:jc w:val="left"/>
            </w:pPr>
            <w:r>
              <w:t>Chotia</w:t>
            </w:r>
          </w:p>
        </w:tc>
        <w:tc>
          <w:tcPr>
            <w:tcW w:w="5524" w:type="dxa"/>
            <w:tcBorders>
              <w:top w:val="nil"/>
              <w:left w:val="nil"/>
              <w:bottom w:val="nil"/>
              <w:right w:val="nil"/>
            </w:tcBorders>
          </w:tcPr>
          <w:p w:rsidR="00CA2593" w:rsidRDefault="004547B1">
            <w:pPr>
              <w:spacing w:after="0" w:line="276" w:lineRule="auto"/>
              <w:ind w:right="0" w:firstLine="0"/>
              <w:jc w:val="left"/>
            </w:pPr>
            <w:r>
              <w:t>Prakash Industries Ltd.</w:t>
            </w:r>
          </w:p>
        </w:tc>
        <w:tc>
          <w:tcPr>
            <w:tcW w:w="1685" w:type="dxa"/>
            <w:tcBorders>
              <w:top w:val="nil"/>
              <w:left w:val="nil"/>
              <w:bottom w:val="nil"/>
              <w:right w:val="nil"/>
            </w:tcBorders>
          </w:tcPr>
          <w:p w:rsidR="00CA2593" w:rsidRDefault="004547B1">
            <w:pPr>
              <w:spacing w:after="0" w:line="276" w:lineRule="auto"/>
              <w:ind w:left="0" w:right="0" w:firstLine="0"/>
              <w:jc w:val="left"/>
            </w:pPr>
            <w:r>
              <w:t>Chhattisgarh</w:t>
            </w:r>
          </w:p>
        </w:tc>
      </w:tr>
      <w:tr w:rsidR="00CA2593">
        <w:trPr>
          <w:trHeight w:val="562"/>
        </w:trPr>
        <w:tc>
          <w:tcPr>
            <w:tcW w:w="605" w:type="dxa"/>
            <w:tcBorders>
              <w:top w:val="nil"/>
              <w:left w:val="nil"/>
              <w:bottom w:val="nil"/>
              <w:right w:val="nil"/>
            </w:tcBorders>
          </w:tcPr>
          <w:p w:rsidR="00CA2593" w:rsidRDefault="004547B1">
            <w:pPr>
              <w:spacing w:after="0" w:line="276" w:lineRule="auto"/>
              <w:ind w:left="5" w:right="0" w:firstLine="0"/>
              <w:jc w:val="left"/>
            </w:pPr>
            <w:r>
              <w:t>41</w:t>
            </w:r>
          </w:p>
        </w:tc>
        <w:tc>
          <w:tcPr>
            <w:tcW w:w="1796" w:type="dxa"/>
            <w:tcBorders>
              <w:top w:val="nil"/>
              <w:left w:val="nil"/>
              <w:bottom w:val="nil"/>
              <w:right w:val="nil"/>
            </w:tcBorders>
          </w:tcPr>
          <w:p w:rsidR="00CA2593" w:rsidRDefault="004547B1">
            <w:pPr>
              <w:spacing w:after="0" w:line="276" w:lineRule="auto"/>
              <w:ind w:left="0" w:right="0" w:firstLine="0"/>
              <w:jc w:val="left"/>
            </w:pPr>
            <w:r>
              <w:t>Gare-Palma-IV/7</w:t>
            </w:r>
          </w:p>
        </w:tc>
        <w:tc>
          <w:tcPr>
            <w:tcW w:w="5524" w:type="dxa"/>
            <w:tcBorders>
              <w:top w:val="nil"/>
              <w:left w:val="nil"/>
              <w:bottom w:val="nil"/>
              <w:right w:val="nil"/>
            </w:tcBorders>
          </w:tcPr>
          <w:p w:rsidR="00CA2593" w:rsidRDefault="004547B1">
            <w:pPr>
              <w:spacing w:after="46" w:line="240" w:lineRule="auto"/>
              <w:ind w:right="0" w:firstLine="0"/>
              <w:jc w:val="left"/>
            </w:pPr>
            <w:r>
              <w:t>Raipur Alloys &amp; Steel Ltd. (Now Sarda Energy and</w:t>
            </w:r>
          </w:p>
          <w:p w:rsidR="00CA2593" w:rsidRDefault="004547B1">
            <w:pPr>
              <w:spacing w:after="0" w:line="276" w:lineRule="auto"/>
              <w:ind w:right="0" w:firstLine="0"/>
              <w:jc w:val="left"/>
            </w:pPr>
            <w:r>
              <w:t>Mineral Limited)</w:t>
            </w:r>
          </w:p>
        </w:tc>
        <w:tc>
          <w:tcPr>
            <w:tcW w:w="1685" w:type="dxa"/>
            <w:tcBorders>
              <w:top w:val="nil"/>
              <w:left w:val="nil"/>
              <w:bottom w:val="nil"/>
              <w:right w:val="nil"/>
            </w:tcBorders>
          </w:tcPr>
          <w:p w:rsidR="00CA2593" w:rsidRDefault="004547B1">
            <w:pPr>
              <w:spacing w:after="0" w:line="276" w:lineRule="auto"/>
              <w:ind w:left="0"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42</w:t>
            </w:r>
          </w:p>
        </w:tc>
        <w:tc>
          <w:tcPr>
            <w:tcW w:w="1796" w:type="dxa"/>
            <w:tcBorders>
              <w:top w:val="nil"/>
              <w:left w:val="nil"/>
              <w:bottom w:val="nil"/>
              <w:right w:val="nil"/>
            </w:tcBorders>
          </w:tcPr>
          <w:p w:rsidR="00CA2593" w:rsidRDefault="004547B1">
            <w:pPr>
              <w:spacing w:after="0" w:line="276" w:lineRule="auto"/>
              <w:ind w:left="0" w:right="0" w:firstLine="0"/>
              <w:jc w:val="left"/>
            </w:pPr>
            <w:r>
              <w:t>Parsa East</w:t>
            </w:r>
          </w:p>
        </w:tc>
        <w:tc>
          <w:tcPr>
            <w:tcW w:w="5524" w:type="dxa"/>
            <w:tcBorders>
              <w:top w:val="nil"/>
              <w:left w:val="nil"/>
              <w:bottom w:val="nil"/>
              <w:right w:val="nil"/>
            </w:tcBorders>
          </w:tcPr>
          <w:p w:rsidR="00CA2593" w:rsidRDefault="004547B1">
            <w:pPr>
              <w:spacing w:after="0" w:line="276" w:lineRule="auto"/>
              <w:ind w:right="0" w:firstLine="0"/>
              <w:jc w:val="left"/>
            </w:pPr>
            <w:r>
              <w:t>Rajasthan Rajya Vidyut Utpadan Nigam Ltd. (RRVUNL)</w:t>
            </w:r>
          </w:p>
        </w:tc>
        <w:tc>
          <w:tcPr>
            <w:tcW w:w="1685" w:type="dxa"/>
            <w:tcBorders>
              <w:top w:val="nil"/>
              <w:left w:val="nil"/>
              <w:bottom w:val="nil"/>
              <w:right w:val="nil"/>
            </w:tcBorders>
          </w:tcPr>
          <w:p w:rsidR="00CA2593" w:rsidRDefault="004547B1">
            <w:pPr>
              <w:spacing w:after="0" w:line="276" w:lineRule="auto"/>
              <w:ind w:left="0"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43</w:t>
            </w:r>
          </w:p>
        </w:tc>
        <w:tc>
          <w:tcPr>
            <w:tcW w:w="1796" w:type="dxa"/>
            <w:tcBorders>
              <w:top w:val="nil"/>
              <w:left w:val="nil"/>
              <w:bottom w:val="nil"/>
              <w:right w:val="nil"/>
            </w:tcBorders>
          </w:tcPr>
          <w:p w:rsidR="00CA2593" w:rsidRDefault="004547B1">
            <w:pPr>
              <w:spacing w:after="0" w:line="276" w:lineRule="auto"/>
              <w:ind w:left="0" w:right="0" w:firstLine="0"/>
              <w:jc w:val="left"/>
            </w:pPr>
            <w:r>
              <w:t>Kesla North</w:t>
            </w:r>
          </w:p>
        </w:tc>
        <w:tc>
          <w:tcPr>
            <w:tcW w:w="5524" w:type="dxa"/>
            <w:tcBorders>
              <w:top w:val="nil"/>
              <w:left w:val="nil"/>
              <w:bottom w:val="nil"/>
              <w:right w:val="nil"/>
            </w:tcBorders>
          </w:tcPr>
          <w:p w:rsidR="00CA2593" w:rsidRDefault="004547B1">
            <w:pPr>
              <w:spacing w:after="0" w:line="276" w:lineRule="auto"/>
              <w:ind w:right="0" w:firstLine="0"/>
              <w:jc w:val="left"/>
            </w:pPr>
            <w:r>
              <w:t>Rathi Udyog Ltd.</w:t>
            </w:r>
          </w:p>
        </w:tc>
        <w:tc>
          <w:tcPr>
            <w:tcW w:w="1685" w:type="dxa"/>
            <w:tcBorders>
              <w:top w:val="nil"/>
              <w:left w:val="nil"/>
              <w:bottom w:val="nil"/>
              <w:right w:val="nil"/>
            </w:tcBorders>
          </w:tcPr>
          <w:p w:rsidR="00CA2593" w:rsidRDefault="004547B1">
            <w:pPr>
              <w:spacing w:after="0" w:line="276" w:lineRule="auto"/>
              <w:ind w:left="0" w:right="0" w:firstLine="0"/>
              <w:jc w:val="left"/>
            </w:pPr>
            <w:r>
              <w:t>Chhattisgarh</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44</w:t>
            </w:r>
          </w:p>
        </w:tc>
        <w:tc>
          <w:tcPr>
            <w:tcW w:w="1796" w:type="dxa"/>
            <w:tcBorders>
              <w:top w:val="nil"/>
              <w:left w:val="nil"/>
              <w:bottom w:val="nil"/>
              <w:right w:val="nil"/>
            </w:tcBorders>
          </w:tcPr>
          <w:p w:rsidR="00CA2593" w:rsidRDefault="004547B1">
            <w:pPr>
              <w:spacing w:after="0" w:line="276" w:lineRule="auto"/>
              <w:ind w:left="0" w:right="0" w:firstLine="0"/>
              <w:jc w:val="left"/>
            </w:pPr>
            <w:r>
              <w:t>Kanta Basan</w:t>
            </w:r>
          </w:p>
        </w:tc>
        <w:tc>
          <w:tcPr>
            <w:tcW w:w="5524" w:type="dxa"/>
            <w:tcBorders>
              <w:top w:val="nil"/>
              <w:left w:val="nil"/>
              <w:bottom w:val="nil"/>
              <w:right w:val="nil"/>
            </w:tcBorders>
          </w:tcPr>
          <w:p w:rsidR="00CA2593" w:rsidRDefault="004547B1">
            <w:pPr>
              <w:spacing w:after="0" w:line="276" w:lineRule="auto"/>
              <w:ind w:right="0" w:firstLine="0"/>
              <w:jc w:val="left"/>
            </w:pPr>
            <w:r>
              <w:t>Rajasthan Rajya Vidyut Utpadan Nigam Ltd. (RRVUNL)</w:t>
            </w:r>
          </w:p>
        </w:tc>
        <w:tc>
          <w:tcPr>
            <w:tcW w:w="1685" w:type="dxa"/>
            <w:tcBorders>
              <w:top w:val="nil"/>
              <w:left w:val="nil"/>
              <w:bottom w:val="nil"/>
              <w:right w:val="nil"/>
            </w:tcBorders>
          </w:tcPr>
          <w:p w:rsidR="00CA2593" w:rsidRDefault="004547B1">
            <w:pPr>
              <w:spacing w:after="0" w:line="276" w:lineRule="auto"/>
              <w:ind w:left="0"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lastRenderedPageBreak/>
              <w:t>45</w:t>
            </w:r>
          </w:p>
        </w:tc>
        <w:tc>
          <w:tcPr>
            <w:tcW w:w="1796" w:type="dxa"/>
            <w:tcBorders>
              <w:top w:val="nil"/>
              <w:left w:val="nil"/>
              <w:bottom w:val="nil"/>
              <w:right w:val="nil"/>
            </w:tcBorders>
          </w:tcPr>
          <w:p w:rsidR="00CA2593" w:rsidRDefault="004547B1">
            <w:pPr>
              <w:spacing w:after="0" w:line="276" w:lineRule="auto"/>
              <w:ind w:left="0" w:right="0" w:firstLine="0"/>
              <w:jc w:val="left"/>
            </w:pPr>
            <w:r>
              <w:t>Panchbahani</w:t>
            </w:r>
          </w:p>
        </w:tc>
        <w:tc>
          <w:tcPr>
            <w:tcW w:w="5524" w:type="dxa"/>
            <w:tcBorders>
              <w:top w:val="nil"/>
              <w:left w:val="nil"/>
              <w:bottom w:val="nil"/>
              <w:right w:val="nil"/>
            </w:tcBorders>
          </w:tcPr>
          <w:p w:rsidR="00CA2593" w:rsidRDefault="004547B1">
            <w:pPr>
              <w:spacing w:after="0" w:line="276" w:lineRule="auto"/>
              <w:ind w:right="0" w:firstLine="0"/>
              <w:jc w:val="left"/>
            </w:pPr>
            <w:r>
              <w:t>Shree Radhe Industries Ltd.</w:t>
            </w:r>
          </w:p>
        </w:tc>
        <w:tc>
          <w:tcPr>
            <w:tcW w:w="1685" w:type="dxa"/>
            <w:tcBorders>
              <w:top w:val="nil"/>
              <w:left w:val="nil"/>
              <w:bottom w:val="nil"/>
              <w:right w:val="nil"/>
            </w:tcBorders>
          </w:tcPr>
          <w:p w:rsidR="00CA2593" w:rsidRDefault="004547B1">
            <w:pPr>
              <w:spacing w:after="0" w:line="276" w:lineRule="auto"/>
              <w:ind w:left="0"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46</w:t>
            </w:r>
          </w:p>
        </w:tc>
        <w:tc>
          <w:tcPr>
            <w:tcW w:w="1796" w:type="dxa"/>
            <w:tcBorders>
              <w:top w:val="nil"/>
              <w:left w:val="nil"/>
              <w:bottom w:val="nil"/>
              <w:right w:val="nil"/>
            </w:tcBorders>
          </w:tcPr>
          <w:p w:rsidR="00CA2593" w:rsidRDefault="004547B1">
            <w:pPr>
              <w:spacing w:after="0" w:line="276" w:lineRule="auto"/>
              <w:ind w:left="0" w:right="0" w:firstLine="0"/>
              <w:jc w:val="left"/>
            </w:pPr>
            <w:r>
              <w:t>Fatehpur</w:t>
            </w:r>
          </w:p>
        </w:tc>
        <w:tc>
          <w:tcPr>
            <w:tcW w:w="5524" w:type="dxa"/>
            <w:tcBorders>
              <w:top w:val="nil"/>
              <w:left w:val="nil"/>
              <w:bottom w:val="nil"/>
              <w:right w:val="nil"/>
            </w:tcBorders>
          </w:tcPr>
          <w:p w:rsidR="00CA2593" w:rsidRDefault="004547B1">
            <w:pPr>
              <w:spacing w:after="0" w:line="276" w:lineRule="auto"/>
              <w:ind w:right="0" w:firstLine="0"/>
              <w:jc w:val="left"/>
            </w:pPr>
            <w:r>
              <w:t>SKS Ispat and Power Ltd., Prakash Industries Ltd.</w:t>
            </w:r>
          </w:p>
        </w:tc>
        <w:tc>
          <w:tcPr>
            <w:tcW w:w="1685" w:type="dxa"/>
            <w:tcBorders>
              <w:top w:val="nil"/>
              <w:left w:val="nil"/>
              <w:bottom w:val="nil"/>
              <w:right w:val="nil"/>
            </w:tcBorders>
          </w:tcPr>
          <w:p w:rsidR="00CA2593" w:rsidRDefault="004547B1">
            <w:pPr>
              <w:spacing w:after="0" w:line="276" w:lineRule="auto"/>
              <w:ind w:left="0" w:right="0" w:firstLine="0"/>
              <w:jc w:val="left"/>
            </w:pPr>
            <w:r>
              <w:t>Chhattisgarh</w:t>
            </w:r>
          </w:p>
        </w:tc>
      </w:tr>
      <w:tr w:rsidR="00CA2593">
        <w:trPr>
          <w:trHeight w:val="1042"/>
        </w:trPr>
        <w:tc>
          <w:tcPr>
            <w:tcW w:w="605" w:type="dxa"/>
            <w:tcBorders>
              <w:top w:val="nil"/>
              <w:left w:val="nil"/>
              <w:bottom w:val="nil"/>
              <w:right w:val="nil"/>
            </w:tcBorders>
          </w:tcPr>
          <w:p w:rsidR="00CA2593" w:rsidRDefault="004547B1">
            <w:pPr>
              <w:spacing w:after="0" w:line="276" w:lineRule="auto"/>
              <w:ind w:left="5" w:right="0" w:firstLine="0"/>
              <w:jc w:val="left"/>
            </w:pPr>
            <w:r>
              <w:t>47</w:t>
            </w:r>
          </w:p>
        </w:tc>
        <w:tc>
          <w:tcPr>
            <w:tcW w:w="1796" w:type="dxa"/>
            <w:tcBorders>
              <w:top w:val="nil"/>
              <w:left w:val="nil"/>
              <w:bottom w:val="nil"/>
              <w:right w:val="nil"/>
            </w:tcBorders>
          </w:tcPr>
          <w:p w:rsidR="00CA2593" w:rsidRDefault="004547B1">
            <w:pPr>
              <w:spacing w:after="0" w:line="276" w:lineRule="auto"/>
              <w:ind w:left="0" w:right="0" w:firstLine="0"/>
              <w:jc w:val="left"/>
            </w:pPr>
            <w:r>
              <w:t>Madanpur (North)</w:t>
            </w:r>
          </w:p>
        </w:tc>
        <w:tc>
          <w:tcPr>
            <w:tcW w:w="5524" w:type="dxa"/>
            <w:tcBorders>
              <w:top w:val="nil"/>
              <w:left w:val="nil"/>
              <w:bottom w:val="nil"/>
              <w:right w:val="nil"/>
            </w:tcBorders>
          </w:tcPr>
          <w:p w:rsidR="00CA2593" w:rsidRDefault="004547B1">
            <w:pPr>
              <w:spacing w:after="46" w:line="240" w:lineRule="auto"/>
              <w:ind w:left="3" w:right="0" w:firstLine="0"/>
              <w:jc w:val="left"/>
            </w:pPr>
            <w:r>
              <w:t>Ultratech Ltd., Singhal Enterprise Ltd. , Nav Bharat Coalfield Ltd.,</w:t>
            </w:r>
          </w:p>
          <w:p w:rsidR="00CA2593" w:rsidRDefault="004547B1">
            <w:pPr>
              <w:spacing w:after="46" w:line="244" w:lineRule="auto"/>
              <w:ind w:right="101" w:firstLine="0"/>
            </w:pPr>
            <w:r>
              <w:t>Vandana Energy &amp;</w:t>
            </w:r>
            <w:r>
              <w:t xml:space="preserve"> Steel Pvt. Ltd., Prakash Industries Ltd., Anjani Steel Pvt. Ltd., Chhattisgarh Captive Coal Mining Ltd.</w:t>
            </w:r>
          </w:p>
          <w:p w:rsidR="00CA2593" w:rsidRDefault="004547B1">
            <w:pPr>
              <w:spacing w:after="0" w:line="276" w:lineRule="auto"/>
              <w:ind w:right="0" w:firstLine="0"/>
              <w:jc w:val="left"/>
            </w:pPr>
            <w:r>
              <w:t>( Consortium of five Co.  )</w:t>
            </w:r>
          </w:p>
        </w:tc>
        <w:tc>
          <w:tcPr>
            <w:tcW w:w="1685" w:type="dxa"/>
            <w:tcBorders>
              <w:top w:val="nil"/>
              <w:left w:val="nil"/>
              <w:bottom w:val="nil"/>
              <w:right w:val="nil"/>
            </w:tcBorders>
          </w:tcPr>
          <w:p w:rsidR="00CA2593" w:rsidRDefault="004547B1">
            <w:pPr>
              <w:spacing w:after="0" w:line="276" w:lineRule="auto"/>
              <w:ind w:left="0"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48</w:t>
            </w:r>
          </w:p>
        </w:tc>
        <w:tc>
          <w:tcPr>
            <w:tcW w:w="1796" w:type="dxa"/>
            <w:tcBorders>
              <w:top w:val="nil"/>
              <w:left w:val="nil"/>
              <w:bottom w:val="nil"/>
              <w:right w:val="nil"/>
            </w:tcBorders>
          </w:tcPr>
          <w:p w:rsidR="00CA2593" w:rsidRDefault="004547B1">
            <w:pPr>
              <w:spacing w:after="0" w:line="276" w:lineRule="auto"/>
              <w:ind w:left="0" w:right="0" w:firstLine="0"/>
              <w:jc w:val="left"/>
            </w:pPr>
            <w:r>
              <w:t>Brinda</w:t>
            </w:r>
          </w:p>
        </w:tc>
        <w:tc>
          <w:tcPr>
            <w:tcW w:w="5524" w:type="dxa"/>
            <w:tcBorders>
              <w:top w:val="nil"/>
              <w:left w:val="nil"/>
              <w:bottom w:val="nil"/>
              <w:right w:val="nil"/>
            </w:tcBorders>
          </w:tcPr>
          <w:p w:rsidR="00CA2593" w:rsidRDefault="004547B1">
            <w:pPr>
              <w:spacing w:after="0" w:line="276" w:lineRule="auto"/>
              <w:ind w:right="0" w:firstLine="0"/>
              <w:jc w:val="left"/>
            </w:pPr>
            <w:r>
              <w:t>Abhijeet Infrastructure Pvt. Ltd.</w:t>
            </w:r>
          </w:p>
        </w:tc>
        <w:tc>
          <w:tcPr>
            <w:tcW w:w="1685" w:type="dxa"/>
            <w:tcBorders>
              <w:top w:val="nil"/>
              <w:left w:val="nil"/>
              <w:bottom w:val="nil"/>
              <w:right w:val="nil"/>
            </w:tcBorders>
          </w:tcPr>
          <w:p w:rsidR="00CA2593" w:rsidRDefault="004547B1">
            <w:pPr>
              <w:spacing w:after="0" w:line="276" w:lineRule="auto"/>
              <w:ind w:left="3"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49</w:t>
            </w:r>
          </w:p>
        </w:tc>
        <w:tc>
          <w:tcPr>
            <w:tcW w:w="1796" w:type="dxa"/>
            <w:tcBorders>
              <w:top w:val="nil"/>
              <w:left w:val="nil"/>
              <w:bottom w:val="nil"/>
              <w:right w:val="nil"/>
            </w:tcBorders>
          </w:tcPr>
          <w:p w:rsidR="00CA2593" w:rsidRDefault="004547B1">
            <w:pPr>
              <w:spacing w:after="0" w:line="276" w:lineRule="auto"/>
              <w:ind w:left="0" w:right="0" w:firstLine="0"/>
              <w:jc w:val="left"/>
            </w:pPr>
            <w:r>
              <w:t>Sasai</w:t>
            </w:r>
          </w:p>
        </w:tc>
        <w:tc>
          <w:tcPr>
            <w:tcW w:w="5524" w:type="dxa"/>
            <w:tcBorders>
              <w:top w:val="nil"/>
              <w:left w:val="nil"/>
              <w:bottom w:val="nil"/>
              <w:right w:val="nil"/>
            </w:tcBorders>
          </w:tcPr>
          <w:p w:rsidR="00CA2593" w:rsidRDefault="004547B1">
            <w:pPr>
              <w:spacing w:after="0" w:line="276" w:lineRule="auto"/>
              <w:ind w:left="5" w:right="0" w:firstLine="0"/>
              <w:jc w:val="left"/>
            </w:pPr>
            <w:r>
              <w:t>Abhijeet Infrastructure Pvt. Ltd.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50</w:t>
            </w:r>
          </w:p>
        </w:tc>
        <w:tc>
          <w:tcPr>
            <w:tcW w:w="1796" w:type="dxa"/>
            <w:tcBorders>
              <w:top w:val="nil"/>
              <w:left w:val="nil"/>
              <w:bottom w:val="nil"/>
              <w:right w:val="nil"/>
            </w:tcBorders>
          </w:tcPr>
          <w:p w:rsidR="00CA2593" w:rsidRDefault="004547B1">
            <w:pPr>
              <w:spacing w:after="0" w:line="276" w:lineRule="auto"/>
              <w:ind w:left="0" w:right="0" w:firstLine="0"/>
              <w:jc w:val="left"/>
            </w:pPr>
            <w:r>
              <w:t>Meral</w:t>
            </w:r>
          </w:p>
        </w:tc>
        <w:tc>
          <w:tcPr>
            <w:tcW w:w="5524" w:type="dxa"/>
            <w:tcBorders>
              <w:top w:val="nil"/>
              <w:left w:val="nil"/>
              <w:bottom w:val="nil"/>
              <w:right w:val="nil"/>
            </w:tcBorders>
          </w:tcPr>
          <w:p w:rsidR="00CA2593" w:rsidRDefault="004547B1">
            <w:pPr>
              <w:spacing w:after="0" w:line="276" w:lineRule="auto"/>
              <w:ind w:right="0" w:firstLine="0"/>
              <w:jc w:val="left"/>
            </w:pPr>
            <w:r>
              <w:t>Abhijeet Infrastructure Pvt. Ltd.</w:t>
            </w:r>
          </w:p>
        </w:tc>
        <w:tc>
          <w:tcPr>
            <w:tcW w:w="1685" w:type="dxa"/>
            <w:tcBorders>
              <w:top w:val="nil"/>
              <w:left w:val="nil"/>
              <w:bottom w:val="nil"/>
              <w:right w:val="nil"/>
            </w:tcBorders>
          </w:tcPr>
          <w:p w:rsidR="00CA2593" w:rsidRDefault="004547B1">
            <w:pPr>
              <w:spacing w:after="0" w:line="276" w:lineRule="auto"/>
              <w:ind w:left="3"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51</w:t>
            </w:r>
          </w:p>
        </w:tc>
        <w:tc>
          <w:tcPr>
            <w:tcW w:w="1796" w:type="dxa"/>
            <w:tcBorders>
              <w:top w:val="nil"/>
              <w:left w:val="nil"/>
              <w:bottom w:val="nil"/>
              <w:right w:val="nil"/>
            </w:tcBorders>
          </w:tcPr>
          <w:p w:rsidR="00CA2593" w:rsidRDefault="004547B1">
            <w:pPr>
              <w:spacing w:after="0" w:line="276" w:lineRule="auto"/>
              <w:ind w:left="0" w:right="0" w:firstLine="0"/>
              <w:jc w:val="left"/>
            </w:pPr>
            <w:r>
              <w:t>Seregarha</w:t>
            </w:r>
          </w:p>
        </w:tc>
        <w:tc>
          <w:tcPr>
            <w:tcW w:w="5524" w:type="dxa"/>
            <w:tcBorders>
              <w:top w:val="nil"/>
              <w:left w:val="nil"/>
              <w:bottom w:val="nil"/>
              <w:right w:val="nil"/>
            </w:tcBorders>
          </w:tcPr>
          <w:p w:rsidR="00CA2593" w:rsidRDefault="004547B1">
            <w:pPr>
              <w:spacing w:after="0" w:line="276" w:lineRule="auto"/>
              <w:ind w:right="0" w:firstLine="0"/>
              <w:jc w:val="left"/>
            </w:pPr>
            <w:r>
              <w:t>Arcelor Mittal India Ltd., GVK Power (Govindwal Sahib) Ltd.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52</w:t>
            </w:r>
          </w:p>
        </w:tc>
        <w:tc>
          <w:tcPr>
            <w:tcW w:w="1796" w:type="dxa"/>
            <w:tcBorders>
              <w:top w:val="nil"/>
              <w:left w:val="nil"/>
              <w:bottom w:val="nil"/>
              <w:right w:val="nil"/>
            </w:tcBorders>
          </w:tcPr>
          <w:p w:rsidR="00CA2593" w:rsidRDefault="004547B1">
            <w:pPr>
              <w:spacing w:after="0" w:line="276" w:lineRule="auto"/>
              <w:ind w:left="0" w:right="0" w:firstLine="0"/>
              <w:jc w:val="left"/>
            </w:pPr>
            <w:r>
              <w:t>Patal East</w:t>
            </w:r>
          </w:p>
        </w:tc>
        <w:tc>
          <w:tcPr>
            <w:tcW w:w="5524" w:type="dxa"/>
            <w:tcBorders>
              <w:top w:val="nil"/>
              <w:left w:val="nil"/>
              <w:bottom w:val="nil"/>
              <w:right w:val="nil"/>
            </w:tcBorders>
          </w:tcPr>
          <w:p w:rsidR="00CA2593" w:rsidRDefault="004547B1">
            <w:pPr>
              <w:spacing w:after="0" w:line="276" w:lineRule="auto"/>
              <w:ind w:left="5" w:right="0" w:firstLine="0"/>
              <w:jc w:val="left"/>
            </w:pPr>
            <w:r>
              <w:t>Bhushan Power and Steel Ltd.</w:t>
            </w:r>
          </w:p>
        </w:tc>
        <w:tc>
          <w:tcPr>
            <w:tcW w:w="1685" w:type="dxa"/>
            <w:tcBorders>
              <w:top w:val="nil"/>
              <w:left w:val="nil"/>
              <w:bottom w:val="nil"/>
              <w:right w:val="nil"/>
            </w:tcBorders>
          </w:tcPr>
          <w:p w:rsidR="00CA2593" w:rsidRDefault="004547B1">
            <w:pPr>
              <w:spacing w:after="0" w:line="276" w:lineRule="auto"/>
              <w:ind w:left="3" w:right="0" w:firstLine="0"/>
              <w:jc w:val="left"/>
            </w:pPr>
            <w:r>
              <w:t>Jharkhand</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53</w:t>
            </w:r>
          </w:p>
        </w:tc>
        <w:tc>
          <w:tcPr>
            <w:tcW w:w="1796" w:type="dxa"/>
            <w:tcBorders>
              <w:top w:val="nil"/>
              <w:left w:val="nil"/>
              <w:bottom w:val="nil"/>
              <w:right w:val="nil"/>
            </w:tcBorders>
          </w:tcPr>
          <w:p w:rsidR="00CA2593" w:rsidRDefault="004547B1">
            <w:pPr>
              <w:spacing w:after="0" w:line="276" w:lineRule="auto"/>
              <w:ind w:left="0" w:right="0" w:firstLine="0"/>
              <w:jc w:val="left"/>
            </w:pPr>
            <w:r>
              <w:t>Saria Koiyatand</w:t>
            </w:r>
          </w:p>
        </w:tc>
        <w:tc>
          <w:tcPr>
            <w:tcW w:w="5524" w:type="dxa"/>
            <w:tcBorders>
              <w:top w:val="nil"/>
              <w:left w:val="nil"/>
              <w:bottom w:val="nil"/>
              <w:right w:val="nil"/>
            </w:tcBorders>
          </w:tcPr>
          <w:p w:rsidR="00CA2593" w:rsidRDefault="004547B1">
            <w:pPr>
              <w:spacing w:after="0" w:line="276" w:lineRule="auto"/>
              <w:ind w:right="0" w:firstLine="0"/>
              <w:jc w:val="left"/>
            </w:pPr>
            <w:r>
              <w:t>Bihar Rajya Khanij Vikas Nigam (BRKVN) Patna.</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54</w:t>
            </w:r>
          </w:p>
        </w:tc>
        <w:tc>
          <w:tcPr>
            <w:tcW w:w="1796" w:type="dxa"/>
            <w:tcBorders>
              <w:top w:val="nil"/>
              <w:left w:val="nil"/>
              <w:bottom w:val="nil"/>
              <w:right w:val="nil"/>
            </w:tcBorders>
          </w:tcPr>
          <w:p w:rsidR="00CA2593" w:rsidRDefault="004547B1">
            <w:pPr>
              <w:spacing w:after="0" w:line="276" w:lineRule="auto"/>
              <w:ind w:left="0" w:right="0" w:firstLine="0"/>
              <w:jc w:val="left"/>
            </w:pPr>
            <w:r>
              <w:t>Macherkunda</w:t>
            </w:r>
          </w:p>
        </w:tc>
        <w:tc>
          <w:tcPr>
            <w:tcW w:w="5524" w:type="dxa"/>
            <w:tcBorders>
              <w:top w:val="nil"/>
              <w:left w:val="nil"/>
              <w:bottom w:val="nil"/>
              <w:right w:val="nil"/>
            </w:tcBorders>
          </w:tcPr>
          <w:p w:rsidR="00CA2593" w:rsidRDefault="004547B1">
            <w:pPr>
              <w:spacing w:after="0" w:line="276" w:lineRule="auto"/>
              <w:ind w:right="0" w:firstLine="0"/>
              <w:jc w:val="left"/>
            </w:pPr>
            <w:r>
              <w:t>Bihar Sponge Iron Ltd.</w:t>
            </w:r>
          </w:p>
        </w:tc>
        <w:tc>
          <w:tcPr>
            <w:tcW w:w="1685" w:type="dxa"/>
            <w:tcBorders>
              <w:top w:val="nil"/>
              <w:left w:val="nil"/>
              <w:bottom w:val="nil"/>
              <w:right w:val="nil"/>
            </w:tcBorders>
          </w:tcPr>
          <w:p w:rsidR="00CA2593" w:rsidRDefault="004547B1">
            <w:pPr>
              <w:spacing w:after="0" w:line="276" w:lineRule="auto"/>
              <w:ind w:left="3"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55</w:t>
            </w:r>
          </w:p>
        </w:tc>
        <w:tc>
          <w:tcPr>
            <w:tcW w:w="1796" w:type="dxa"/>
            <w:tcBorders>
              <w:top w:val="nil"/>
              <w:left w:val="nil"/>
              <w:bottom w:val="nil"/>
              <w:right w:val="nil"/>
            </w:tcBorders>
          </w:tcPr>
          <w:p w:rsidR="00CA2593" w:rsidRDefault="004547B1">
            <w:pPr>
              <w:spacing w:after="0" w:line="276" w:lineRule="auto"/>
              <w:ind w:left="0" w:right="0" w:firstLine="0"/>
              <w:jc w:val="left"/>
            </w:pPr>
            <w:r>
              <w:t xml:space="preserve"> Brahmadiha</w:t>
            </w:r>
          </w:p>
        </w:tc>
        <w:tc>
          <w:tcPr>
            <w:tcW w:w="5524" w:type="dxa"/>
            <w:tcBorders>
              <w:top w:val="nil"/>
              <w:left w:val="nil"/>
              <w:bottom w:val="nil"/>
              <w:right w:val="nil"/>
            </w:tcBorders>
          </w:tcPr>
          <w:p w:rsidR="00CA2593" w:rsidRDefault="004547B1">
            <w:pPr>
              <w:spacing w:after="0" w:line="276" w:lineRule="auto"/>
              <w:ind w:right="0" w:firstLine="0"/>
              <w:jc w:val="left"/>
            </w:pPr>
            <w:r>
              <w:t>Castron Technologies Ltd.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562"/>
        </w:trPr>
        <w:tc>
          <w:tcPr>
            <w:tcW w:w="605" w:type="dxa"/>
            <w:tcBorders>
              <w:top w:val="nil"/>
              <w:left w:val="nil"/>
              <w:bottom w:val="nil"/>
              <w:right w:val="nil"/>
            </w:tcBorders>
          </w:tcPr>
          <w:p w:rsidR="00CA2593" w:rsidRDefault="004547B1">
            <w:pPr>
              <w:spacing w:after="0" w:line="276" w:lineRule="auto"/>
              <w:ind w:left="5" w:right="0" w:firstLine="0"/>
              <w:jc w:val="left"/>
            </w:pPr>
            <w:r>
              <w:t>56</w:t>
            </w:r>
          </w:p>
        </w:tc>
        <w:tc>
          <w:tcPr>
            <w:tcW w:w="1796" w:type="dxa"/>
            <w:tcBorders>
              <w:top w:val="nil"/>
              <w:left w:val="nil"/>
              <w:bottom w:val="nil"/>
              <w:right w:val="nil"/>
            </w:tcBorders>
          </w:tcPr>
          <w:p w:rsidR="00CA2593" w:rsidRDefault="004547B1">
            <w:pPr>
              <w:spacing w:after="0" w:line="276" w:lineRule="auto"/>
              <w:ind w:left="0" w:right="0" w:firstLine="0"/>
              <w:jc w:val="left"/>
            </w:pPr>
            <w:r>
              <w:t>Mahuagarhi</w:t>
            </w:r>
          </w:p>
        </w:tc>
        <w:tc>
          <w:tcPr>
            <w:tcW w:w="5524" w:type="dxa"/>
            <w:tcBorders>
              <w:top w:val="nil"/>
              <w:left w:val="nil"/>
              <w:bottom w:val="nil"/>
              <w:right w:val="nil"/>
            </w:tcBorders>
          </w:tcPr>
          <w:p w:rsidR="00CA2593" w:rsidRDefault="004547B1">
            <w:pPr>
              <w:spacing w:after="0" w:line="276" w:lineRule="auto"/>
              <w:ind w:right="898" w:firstLine="0"/>
            </w:pPr>
            <w:r>
              <w:t>Calcutta Electricity Supply Corporation Ltd. (CESC), Jas Infrastructure Capital Pvt. Ltd.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57</w:t>
            </w:r>
          </w:p>
        </w:tc>
        <w:tc>
          <w:tcPr>
            <w:tcW w:w="1796" w:type="dxa"/>
            <w:tcBorders>
              <w:top w:val="nil"/>
              <w:left w:val="nil"/>
              <w:bottom w:val="nil"/>
              <w:right w:val="nil"/>
            </w:tcBorders>
          </w:tcPr>
          <w:p w:rsidR="00CA2593" w:rsidRDefault="004547B1">
            <w:pPr>
              <w:spacing w:after="0" w:line="276" w:lineRule="auto"/>
              <w:ind w:left="0" w:right="0" w:firstLine="0"/>
              <w:jc w:val="left"/>
            </w:pPr>
            <w:r>
              <w:t>Chitarpur</w:t>
            </w:r>
          </w:p>
        </w:tc>
        <w:tc>
          <w:tcPr>
            <w:tcW w:w="5524" w:type="dxa"/>
            <w:tcBorders>
              <w:top w:val="nil"/>
              <w:left w:val="nil"/>
              <w:bottom w:val="nil"/>
              <w:right w:val="nil"/>
            </w:tcBorders>
          </w:tcPr>
          <w:p w:rsidR="00CA2593" w:rsidRDefault="004547B1">
            <w:pPr>
              <w:spacing w:after="0" w:line="276" w:lineRule="auto"/>
              <w:ind w:right="0" w:firstLine="0"/>
              <w:jc w:val="left"/>
            </w:pPr>
            <w:r>
              <w:t>Corporate Ispat Alloys Ltd.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58</w:t>
            </w:r>
          </w:p>
        </w:tc>
        <w:tc>
          <w:tcPr>
            <w:tcW w:w="1796" w:type="dxa"/>
            <w:tcBorders>
              <w:top w:val="nil"/>
              <w:left w:val="nil"/>
              <w:bottom w:val="nil"/>
              <w:right w:val="nil"/>
            </w:tcBorders>
          </w:tcPr>
          <w:p w:rsidR="00CA2593" w:rsidRDefault="004547B1">
            <w:pPr>
              <w:spacing w:after="0" w:line="276" w:lineRule="auto"/>
              <w:ind w:left="0" w:right="0" w:firstLine="0"/>
              <w:jc w:val="left"/>
            </w:pPr>
            <w:r>
              <w:t>Saharpur Jamarpani</w:t>
            </w:r>
          </w:p>
        </w:tc>
        <w:tc>
          <w:tcPr>
            <w:tcW w:w="5524" w:type="dxa"/>
            <w:tcBorders>
              <w:top w:val="nil"/>
              <w:left w:val="nil"/>
              <w:bottom w:val="nil"/>
              <w:right w:val="nil"/>
            </w:tcBorders>
          </w:tcPr>
          <w:p w:rsidR="00CA2593" w:rsidRDefault="004547B1">
            <w:pPr>
              <w:spacing w:after="0" w:line="276" w:lineRule="auto"/>
              <w:ind w:left="0" w:right="0" w:firstLine="0"/>
              <w:jc w:val="left"/>
            </w:pPr>
            <w:r>
              <w:t>Damodar Valley Corporation</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59</w:t>
            </w:r>
          </w:p>
        </w:tc>
        <w:tc>
          <w:tcPr>
            <w:tcW w:w="1796" w:type="dxa"/>
            <w:tcBorders>
              <w:top w:val="nil"/>
              <w:left w:val="nil"/>
              <w:bottom w:val="nil"/>
              <w:right w:val="nil"/>
            </w:tcBorders>
          </w:tcPr>
          <w:p w:rsidR="00CA2593" w:rsidRDefault="004547B1">
            <w:pPr>
              <w:spacing w:after="0" w:line="276" w:lineRule="auto"/>
              <w:ind w:left="0" w:right="0" w:firstLine="0"/>
              <w:jc w:val="left"/>
            </w:pPr>
            <w:r>
              <w:t>Lalgarh (North)</w:t>
            </w:r>
          </w:p>
        </w:tc>
        <w:tc>
          <w:tcPr>
            <w:tcW w:w="5524" w:type="dxa"/>
            <w:tcBorders>
              <w:top w:val="nil"/>
              <w:left w:val="nil"/>
              <w:bottom w:val="nil"/>
              <w:right w:val="nil"/>
            </w:tcBorders>
          </w:tcPr>
          <w:p w:rsidR="00CA2593" w:rsidRDefault="004547B1">
            <w:pPr>
              <w:spacing w:after="0" w:line="276" w:lineRule="auto"/>
              <w:ind w:right="0" w:firstLine="0"/>
              <w:jc w:val="left"/>
            </w:pPr>
            <w:r>
              <w:t>Domco Smokeless Fuel Pvt. Ltd.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60</w:t>
            </w:r>
          </w:p>
        </w:tc>
        <w:tc>
          <w:tcPr>
            <w:tcW w:w="1796" w:type="dxa"/>
            <w:tcBorders>
              <w:top w:val="nil"/>
              <w:left w:val="nil"/>
              <w:bottom w:val="nil"/>
              <w:right w:val="nil"/>
            </w:tcBorders>
          </w:tcPr>
          <w:p w:rsidR="00CA2593" w:rsidRDefault="004547B1">
            <w:pPr>
              <w:spacing w:after="0" w:line="276" w:lineRule="auto"/>
              <w:ind w:left="0" w:right="0" w:firstLine="0"/>
              <w:jc w:val="left"/>
            </w:pPr>
            <w:r>
              <w:t>Parbatpur-Central</w:t>
            </w:r>
          </w:p>
        </w:tc>
        <w:tc>
          <w:tcPr>
            <w:tcW w:w="5524" w:type="dxa"/>
            <w:tcBorders>
              <w:top w:val="nil"/>
              <w:left w:val="nil"/>
              <w:bottom w:val="nil"/>
              <w:right w:val="nil"/>
            </w:tcBorders>
          </w:tcPr>
          <w:p w:rsidR="00CA2593" w:rsidRDefault="004547B1">
            <w:pPr>
              <w:spacing w:after="0" w:line="276" w:lineRule="auto"/>
              <w:ind w:right="0" w:firstLine="0"/>
              <w:jc w:val="left"/>
            </w:pPr>
            <w:r>
              <w:t>Electrosteel castings Ltd.</w:t>
            </w:r>
          </w:p>
        </w:tc>
        <w:tc>
          <w:tcPr>
            <w:tcW w:w="1685" w:type="dxa"/>
            <w:tcBorders>
              <w:top w:val="nil"/>
              <w:left w:val="nil"/>
              <w:bottom w:val="nil"/>
              <w:right w:val="nil"/>
            </w:tcBorders>
          </w:tcPr>
          <w:p w:rsidR="00CA2593" w:rsidRDefault="004547B1">
            <w:pPr>
              <w:spacing w:after="0" w:line="276" w:lineRule="auto"/>
              <w:ind w:left="2"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61</w:t>
            </w:r>
          </w:p>
        </w:tc>
        <w:tc>
          <w:tcPr>
            <w:tcW w:w="1796" w:type="dxa"/>
            <w:tcBorders>
              <w:top w:val="nil"/>
              <w:left w:val="nil"/>
              <w:bottom w:val="nil"/>
              <w:right w:val="nil"/>
            </w:tcBorders>
          </w:tcPr>
          <w:p w:rsidR="00CA2593" w:rsidRDefault="004547B1">
            <w:pPr>
              <w:spacing w:after="0" w:line="276" w:lineRule="auto"/>
              <w:ind w:left="0" w:right="0" w:firstLine="0"/>
              <w:jc w:val="left"/>
            </w:pPr>
            <w:r>
              <w:t>Chakla</w:t>
            </w:r>
          </w:p>
        </w:tc>
        <w:tc>
          <w:tcPr>
            <w:tcW w:w="5524" w:type="dxa"/>
            <w:tcBorders>
              <w:top w:val="nil"/>
              <w:left w:val="nil"/>
              <w:bottom w:val="nil"/>
              <w:right w:val="nil"/>
            </w:tcBorders>
          </w:tcPr>
          <w:p w:rsidR="00CA2593" w:rsidRDefault="004547B1">
            <w:pPr>
              <w:spacing w:after="0" w:line="276" w:lineRule="auto"/>
              <w:ind w:right="0" w:firstLine="0"/>
              <w:jc w:val="left"/>
            </w:pPr>
            <w:r>
              <w:t>Essar Power  Ltd.</w:t>
            </w:r>
          </w:p>
        </w:tc>
        <w:tc>
          <w:tcPr>
            <w:tcW w:w="1685" w:type="dxa"/>
            <w:tcBorders>
              <w:top w:val="nil"/>
              <w:left w:val="nil"/>
              <w:bottom w:val="nil"/>
              <w:right w:val="nil"/>
            </w:tcBorders>
          </w:tcPr>
          <w:p w:rsidR="00CA2593" w:rsidRDefault="004547B1">
            <w:pPr>
              <w:spacing w:after="0" w:line="276" w:lineRule="auto"/>
              <w:ind w:left="3" w:right="0" w:firstLine="0"/>
              <w:jc w:val="left"/>
            </w:pPr>
            <w:r>
              <w:t>Jharkhand</w:t>
            </w:r>
          </w:p>
        </w:tc>
      </w:tr>
      <w:tr w:rsidR="00CA2593">
        <w:trPr>
          <w:trHeight w:val="544"/>
        </w:trPr>
        <w:tc>
          <w:tcPr>
            <w:tcW w:w="605" w:type="dxa"/>
            <w:tcBorders>
              <w:top w:val="nil"/>
              <w:left w:val="nil"/>
              <w:bottom w:val="single" w:sz="4" w:space="0" w:color="221F1F"/>
              <w:right w:val="nil"/>
            </w:tcBorders>
          </w:tcPr>
          <w:p w:rsidR="00CA2593" w:rsidRDefault="004547B1">
            <w:pPr>
              <w:spacing w:after="0" w:line="276" w:lineRule="auto"/>
              <w:ind w:left="5" w:right="0" w:firstLine="0"/>
              <w:jc w:val="left"/>
            </w:pPr>
            <w:r>
              <w:t>62</w:t>
            </w:r>
          </w:p>
        </w:tc>
        <w:tc>
          <w:tcPr>
            <w:tcW w:w="1796" w:type="dxa"/>
            <w:tcBorders>
              <w:top w:val="nil"/>
              <w:left w:val="nil"/>
              <w:bottom w:val="single" w:sz="4" w:space="0" w:color="221F1F"/>
              <w:right w:val="nil"/>
            </w:tcBorders>
          </w:tcPr>
          <w:p w:rsidR="00CA2593" w:rsidRDefault="004547B1">
            <w:pPr>
              <w:spacing w:after="46" w:line="240" w:lineRule="auto"/>
              <w:ind w:left="0" w:right="0" w:firstLine="0"/>
              <w:jc w:val="left"/>
            </w:pPr>
            <w:r>
              <w:t>Ashok Karkatta</w:t>
            </w:r>
          </w:p>
          <w:p w:rsidR="00CA2593" w:rsidRDefault="004547B1">
            <w:pPr>
              <w:spacing w:after="0" w:line="276" w:lineRule="auto"/>
              <w:ind w:left="0" w:right="0" w:firstLine="0"/>
              <w:jc w:val="left"/>
            </w:pPr>
            <w:r>
              <w:t>Central</w:t>
            </w:r>
          </w:p>
        </w:tc>
        <w:tc>
          <w:tcPr>
            <w:tcW w:w="5524" w:type="dxa"/>
            <w:tcBorders>
              <w:top w:val="nil"/>
              <w:left w:val="nil"/>
              <w:bottom w:val="single" w:sz="4" w:space="0" w:color="221F1F"/>
              <w:right w:val="nil"/>
            </w:tcBorders>
          </w:tcPr>
          <w:p w:rsidR="00CA2593" w:rsidRDefault="004547B1">
            <w:pPr>
              <w:spacing w:after="0" w:line="276" w:lineRule="auto"/>
              <w:ind w:left="5" w:right="0" w:firstLine="0"/>
              <w:jc w:val="left"/>
            </w:pPr>
            <w:r>
              <w:t>Essar Power Ltd.</w:t>
            </w:r>
          </w:p>
        </w:tc>
        <w:tc>
          <w:tcPr>
            <w:tcW w:w="1685" w:type="dxa"/>
            <w:tcBorders>
              <w:top w:val="nil"/>
              <w:left w:val="nil"/>
              <w:bottom w:val="single" w:sz="4" w:space="0" w:color="221F1F"/>
              <w:right w:val="nil"/>
            </w:tcBorders>
          </w:tcPr>
          <w:p w:rsidR="00CA2593" w:rsidRDefault="004547B1">
            <w:pPr>
              <w:spacing w:after="0" w:line="276" w:lineRule="auto"/>
              <w:ind w:left="0" w:right="0" w:firstLine="0"/>
              <w:jc w:val="left"/>
            </w:pPr>
            <w:r>
              <w:t>Jharkhand</w:t>
            </w:r>
          </w:p>
        </w:tc>
      </w:tr>
    </w:tbl>
    <w:p w:rsidR="00CA2593" w:rsidRDefault="004547B1">
      <w:pPr>
        <w:spacing w:after="77" w:line="276" w:lineRule="auto"/>
        <w:ind w:left="5" w:right="5"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column">
                  <wp:posOffset>3048</wp:posOffset>
                </wp:positionH>
                <wp:positionV relativeFrom="paragraph">
                  <wp:posOffset>0</wp:posOffset>
                </wp:positionV>
                <wp:extent cx="6096000" cy="6096"/>
                <wp:effectExtent l="0" t="0" r="0" b="0"/>
                <wp:wrapTopAndBottom/>
                <wp:docPr id="30893" name="Group 30893"/>
                <wp:cNvGraphicFramePr/>
                <a:graphic xmlns:a="http://schemas.openxmlformats.org/drawingml/2006/main">
                  <a:graphicData uri="http://schemas.microsoft.com/office/word/2010/wordprocessingGroup">
                    <wpg:wgp>
                      <wpg:cNvGrpSpPr/>
                      <wpg:grpSpPr>
                        <a:xfrm>
                          <a:off x="0" y="0"/>
                          <a:ext cx="6096000" cy="6096"/>
                          <a:chOff x="0" y="0"/>
                          <a:chExt cx="6096000" cy="6096"/>
                        </a:xfrm>
                      </wpg:grpSpPr>
                      <wps:wsp>
                        <wps:cNvPr id="1877" name="Shape 1877"/>
                        <wps:cNvSpPr/>
                        <wps:spPr>
                          <a:xfrm>
                            <a:off x="0" y="0"/>
                            <a:ext cx="6096000" cy="0"/>
                          </a:xfrm>
                          <a:custGeom>
                            <a:avLst/>
                            <a:gdLst/>
                            <a:ahLst/>
                            <a:cxnLst/>
                            <a:rect l="0" t="0" r="0" b="0"/>
                            <a:pathLst>
                              <a:path w="6096000">
                                <a:moveTo>
                                  <a:pt x="0" y="0"/>
                                </a:moveTo>
                                <a:lnTo>
                                  <a:pt x="6096000" y="0"/>
                                </a:lnTo>
                              </a:path>
                            </a:pathLst>
                          </a:custGeom>
                          <a:ln w="6096" cap="flat">
                            <a:miter lim="127000"/>
                          </a:ln>
                        </wps:spPr>
                        <wps:style>
                          <a:lnRef idx="1">
                            <a:srgbClr val="221F1F"/>
                          </a:lnRef>
                          <a:fillRef idx="0">
                            <a:srgbClr val="000000">
                              <a:alpha val="0"/>
                            </a:srgbClr>
                          </a:fillRef>
                          <a:effectRef idx="0">
                            <a:scrgbClr r="0" g="0" b="0"/>
                          </a:effectRef>
                          <a:fontRef idx="none"/>
                        </wps:style>
                        <wps:bodyPr/>
                      </wps:wsp>
                    </wpg:wgp>
                  </a:graphicData>
                </a:graphic>
              </wp:anchor>
            </w:drawing>
          </mc:Choice>
          <mc:Fallback>
            <w:pict>
              <v:group w14:anchorId="5CC6AC21" id="Group 30893" o:spid="_x0000_s1026" style="position:absolute;margin-left:.25pt;margin-top:0;width:480pt;height:.5pt;z-index:251660288" coordsize="609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">
                <v:shape id="Shape 1877" o:spid="_x0000_s1027" style="position:absolute;width:60960;height:0;visibility:visible;mso-wrap-style:square;v-text-anchor:top" coordsize="609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HHMIA&#10;AADdAAAADwAAAGRycy9kb3ducmV2LnhtbERP0WrDMAx8L+wfjAZ7a52M0ZSsbhmDwJ4GTQvdo4jV&#10;ONSWg+212d/PhULfTjrdnW69nZwVFwpx8KygXBQgiDuvB+4VHPbNfAUiJmSN1jMp+KMI283TbI21&#10;9lfe0aVNvcgmHGtUYFIaayljZ8hhXPiROHMnHxymPIZe6oDXbO6sfC2KpXQ4cE4wONKnoe7c/joF&#10;bfnDVVPm5RvbdPyW1uxDo9TL8/TxDiLRlB7Hd/WXzu+vqgpubTIE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9EccwgAAAN0AAAAPAAAAAAAAAAAAAAAAAJgCAABkcnMvZG93&#10;bnJldi54bWxQSwUGAAAAAAQABAD1AAAAhwMAAAAA&#10;" path="m,l6096000,e" filled="f" strokecolor="#221f1f" strokeweight=".48pt">
                  <v:stroke miterlimit="83231f" joinstyle="miter"/>
                  <v:path arrowok="t" textboxrect="0,0,6096000,0"/>
                </v:shape>
                <w10:wrap type="topAndBottom"/>
              </v:group>
            </w:pict>
          </mc:Fallback>
        </mc:AlternateContent>
      </w:r>
    </w:p>
    <w:tbl>
      <w:tblPr>
        <w:tblStyle w:val="TableGrid"/>
        <w:tblW w:w="9610" w:type="dxa"/>
        <w:tblInd w:w="0" w:type="dxa"/>
        <w:tblCellMar>
          <w:top w:w="0" w:type="dxa"/>
          <w:left w:w="0" w:type="dxa"/>
          <w:bottom w:w="0" w:type="dxa"/>
          <w:right w:w="127" w:type="dxa"/>
        </w:tblCellMar>
        <w:tblLook w:val="04A0" w:firstRow="1" w:lastRow="0" w:firstColumn="1" w:lastColumn="0" w:noHBand="0" w:noVBand="1"/>
      </w:tblPr>
      <w:tblGrid>
        <w:gridCol w:w="605"/>
        <w:gridCol w:w="1793"/>
        <w:gridCol w:w="5527"/>
        <w:gridCol w:w="1685"/>
      </w:tblGrid>
      <w:tr w:rsidR="00CA2593">
        <w:trPr>
          <w:trHeight w:val="235"/>
        </w:trPr>
        <w:tc>
          <w:tcPr>
            <w:tcW w:w="605" w:type="dxa"/>
            <w:tcBorders>
              <w:top w:val="nil"/>
              <w:left w:val="nil"/>
              <w:bottom w:val="single" w:sz="4" w:space="0" w:color="221F1F"/>
              <w:right w:val="nil"/>
            </w:tcBorders>
          </w:tcPr>
          <w:p w:rsidR="00CA2593" w:rsidRDefault="004547B1">
            <w:pPr>
              <w:spacing w:after="0" w:line="276" w:lineRule="auto"/>
              <w:ind w:left="5" w:right="0" w:firstLine="0"/>
              <w:jc w:val="left"/>
            </w:pPr>
            <w:r>
              <w:t xml:space="preserve">  1</w:t>
            </w:r>
          </w:p>
        </w:tc>
        <w:tc>
          <w:tcPr>
            <w:tcW w:w="7320" w:type="dxa"/>
            <w:gridSpan w:val="2"/>
            <w:tcBorders>
              <w:top w:val="nil"/>
              <w:left w:val="nil"/>
              <w:bottom w:val="single" w:sz="4" w:space="0" w:color="221F1F"/>
              <w:right w:val="nil"/>
            </w:tcBorders>
          </w:tcPr>
          <w:p w:rsidR="00CA2593" w:rsidRDefault="004547B1">
            <w:pPr>
              <w:spacing w:after="0" w:line="276" w:lineRule="auto"/>
              <w:ind w:left="0" w:right="0" w:firstLine="0"/>
              <w:jc w:val="left"/>
            </w:pPr>
            <w:r>
              <w:t xml:space="preserve">         2</w:t>
            </w:r>
            <w:r>
              <w:tab/>
              <w:t xml:space="preserve">                                         3</w:t>
            </w:r>
          </w:p>
        </w:tc>
        <w:tc>
          <w:tcPr>
            <w:tcW w:w="1685" w:type="dxa"/>
            <w:tcBorders>
              <w:top w:val="nil"/>
              <w:left w:val="nil"/>
              <w:bottom w:val="single" w:sz="4" w:space="0" w:color="221F1F"/>
              <w:right w:val="nil"/>
            </w:tcBorders>
          </w:tcPr>
          <w:p w:rsidR="00CA2593" w:rsidRDefault="004547B1">
            <w:pPr>
              <w:spacing w:after="0" w:line="276" w:lineRule="auto"/>
              <w:ind w:left="0" w:right="0" w:firstLine="0"/>
              <w:jc w:val="left"/>
            </w:pPr>
            <w:r>
              <w:t xml:space="preserve">            4</w:t>
            </w:r>
          </w:p>
        </w:tc>
      </w:tr>
      <w:tr w:rsidR="00CA2593">
        <w:trPr>
          <w:trHeight w:val="356"/>
        </w:trPr>
        <w:tc>
          <w:tcPr>
            <w:tcW w:w="605" w:type="dxa"/>
            <w:tcBorders>
              <w:top w:val="single" w:sz="4" w:space="0" w:color="221F1F"/>
              <w:left w:val="nil"/>
              <w:bottom w:val="nil"/>
              <w:right w:val="nil"/>
            </w:tcBorders>
          </w:tcPr>
          <w:p w:rsidR="00CA2593" w:rsidRDefault="004547B1">
            <w:pPr>
              <w:spacing w:after="0" w:line="276" w:lineRule="auto"/>
              <w:ind w:left="5" w:right="0" w:firstLine="0"/>
              <w:jc w:val="left"/>
            </w:pPr>
            <w:r>
              <w:t>63</w:t>
            </w:r>
          </w:p>
        </w:tc>
        <w:tc>
          <w:tcPr>
            <w:tcW w:w="7320" w:type="dxa"/>
            <w:gridSpan w:val="2"/>
            <w:tcBorders>
              <w:top w:val="single" w:sz="4" w:space="0" w:color="221F1F"/>
              <w:left w:val="nil"/>
              <w:bottom w:val="nil"/>
              <w:right w:val="nil"/>
            </w:tcBorders>
          </w:tcPr>
          <w:p w:rsidR="00CA2593" w:rsidRDefault="004547B1">
            <w:pPr>
              <w:spacing w:after="0" w:line="276" w:lineRule="auto"/>
              <w:ind w:left="0" w:right="0" w:firstLine="0"/>
              <w:jc w:val="left"/>
            </w:pPr>
            <w:r>
              <w:t>Jainagar</w:t>
            </w:r>
            <w:r>
              <w:tab/>
              <w:t>Gujarat Mineral Development Corporation (GMDC)</w:t>
            </w:r>
          </w:p>
        </w:tc>
        <w:tc>
          <w:tcPr>
            <w:tcW w:w="1685" w:type="dxa"/>
            <w:tcBorders>
              <w:top w:val="single" w:sz="4" w:space="0" w:color="221F1F"/>
              <w:left w:val="nil"/>
              <w:bottom w:val="nil"/>
              <w:right w:val="nil"/>
            </w:tcBorders>
          </w:tcPr>
          <w:p w:rsidR="00CA2593" w:rsidRDefault="004547B1">
            <w:pPr>
              <w:spacing w:after="0" w:line="276" w:lineRule="auto"/>
              <w:ind w:left="0"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64</w:t>
            </w:r>
          </w:p>
        </w:tc>
        <w:tc>
          <w:tcPr>
            <w:tcW w:w="7320" w:type="dxa"/>
            <w:gridSpan w:val="2"/>
            <w:tcBorders>
              <w:top w:val="nil"/>
              <w:left w:val="nil"/>
              <w:bottom w:val="nil"/>
              <w:right w:val="nil"/>
            </w:tcBorders>
          </w:tcPr>
          <w:p w:rsidR="00CA2593" w:rsidRDefault="004547B1">
            <w:pPr>
              <w:spacing w:after="0" w:line="276" w:lineRule="auto"/>
              <w:ind w:left="0" w:right="0" w:firstLine="0"/>
              <w:jc w:val="left"/>
            </w:pPr>
            <w:r>
              <w:t>Tokisud North</w:t>
            </w:r>
            <w:r>
              <w:tab/>
              <w:t>GVK Power (Govindwal Sahib) Ltd.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65</w:t>
            </w:r>
          </w:p>
        </w:tc>
        <w:tc>
          <w:tcPr>
            <w:tcW w:w="7320" w:type="dxa"/>
            <w:gridSpan w:val="2"/>
            <w:tcBorders>
              <w:top w:val="nil"/>
              <w:left w:val="nil"/>
              <w:bottom w:val="nil"/>
              <w:right w:val="nil"/>
            </w:tcBorders>
          </w:tcPr>
          <w:p w:rsidR="00CA2593" w:rsidRDefault="004547B1">
            <w:pPr>
              <w:spacing w:after="0" w:line="276" w:lineRule="auto"/>
              <w:ind w:left="0" w:right="0" w:firstLine="0"/>
              <w:jc w:val="left"/>
            </w:pPr>
            <w:r>
              <w:t>Tubed</w:t>
            </w:r>
            <w:r>
              <w:tab/>
              <w:t>Hindalco Industries Ltd., Tata Power Company Ltd.</w:t>
            </w:r>
          </w:p>
        </w:tc>
        <w:tc>
          <w:tcPr>
            <w:tcW w:w="1685" w:type="dxa"/>
            <w:tcBorders>
              <w:top w:val="nil"/>
              <w:left w:val="nil"/>
              <w:bottom w:val="nil"/>
              <w:right w:val="nil"/>
            </w:tcBorders>
          </w:tcPr>
          <w:p w:rsidR="00CA2593" w:rsidRDefault="004547B1">
            <w:pPr>
              <w:spacing w:after="0" w:line="276" w:lineRule="auto"/>
              <w:ind w:left="3"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66</w:t>
            </w:r>
          </w:p>
        </w:tc>
        <w:tc>
          <w:tcPr>
            <w:tcW w:w="7320" w:type="dxa"/>
            <w:gridSpan w:val="2"/>
            <w:tcBorders>
              <w:top w:val="nil"/>
              <w:left w:val="nil"/>
              <w:bottom w:val="nil"/>
              <w:right w:val="nil"/>
            </w:tcBorders>
          </w:tcPr>
          <w:p w:rsidR="00CA2593" w:rsidRDefault="004547B1">
            <w:pPr>
              <w:spacing w:after="0" w:line="276" w:lineRule="auto"/>
              <w:ind w:left="0" w:right="0" w:firstLine="0"/>
              <w:jc w:val="left"/>
            </w:pPr>
            <w:r>
              <w:t>Moitra</w:t>
            </w:r>
            <w:r>
              <w:tab/>
              <w:t>Jayaswal Neco Ltd.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559"/>
        </w:trPr>
        <w:tc>
          <w:tcPr>
            <w:tcW w:w="605" w:type="dxa"/>
            <w:tcBorders>
              <w:top w:val="nil"/>
              <w:left w:val="nil"/>
              <w:bottom w:val="nil"/>
              <w:right w:val="nil"/>
            </w:tcBorders>
          </w:tcPr>
          <w:p w:rsidR="00CA2593" w:rsidRDefault="004547B1">
            <w:pPr>
              <w:spacing w:after="0" w:line="276" w:lineRule="auto"/>
              <w:ind w:left="5" w:right="0" w:firstLine="0"/>
              <w:jc w:val="left"/>
            </w:pPr>
            <w:r>
              <w:t>67</w:t>
            </w:r>
          </w:p>
        </w:tc>
        <w:tc>
          <w:tcPr>
            <w:tcW w:w="7320" w:type="dxa"/>
            <w:gridSpan w:val="2"/>
            <w:tcBorders>
              <w:top w:val="nil"/>
              <w:left w:val="nil"/>
              <w:bottom w:val="nil"/>
              <w:right w:val="nil"/>
            </w:tcBorders>
          </w:tcPr>
          <w:p w:rsidR="00CA2593" w:rsidRDefault="004547B1">
            <w:pPr>
              <w:spacing w:after="0" w:line="276" w:lineRule="auto"/>
              <w:ind w:left="0" w:right="939" w:firstLine="0"/>
              <w:jc w:val="right"/>
            </w:pPr>
            <w:r>
              <w:t xml:space="preserve">North Dhadu </w:t>
            </w:r>
            <w:r>
              <w:tab/>
              <w:t xml:space="preserve"> Jharkhand Ispat Pvt. Ltd., Pavanjay Steel &amp; Power  Ltd., Electrosteel castings Ltd., Adhunik Alloys &amp; Power Ltd.</w:t>
            </w:r>
          </w:p>
        </w:tc>
        <w:tc>
          <w:tcPr>
            <w:tcW w:w="1685" w:type="dxa"/>
            <w:tcBorders>
              <w:top w:val="nil"/>
              <w:left w:val="nil"/>
              <w:bottom w:val="nil"/>
              <w:right w:val="nil"/>
            </w:tcBorders>
          </w:tcPr>
          <w:p w:rsidR="00CA2593" w:rsidRDefault="004547B1">
            <w:pPr>
              <w:spacing w:after="0" w:line="276" w:lineRule="auto"/>
              <w:ind w:left="2" w:right="0" w:firstLine="0"/>
              <w:jc w:val="left"/>
            </w:pPr>
            <w:r>
              <w:t>Jharkhand</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68</w:t>
            </w:r>
          </w:p>
        </w:tc>
        <w:tc>
          <w:tcPr>
            <w:tcW w:w="7320" w:type="dxa"/>
            <w:gridSpan w:val="2"/>
            <w:tcBorders>
              <w:top w:val="nil"/>
              <w:left w:val="nil"/>
              <w:bottom w:val="nil"/>
              <w:right w:val="nil"/>
            </w:tcBorders>
          </w:tcPr>
          <w:p w:rsidR="00CA2593" w:rsidRDefault="004547B1">
            <w:pPr>
              <w:spacing w:after="0" w:line="276" w:lineRule="auto"/>
              <w:ind w:left="0" w:right="0" w:firstLine="0"/>
              <w:jc w:val="left"/>
            </w:pPr>
            <w:r>
              <w:t>Banhardih</w:t>
            </w:r>
            <w:r>
              <w:tab/>
              <w:t>Jharkhand State Electricity Board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69</w:t>
            </w:r>
          </w:p>
        </w:tc>
        <w:tc>
          <w:tcPr>
            <w:tcW w:w="7320" w:type="dxa"/>
            <w:gridSpan w:val="2"/>
            <w:tcBorders>
              <w:top w:val="nil"/>
              <w:left w:val="nil"/>
              <w:bottom w:val="nil"/>
              <w:right w:val="nil"/>
            </w:tcBorders>
          </w:tcPr>
          <w:p w:rsidR="00CA2593" w:rsidRDefault="004547B1">
            <w:pPr>
              <w:spacing w:after="0" w:line="276" w:lineRule="auto"/>
              <w:ind w:left="0" w:right="0" w:firstLine="0"/>
              <w:jc w:val="left"/>
            </w:pPr>
            <w:r>
              <w:t>Sugia Closed mine</w:t>
            </w:r>
            <w:r>
              <w:tab/>
              <w:t>Jharkhand State Mineral Development Corporation</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70</w:t>
            </w:r>
          </w:p>
        </w:tc>
        <w:tc>
          <w:tcPr>
            <w:tcW w:w="7320" w:type="dxa"/>
            <w:gridSpan w:val="2"/>
            <w:tcBorders>
              <w:top w:val="nil"/>
              <w:left w:val="nil"/>
              <w:bottom w:val="nil"/>
              <w:right w:val="nil"/>
            </w:tcBorders>
          </w:tcPr>
          <w:p w:rsidR="00CA2593" w:rsidRDefault="004547B1">
            <w:pPr>
              <w:spacing w:after="0" w:line="276" w:lineRule="auto"/>
              <w:ind w:left="0" w:right="0" w:firstLine="0"/>
              <w:jc w:val="left"/>
            </w:pPr>
            <w:r>
              <w:t>Rauta Closed mine</w:t>
            </w:r>
            <w:r>
              <w:tab/>
              <w:t>Jharkhand State Mineral Development Corporation</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71</w:t>
            </w:r>
          </w:p>
        </w:tc>
        <w:tc>
          <w:tcPr>
            <w:tcW w:w="7320" w:type="dxa"/>
            <w:gridSpan w:val="2"/>
            <w:tcBorders>
              <w:top w:val="nil"/>
              <w:left w:val="nil"/>
              <w:bottom w:val="nil"/>
              <w:right w:val="nil"/>
            </w:tcBorders>
          </w:tcPr>
          <w:p w:rsidR="00CA2593" w:rsidRDefault="004547B1">
            <w:pPr>
              <w:spacing w:after="0" w:line="276" w:lineRule="auto"/>
              <w:ind w:left="0" w:right="0" w:firstLine="0"/>
              <w:jc w:val="left"/>
            </w:pPr>
            <w:r>
              <w:t>Burakhap small patch Jharkhand State Mineral Development Corporation</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559"/>
        </w:trPr>
        <w:tc>
          <w:tcPr>
            <w:tcW w:w="605" w:type="dxa"/>
            <w:tcBorders>
              <w:top w:val="nil"/>
              <w:left w:val="nil"/>
              <w:bottom w:val="nil"/>
              <w:right w:val="nil"/>
            </w:tcBorders>
          </w:tcPr>
          <w:p w:rsidR="00CA2593" w:rsidRDefault="004547B1">
            <w:pPr>
              <w:spacing w:after="0" w:line="276" w:lineRule="auto"/>
              <w:ind w:left="5" w:right="0" w:firstLine="0"/>
              <w:jc w:val="left"/>
            </w:pPr>
            <w:r>
              <w:t>72</w:t>
            </w:r>
          </w:p>
        </w:tc>
        <w:tc>
          <w:tcPr>
            <w:tcW w:w="1793" w:type="dxa"/>
            <w:tcBorders>
              <w:top w:val="nil"/>
              <w:left w:val="nil"/>
              <w:bottom w:val="nil"/>
              <w:right w:val="nil"/>
            </w:tcBorders>
          </w:tcPr>
          <w:p w:rsidR="00CA2593" w:rsidRDefault="004547B1">
            <w:pPr>
              <w:spacing w:after="46" w:line="240" w:lineRule="auto"/>
              <w:ind w:left="0" w:right="0" w:firstLine="0"/>
              <w:jc w:val="left"/>
            </w:pPr>
            <w:r>
              <w:t>Pindra-Debipur-</w:t>
            </w:r>
          </w:p>
          <w:p w:rsidR="00CA2593" w:rsidRDefault="004547B1">
            <w:pPr>
              <w:spacing w:after="0" w:line="276" w:lineRule="auto"/>
              <w:ind w:left="0" w:right="0" w:firstLine="0"/>
              <w:jc w:val="left"/>
            </w:pPr>
            <w:r>
              <w:t>Khaowatand</w:t>
            </w:r>
          </w:p>
        </w:tc>
        <w:tc>
          <w:tcPr>
            <w:tcW w:w="5527" w:type="dxa"/>
            <w:tcBorders>
              <w:top w:val="nil"/>
              <w:left w:val="nil"/>
              <w:bottom w:val="nil"/>
              <w:right w:val="nil"/>
            </w:tcBorders>
          </w:tcPr>
          <w:p w:rsidR="00CA2593" w:rsidRDefault="004547B1">
            <w:pPr>
              <w:spacing w:after="0" w:line="276" w:lineRule="auto"/>
              <w:ind w:left="7" w:right="0" w:firstLine="0"/>
              <w:jc w:val="left"/>
            </w:pPr>
            <w:r>
              <w:t>Jharkhand State Mineral Development Corporation Ltd.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73</w:t>
            </w:r>
          </w:p>
        </w:tc>
        <w:tc>
          <w:tcPr>
            <w:tcW w:w="1793" w:type="dxa"/>
            <w:tcBorders>
              <w:top w:val="nil"/>
              <w:left w:val="nil"/>
              <w:bottom w:val="nil"/>
              <w:right w:val="nil"/>
            </w:tcBorders>
          </w:tcPr>
          <w:p w:rsidR="00CA2593" w:rsidRDefault="004547B1">
            <w:pPr>
              <w:spacing w:after="0" w:line="276" w:lineRule="auto"/>
              <w:ind w:left="0" w:right="0" w:firstLine="0"/>
              <w:jc w:val="left"/>
            </w:pPr>
            <w:r>
              <w:t>Latehar</w:t>
            </w:r>
          </w:p>
        </w:tc>
        <w:tc>
          <w:tcPr>
            <w:tcW w:w="5527" w:type="dxa"/>
            <w:tcBorders>
              <w:top w:val="nil"/>
              <w:left w:val="nil"/>
              <w:bottom w:val="nil"/>
              <w:right w:val="nil"/>
            </w:tcBorders>
          </w:tcPr>
          <w:p w:rsidR="00CA2593" w:rsidRDefault="004547B1">
            <w:pPr>
              <w:spacing w:after="0" w:line="276" w:lineRule="auto"/>
              <w:ind w:left="7" w:right="0" w:firstLine="0"/>
              <w:jc w:val="left"/>
            </w:pPr>
            <w:r>
              <w:t>Jharkhand State Mineral Development Corporation Ltd.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74</w:t>
            </w:r>
          </w:p>
        </w:tc>
        <w:tc>
          <w:tcPr>
            <w:tcW w:w="1793" w:type="dxa"/>
            <w:tcBorders>
              <w:top w:val="nil"/>
              <w:left w:val="nil"/>
              <w:bottom w:val="nil"/>
              <w:right w:val="nil"/>
            </w:tcBorders>
          </w:tcPr>
          <w:p w:rsidR="00CA2593" w:rsidRDefault="004547B1">
            <w:pPr>
              <w:spacing w:after="0" w:line="276" w:lineRule="auto"/>
              <w:ind w:left="0" w:right="0" w:firstLine="0"/>
              <w:jc w:val="left"/>
            </w:pPr>
            <w:r>
              <w:t>Patratu</w:t>
            </w:r>
          </w:p>
        </w:tc>
        <w:tc>
          <w:tcPr>
            <w:tcW w:w="5527" w:type="dxa"/>
            <w:tcBorders>
              <w:top w:val="nil"/>
              <w:left w:val="nil"/>
              <w:bottom w:val="nil"/>
              <w:right w:val="nil"/>
            </w:tcBorders>
          </w:tcPr>
          <w:p w:rsidR="00CA2593" w:rsidRDefault="004547B1">
            <w:pPr>
              <w:spacing w:after="0" w:line="276" w:lineRule="auto"/>
              <w:ind w:left="7" w:right="0" w:firstLine="0"/>
              <w:jc w:val="left"/>
            </w:pPr>
            <w:r>
              <w:t>Jharkhand State Mineral Development Corporation Ltd.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75</w:t>
            </w:r>
          </w:p>
        </w:tc>
        <w:tc>
          <w:tcPr>
            <w:tcW w:w="1793" w:type="dxa"/>
            <w:tcBorders>
              <w:top w:val="nil"/>
              <w:left w:val="nil"/>
              <w:bottom w:val="nil"/>
              <w:right w:val="nil"/>
            </w:tcBorders>
          </w:tcPr>
          <w:p w:rsidR="00CA2593" w:rsidRDefault="004547B1">
            <w:pPr>
              <w:spacing w:after="0" w:line="276" w:lineRule="auto"/>
              <w:ind w:left="0" w:right="0" w:firstLine="0"/>
              <w:jc w:val="left"/>
            </w:pPr>
            <w:r>
              <w:t>Rabodih OCP</w:t>
            </w:r>
          </w:p>
        </w:tc>
        <w:tc>
          <w:tcPr>
            <w:tcW w:w="5527" w:type="dxa"/>
            <w:tcBorders>
              <w:top w:val="nil"/>
              <w:left w:val="nil"/>
              <w:bottom w:val="nil"/>
              <w:right w:val="nil"/>
            </w:tcBorders>
          </w:tcPr>
          <w:p w:rsidR="00CA2593" w:rsidRDefault="004547B1">
            <w:pPr>
              <w:spacing w:after="0" w:line="276" w:lineRule="auto"/>
              <w:ind w:left="7" w:right="0" w:firstLine="0"/>
              <w:jc w:val="left"/>
            </w:pPr>
            <w:r>
              <w:t>Jharkhand State Mineral Development Corporation Ltd.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559"/>
        </w:trPr>
        <w:tc>
          <w:tcPr>
            <w:tcW w:w="605" w:type="dxa"/>
            <w:tcBorders>
              <w:top w:val="nil"/>
              <w:left w:val="nil"/>
              <w:bottom w:val="nil"/>
              <w:right w:val="nil"/>
            </w:tcBorders>
          </w:tcPr>
          <w:p w:rsidR="00CA2593" w:rsidRDefault="004547B1">
            <w:pPr>
              <w:spacing w:after="0" w:line="276" w:lineRule="auto"/>
              <w:ind w:left="5" w:right="0" w:firstLine="0"/>
              <w:jc w:val="left"/>
            </w:pPr>
            <w:r>
              <w:t>76</w:t>
            </w:r>
          </w:p>
        </w:tc>
        <w:tc>
          <w:tcPr>
            <w:tcW w:w="1793" w:type="dxa"/>
            <w:tcBorders>
              <w:top w:val="nil"/>
              <w:left w:val="nil"/>
              <w:bottom w:val="nil"/>
              <w:right w:val="nil"/>
            </w:tcBorders>
          </w:tcPr>
          <w:p w:rsidR="00CA2593" w:rsidRDefault="004547B1">
            <w:pPr>
              <w:spacing w:after="46" w:line="240" w:lineRule="auto"/>
              <w:ind w:left="0" w:right="0" w:firstLine="0"/>
              <w:jc w:val="left"/>
            </w:pPr>
            <w:r>
              <w:t>Jogeshwar &amp; Khas</w:t>
            </w:r>
          </w:p>
          <w:p w:rsidR="00CA2593" w:rsidRDefault="004547B1">
            <w:pPr>
              <w:spacing w:after="0" w:line="276" w:lineRule="auto"/>
              <w:ind w:left="0" w:right="0" w:firstLine="0"/>
              <w:jc w:val="left"/>
            </w:pPr>
            <w:r>
              <w:t>Jogeshwar</w:t>
            </w:r>
          </w:p>
        </w:tc>
        <w:tc>
          <w:tcPr>
            <w:tcW w:w="5527" w:type="dxa"/>
            <w:tcBorders>
              <w:top w:val="nil"/>
              <w:left w:val="nil"/>
              <w:bottom w:val="nil"/>
              <w:right w:val="nil"/>
            </w:tcBorders>
          </w:tcPr>
          <w:p w:rsidR="00CA2593" w:rsidRDefault="004547B1">
            <w:pPr>
              <w:spacing w:after="0" w:line="276" w:lineRule="auto"/>
              <w:ind w:left="7" w:right="0" w:firstLine="0"/>
              <w:jc w:val="left"/>
            </w:pPr>
            <w:r>
              <w:t>Jharkhand State Mineral Development Corporation</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lastRenderedPageBreak/>
              <w:t>77</w:t>
            </w:r>
          </w:p>
        </w:tc>
        <w:tc>
          <w:tcPr>
            <w:tcW w:w="1793" w:type="dxa"/>
            <w:tcBorders>
              <w:top w:val="nil"/>
              <w:left w:val="nil"/>
              <w:bottom w:val="nil"/>
              <w:right w:val="nil"/>
            </w:tcBorders>
          </w:tcPr>
          <w:p w:rsidR="00CA2593" w:rsidRDefault="004547B1">
            <w:pPr>
              <w:spacing w:after="0" w:line="276" w:lineRule="auto"/>
              <w:ind w:left="0" w:right="0" w:firstLine="0"/>
              <w:jc w:val="left"/>
            </w:pPr>
            <w:r>
              <w:t>Jitpur</w:t>
            </w:r>
          </w:p>
        </w:tc>
        <w:tc>
          <w:tcPr>
            <w:tcW w:w="5527" w:type="dxa"/>
            <w:tcBorders>
              <w:top w:val="nil"/>
              <w:left w:val="nil"/>
              <w:bottom w:val="nil"/>
              <w:right w:val="nil"/>
            </w:tcBorders>
          </w:tcPr>
          <w:p w:rsidR="00CA2593" w:rsidRDefault="004547B1">
            <w:pPr>
              <w:spacing w:after="0" w:line="276" w:lineRule="auto"/>
              <w:ind w:left="7" w:right="0" w:firstLine="0"/>
              <w:jc w:val="left"/>
            </w:pPr>
            <w:r>
              <w:t>Jindal Steel &amp; Power Ltd.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559"/>
        </w:trPr>
        <w:tc>
          <w:tcPr>
            <w:tcW w:w="605" w:type="dxa"/>
            <w:tcBorders>
              <w:top w:val="nil"/>
              <w:left w:val="nil"/>
              <w:bottom w:val="nil"/>
              <w:right w:val="nil"/>
            </w:tcBorders>
          </w:tcPr>
          <w:p w:rsidR="00CA2593" w:rsidRDefault="004547B1">
            <w:pPr>
              <w:spacing w:after="0" w:line="276" w:lineRule="auto"/>
              <w:ind w:left="5" w:right="0" w:firstLine="0"/>
              <w:jc w:val="left"/>
            </w:pPr>
            <w:r>
              <w:t>78</w:t>
            </w:r>
          </w:p>
        </w:tc>
        <w:tc>
          <w:tcPr>
            <w:tcW w:w="1793" w:type="dxa"/>
            <w:tcBorders>
              <w:top w:val="nil"/>
              <w:left w:val="nil"/>
              <w:bottom w:val="nil"/>
              <w:right w:val="nil"/>
            </w:tcBorders>
          </w:tcPr>
          <w:p w:rsidR="00CA2593" w:rsidRDefault="004547B1">
            <w:pPr>
              <w:spacing w:after="46" w:line="240" w:lineRule="auto"/>
              <w:ind w:left="0" w:right="0" w:firstLine="0"/>
              <w:jc w:val="left"/>
            </w:pPr>
            <w:r>
              <w:t>Amarkonda</w:t>
            </w:r>
          </w:p>
          <w:p w:rsidR="00CA2593" w:rsidRDefault="004547B1">
            <w:pPr>
              <w:spacing w:after="0" w:line="276" w:lineRule="auto"/>
              <w:ind w:left="0" w:right="0" w:firstLine="0"/>
              <w:jc w:val="left"/>
            </w:pPr>
            <w:r>
              <w:t>Murgadangal</w:t>
            </w:r>
          </w:p>
        </w:tc>
        <w:tc>
          <w:tcPr>
            <w:tcW w:w="5527" w:type="dxa"/>
            <w:tcBorders>
              <w:top w:val="nil"/>
              <w:left w:val="nil"/>
              <w:bottom w:val="nil"/>
              <w:right w:val="nil"/>
            </w:tcBorders>
          </w:tcPr>
          <w:p w:rsidR="00CA2593" w:rsidRDefault="004547B1">
            <w:pPr>
              <w:spacing w:after="0" w:line="276" w:lineRule="auto"/>
              <w:ind w:left="10" w:right="0" w:firstLine="0"/>
              <w:jc w:val="left"/>
            </w:pPr>
            <w:r>
              <w:t>Jindal Steel and Power Ltd.,Gagan Sponge Iron Pvt. Ltd.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559"/>
        </w:trPr>
        <w:tc>
          <w:tcPr>
            <w:tcW w:w="605" w:type="dxa"/>
            <w:tcBorders>
              <w:top w:val="nil"/>
              <w:left w:val="nil"/>
              <w:bottom w:val="nil"/>
              <w:right w:val="nil"/>
            </w:tcBorders>
          </w:tcPr>
          <w:p w:rsidR="00CA2593" w:rsidRDefault="004547B1">
            <w:pPr>
              <w:spacing w:after="0" w:line="276" w:lineRule="auto"/>
              <w:ind w:left="5" w:right="0" w:firstLine="0"/>
              <w:jc w:val="left"/>
            </w:pPr>
            <w:r>
              <w:t>79</w:t>
            </w:r>
          </w:p>
        </w:tc>
        <w:tc>
          <w:tcPr>
            <w:tcW w:w="1793" w:type="dxa"/>
            <w:tcBorders>
              <w:top w:val="nil"/>
              <w:left w:val="nil"/>
              <w:bottom w:val="nil"/>
              <w:right w:val="nil"/>
            </w:tcBorders>
          </w:tcPr>
          <w:p w:rsidR="00CA2593" w:rsidRDefault="004547B1">
            <w:pPr>
              <w:spacing w:after="0" w:line="276" w:lineRule="auto"/>
              <w:ind w:left="0" w:right="0" w:firstLine="0"/>
              <w:jc w:val="left"/>
            </w:pPr>
            <w:r>
              <w:t>Urma Paharitola</w:t>
            </w:r>
          </w:p>
        </w:tc>
        <w:tc>
          <w:tcPr>
            <w:tcW w:w="5527" w:type="dxa"/>
            <w:tcBorders>
              <w:top w:val="nil"/>
              <w:left w:val="nil"/>
              <w:bottom w:val="nil"/>
              <w:right w:val="nil"/>
            </w:tcBorders>
          </w:tcPr>
          <w:p w:rsidR="00CA2593" w:rsidRDefault="004547B1">
            <w:pPr>
              <w:spacing w:after="0" w:line="276" w:lineRule="auto"/>
              <w:ind w:left="7" w:right="1164" w:firstLine="0"/>
              <w:jc w:val="left"/>
            </w:pPr>
            <w:r>
              <w:t>Jharkhand State Electricity Board, Bihar State Mineral Development Corporation Ltd.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562"/>
        </w:trPr>
        <w:tc>
          <w:tcPr>
            <w:tcW w:w="605" w:type="dxa"/>
            <w:tcBorders>
              <w:top w:val="nil"/>
              <w:left w:val="nil"/>
              <w:bottom w:val="nil"/>
              <w:right w:val="nil"/>
            </w:tcBorders>
          </w:tcPr>
          <w:p w:rsidR="00CA2593" w:rsidRDefault="004547B1">
            <w:pPr>
              <w:spacing w:after="0" w:line="276" w:lineRule="auto"/>
              <w:ind w:left="5" w:right="0" w:firstLine="0"/>
              <w:jc w:val="left"/>
            </w:pPr>
            <w:r>
              <w:t>80</w:t>
            </w:r>
          </w:p>
        </w:tc>
        <w:tc>
          <w:tcPr>
            <w:tcW w:w="1793" w:type="dxa"/>
            <w:tcBorders>
              <w:top w:val="nil"/>
              <w:left w:val="nil"/>
              <w:bottom w:val="nil"/>
              <w:right w:val="nil"/>
            </w:tcBorders>
          </w:tcPr>
          <w:p w:rsidR="00CA2593" w:rsidRDefault="004547B1">
            <w:pPr>
              <w:spacing w:after="0" w:line="276" w:lineRule="auto"/>
              <w:ind w:left="0" w:right="0" w:firstLine="0"/>
              <w:jc w:val="left"/>
            </w:pPr>
            <w:r>
              <w:t>Rohne</w:t>
            </w:r>
          </w:p>
        </w:tc>
        <w:tc>
          <w:tcPr>
            <w:tcW w:w="5527" w:type="dxa"/>
            <w:tcBorders>
              <w:top w:val="nil"/>
              <w:left w:val="nil"/>
              <w:bottom w:val="nil"/>
              <w:right w:val="nil"/>
            </w:tcBorders>
          </w:tcPr>
          <w:p w:rsidR="00CA2593" w:rsidRDefault="004547B1">
            <w:pPr>
              <w:spacing w:after="0" w:line="276" w:lineRule="auto"/>
              <w:ind w:left="8" w:right="1616" w:hanging="3"/>
            </w:pPr>
            <w:r>
              <w:t>JSW Steel Ltd., Bhushan Power &amp; Steel Ltd., Jai Balaji Industries Ltd.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81</w:t>
            </w:r>
          </w:p>
        </w:tc>
        <w:tc>
          <w:tcPr>
            <w:tcW w:w="1793" w:type="dxa"/>
            <w:tcBorders>
              <w:top w:val="nil"/>
              <w:left w:val="nil"/>
              <w:bottom w:val="nil"/>
              <w:right w:val="nil"/>
            </w:tcBorders>
          </w:tcPr>
          <w:p w:rsidR="00CA2593" w:rsidRDefault="004547B1">
            <w:pPr>
              <w:spacing w:after="0" w:line="276" w:lineRule="auto"/>
              <w:ind w:left="0" w:right="0" w:firstLine="0"/>
              <w:jc w:val="left"/>
            </w:pPr>
            <w:r>
              <w:t>Gomia</w:t>
            </w:r>
          </w:p>
        </w:tc>
        <w:tc>
          <w:tcPr>
            <w:tcW w:w="5527" w:type="dxa"/>
            <w:tcBorders>
              <w:top w:val="nil"/>
              <w:left w:val="nil"/>
              <w:bottom w:val="nil"/>
              <w:right w:val="nil"/>
            </w:tcBorders>
          </w:tcPr>
          <w:p w:rsidR="00CA2593" w:rsidRDefault="004547B1">
            <w:pPr>
              <w:spacing w:after="0" w:line="276" w:lineRule="auto"/>
              <w:ind w:left="7" w:right="0" w:firstLine="0"/>
              <w:jc w:val="left"/>
            </w:pPr>
            <w:r>
              <w:t>Metals and Minerals Trading Corporation</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559"/>
        </w:trPr>
        <w:tc>
          <w:tcPr>
            <w:tcW w:w="605" w:type="dxa"/>
            <w:tcBorders>
              <w:top w:val="nil"/>
              <w:left w:val="nil"/>
              <w:bottom w:val="nil"/>
              <w:right w:val="nil"/>
            </w:tcBorders>
          </w:tcPr>
          <w:p w:rsidR="00CA2593" w:rsidRDefault="004547B1">
            <w:pPr>
              <w:spacing w:after="0" w:line="276" w:lineRule="auto"/>
              <w:ind w:left="5" w:right="0" w:firstLine="0"/>
              <w:jc w:val="left"/>
            </w:pPr>
            <w:r>
              <w:t>82</w:t>
            </w:r>
          </w:p>
        </w:tc>
        <w:tc>
          <w:tcPr>
            <w:tcW w:w="1793" w:type="dxa"/>
            <w:tcBorders>
              <w:top w:val="nil"/>
              <w:left w:val="nil"/>
              <w:bottom w:val="nil"/>
              <w:right w:val="nil"/>
            </w:tcBorders>
          </w:tcPr>
          <w:p w:rsidR="00CA2593" w:rsidRDefault="004547B1">
            <w:pPr>
              <w:spacing w:after="46" w:line="240" w:lineRule="auto"/>
              <w:ind w:left="0" w:right="0" w:firstLine="0"/>
              <w:jc w:val="left"/>
            </w:pPr>
            <w:r>
              <w:t>Rajhara North</w:t>
            </w:r>
          </w:p>
          <w:p w:rsidR="00CA2593" w:rsidRDefault="004547B1">
            <w:pPr>
              <w:spacing w:after="0" w:line="276" w:lineRule="auto"/>
              <w:ind w:left="0" w:right="0" w:firstLine="0"/>
              <w:jc w:val="left"/>
            </w:pPr>
            <w:r>
              <w:t>( Central &amp; Eastern )</w:t>
            </w:r>
          </w:p>
        </w:tc>
        <w:tc>
          <w:tcPr>
            <w:tcW w:w="5527" w:type="dxa"/>
            <w:tcBorders>
              <w:top w:val="nil"/>
              <w:left w:val="nil"/>
              <w:bottom w:val="nil"/>
              <w:right w:val="nil"/>
            </w:tcBorders>
          </w:tcPr>
          <w:p w:rsidR="00CA2593" w:rsidRDefault="004547B1">
            <w:pPr>
              <w:spacing w:after="0" w:line="276" w:lineRule="auto"/>
              <w:ind w:left="1" w:right="0" w:firstLine="0"/>
              <w:jc w:val="left"/>
            </w:pPr>
            <w:r>
              <w:t>Mukund Limited,Vini Iron &amp; Steel Udyog Limited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83</w:t>
            </w:r>
          </w:p>
        </w:tc>
        <w:tc>
          <w:tcPr>
            <w:tcW w:w="1793" w:type="dxa"/>
            <w:tcBorders>
              <w:top w:val="nil"/>
              <w:left w:val="nil"/>
              <w:bottom w:val="nil"/>
              <w:right w:val="nil"/>
            </w:tcBorders>
          </w:tcPr>
          <w:p w:rsidR="00CA2593" w:rsidRDefault="004547B1">
            <w:pPr>
              <w:spacing w:after="0" w:line="276" w:lineRule="auto"/>
              <w:ind w:left="0" w:right="0" w:firstLine="0"/>
              <w:jc w:val="left"/>
            </w:pPr>
            <w:r>
              <w:t>Dumri</w:t>
            </w:r>
          </w:p>
        </w:tc>
        <w:tc>
          <w:tcPr>
            <w:tcW w:w="5527" w:type="dxa"/>
            <w:tcBorders>
              <w:top w:val="nil"/>
              <w:left w:val="nil"/>
              <w:bottom w:val="nil"/>
              <w:right w:val="nil"/>
            </w:tcBorders>
          </w:tcPr>
          <w:p w:rsidR="00CA2593" w:rsidRDefault="004547B1">
            <w:pPr>
              <w:spacing w:after="0" w:line="276" w:lineRule="auto"/>
              <w:ind w:left="7" w:right="0" w:firstLine="0"/>
              <w:jc w:val="left"/>
            </w:pPr>
            <w:r>
              <w:t>Nilachal Iron &amp; Power Ltd., Bajrang Ispat Pvt. Ltd.</w:t>
            </w:r>
          </w:p>
        </w:tc>
        <w:tc>
          <w:tcPr>
            <w:tcW w:w="1685" w:type="dxa"/>
            <w:tcBorders>
              <w:top w:val="nil"/>
              <w:left w:val="nil"/>
              <w:bottom w:val="nil"/>
              <w:right w:val="nil"/>
            </w:tcBorders>
          </w:tcPr>
          <w:p w:rsidR="00CA2593" w:rsidRDefault="004547B1">
            <w:pPr>
              <w:spacing w:after="0" w:line="276" w:lineRule="auto"/>
              <w:ind w:left="3"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84</w:t>
            </w:r>
          </w:p>
        </w:tc>
        <w:tc>
          <w:tcPr>
            <w:tcW w:w="1793" w:type="dxa"/>
            <w:tcBorders>
              <w:top w:val="nil"/>
              <w:left w:val="nil"/>
              <w:bottom w:val="nil"/>
              <w:right w:val="nil"/>
            </w:tcBorders>
          </w:tcPr>
          <w:p w:rsidR="00CA2593" w:rsidRDefault="004547B1">
            <w:pPr>
              <w:spacing w:after="0" w:line="276" w:lineRule="auto"/>
              <w:ind w:left="0" w:right="0" w:firstLine="0"/>
              <w:jc w:val="left"/>
            </w:pPr>
            <w:r>
              <w:t>Kerandari</w:t>
            </w:r>
          </w:p>
        </w:tc>
        <w:tc>
          <w:tcPr>
            <w:tcW w:w="5527" w:type="dxa"/>
            <w:tcBorders>
              <w:top w:val="nil"/>
              <w:left w:val="nil"/>
              <w:bottom w:val="nil"/>
              <w:right w:val="nil"/>
            </w:tcBorders>
          </w:tcPr>
          <w:p w:rsidR="00CA2593" w:rsidRDefault="004547B1">
            <w:pPr>
              <w:spacing w:after="0" w:line="276" w:lineRule="auto"/>
              <w:ind w:left="10" w:right="0" w:firstLine="0"/>
              <w:jc w:val="left"/>
            </w:pPr>
            <w:r>
              <w:t>National Thermal Power Ltd.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85</w:t>
            </w:r>
          </w:p>
        </w:tc>
        <w:tc>
          <w:tcPr>
            <w:tcW w:w="1793" w:type="dxa"/>
            <w:tcBorders>
              <w:top w:val="nil"/>
              <w:left w:val="nil"/>
              <w:bottom w:val="nil"/>
              <w:right w:val="nil"/>
            </w:tcBorders>
          </w:tcPr>
          <w:p w:rsidR="00CA2593" w:rsidRDefault="004547B1">
            <w:pPr>
              <w:spacing w:after="0" w:line="276" w:lineRule="auto"/>
              <w:ind w:left="0" w:right="0" w:firstLine="0"/>
              <w:jc w:val="left"/>
            </w:pPr>
            <w:r>
              <w:t>Chhatti Bariatu</w:t>
            </w:r>
          </w:p>
        </w:tc>
        <w:tc>
          <w:tcPr>
            <w:tcW w:w="5527" w:type="dxa"/>
            <w:tcBorders>
              <w:top w:val="nil"/>
              <w:left w:val="nil"/>
              <w:bottom w:val="nil"/>
              <w:right w:val="nil"/>
            </w:tcBorders>
          </w:tcPr>
          <w:p w:rsidR="00CA2593" w:rsidRDefault="004547B1">
            <w:pPr>
              <w:spacing w:after="0" w:line="276" w:lineRule="auto"/>
              <w:ind w:left="0" w:right="0" w:firstLine="0"/>
              <w:jc w:val="left"/>
            </w:pPr>
            <w:r>
              <w:t>National Thermal Power Ltd.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86</w:t>
            </w:r>
          </w:p>
        </w:tc>
        <w:tc>
          <w:tcPr>
            <w:tcW w:w="1793" w:type="dxa"/>
            <w:tcBorders>
              <w:top w:val="nil"/>
              <w:left w:val="nil"/>
              <w:bottom w:val="nil"/>
              <w:right w:val="nil"/>
            </w:tcBorders>
          </w:tcPr>
          <w:p w:rsidR="00CA2593" w:rsidRDefault="004547B1">
            <w:pPr>
              <w:spacing w:after="0" w:line="276" w:lineRule="auto"/>
              <w:ind w:left="0" w:right="0" w:firstLine="0"/>
              <w:jc w:val="left"/>
            </w:pPr>
            <w:r>
              <w:t>Chhati Bariatu South</w:t>
            </w:r>
          </w:p>
        </w:tc>
        <w:tc>
          <w:tcPr>
            <w:tcW w:w="5527" w:type="dxa"/>
            <w:tcBorders>
              <w:top w:val="nil"/>
              <w:left w:val="nil"/>
              <w:bottom w:val="nil"/>
              <w:right w:val="nil"/>
            </w:tcBorders>
          </w:tcPr>
          <w:p w:rsidR="00CA2593" w:rsidRDefault="004547B1">
            <w:pPr>
              <w:spacing w:after="0" w:line="276" w:lineRule="auto"/>
              <w:ind w:left="7" w:right="0" w:firstLine="0"/>
              <w:jc w:val="left"/>
            </w:pPr>
            <w:r>
              <w:t>National Thermal Power Ltd.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87</w:t>
            </w:r>
          </w:p>
        </w:tc>
        <w:tc>
          <w:tcPr>
            <w:tcW w:w="1793" w:type="dxa"/>
            <w:tcBorders>
              <w:top w:val="nil"/>
              <w:left w:val="nil"/>
              <w:bottom w:val="nil"/>
              <w:right w:val="nil"/>
            </w:tcBorders>
          </w:tcPr>
          <w:p w:rsidR="00CA2593" w:rsidRDefault="004547B1">
            <w:pPr>
              <w:spacing w:after="0" w:line="276" w:lineRule="auto"/>
              <w:ind w:left="0" w:right="0" w:firstLine="0"/>
              <w:jc w:val="left"/>
            </w:pPr>
            <w:r>
              <w:t>Brahmini</w:t>
            </w:r>
          </w:p>
        </w:tc>
        <w:tc>
          <w:tcPr>
            <w:tcW w:w="5527" w:type="dxa"/>
            <w:tcBorders>
              <w:top w:val="nil"/>
              <w:left w:val="nil"/>
              <w:bottom w:val="nil"/>
              <w:right w:val="nil"/>
            </w:tcBorders>
          </w:tcPr>
          <w:p w:rsidR="00CA2593" w:rsidRDefault="004547B1">
            <w:pPr>
              <w:spacing w:after="0" w:line="276" w:lineRule="auto"/>
              <w:ind w:left="7" w:right="0" w:firstLine="0"/>
              <w:jc w:val="left"/>
            </w:pPr>
            <w:r>
              <w:t>National Thermal Power Ltd.+ Coal India Limited JV</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88</w:t>
            </w:r>
          </w:p>
        </w:tc>
        <w:tc>
          <w:tcPr>
            <w:tcW w:w="1793" w:type="dxa"/>
            <w:tcBorders>
              <w:top w:val="nil"/>
              <w:left w:val="nil"/>
              <w:bottom w:val="nil"/>
              <w:right w:val="nil"/>
            </w:tcBorders>
          </w:tcPr>
          <w:p w:rsidR="00CA2593" w:rsidRDefault="004547B1">
            <w:pPr>
              <w:spacing w:after="0" w:line="276" w:lineRule="auto"/>
              <w:ind w:left="0" w:right="0" w:firstLine="0"/>
              <w:jc w:val="left"/>
            </w:pPr>
            <w:r>
              <w:t>Chichro Patsimal</w:t>
            </w:r>
          </w:p>
        </w:tc>
        <w:tc>
          <w:tcPr>
            <w:tcW w:w="5527" w:type="dxa"/>
            <w:tcBorders>
              <w:top w:val="nil"/>
              <w:left w:val="nil"/>
              <w:bottom w:val="nil"/>
              <w:right w:val="nil"/>
            </w:tcBorders>
          </w:tcPr>
          <w:p w:rsidR="00CA2593" w:rsidRDefault="004547B1">
            <w:pPr>
              <w:spacing w:after="0" w:line="276" w:lineRule="auto"/>
              <w:ind w:left="5" w:right="0" w:firstLine="0"/>
              <w:jc w:val="left"/>
            </w:pPr>
            <w:r>
              <w:t>National Thermal Power Ltd.+ Coal India Limited JV</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89</w:t>
            </w:r>
          </w:p>
        </w:tc>
        <w:tc>
          <w:tcPr>
            <w:tcW w:w="1793" w:type="dxa"/>
            <w:tcBorders>
              <w:top w:val="nil"/>
              <w:left w:val="nil"/>
              <w:bottom w:val="nil"/>
              <w:right w:val="nil"/>
            </w:tcBorders>
          </w:tcPr>
          <w:p w:rsidR="00CA2593" w:rsidRDefault="004547B1">
            <w:pPr>
              <w:spacing w:after="0" w:line="276" w:lineRule="auto"/>
              <w:ind w:left="0" w:right="0" w:firstLine="0"/>
              <w:jc w:val="left"/>
            </w:pPr>
            <w:r>
              <w:t>Pachwara Central</w:t>
            </w:r>
          </w:p>
        </w:tc>
        <w:tc>
          <w:tcPr>
            <w:tcW w:w="5527" w:type="dxa"/>
            <w:tcBorders>
              <w:top w:val="nil"/>
              <w:left w:val="nil"/>
              <w:bottom w:val="nil"/>
              <w:right w:val="nil"/>
            </w:tcBorders>
          </w:tcPr>
          <w:p w:rsidR="00CA2593" w:rsidRDefault="004547B1">
            <w:pPr>
              <w:spacing w:after="0" w:line="276" w:lineRule="auto"/>
              <w:ind w:left="7" w:right="0" w:firstLine="0"/>
              <w:jc w:val="left"/>
            </w:pPr>
            <w:r>
              <w:t>Punjab State Electricity Board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90</w:t>
            </w:r>
          </w:p>
        </w:tc>
        <w:tc>
          <w:tcPr>
            <w:tcW w:w="1793" w:type="dxa"/>
            <w:tcBorders>
              <w:top w:val="nil"/>
              <w:left w:val="nil"/>
              <w:bottom w:val="nil"/>
              <w:right w:val="nil"/>
            </w:tcBorders>
          </w:tcPr>
          <w:p w:rsidR="00CA2593" w:rsidRDefault="004547B1">
            <w:pPr>
              <w:spacing w:after="0" w:line="276" w:lineRule="auto"/>
              <w:ind w:left="0" w:right="0" w:firstLine="0"/>
              <w:jc w:val="left"/>
            </w:pPr>
            <w:r>
              <w:t>Mahal</w:t>
            </w:r>
          </w:p>
        </w:tc>
        <w:tc>
          <w:tcPr>
            <w:tcW w:w="5527" w:type="dxa"/>
            <w:tcBorders>
              <w:top w:val="nil"/>
              <w:left w:val="nil"/>
              <w:bottom w:val="nil"/>
              <w:right w:val="nil"/>
            </w:tcBorders>
          </w:tcPr>
          <w:p w:rsidR="00CA2593" w:rsidRDefault="004547B1">
            <w:pPr>
              <w:spacing w:after="0" w:line="276" w:lineRule="auto"/>
              <w:ind w:right="0" w:firstLine="0"/>
              <w:jc w:val="left"/>
            </w:pPr>
            <w:r>
              <w:t>Rashtriya Ispat Nigam Limited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91</w:t>
            </w:r>
          </w:p>
        </w:tc>
        <w:tc>
          <w:tcPr>
            <w:tcW w:w="1793" w:type="dxa"/>
            <w:tcBorders>
              <w:top w:val="nil"/>
              <w:left w:val="nil"/>
              <w:bottom w:val="nil"/>
              <w:right w:val="nil"/>
            </w:tcBorders>
          </w:tcPr>
          <w:p w:rsidR="00CA2593" w:rsidRDefault="004547B1">
            <w:pPr>
              <w:spacing w:after="0" w:line="276" w:lineRule="auto"/>
              <w:ind w:left="0" w:right="0" w:firstLine="0"/>
              <w:jc w:val="left"/>
            </w:pPr>
            <w:r>
              <w:t>Tenughat-Jhirki</w:t>
            </w:r>
          </w:p>
        </w:tc>
        <w:tc>
          <w:tcPr>
            <w:tcW w:w="5527" w:type="dxa"/>
            <w:tcBorders>
              <w:top w:val="nil"/>
              <w:left w:val="nil"/>
              <w:bottom w:val="nil"/>
              <w:right w:val="nil"/>
            </w:tcBorders>
          </w:tcPr>
          <w:p w:rsidR="00CA2593" w:rsidRDefault="004547B1">
            <w:pPr>
              <w:spacing w:after="0" w:line="276" w:lineRule="auto"/>
              <w:ind w:left="5" w:right="0" w:firstLine="0"/>
              <w:jc w:val="left"/>
            </w:pPr>
            <w:r>
              <w:t>Rashtriya Ispat Nigam Limited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92</w:t>
            </w:r>
          </w:p>
        </w:tc>
        <w:tc>
          <w:tcPr>
            <w:tcW w:w="1793" w:type="dxa"/>
            <w:tcBorders>
              <w:top w:val="nil"/>
              <w:left w:val="nil"/>
              <w:bottom w:val="nil"/>
              <w:right w:val="nil"/>
            </w:tcBorders>
          </w:tcPr>
          <w:p w:rsidR="00CA2593" w:rsidRDefault="004547B1">
            <w:pPr>
              <w:spacing w:after="0" w:line="276" w:lineRule="auto"/>
              <w:ind w:left="0" w:right="0" w:firstLine="0"/>
              <w:jc w:val="left"/>
            </w:pPr>
            <w:r>
              <w:t>Bundu</w:t>
            </w:r>
          </w:p>
        </w:tc>
        <w:tc>
          <w:tcPr>
            <w:tcW w:w="5527" w:type="dxa"/>
            <w:tcBorders>
              <w:top w:val="nil"/>
              <w:left w:val="nil"/>
              <w:bottom w:val="nil"/>
              <w:right w:val="nil"/>
            </w:tcBorders>
          </w:tcPr>
          <w:p w:rsidR="00CA2593" w:rsidRDefault="004547B1">
            <w:pPr>
              <w:spacing w:after="0" w:line="276" w:lineRule="auto"/>
              <w:ind w:left="7" w:right="0" w:firstLine="0"/>
              <w:jc w:val="left"/>
            </w:pPr>
            <w:r>
              <w:t>Rungta Mines Limited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93</w:t>
            </w:r>
          </w:p>
        </w:tc>
        <w:tc>
          <w:tcPr>
            <w:tcW w:w="1793" w:type="dxa"/>
            <w:tcBorders>
              <w:top w:val="nil"/>
              <w:left w:val="nil"/>
              <w:bottom w:val="nil"/>
              <w:right w:val="nil"/>
            </w:tcBorders>
          </w:tcPr>
          <w:p w:rsidR="00CA2593" w:rsidRDefault="004547B1">
            <w:pPr>
              <w:spacing w:after="0" w:line="276" w:lineRule="auto"/>
              <w:ind w:left="0" w:right="0" w:firstLine="0"/>
              <w:jc w:val="left"/>
            </w:pPr>
            <w:r>
              <w:t>Mednirai</w:t>
            </w:r>
          </w:p>
        </w:tc>
        <w:tc>
          <w:tcPr>
            <w:tcW w:w="5527" w:type="dxa"/>
            <w:tcBorders>
              <w:top w:val="nil"/>
              <w:left w:val="nil"/>
              <w:bottom w:val="nil"/>
              <w:right w:val="nil"/>
            </w:tcBorders>
          </w:tcPr>
          <w:p w:rsidR="00CA2593" w:rsidRDefault="004547B1">
            <w:pPr>
              <w:spacing w:after="0" w:line="276" w:lineRule="auto"/>
              <w:ind w:left="7" w:right="0" w:firstLine="0"/>
              <w:jc w:val="left"/>
            </w:pPr>
            <w:r>
              <w:t>Rungta Mines Limited, Kohinoor Steel (P) Ltd.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94</w:t>
            </w:r>
          </w:p>
        </w:tc>
        <w:tc>
          <w:tcPr>
            <w:tcW w:w="1793" w:type="dxa"/>
            <w:tcBorders>
              <w:top w:val="nil"/>
              <w:left w:val="nil"/>
              <w:bottom w:val="nil"/>
              <w:right w:val="nil"/>
            </w:tcBorders>
          </w:tcPr>
          <w:p w:rsidR="00CA2593" w:rsidRDefault="004547B1">
            <w:pPr>
              <w:spacing w:after="0" w:line="276" w:lineRule="auto"/>
              <w:ind w:left="0" w:right="0" w:firstLine="0"/>
              <w:jc w:val="left"/>
            </w:pPr>
            <w:r>
              <w:t>Choritand Tiliaya</w:t>
            </w:r>
          </w:p>
        </w:tc>
        <w:tc>
          <w:tcPr>
            <w:tcW w:w="5527" w:type="dxa"/>
            <w:tcBorders>
              <w:top w:val="nil"/>
              <w:left w:val="nil"/>
              <w:bottom w:val="nil"/>
              <w:right w:val="nil"/>
            </w:tcBorders>
          </w:tcPr>
          <w:p w:rsidR="00CA2593" w:rsidRDefault="004547B1">
            <w:pPr>
              <w:spacing w:after="0" w:line="276" w:lineRule="auto"/>
              <w:ind w:left="7" w:right="0" w:firstLine="0"/>
              <w:jc w:val="left"/>
            </w:pPr>
            <w:r>
              <w:t>Rungta Mines Limited, Sunflag Iron &amp; Steel Co. Ltd.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95</w:t>
            </w:r>
          </w:p>
        </w:tc>
        <w:tc>
          <w:tcPr>
            <w:tcW w:w="1793" w:type="dxa"/>
            <w:tcBorders>
              <w:top w:val="nil"/>
              <w:left w:val="nil"/>
              <w:bottom w:val="nil"/>
              <w:right w:val="nil"/>
            </w:tcBorders>
          </w:tcPr>
          <w:p w:rsidR="00CA2593" w:rsidRDefault="004547B1">
            <w:pPr>
              <w:spacing w:after="0" w:line="276" w:lineRule="auto"/>
              <w:ind w:left="0" w:right="0" w:firstLine="0"/>
              <w:jc w:val="left"/>
            </w:pPr>
            <w:r>
              <w:t>Sitanala</w:t>
            </w:r>
          </w:p>
        </w:tc>
        <w:tc>
          <w:tcPr>
            <w:tcW w:w="5527" w:type="dxa"/>
            <w:tcBorders>
              <w:top w:val="nil"/>
              <w:left w:val="nil"/>
              <w:bottom w:val="nil"/>
              <w:right w:val="nil"/>
            </w:tcBorders>
          </w:tcPr>
          <w:p w:rsidR="00CA2593" w:rsidRDefault="004547B1">
            <w:pPr>
              <w:spacing w:after="0" w:line="276" w:lineRule="auto"/>
              <w:ind w:left="8" w:right="0" w:firstLine="0"/>
              <w:jc w:val="left"/>
            </w:pPr>
            <w:r>
              <w:t>Steel Authority of India Ltd.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96</w:t>
            </w:r>
          </w:p>
        </w:tc>
        <w:tc>
          <w:tcPr>
            <w:tcW w:w="1793" w:type="dxa"/>
            <w:tcBorders>
              <w:top w:val="nil"/>
              <w:left w:val="nil"/>
              <w:bottom w:val="nil"/>
              <w:right w:val="nil"/>
            </w:tcBorders>
          </w:tcPr>
          <w:p w:rsidR="00CA2593" w:rsidRDefault="004547B1">
            <w:pPr>
              <w:spacing w:after="0" w:line="276" w:lineRule="auto"/>
              <w:ind w:left="0" w:right="0" w:firstLine="0"/>
              <w:jc w:val="left"/>
            </w:pPr>
            <w:r>
              <w:t>Ganeshpur</w:t>
            </w:r>
          </w:p>
        </w:tc>
        <w:tc>
          <w:tcPr>
            <w:tcW w:w="5527" w:type="dxa"/>
            <w:tcBorders>
              <w:top w:val="nil"/>
              <w:left w:val="nil"/>
              <w:bottom w:val="nil"/>
              <w:right w:val="nil"/>
            </w:tcBorders>
          </w:tcPr>
          <w:p w:rsidR="00CA2593" w:rsidRDefault="004547B1">
            <w:pPr>
              <w:spacing w:after="0" w:line="276" w:lineRule="auto"/>
              <w:ind w:left="7" w:right="0" w:firstLine="0"/>
              <w:jc w:val="left"/>
            </w:pPr>
            <w:r>
              <w:t>Tata Steel Ltd., Adhunik Thermal Energy</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02"/>
        </w:trPr>
        <w:tc>
          <w:tcPr>
            <w:tcW w:w="605" w:type="dxa"/>
            <w:tcBorders>
              <w:top w:val="nil"/>
              <w:left w:val="nil"/>
              <w:bottom w:val="single" w:sz="4" w:space="0" w:color="221F1F"/>
              <w:right w:val="nil"/>
            </w:tcBorders>
          </w:tcPr>
          <w:p w:rsidR="00CA2593" w:rsidRDefault="004547B1">
            <w:pPr>
              <w:spacing w:after="0" w:line="276" w:lineRule="auto"/>
              <w:ind w:left="5" w:right="0" w:firstLine="0"/>
              <w:jc w:val="left"/>
            </w:pPr>
            <w:r>
              <w:t>97</w:t>
            </w:r>
          </w:p>
        </w:tc>
        <w:tc>
          <w:tcPr>
            <w:tcW w:w="1793" w:type="dxa"/>
            <w:tcBorders>
              <w:top w:val="nil"/>
              <w:left w:val="nil"/>
              <w:bottom w:val="single" w:sz="4" w:space="0" w:color="221F1F"/>
              <w:right w:val="nil"/>
            </w:tcBorders>
          </w:tcPr>
          <w:p w:rsidR="00CA2593" w:rsidRDefault="004547B1">
            <w:pPr>
              <w:spacing w:after="0" w:line="276" w:lineRule="auto"/>
              <w:ind w:left="0" w:right="0" w:firstLine="0"/>
              <w:jc w:val="left"/>
            </w:pPr>
            <w:r>
              <w:t>Badam</w:t>
            </w:r>
          </w:p>
        </w:tc>
        <w:tc>
          <w:tcPr>
            <w:tcW w:w="5527" w:type="dxa"/>
            <w:tcBorders>
              <w:top w:val="nil"/>
              <w:left w:val="nil"/>
              <w:bottom w:val="single" w:sz="4" w:space="0" w:color="221F1F"/>
              <w:right w:val="nil"/>
            </w:tcBorders>
          </w:tcPr>
          <w:p w:rsidR="00CA2593" w:rsidRDefault="004547B1">
            <w:pPr>
              <w:spacing w:after="0" w:line="276" w:lineRule="auto"/>
              <w:ind w:left="8" w:right="0" w:firstLine="0"/>
              <w:jc w:val="left"/>
            </w:pPr>
            <w:r>
              <w:t>Tenughat Vidyut Nigam Limited</w:t>
            </w:r>
          </w:p>
        </w:tc>
        <w:tc>
          <w:tcPr>
            <w:tcW w:w="1685" w:type="dxa"/>
            <w:tcBorders>
              <w:top w:val="nil"/>
              <w:left w:val="nil"/>
              <w:bottom w:val="single" w:sz="4" w:space="0" w:color="221F1F"/>
              <w:right w:val="nil"/>
            </w:tcBorders>
          </w:tcPr>
          <w:p w:rsidR="00CA2593" w:rsidRDefault="004547B1">
            <w:pPr>
              <w:spacing w:after="0" w:line="276" w:lineRule="auto"/>
              <w:ind w:left="0" w:right="0" w:firstLine="0"/>
              <w:jc w:val="left"/>
            </w:pPr>
            <w:r>
              <w:t>Jharkhand</w:t>
            </w:r>
          </w:p>
        </w:tc>
      </w:tr>
    </w:tbl>
    <w:p w:rsidR="00CA2593" w:rsidRDefault="004547B1">
      <w:pPr>
        <w:spacing w:after="77" w:line="276" w:lineRule="auto"/>
        <w:ind w:left="5" w:right="5"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column">
                  <wp:posOffset>3048</wp:posOffset>
                </wp:positionH>
                <wp:positionV relativeFrom="paragraph">
                  <wp:posOffset>0</wp:posOffset>
                </wp:positionV>
                <wp:extent cx="6096000" cy="6096"/>
                <wp:effectExtent l="0" t="0" r="0" b="0"/>
                <wp:wrapTopAndBottom/>
                <wp:docPr id="32082" name="Group 32082"/>
                <wp:cNvGraphicFramePr/>
                <a:graphic xmlns:a="http://schemas.openxmlformats.org/drawingml/2006/main">
                  <a:graphicData uri="http://schemas.microsoft.com/office/word/2010/wordprocessingGroup">
                    <wpg:wgp>
                      <wpg:cNvGrpSpPr/>
                      <wpg:grpSpPr>
                        <a:xfrm>
                          <a:off x="0" y="0"/>
                          <a:ext cx="6096000" cy="6096"/>
                          <a:chOff x="0" y="0"/>
                          <a:chExt cx="6096000" cy="6096"/>
                        </a:xfrm>
                      </wpg:grpSpPr>
                      <wps:wsp>
                        <wps:cNvPr id="2001" name="Shape 2001"/>
                        <wps:cNvSpPr/>
                        <wps:spPr>
                          <a:xfrm>
                            <a:off x="0" y="0"/>
                            <a:ext cx="6096000" cy="0"/>
                          </a:xfrm>
                          <a:custGeom>
                            <a:avLst/>
                            <a:gdLst/>
                            <a:ahLst/>
                            <a:cxnLst/>
                            <a:rect l="0" t="0" r="0" b="0"/>
                            <a:pathLst>
                              <a:path w="6096000">
                                <a:moveTo>
                                  <a:pt x="0" y="0"/>
                                </a:moveTo>
                                <a:lnTo>
                                  <a:pt x="6096000" y="0"/>
                                </a:lnTo>
                              </a:path>
                            </a:pathLst>
                          </a:custGeom>
                          <a:ln w="6096" cap="flat">
                            <a:miter lim="127000"/>
                          </a:ln>
                        </wps:spPr>
                        <wps:style>
                          <a:lnRef idx="1">
                            <a:srgbClr val="221F1F"/>
                          </a:lnRef>
                          <a:fillRef idx="0">
                            <a:srgbClr val="000000">
                              <a:alpha val="0"/>
                            </a:srgbClr>
                          </a:fillRef>
                          <a:effectRef idx="0">
                            <a:scrgbClr r="0" g="0" b="0"/>
                          </a:effectRef>
                          <a:fontRef idx="none"/>
                        </wps:style>
                        <wps:bodyPr/>
                      </wps:wsp>
                    </wpg:wgp>
                  </a:graphicData>
                </a:graphic>
              </wp:anchor>
            </w:drawing>
          </mc:Choice>
          <mc:Fallback>
            <w:pict>
              <v:group w14:anchorId="562DFA44" id="Group 32082" o:spid="_x0000_s1026" style="position:absolute;margin-left:.25pt;margin-top:0;width:480pt;height:.5pt;z-index:251661312" coordsize="609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">
                <v:shape id="Shape 2001" o:spid="_x0000_s1027" style="position:absolute;width:60960;height:0;visibility:visible;mso-wrap-style:square;v-text-anchor:top" coordsize="609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MtrMEA&#10;AADdAAAADwAAAGRycy9kb3ducmV2LnhtbESPwWoCMRCG7wXfIYzQW82ulFZWo4iw4EnoWtDjsBk3&#10;i8lkSaKub98UCj3OzP9/w7fajM6KO4XYe1ZQzgoQxK3XPXcKvo/12wJETMgarWdS8KQIm/XkZYWV&#10;9g/+onuTOpEhHCtUYFIaKilja8hhnPmBON8uPjhMeQyd1AEfGe6snBfFh3TYc/5gcKCdofba3JyC&#10;pjzzZ13m5TvbdDpIa46hVup1Om6XIBKN6T/8195rBZlYwq9NNgG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jLazBAAAA3QAAAA8AAAAAAAAAAAAAAAAAmAIAAGRycy9kb3du&#10;cmV2LnhtbFBLBQYAAAAABAAEAPUAAACGAwAAAAA=&#10;" path="m,l6096000,e" filled="f" strokecolor="#221f1f" strokeweight=".48pt">
                  <v:stroke miterlimit="83231f" joinstyle="miter"/>
                  <v:path arrowok="t" textboxrect="0,0,6096000,0"/>
                </v:shape>
                <w10:wrap type="topAndBottom"/>
              </v:group>
            </w:pict>
          </mc:Fallback>
        </mc:AlternateContent>
      </w:r>
    </w:p>
    <w:tbl>
      <w:tblPr>
        <w:tblStyle w:val="TableGrid"/>
        <w:tblW w:w="9610" w:type="dxa"/>
        <w:tblInd w:w="0" w:type="dxa"/>
        <w:tblCellMar>
          <w:top w:w="0" w:type="dxa"/>
          <w:left w:w="0" w:type="dxa"/>
          <w:bottom w:w="0" w:type="dxa"/>
          <w:right w:w="321" w:type="dxa"/>
        </w:tblCellMar>
        <w:tblLook w:val="04A0" w:firstRow="1" w:lastRow="0" w:firstColumn="1" w:lastColumn="0" w:noHBand="0" w:noVBand="1"/>
      </w:tblPr>
      <w:tblGrid>
        <w:gridCol w:w="628"/>
        <w:gridCol w:w="1793"/>
        <w:gridCol w:w="5506"/>
        <w:gridCol w:w="1683"/>
      </w:tblGrid>
      <w:tr w:rsidR="00CA2593">
        <w:trPr>
          <w:trHeight w:val="235"/>
        </w:trPr>
        <w:tc>
          <w:tcPr>
            <w:tcW w:w="605" w:type="dxa"/>
            <w:tcBorders>
              <w:top w:val="nil"/>
              <w:left w:val="nil"/>
              <w:bottom w:val="single" w:sz="4" w:space="0" w:color="221F1F"/>
              <w:right w:val="nil"/>
            </w:tcBorders>
          </w:tcPr>
          <w:p w:rsidR="00CA2593" w:rsidRDefault="004547B1">
            <w:pPr>
              <w:spacing w:after="0" w:line="276" w:lineRule="auto"/>
              <w:ind w:left="5" w:right="0" w:firstLine="0"/>
              <w:jc w:val="left"/>
            </w:pPr>
            <w:r>
              <w:t xml:space="preserve">  1</w:t>
            </w:r>
          </w:p>
        </w:tc>
        <w:tc>
          <w:tcPr>
            <w:tcW w:w="1794" w:type="dxa"/>
            <w:tcBorders>
              <w:top w:val="nil"/>
              <w:left w:val="nil"/>
              <w:bottom w:val="single" w:sz="4" w:space="0" w:color="221F1F"/>
              <w:right w:val="nil"/>
            </w:tcBorders>
          </w:tcPr>
          <w:p w:rsidR="00CA2593" w:rsidRDefault="004547B1">
            <w:pPr>
              <w:spacing w:after="0" w:line="276" w:lineRule="auto"/>
              <w:ind w:left="0" w:right="0" w:firstLine="0"/>
              <w:jc w:val="left"/>
            </w:pPr>
            <w:r>
              <w:t xml:space="preserve">         2</w:t>
            </w:r>
          </w:p>
        </w:tc>
        <w:tc>
          <w:tcPr>
            <w:tcW w:w="5526" w:type="dxa"/>
            <w:tcBorders>
              <w:top w:val="nil"/>
              <w:left w:val="nil"/>
              <w:bottom w:val="single" w:sz="4" w:space="0" w:color="221F1F"/>
              <w:right w:val="nil"/>
            </w:tcBorders>
          </w:tcPr>
          <w:p w:rsidR="00CA2593" w:rsidRDefault="004547B1">
            <w:pPr>
              <w:spacing w:after="0" w:line="276" w:lineRule="auto"/>
              <w:ind w:left="9" w:right="0" w:firstLine="0"/>
              <w:jc w:val="left"/>
            </w:pPr>
            <w:r>
              <w:t xml:space="preserve">                                         3</w:t>
            </w:r>
          </w:p>
        </w:tc>
        <w:tc>
          <w:tcPr>
            <w:tcW w:w="1685" w:type="dxa"/>
            <w:tcBorders>
              <w:top w:val="nil"/>
              <w:left w:val="nil"/>
              <w:bottom w:val="single" w:sz="4" w:space="0" w:color="221F1F"/>
              <w:right w:val="nil"/>
            </w:tcBorders>
          </w:tcPr>
          <w:p w:rsidR="00CA2593" w:rsidRDefault="004547B1">
            <w:pPr>
              <w:spacing w:after="0" w:line="276" w:lineRule="auto"/>
              <w:ind w:left="0" w:right="0" w:firstLine="0"/>
              <w:jc w:val="left"/>
            </w:pPr>
            <w:r>
              <w:t xml:space="preserve">            4</w:t>
            </w:r>
          </w:p>
        </w:tc>
      </w:tr>
      <w:tr w:rsidR="00CA2593">
        <w:trPr>
          <w:trHeight w:val="356"/>
        </w:trPr>
        <w:tc>
          <w:tcPr>
            <w:tcW w:w="605" w:type="dxa"/>
            <w:tcBorders>
              <w:top w:val="single" w:sz="4" w:space="0" w:color="221F1F"/>
              <w:left w:val="nil"/>
              <w:bottom w:val="nil"/>
              <w:right w:val="nil"/>
            </w:tcBorders>
          </w:tcPr>
          <w:p w:rsidR="00CA2593" w:rsidRDefault="004547B1">
            <w:pPr>
              <w:spacing w:after="0" w:line="276" w:lineRule="auto"/>
              <w:ind w:left="106" w:right="0" w:firstLine="0"/>
              <w:jc w:val="left"/>
            </w:pPr>
            <w:r>
              <w:t>98</w:t>
            </w:r>
          </w:p>
        </w:tc>
        <w:tc>
          <w:tcPr>
            <w:tcW w:w="1794" w:type="dxa"/>
            <w:tcBorders>
              <w:top w:val="single" w:sz="4" w:space="0" w:color="221F1F"/>
              <w:left w:val="nil"/>
              <w:bottom w:val="nil"/>
              <w:right w:val="nil"/>
            </w:tcBorders>
          </w:tcPr>
          <w:p w:rsidR="00CA2593" w:rsidRDefault="004547B1">
            <w:pPr>
              <w:spacing w:after="0" w:line="276" w:lineRule="auto"/>
              <w:ind w:left="0" w:right="0" w:firstLine="0"/>
              <w:jc w:val="left"/>
            </w:pPr>
            <w:r>
              <w:t>Rajbar E&amp;D</w:t>
            </w:r>
          </w:p>
        </w:tc>
        <w:tc>
          <w:tcPr>
            <w:tcW w:w="5526" w:type="dxa"/>
            <w:tcBorders>
              <w:top w:val="single" w:sz="4" w:space="0" w:color="221F1F"/>
              <w:left w:val="nil"/>
              <w:bottom w:val="nil"/>
              <w:right w:val="nil"/>
            </w:tcBorders>
          </w:tcPr>
          <w:p w:rsidR="00CA2593" w:rsidRDefault="004547B1">
            <w:pPr>
              <w:spacing w:after="0" w:line="276" w:lineRule="auto"/>
              <w:ind w:left="6" w:right="0" w:firstLine="0"/>
              <w:jc w:val="left"/>
            </w:pPr>
            <w:r>
              <w:t>Tenughat Vidyut Nigam Limited</w:t>
            </w:r>
          </w:p>
        </w:tc>
        <w:tc>
          <w:tcPr>
            <w:tcW w:w="1685" w:type="dxa"/>
            <w:tcBorders>
              <w:top w:val="single" w:sz="4" w:space="0" w:color="221F1F"/>
              <w:left w:val="nil"/>
              <w:bottom w:val="nil"/>
              <w:right w:val="nil"/>
            </w:tcBorders>
          </w:tcPr>
          <w:p w:rsidR="00CA2593" w:rsidRDefault="004547B1">
            <w:pPr>
              <w:spacing w:after="0" w:line="276" w:lineRule="auto"/>
              <w:ind w:left="0"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106" w:right="0" w:firstLine="0"/>
              <w:jc w:val="left"/>
            </w:pPr>
            <w:r>
              <w:t>99</w:t>
            </w:r>
          </w:p>
        </w:tc>
        <w:tc>
          <w:tcPr>
            <w:tcW w:w="1794" w:type="dxa"/>
            <w:tcBorders>
              <w:top w:val="nil"/>
              <w:left w:val="nil"/>
              <w:bottom w:val="nil"/>
              <w:right w:val="nil"/>
            </w:tcBorders>
          </w:tcPr>
          <w:p w:rsidR="00CA2593" w:rsidRDefault="004547B1">
            <w:pPr>
              <w:spacing w:after="0" w:line="276" w:lineRule="auto"/>
              <w:ind w:left="0" w:right="0" w:firstLine="0"/>
              <w:jc w:val="left"/>
            </w:pPr>
            <w:r>
              <w:t>Gondulpara</w:t>
            </w:r>
          </w:p>
        </w:tc>
        <w:tc>
          <w:tcPr>
            <w:tcW w:w="5526" w:type="dxa"/>
            <w:tcBorders>
              <w:top w:val="nil"/>
              <w:left w:val="nil"/>
              <w:bottom w:val="nil"/>
              <w:right w:val="nil"/>
            </w:tcBorders>
          </w:tcPr>
          <w:p w:rsidR="00CA2593" w:rsidRDefault="004547B1">
            <w:pPr>
              <w:spacing w:after="0" w:line="276" w:lineRule="auto"/>
              <w:ind w:right="0" w:firstLine="0"/>
              <w:jc w:val="left"/>
            </w:pPr>
            <w:r>
              <w:t>Tenughat Vidyut Nigam Limited, Damodar Valley Corporation</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100</w:t>
            </w:r>
          </w:p>
        </w:tc>
        <w:tc>
          <w:tcPr>
            <w:tcW w:w="1794" w:type="dxa"/>
            <w:tcBorders>
              <w:top w:val="nil"/>
              <w:left w:val="nil"/>
              <w:bottom w:val="nil"/>
              <w:right w:val="nil"/>
            </w:tcBorders>
          </w:tcPr>
          <w:p w:rsidR="00CA2593" w:rsidRDefault="004547B1">
            <w:pPr>
              <w:spacing w:after="0" w:line="276" w:lineRule="auto"/>
              <w:ind w:left="0" w:right="0" w:firstLine="0"/>
              <w:jc w:val="left"/>
            </w:pPr>
            <w:r>
              <w:t>Kotre-Basantpur</w:t>
            </w:r>
          </w:p>
        </w:tc>
        <w:tc>
          <w:tcPr>
            <w:tcW w:w="5526" w:type="dxa"/>
            <w:tcBorders>
              <w:top w:val="nil"/>
              <w:left w:val="nil"/>
              <w:bottom w:val="nil"/>
              <w:right w:val="nil"/>
            </w:tcBorders>
          </w:tcPr>
          <w:p w:rsidR="00CA2593" w:rsidRDefault="004547B1">
            <w:pPr>
              <w:spacing w:after="0" w:line="276" w:lineRule="auto"/>
              <w:ind w:left="3" w:right="0" w:firstLine="0"/>
              <w:jc w:val="left"/>
            </w:pPr>
            <w:r>
              <w:t>Tata Iron and Steel Co. Ltd.  ( Now Tata Steel Ltd.)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101</w:t>
            </w:r>
          </w:p>
        </w:tc>
        <w:tc>
          <w:tcPr>
            <w:tcW w:w="1794" w:type="dxa"/>
            <w:tcBorders>
              <w:top w:val="nil"/>
              <w:left w:val="nil"/>
              <w:bottom w:val="nil"/>
              <w:right w:val="nil"/>
            </w:tcBorders>
          </w:tcPr>
          <w:p w:rsidR="00CA2593" w:rsidRDefault="004547B1">
            <w:pPr>
              <w:spacing w:after="0" w:line="276" w:lineRule="auto"/>
              <w:ind w:left="0" w:right="0" w:firstLine="0"/>
              <w:jc w:val="left"/>
            </w:pPr>
            <w:r>
              <w:t>Pachmo</w:t>
            </w:r>
          </w:p>
        </w:tc>
        <w:tc>
          <w:tcPr>
            <w:tcW w:w="5526" w:type="dxa"/>
            <w:tcBorders>
              <w:top w:val="nil"/>
              <w:left w:val="nil"/>
              <w:bottom w:val="nil"/>
              <w:right w:val="nil"/>
            </w:tcBorders>
          </w:tcPr>
          <w:p w:rsidR="00CA2593" w:rsidRDefault="004547B1">
            <w:pPr>
              <w:spacing w:after="0" w:line="276" w:lineRule="auto"/>
              <w:ind w:left="6" w:right="0" w:firstLine="0"/>
              <w:jc w:val="left"/>
            </w:pPr>
            <w:r>
              <w:t>Tata Iron and Steel Co. Ltd.  ( Now Tata Steel Ltd.)</w:t>
            </w:r>
          </w:p>
        </w:tc>
        <w:tc>
          <w:tcPr>
            <w:tcW w:w="1685" w:type="dxa"/>
            <w:tcBorders>
              <w:top w:val="nil"/>
              <w:left w:val="nil"/>
              <w:bottom w:val="nil"/>
              <w:right w:val="nil"/>
            </w:tcBorders>
          </w:tcPr>
          <w:p w:rsidR="00CA2593" w:rsidRDefault="004547B1">
            <w:pPr>
              <w:spacing w:after="0" w:line="276" w:lineRule="auto"/>
              <w:ind w:left="3"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102</w:t>
            </w:r>
          </w:p>
        </w:tc>
        <w:tc>
          <w:tcPr>
            <w:tcW w:w="1794" w:type="dxa"/>
            <w:tcBorders>
              <w:top w:val="nil"/>
              <w:left w:val="nil"/>
              <w:bottom w:val="nil"/>
              <w:right w:val="nil"/>
            </w:tcBorders>
          </w:tcPr>
          <w:p w:rsidR="00CA2593" w:rsidRDefault="004547B1">
            <w:pPr>
              <w:spacing w:after="0" w:line="276" w:lineRule="auto"/>
              <w:ind w:left="0" w:right="0" w:firstLine="0"/>
              <w:jc w:val="left"/>
            </w:pPr>
            <w:r>
              <w:t>Lohari</w:t>
            </w:r>
          </w:p>
        </w:tc>
        <w:tc>
          <w:tcPr>
            <w:tcW w:w="5526" w:type="dxa"/>
            <w:tcBorders>
              <w:top w:val="nil"/>
              <w:left w:val="nil"/>
              <w:bottom w:val="nil"/>
              <w:right w:val="nil"/>
            </w:tcBorders>
          </w:tcPr>
          <w:p w:rsidR="00CA2593" w:rsidRDefault="004547B1">
            <w:pPr>
              <w:spacing w:after="0" w:line="276" w:lineRule="auto"/>
              <w:ind w:left="6" w:right="0" w:firstLine="0"/>
              <w:jc w:val="left"/>
            </w:pPr>
            <w:r>
              <w:t>Usha Martin Ltd.</w:t>
            </w:r>
          </w:p>
        </w:tc>
        <w:tc>
          <w:tcPr>
            <w:tcW w:w="1685" w:type="dxa"/>
            <w:tcBorders>
              <w:top w:val="nil"/>
              <w:left w:val="nil"/>
              <w:bottom w:val="nil"/>
              <w:right w:val="nil"/>
            </w:tcBorders>
          </w:tcPr>
          <w:p w:rsidR="00CA2593" w:rsidRDefault="004547B1">
            <w:pPr>
              <w:spacing w:after="0" w:line="276" w:lineRule="auto"/>
              <w:ind w:left="3" w:right="0" w:firstLine="0"/>
              <w:jc w:val="left"/>
            </w:pPr>
            <w:r>
              <w:t>Jharkhand</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103</w:t>
            </w:r>
          </w:p>
        </w:tc>
        <w:tc>
          <w:tcPr>
            <w:tcW w:w="1794" w:type="dxa"/>
            <w:tcBorders>
              <w:top w:val="nil"/>
              <w:left w:val="nil"/>
              <w:bottom w:val="nil"/>
              <w:right w:val="nil"/>
            </w:tcBorders>
          </w:tcPr>
          <w:p w:rsidR="00CA2593" w:rsidRDefault="004547B1">
            <w:pPr>
              <w:spacing w:after="0" w:line="276" w:lineRule="auto"/>
              <w:ind w:left="0" w:right="0" w:firstLine="0"/>
              <w:jc w:val="left"/>
            </w:pPr>
            <w:r>
              <w:t>Kathautia</w:t>
            </w:r>
          </w:p>
        </w:tc>
        <w:tc>
          <w:tcPr>
            <w:tcW w:w="5526" w:type="dxa"/>
            <w:tcBorders>
              <w:top w:val="nil"/>
              <w:left w:val="nil"/>
              <w:bottom w:val="nil"/>
              <w:right w:val="nil"/>
            </w:tcBorders>
          </w:tcPr>
          <w:p w:rsidR="00CA2593" w:rsidRDefault="004547B1">
            <w:pPr>
              <w:spacing w:after="0" w:line="276" w:lineRule="auto"/>
              <w:ind w:left="3" w:right="0" w:firstLine="0"/>
              <w:jc w:val="left"/>
            </w:pPr>
            <w:r>
              <w:t>Usha Martin Ltd.</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104</w:t>
            </w:r>
          </w:p>
        </w:tc>
        <w:tc>
          <w:tcPr>
            <w:tcW w:w="1794" w:type="dxa"/>
            <w:tcBorders>
              <w:top w:val="nil"/>
              <w:left w:val="nil"/>
              <w:bottom w:val="nil"/>
              <w:right w:val="nil"/>
            </w:tcBorders>
          </w:tcPr>
          <w:p w:rsidR="00CA2593" w:rsidRDefault="004547B1">
            <w:pPr>
              <w:spacing w:after="0" w:line="276" w:lineRule="auto"/>
              <w:ind w:left="0" w:right="0" w:firstLine="0"/>
              <w:jc w:val="left"/>
            </w:pPr>
            <w:r>
              <w:t>Pachwara North</w:t>
            </w:r>
          </w:p>
        </w:tc>
        <w:tc>
          <w:tcPr>
            <w:tcW w:w="5526" w:type="dxa"/>
            <w:tcBorders>
              <w:top w:val="nil"/>
              <w:left w:val="nil"/>
              <w:bottom w:val="nil"/>
              <w:right w:val="nil"/>
            </w:tcBorders>
          </w:tcPr>
          <w:p w:rsidR="00CA2593" w:rsidRDefault="004547B1">
            <w:pPr>
              <w:spacing w:after="0" w:line="276" w:lineRule="auto"/>
              <w:ind w:left="2" w:right="0" w:firstLine="0"/>
              <w:jc w:val="left"/>
            </w:pPr>
            <w:r>
              <w:t>West Bengal Power Development Corporation Limited (WBPDCL)</w:t>
            </w:r>
          </w:p>
        </w:tc>
        <w:tc>
          <w:tcPr>
            <w:tcW w:w="1685" w:type="dxa"/>
            <w:tcBorders>
              <w:top w:val="nil"/>
              <w:left w:val="nil"/>
              <w:bottom w:val="nil"/>
              <w:right w:val="nil"/>
            </w:tcBorders>
          </w:tcPr>
          <w:p w:rsidR="00CA2593" w:rsidRDefault="004547B1">
            <w:pPr>
              <w:spacing w:after="0" w:line="276" w:lineRule="auto"/>
              <w:ind w:left="0"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105</w:t>
            </w:r>
          </w:p>
        </w:tc>
        <w:tc>
          <w:tcPr>
            <w:tcW w:w="1794" w:type="dxa"/>
            <w:tcBorders>
              <w:top w:val="nil"/>
              <w:left w:val="nil"/>
              <w:bottom w:val="nil"/>
              <w:right w:val="nil"/>
            </w:tcBorders>
          </w:tcPr>
          <w:p w:rsidR="00CA2593" w:rsidRDefault="004547B1">
            <w:pPr>
              <w:spacing w:after="0" w:line="276" w:lineRule="auto"/>
              <w:ind w:left="0" w:right="0" w:firstLine="0"/>
              <w:jc w:val="left"/>
            </w:pPr>
            <w:r>
              <w:t>Suliyari</w:t>
            </w:r>
          </w:p>
        </w:tc>
        <w:tc>
          <w:tcPr>
            <w:tcW w:w="5526" w:type="dxa"/>
            <w:tcBorders>
              <w:top w:val="nil"/>
              <w:left w:val="nil"/>
              <w:bottom w:val="nil"/>
              <w:right w:val="nil"/>
            </w:tcBorders>
          </w:tcPr>
          <w:p w:rsidR="00CA2593" w:rsidRDefault="004547B1">
            <w:pPr>
              <w:spacing w:after="0" w:line="276" w:lineRule="auto"/>
              <w:ind w:left="6" w:right="0" w:firstLine="0"/>
              <w:jc w:val="left"/>
            </w:pPr>
            <w:r>
              <w:t>Andhra Pradesh Mineral Development Corporation</w:t>
            </w:r>
          </w:p>
        </w:tc>
        <w:tc>
          <w:tcPr>
            <w:tcW w:w="1685" w:type="dxa"/>
            <w:tcBorders>
              <w:top w:val="nil"/>
              <w:left w:val="nil"/>
              <w:bottom w:val="nil"/>
              <w:right w:val="nil"/>
            </w:tcBorders>
          </w:tcPr>
          <w:p w:rsidR="00CA2593" w:rsidRDefault="004547B1">
            <w:pPr>
              <w:spacing w:after="0" w:line="276" w:lineRule="auto"/>
              <w:ind w:left="3" w:right="0" w:firstLine="0"/>
              <w:jc w:val="left"/>
            </w:pPr>
            <w:r>
              <w:t>Madhya Pradesh</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106</w:t>
            </w:r>
          </w:p>
        </w:tc>
        <w:tc>
          <w:tcPr>
            <w:tcW w:w="1794" w:type="dxa"/>
            <w:tcBorders>
              <w:top w:val="nil"/>
              <w:left w:val="nil"/>
              <w:bottom w:val="nil"/>
              <w:right w:val="nil"/>
            </w:tcBorders>
          </w:tcPr>
          <w:p w:rsidR="00CA2593" w:rsidRDefault="004547B1">
            <w:pPr>
              <w:spacing w:after="0" w:line="276" w:lineRule="auto"/>
              <w:ind w:left="0" w:right="0" w:firstLine="0"/>
              <w:jc w:val="left"/>
            </w:pPr>
            <w:r>
              <w:t>Bikram</w:t>
            </w:r>
          </w:p>
        </w:tc>
        <w:tc>
          <w:tcPr>
            <w:tcW w:w="5526" w:type="dxa"/>
            <w:tcBorders>
              <w:top w:val="nil"/>
              <w:left w:val="nil"/>
              <w:bottom w:val="nil"/>
              <w:right w:val="nil"/>
            </w:tcBorders>
          </w:tcPr>
          <w:p w:rsidR="00CA2593" w:rsidRDefault="004547B1">
            <w:pPr>
              <w:spacing w:after="0" w:line="276" w:lineRule="auto"/>
              <w:ind w:left="6" w:right="0" w:firstLine="0"/>
              <w:jc w:val="left"/>
            </w:pPr>
            <w:r>
              <w:t>Birla Corporation Ltd.</w:t>
            </w:r>
          </w:p>
        </w:tc>
        <w:tc>
          <w:tcPr>
            <w:tcW w:w="1685" w:type="dxa"/>
            <w:tcBorders>
              <w:top w:val="nil"/>
              <w:left w:val="nil"/>
              <w:bottom w:val="nil"/>
              <w:right w:val="nil"/>
            </w:tcBorders>
          </w:tcPr>
          <w:p w:rsidR="00CA2593" w:rsidRDefault="004547B1">
            <w:pPr>
              <w:spacing w:after="0" w:line="276" w:lineRule="auto"/>
              <w:ind w:left="0" w:right="0" w:firstLine="0"/>
              <w:jc w:val="left"/>
            </w:pPr>
            <w:r>
              <w:t>Madhya Pradesh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107</w:t>
            </w:r>
          </w:p>
        </w:tc>
        <w:tc>
          <w:tcPr>
            <w:tcW w:w="1794" w:type="dxa"/>
            <w:tcBorders>
              <w:top w:val="nil"/>
              <w:left w:val="nil"/>
              <w:bottom w:val="nil"/>
              <w:right w:val="nil"/>
            </w:tcBorders>
          </w:tcPr>
          <w:p w:rsidR="00CA2593" w:rsidRDefault="004547B1">
            <w:pPr>
              <w:spacing w:after="0" w:line="276" w:lineRule="auto"/>
              <w:ind w:left="0" w:right="0" w:firstLine="0"/>
              <w:jc w:val="left"/>
            </w:pPr>
            <w:r>
              <w:t>Gotitoria (East)</w:t>
            </w:r>
          </w:p>
        </w:tc>
        <w:tc>
          <w:tcPr>
            <w:tcW w:w="5526" w:type="dxa"/>
            <w:tcBorders>
              <w:top w:val="nil"/>
              <w:left w:val="nil"/>
              <w:bottom w:val="nil"/>
              <w:right w:val="nil"/>
            </w:tcBorders>
          </w:tcPr>
          <w:p w:rsidR="00CA2593" w:rsidRDefault="004547B1">
            <w:pPr>
              <w:spacing w:after="0" w:line="276" w:lineRule="auto"/>
              <w:ind w:left="6" w:right="0" w:firstLine="0"/>
              <w:jc w:val="left"/>
            </w:pPr>
            <w:r>
              <w:t>BLA Industries Ltd.</w:t>
            </w:r>
          </w:p>
        </w:tc>
        <w:tc>
          <w:tcPr>
            <w:tcW w:w="1685" w:type="dxa"/>
            <w:tcBorders>
              <w:top w:val="nil"/>
              <w:left w:val="nil"/>
              <w:bottom w:val="nil"/>
              <w:right w:val="nil"/>
            </w:tcBorders>
          </w:tcPr>
          <w:p w:rsidR="00CA2593" w:rsidRDefault="004547B1">
            <w:pPr>
              <w:spacing w:after="0" w:line="276" w:lineRule="auto"/>
              <w:ind w:left="0" w:right="0" w:firstLine="0"/>
              <w:jc w:val="left"/>
            </w:pPr>
            <w:r>
              <w:t>Madhya Pradesh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108</w:t>
            </w:r>
          </w:p>
        </w:tc>
        <w:tc>
          <w:tcPr>
            <w:tcW w:w="1794" w:type="dxa"/>
            <w:tcBorders>
              <w:top w:val="nil"/>
              <w:left w:val="nil"/>
              <w:bottom w:val="nil"/>
              <w:right w:val="nil"/>
            </w:tcBorders>
          </w:tcPr>
          <w:p w:rsidR="00CA2593" w:rsidRDefault="004547B1">
            <w:pPr>
              <w:spacing w:after="0" w:line="276" w:lineRule="auto"/>
              <w:ind w:left="0" w:right="0" w:firstLine="0"/>
              <w:jc w:val="left"/>
            </w:pPr>
            <w:r>
              <w:t>Gotitoria (West)</w:t>
            </w:r>
          </w:p>
        </w:tc>
        <w:tc>
          <w:tcPr>
            <w:tcW w:w="5526" w:type="dxa"/>
            <w:tcBorders>
              <w:top w:val="nil"/>
              <w:left w:val="nil"/>
              <w:bottom w:val="nil"/>
              <w:right w:val="nil"/>
            </w:tcBorders>
          </w:tcPr>
          <w:p w:rsidR="00CA2593" w:rsidRDefault="004547B1">
            <w:pPr>
              <w:spacing w:after="0" w:line="276" w:lineRule="auto"/>
              <w:ind w:left="6" w:right="0" w:firstLine="0"/>
              <w:jc w:val="left"/>
            </w:pPr>
            <w:r>
              <w:t>BLA Industries Ltd.</w:t>
            </w:r>
          </w:p>
        </w:tc>
        <w:tc>
          <w:tcPr>
            <w:tcW w:w="1685" w:type="dxa"/>
            <w:tcBorders>
              <w:top w:val="nil"/>
              <w:left w:val="nil"/>
              <w:bottom w:val="nil"/>
              <w:right w:val="nil"/>
            </w:tcBorders>
          </w:tcPr>
          <w:p w:rsidR="00CA2593" w:rsidRDefault="004547B1">
            <w:pPr>
              <w:spacing w:after="0" w:line="276" w:lineRule="auto"/>
              <w:ind w:left="5" w:right="0" w:firstLine="0"/>
              <w:jc w:val="left"/>
            </w:pPr>
            <w:r>
              <w:t>Madhya Pradesh</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109</w:t>
            </w:r>
          </w:p>
        </w:tc>
        <w:tc>
          <w:tcPr>
            <w:tcW w:w="1794" w:type="dxa"/>
            <w:tcBorders>
              <w:top w:val="nil"/>
              <w:left w:val="nil"/>
              <w:bottom w:val="nil"/>
              <w:right w:val="nil"/>
            </w:tcBorders>
          </w:tcPr>
          <w:p w:rsidR="00CA2593" w:rsidRDefault="004547B1">
            <w:pPr>
              <w:spacing w:after="0" w:line="276" w:lineRule="auto"/>
              <w:ind w:left="0" w:right="0" w:firstLine="0"/>
              <w:jc w:val="left"/>
            </w:pPr>
            <w:r>
              <w:t>Mahan</w:t>
            </w:r>
          </w:p>
        </w:tc>
        <w:tc>
          <w:tcPr>
            <w:tcW w:w="5526" w:type="dxa"/>
            <w:tcBorders>
              <w:top w:val="nil"/>
              <w:left w:val="nil"/>
              <w:bottom w:val="nil"/>
              <w:right w:val="nil"/>
            </w:tcBorders>
          </w:tcPr>
          <w:p w:rsidR="00CA2593" w:rsidRDefault="004547B1">
            <w:pPr>
              <w:spacing w:after="0" w:line="276" w:lineRule="auto"/>
              <w:ind w:left="6" w:right="0" w:firstLine="0"/>
              <w:jc w:val="left"/>
            </w:pPr>
            <w:r>
              <w:t>Essar Power Ltd., Hindalco Industries Ltd.</w:t>
            </w:r>
          </w:p>
        </w:tc>
        <w:tc>
          <w:tcPr>
            <w:tcW w:w="1685" w:type="dxa"/>
            <w:tcBorders>
              <w:top w:val="nil"/>
              <w:left w:val="nil"/>
              <w:bottom w:val="nil"/>
              <w:right w:val="nil"/>
            </w:tcBorders>
          </w:tcPr>
          <w:p w:rsidR="00CA2593" w:rsidRDefault="004547B1">
            <w:pPr>
              <w:spacing w:after="0" w:line="276" w:lineRule="auto"/>
              <w:ind w:left="7" w:right="0" w:firstLine="0"/>
              <w:jc w:val="left"/>
            </w:pPr>
            <w:r>
              <w:t>Madhya Pradesh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110</w:t>
            </w:r>
          </w:p>
        </w:tc>
        <w:tc>
          <w:tcPr>
            <w:tcW w:w="1794" w:type="dxa"/>
            <w:tcBorders>
              <w:top w:val="nil"/>
              <w:left w:val="nil"/>
              <w:bottom w:val="nil"/>
              <w:right w:val="nil"/>
            </w:tcBorders>
          </w:tcPr>
          <w:p w:rsidR="00CA2593" w:rsidRDefault="004547B1">
            <w:pPr>
              <w:spacing w:after="0" w:line="276" w:lineRule="auto"/>
              <w:ind w:left="0" w:right="0" w:firstLine="0"/>
              <w:jc w:val="left"/>
            </w:pPr>
            <w:r>
              <w:t>Mandla North</w:t>
            </w:r>
          </w:p>
        </w:tc>
        <w:tc>
          <w:tcPr>
            <w:tcW w:w="5526" w:type="dxa"/>
            <w:tcBorders>
              <w:top w:val="nil"/>
              <w:left w:val="nil"/>
              <w:bottom w:val="nil"/>
              <w:right w:val="nil"/>
            </w:tcBorders>
          </w:tcPr>
          <w:p w:rsidR="00CA2593" w:rsidRDefault="004547B1">
            <w:pPr>
              <w:spacing w:after="0" w:line="276" w:lineRule="auto"/>
              <w:ind w:left="6" w:right="0" w:firstLine="0"/>
              <w:jc w:val="left"/>
            </w:pPr>
            <w:r>
              <w:t>Jaipraskash Associates Ltd.</w:t>
            </w:r>
          </w:p>
        </w:tc>
        <w:tc>
          <w:tcPr>
            <w:tcW w:w="1685" w:type="dxa"/>
            <w:tcBorders>
              <w:top w:val="nil"/>
              <w:left w:val="nil"/>
              <w:bottom w:val="nil"/>
              <w:right w:val="nil"/>
            </w:tcBorders>
          </w:tcPr>
          <w:p w:rsidR="00CA2593" w:rsidRDefault="004547B1">
            <w:pPr>
              <w:spacing w:after="0" w:line="276" w:lineRule="auto"/>
              <w:ind w:left="0" w:right="0" w:firstLine="0"/>
              <w:jc w:val="left"/>
            </w:pPr>
            <w:r>
              <w:t>Madhya Pradesh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lastRenderedPageBreak/>
              <w:t>111</w:t>
            </w:r>
          </w:p>
        </w:tc>
        <w:tc>
          <w:tcPr>
            <w:tcW w:w="1794" w:type="dxa"/>
            <w:tcBorders>
              <w:top w:val="nil"/>
              <w:left w:val="nil"/>
              <w:bottom w:val="nil"/>
              <w:right w:val="nil"/>
            </w:tcBorders>
          </w:tcPr>
          <w:p w:rsidR="00CA2593" w:rsidRDefault="004547B1">
            <w:pPr>
              <w:spacing w:after="0" w:line="276" w:lineRule="auto"/>
              <w:ind w:left="0" w:right="0" w:firstLine="0"/>
              <w:jc w:val="left"/>
            </w:pPr>
            <w:r>
              <w:t>Urtan North</w:t>
            </w:r>
          </w:p>
        </w:tc>
        <w:tc>
          <w:tcPr>
            <w:tcW w:w="5526" w:type="dxa"/>
            <w:tcBorders>
              <w:top w:val="nil"/>
              <w:left w:val="nil"/>
              <w:bottom w:val="nil"/>
              <w:right w:val="nil"/>
            </w:tcBorders>
          </w:tcPr>
          <w:p w:rsidR="00CA2593" w:rsidRDefault="004547B1">
            <w:pPr>
              <w:spacing w:after="0" w:line="276" w:lineRule="auto"/>
              <w:ind w:left="9" w:right="0" w:firstLine="0"/>
              <w:jc w:val="left"/>
            </w:pPr>
            <w:r>
              <w:t>Jindal Steel &amp; Power Ltd., Monet Ispat and Energy Ltd.</w:t>
            </w:r>
          </w:p>
        </w:tc>
        <w:tc>
          <w:tcPr>
            <w:tcW w:w="1685" w:type="dxa"/>
            <w:tcBorders>
              <w:top w:val="nil"/>
              <w:left w:val="nil"/>
              <w:bottom w:val="nil"/>
              <w:right w:val="nil"/>
            </w:tcBorders>
          </w:tcPr>
          <w:p w:rsidR="00CA2593" w:rsidRDefault="004547B1">
            <w:pPr>
              <w:spacing w:after="0" w:line="276" w:lineRule="auto"/>
              <w:ind w:left="6" w:right="0" w:firstLine="0"/>
              <w:jc w:val="left"/>
            </w:pPr>
            <w:r>
              <w:t>Madhya Pradesh</w:t>
            </w:r>
          </w:p>
        </w:tc>
      </w:tr>
      <w:tr w:rsidR="00CA2593">
        <w:trPr>
          <w:trHeight w:val="562"/>
        </w:trPr>
        <w:tc>
          <w:tcPr>
            <w:tcW w:w="605" w:type="dxa"/>
            <w:tcBorders>
              <w:top w:val="nil"/>
              <w:left w:val="nil"/>
              <w:bottom w:val="nil"/>
              <w:right w:val="nil"/>
            </w:tcBorders>
          </w:tcPr>
          <w:p w:rsidR="00CA2593" w:rsidRDefault="004547B1">
            <w:pPr>
              <w:spacing w:after="0" w:line="276" w:lineRule="auto"/>
              <w:ind w:left="5" w:right="0" w:firstLine="0"/>
              <w:jc w:val="left"/>
            </w:pPr>
            <w:r>
              <w:t>112</w:t>
            </w:r>
          </w:p>
        </w:tc>
        <w:tc>
          <w:tcPr>
            <w:tcW w:w="1794" w:type="dxa"/>
            <w:tcBorders>
              <w:top w:val="nil"/>
              <w:left w:val="nil"/>
              <w:bottom w:val="nil"/>
              <w:right w:val="nil"/>
            </w:tcBorders>
          </w:tcPr>
          <w:p w:rsidR="00CA2593" w:rsidRDefault="004547B1">
            <w:pPr>
              <w:spacing w:after="46" w:line="240" w:lineRule="auto"/>
              <w:ind w:left="0" w:right="0" w:firstLine="0"/>
              <w:jc w:val="left"/>
            </w:pPr>
            <w:r>
              <w:t>Thesgora-B/</w:t>
            </w:r>
          </w:p>
          <w:p w:rsidR="00CA2593" w:rsidRDefault="004547B1">
            <w:pPr>
              <w:spacing w:after="0" w:line="276" w:lineRule="auto"/>
              <w:ind w:left="0" w:right="0" w:firstLine="0"/>
              <w:jc w:val="left"/>
            </w:pPr>
            <w:r>
              <w:t>Rudrapuri</w:t>
            </w:r>
          </w:p>
        </w:tc>
        <w:tc>
          <w:tcPr>
            <w:tcW w:w="5526" w:type="dxa"/>
            <w:tcBorders>
              <w:top w:val="nil"/>
              <w:left w:val="nil"/>
              <w:bottom w:val="nil"/>
              <w:right w:val="nil"/>
            </w:tcBorders>
          </w:tcPr>
          <w:p w:rsidR="00CA2593" w:rsidRDefault="004547B1">
            <w:pPr>
              <w:spacing w:after="0" w:line="276" w:lineRule="auto"/>
              <w:ind w:left="6" w:right="0" w:firstLine="0"/>
              <w:jc w:val="left"/>
            </w:pPr>
            <w:r>
              <w:t>Kamal Sponge Steel &amp;</w:t>
            </w:r>
            <w:r>
              <w:t xml:space="preserve"> Power Limited, Revati Cement P. Ltd.</w:t>
            </w:r>
          </w:p>
        </w:tc>
        <w:tc>
          <w:tcPr>
            <w:tcW w:w="1685" w:type="dxa"/>
            <w:tcBorders>
              <w:top w:val="nil"/>
              <w:left w:val="nil"/>
              <w:bottom w:val="nil"/>
              <w:right w:val="nil"/>
            </w:tcBorders>
          </w:tcPr>
          <w:p w:rsidR="00CA2593" w:rsidRDefault="004547B1">
            <w:pPr>
              <w:spacing w:after="0" w:line="276" w:lineRule="auto"/>
              <w:ind w:left="3" w:right="0" w:firstLine="0"/>
              <w:jc w:val="left"/>
            </w:pPr>
            <w:r>
              <w:t>Madhya Pradesh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113</w:t>
            </w:r>
          </w:p>
        </w:tc>
        <w:tc>
          <w:tcPr>
            <w:tcW w:w="1794" w:type="dxa"/>
            <w:tcBorders>
              <w:top w:val="nil"/>
              <w:left w:val="nil"/>
              <w:bottom w:val="nil"/>
              <w:right w:val="nil"/>
            </w:tcBorders>
          </w:tcPr>
          <w:p w:rsidR="00CA2593" w:rsidRDefault="004547B1">
            <w:pPr>
              <w:spacing w:after="0" w:line="276" w:lineRule="auto"/>
              <w:ind w:left="0" w:right="0" w:firstLine="0"/>
              <w:jc w:val="left"/>
            </w:pPr>
            <w:r>
              <w:t>Amelia</w:t>
            </w:r>
          </w:p>
        </w:tc>
        <w:tc>
          <w:tcPr>
            <w:tcW w:w="5526" w:type="dxa"/>
            <w:tcBorders>
              <w:top w:val="nil"/>
              <w:left w:val="nil"/>
              <w:bottom w:val="nil"/>
              <w:right w:val="nil"/>
            </w:tcBorders>
          </w:tcPr>
          <w:p w:rsidR="00CA2593" w:rsidRDefault="004547B1">
            <w:pPr>
              <w:spacing w:after="0" w:line="276" w:lineRule="auto"/>
              <w:ind w:left="6" w:right="0" w:firstLine="0"/>
              <w:jc w:val="left"/>
            </w:pPr>
            <w:r>
              <w:t>Madhya Pradesh State Mining Corporation</w:t>
            </w:r>
          </w:p>
        </w:tc>
        <w:tc>
          <w:tcPr>
            <w:tcW w:w="1685" w:type="dxa"/>
            <w:tcBorders>
              <w:top w:val="nil"/>
              <w:left w:val="nil"/>
              <w:bottom w:val="nil"/>
              <w:right w:val="nil"/>
            </w:tcBorders>
          </w:tcPr>
          <w:p w:rsidR="00CA2593" w:rsidRDefault="004547B1">
            <w:pPr>
              <w:spacing w:after="0" w:line="276" w:lineRule="auto"/>
              <w:ind w:left="7" w:right="0" w:firstLine="0"/>
              <w:jc w:val="left"/>
            </w:pPr>
            <w:r>
              <w:t>Madhya Pradesh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114</w:t>
            </w:r>
          </w:p>
        </w:tc>
        <w:tc>
          <w:tcPr>
            <w:tcW w:w="1794" w:type="dxa"/>
            <w:tcBorders>
              <w:top w:val="nil"/>
              <w:left w:val="nil"/>
              <w:bottom w:val="nil"/>
              <w:right w:val="nil"/>
            </w:tcBorders>
          </w:tcPr>
          <w:p w:rsidR="00CA2593" w:rsidRDefault="004547B1">
            <w:pPr>
              <w:spacing w:after="0" w:line="276" w:lineRule="auto"/>
              <w:ind w:left="0" w:right="0" w:firstLine="0"/>
              <w:jc w:val="left"/>
            </w:pPr>
            <w:r>
              <w:t>Amelia (North)</w:t>
            </w:r>
          </w:p>
        </w:tc>
        <w:tc>
          <w:tcPr>
            <w:tcW w:w="5526" w:type="dxa"/>
            <w:tcBorders>
              <w:top w:val="nil"/>
              <w:left w:val="nil"/>
              <w:bottom w:val="nil"/>
              <w:right w:val="nil"/>
            </w:tcBorders>
          </w:tcPr>
          <w:p w:rsidR="00CA2593" w:rsidRDefault="004547B1">
            <w:pPr>
              <w:spacing w:after="0" w:line="276" w:lineRule="auto"/>
              <w:ind w:left="6" w:right="0" w:firstLine="0"/>
              <w:jc w:val="left"/>
            </w:pPr>
            <w:r>
              <w:t>Madhya Pradesh State Mining Corporation</w:t>
            </w:r>
          </w:p>
        </w:tc>
        <w:tc>
          <w:tcPr>
            <w:tcW w:w="1685" w:type="dxa"/>
            <w:tcBorders>
              <w:top w:val="nil"/>
              <w:left w:val="nil"/>
              <w:bottom w:val="nil"/>
              <w:right w:val="nil"/>
            </w:tcBorders>
          </w:tcPr>
          <w:p w:rsidR="00CA2593" w:rsidRDefault="004547B1">
            <w:pPr>
              <w:spacing w:after="0" w:line="276" w:lineRule="auto"/>
              <w:ind w:left="7" w:right="0" w:firstLine="0"/>
              <w:jc w:val="left"/>
            </w:pPr>
            <w:r>
              <w:t>Madhya Pradesh</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115</w:t>
            </w:r>
          </w:p>
        </w:tc>
        <w:tc>
          <w:tcPr>
            <w:tcW w:w="1794" w:type="dxa"/>
            <w:tcBorders>
              <w:top w:val="nil"/>
              <w:left w:val="nil"/>
              <w:bottom w:val="nil"/>
              <w:right w:val="nil"/>
            </w:tcBorders>
          </w:tcPr>
          <w:p w:rsidR="00CA2593" w:rsidRDefault="004547B1">
            <w:pPr>
              <w:spacing w:after="0" w:line="276" w:lineRule="auto"/>
              <w:ind w:left="0" w:right="0" w:firstLine="0"/>
              <w:jc w:val="left"/>
            </w:pPr>
            <w:r>
              <w:t>Mandla South</w:t>
            </w:r>
          </w:p>
        </w:tc>
        <w:tc>
          <w:tcPr>
            <w:tcW w:w="5526" w:type="dxa"/>
            <w:tcBorders>
              <w:top w:val="nil"/>
              <w:left w:val="nil"/>
              <w:bottom w:val="nil"/>
              <w:right w:val="nil"/>
            </w:tcBorders>
          </w:tcPr>
          <w:p w:rsidR="00CA2593" w:rsidRDefault="004547B1">
            <w:pPr>
              <w:spacing w:after="0" w:line="276" w:lineRule="auto"/>
              <w:ind w:left="9" w:right="0" w:firstLine="0"/>
              <w:jc w:val="left"/>
            </w:pPr>
            <w:r>
              <w:t>Madhya Pradesh State Mining Corporation Ltd.</w:t>
            </w:r>
          </w:p>
        </w:tc>
        <w:tc>
          <w:tcPr>
            <w:tcW w:w="1685" w:type="dxa"/>
            <w:tcBorders>
              <w:top w:val="nil"/>
              <w:left w:val="nil"/>
              <w:bottom w:val="nil"/>
              <w:right w:val="nil"/>
            </w:tcBorders>
          </w:tcPr>
          <w:p w:rsidR="00CA2593" w:rsidRDefault="004547B1">
            <w:pPr>
              <w:spacing w:after="0" w:line="276" w:lineRule="auto"/>
              <w:ind w:left="6" w:right="0" w:firstLine="0"/>
              <w:jc w:val="left"/>
            </w:pPr>
            <w:r>
              <w:t>Madhya Pradesh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116</w:t>
            </w:r>
          </w:p>
        </w:tc>
        <w:tc>
          <w:tcPr>
            <w:tcW w:w="1794" w:type="dxa"/>
            <w:tcBorders>
              <w:top w:val="nil"/>
              <w:left w:val="nil"/>
              <w:bottom w:val="nil"/>
              <w:right w:val="nil"/>
            </w:tcBorders>
          </w:tcPr>
          <w:p w:rsidR="00CA2593" w:rsidRDefault="004547B1">
            <w:pPr>
              <w:spacing w:after="0" w:line="276" w:lineRule="auto"/>
              <w:ind w:left="0" w:right="0" w:firstLine="0"/>
              <w:jc w:val="left"/>
            </w:pPr>
            <w:r>
              <w:t>Dongeri Tal-II</w:t>
            </w:r>
          </w:p>
        </w:tc>
        <w:tc>
          <w:tcPr>
            <w:tcW w:w="5526" w:type="dxa"/>
            <w:tcBorders>
              <w:top w:val="nil"/>
              <w:left w:val="nil"/>
              <w:bottom w:val="nil"/>
              <w:right w:val="nil"/>
            </w:tcBorders>
          </w:tcPr>
          <w:p w:rsidR="00CA2593" w:rsidRDefault="004547B1">
            <w:pPr>
              <w:spacing w:after="0" w:line="276" w:lineRule="auto"/>
              <w:ind w:left="6" w:right="0" w:firstLine="0"/>
              <w:jc w:val="left"/>
            </w:pPr>
            <w:r>
              <w:t>Madhya Pradesh State Mining Corporation Ltd. (MPSMC)</w:t>
            </w:r>
          </w:p>
        </w:tc>
        <w:tc>
          <w:tcPr>
            <w:tcW w:w="1685" w:type="dxa"/>
            <w:tcBorders>
              <w:top w:val="nil"/>
              <w:left w:val="nil"/>
              <w:bottom w:val="nil"/>
              <w:right w:val="nil"/>
            </w:tcBorders>
          </w:tcPr>
          <w:p w:rsidR="00CA2593" w:rsidRDefault="004547B1">
            <w:pPr>
              <w:spacing w:after="0" w:line="276" w:lineRule="auto"/>
              <w:ind w:left="0" w:right="0" w:firstLine="0"/>
              <w:jc w:val="left"/>
            </w:pPr>
            <w:r>
              <w:t>Madhya Pradesh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117</w:t>
            </w:r>
          </w:p>
        </w:tc>
        <w:tc>
          <w:tcPr>
            <w:tcW w:w="1794" w:type="dxa"/>
            <w:tcBorders>
              <w:top w:val="nil"/>
              <w:left w:val="nil"/>
              <w:bottom w:val="nil"/>
              <w:right w:val="nil"/>
            </w:tcBorders>
          </w:tcPr>
          <w:p w:rsidR="00CA2593" w:rsidRDefault="004547B1">
            <w:pPr>
              <w:spacing w:after="0" w:line="276" w:lineRule="auto"/>
              <w:ind w:left="0" w:right="0" w:firstLine="0"/>
              <w:jc w:val="left"/>
            </w:pPr>
            <w:r>
              <w:t>Marki Barka</w:t>
            </w:r>
          </w:p>
        </w:tc>
        <w:tc>
          <w:tcPr>
            <w:tcW w:w="5526" w:type="dxa"/>
            <w:tcBorders>
              <w:top w:val="nil"/>
              <w:left w:val="nil"/>
              <w:bottom w:val="nil"/>
              <w:right w:val="nil"/>
            </w:tcBorders>
          </w:tcPr>
          <w:p w:rsidR="00CA2593" w:rsidRDefault="004547B1">
            <w:pPr>
              <w:spacing w:after="0" w:line="276" w:lineRule="auto"/>
              <w:ind w:left="6" w:right="0" w:firstLine="0"/>
              <w:jc w:val="left"/>
            </w:pPr>
            <w:r>
              <w:t>Madhya Pradesh State Mining Corporation (MPSMC)</w:t>
            </w:r>
          </w:p>
        </w:tc>
        <w:tc>
          <w:tcPr>
            <w:tcW w:w="1685" w:type="dxa"/>
            <w:tcBorders>
              <w:top w:val="nil"/>
              <w:left w:val="nil"/>
              <w:bottom w:val="nil"/>
              <w:right w:val="nil"/>
            </w:tcBorders>
          </w:tcPr>
          <w:p w:rsidR="00CA2593" w:rsidRDefault="004547B1">
            <w:pPr>
              <w:spacing w:after="0" w:line="276" w:lineRule="auto"/>
              <w:ind w:left="0" w:right="0" w:firstLine="0"/>
              <w:jc w:val="left"/>
            </w:pPr>
            <w:r>
              <w:t>Madhya Pradesh</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118</w:t>
            </w:r>
          </w:p>
        </w:tc>
        <w:tc>
          <w:tcPr>
            <w:tcW w:w="1794" w:type="dxa"/>
            <w:tcBorders>
              <w:top w:val="nil"/>
              <w:left w:val="nil"/>
              <w:bottom w:val="nil"/>
              <w:right w:val="nil"/>
            </w:tcBorders>
          </w:tcPr>
          <w:p w:rsidR="00CA2593" w:rsidRDefault="004547B1">
            <w:pPr>
              <w:spacing w:after="0" w:line="276" w:lineRule="auto"/>
              <w:ind w:left="0" w:right="0" w:firstLine="0"/>
              <w:jc w:val="left"/>
            </w:pPr>
            <w:r>
              <w:t>Semaria/Piparia</w:t>
            </w:r>
          </w:p>
        </w:tc>
        <w:tc>
          <w:tcPr>
            <w:tcW w:w="5526" w:type="dxa"/>
            <w:tcBorders>
              <w:top w:val="nil"/>
              <w:left w:val="nil"/>
              <w:bottom w:val="nil"/>
              <w:right w:val="nil"/>
            </w:tcBorders>
          </w:tcPr>
          <w:p w:rsidR="00CA2593" w:rsidRDefault="004547B1">
            <w:pPr>
              <w:spacing w:after="0" w:line="276" w:lineRule="auto"/>
              <w:ind w:left="6" w:right="0" w:firstLine="0"/>
              <w:jc w:val="left"/>
            </w:pPr>
            <w:r>
              <w:t>Madhya Pradesh State Mining Corporation (MPSMC)</w:t>
            </w:r>
          </w:p>
        </w:tc>
        <w:tc>
          <w:tcPr>
            <w:tcW w:w="1685" w:type="dxa"/>
            <w:tcBorders>
              <w:top w:val="nil"/>
              <w:left w:val="nil"/>
              <w:bottom w:val="nil"/>
              <w:right w:val="nil"/>
            </w:tcBorders>
          </w:tcPr>
          <w:p w:rsidR="00CA2593" w:rsidRDefault="004547B1">
            <w:pPr>
              <w:spacing w:after="0" w:line="276" w:lineRule="auto"/>
              <w:ind w:left="0" w:right="0" w:firstLine="0"/>
              <w:jc w:val="left"/>
            </w:pPr>
            <w:r>
              <w:t>Madhya Pradesh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119</w:t>
            </w:r>
          </w:p>
        </w:tc>
        <w:tc>
          <w:tcPr>
            <w:tcW w:w="1794" w:type="dxa"/>
            <w:tcBorders>
              <w:top w:val="nil"/>
              <w:left w:val="nil"/>
              <w:bottom w:val="nil"/>
              <w:right w:val="nil"/>
            </w:tcBorders>
          </w:tcPr>
          <w:p w:rsidR="00CA2593" w:rsidRDefault="004547B1">
            <w:pPr>
              <w:spacing w:after="0" w:line="276" w:lineRule="auto"/>
              <w:ind w:left="0" w:right="0" w:firstLine="0"/>
              <w:jc w:val="left"/>
            </w:pPr>
            <w:r>
              <w:t>Bicharpur</w:t>
            </w:r>
          </w:p>
        </w:tc>
        <w:tc>
          <w:tcPr>
            <w:tcW w:w="5526" w:type="dxa"/>
            <w:tcBorders>
              <w:top w:val="nil"/>
              <w:left w:val="nil"/>
              <w:bottom w:val="nil"/>
              <w:right w:val="nil"/>
            </w:tcBorders>
          </w:tcPr>
          <w:p w:rsidR="00CA2593" w:rsidRDefault="004547B1">
            <w:pPr>
              <w:spacing w:after="0" w:line="276" w:lineRule="auto"/>
              <w:ind w:left="6" w:right="0" w:firstLine="0"/>
              <w:jc w:val="left"/>
            </w:pPr>
            <w:r>
              <w:t>Madhya Pradesh State Mining Corporation Ltd. (MPSMC)</w:t>
            </w:r>
          </w:p>
        </w:tc>
        <w:tc>
          <w:tcPr>
            <w:tcW w:w="1685" w:type="dxa"/>
            <w:tcBorders>
              <w:top w:val="nil"/>
              <w:left w:val="nil"/>
              <w:bottom w:val="nil"/>
              <w:right w:val="nil"/>
            </w:tcBorders>
          </w:tcPr>
          <w:p w:rsidR="00CA2593" w:rsidRDefault="004547B1">
            <w:pPr>
              <w:spacing w:after="0" w:line="276" w:lineRule="auto"/>
              <w:ind w:left="0" w:right="0" w:firstLine="0"/>
              <w:jc w:val="left"/>
            </w:pPr>
            <w:r>
              <w:t>Madhya Pradesh</w:t>
            </w:r>
          </w:p>
        </w:tc>
      </w:tr>
      <w:tr w:rsidR="00CA2593">
        <w:trPr>
          <w:trHeight w:val="559"/>
        </w:trPr>
        <w:tc>
          <w:tcPr>
            <w:tcW w:w="605" w:type="dxa"/>
            <w:tcBorders>
              <w:top w:val="nil"/>
              <w:left w:val="nil"/>
              <w:bottom w:val="nil"/>
              <w:right w:val="nil"/>
            </w:tcBorders>
          </w:tcPr>
          <w:p w:rsidR="00CA2593" w:rsidRDefault="004547B1">
            <w:pPr>
              <w:spacing w:after="0" w:line="276" w:lineRule="auto"/>
              <w:ind w:left="5" w:right="0" w:firstLine="0"/>
              <w:jc w:val="left"/>
            </w:pPr>
            <w:r>
              <w:t>120</w:t>
            </w:r>
          </w:p>
        </w:tc>
        <w:tc>
          <w:tcPr>
            <w:tcW w:w="1794" w:type="dxa"/>
            <w:tcBorders>
              <w:top w:val="nil"/>
              <w:left w:val="nil"/>
              <w:bottom w:val="nil"/>
              <w:right w:val="nil"/>
            </w:tcBorders>
          </w:tcPr>
          <w:p w:rsidR="00CA2593" w:rsidRDefault="004547B1">
            <w:pPr>
              <w:spacing w:after="46" w:line="240" w:lineRule="auto"/>
              <w:ind w:left="0" w:right="0" w:firstLine="0"/>
              <w:jc w:val="left"/>
            </w:pPr>
            <w:r>
              <w:t>Tandsi-III &amp;</w:t>
            </w:r>
          </w:p>
          <w:p w:rsidR="00CA2593" w:rsidRDefault="004547B1">
            <w:pPr>
              <w:spacing w:after="0" w:line="276" w:lineRule="auto"/>
              <w:ind w:left="0" w:right="0" w:firstLine="0"/>
              <w:jc w:val="left"/>
            </w:pPr>
            <w:r>
              <w:t>Tandsi -III (Extn.)</w:t>
            </w:r>
          </w:p>
        </w:tc>
        <w:tc>
          <w:tcPr>
            <w:tcW w:w="5526" w:type="dxa"/>
            <w:tcBorders>
              <w:top w:val="nil"/>
              <w:left w:val="nil"/>
              <w:bottom w:val="nil"/>
              <w:right w:val="nil"/>
            </w:tcBorders>
          </w:tcPr>
          <w:p w:rsidR="00CA2593" w:rsidRDefault="004547B1">
            <w:pPr>
              <w:spacing w:after="0" w:line="276" w:lineRule="auto"/>
              <w:ind w:left="8" w:right="0" w:firstLine="0"/>
              <w:jc w:val="left"/>
            </w:pPr>
            <w:r>
              <w:t>Mideast Integrated Steels Ltd.</w:t>
            </w:r>
          </w:p>
        </w:tc>
        <w:tc>
          <w:tcPr>
            <w:tcW w:w="1685" w:type="dxa"/>
            <w:tcBorders>
              <w:top w:val="nil"/>
              <w:left w:val="nil"/>
              <w:bottom w:val="nil"/>
              <w:right w:val="nil"/>
            </w:tcBorders>
          </w:tcPr>
          <w:p w:rsidR="00CA2593" w:rsidRDefault="004547B1">
            <w:pPr>
              <w:spacing w:after="0" w:line="276" w:lineRule="auto"/>
              <w:ind w:left="6" w:right="0" w:firstLine="0"/>
              <w:jc w:val="left"/>
            </w:pPr>
            <w:r>
              <w:t>Madhya Pradesh</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121</w:t>
            </w:r>
          </w:p>
        </w:tc>
        <w:tc>
          <w:tcPr>
            <w:tcW w:w="1794" w:type="dxa"/>
            <w:tcBorders>
              <w:top w:val="nil"/>
              <w:left w:val="nil"/>
              <w:bottom w:val="nil"/>
              <w:right w:val="nil"/>
            </w:tcBorders>
          </w:tcPr>
          <w:p w:rsidR="00CA2593" w:rsidRDefault="004547B1">
            <w:pPr>
              <w:spacing w:after="0" w:line="276" w:lineRule="auto"/>
              <w:ind w:left="0" w:right="0" w:firstLine="0"/>
              <w:jc w:val="left"/>
            </w:pPr>
            <w:r>
              <w:t>Sahapur East</w:t>
            </w:r>
          </w:p>
        </w:tc>
        <w:tc>
          <w:tcPr>
            <w:tcW w:w="5526" w:type="dxa"/>
            <w:tcBorders>
              <w:top w:val="nil"/>
              <w:left w:val="nil"/>
              <w:bottom w:val="nil"/>
              <w:right w:val="nil"/>
            </w:tcBorders>
          </w:tcPr>
          <w:p w:rsidR="00CA2593" w:rsidRDefault="004547B1">
            <w:pPr>
              <w:spacing w:after="0" w:line="276" w:lineRule="auto"/>
              <w:ind w:left="2" w:right="0" w:firstLine="0"/>
              <w:jc w:val="left"/>
            </w:pPr>
            <w:r>
              <w:t>National Mineral Dev. Corp.</w:t>
            </w:r>
          </w:p>
        </w:tc>
        <w:tc>
          <w:tcPr>
            <w:tcW w:w="1685" w:type="dxa"/>
            <w:tcBorders>
              <w:top w:val="nil"/>
              <w:left w:val="nil"/>
              <w:bottom w:val="nil"/>
              <w:right w:val="nil"/>
            </w:tcBorders>
          </w:tcPr>
          <w:p w:rsidR="00CA2593" w:rsidRDefault="004547B1">
            <w:pPr>
              <w:spacing w:after="0" w:line="276" w:lineRule="auto"/>
              <w:ind w:right="0" w:firstLine="0"/>
              <w:jc w:val="left"/>
            </w:pPr>
            <w:r>
              <w:t>Madhya Pradesh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122</w:t>
            </w:r>
          </w:p>
        </w:tc>
        <w:tc>
          <w:tcPr>
            <w:tcW w:w="1794" w:type="dxa"/>
            <w:tcBorders>
              <w:top w:val="nil"/>
              <w:left w:val="nil"/>
              <w:bottom w:val="nil"/>
              <w:right w:val="nil"/>
            </w:tcBorders>
          </w:tcPr>
          <w:p w:rsidR="00CA2593" w:rsidRDefault="004547B1">
            <w:pPr>
              <w:spacing w:after="0" w:line="276" w:lineRule="auto"/>
              <w:ind w:left="0" w:right="0" w:firstLine="0"/>
              <w:jc w:val="left"/>
            </w:pPr>
            <w:r>
              <w:t>Sahapur West</w:t>
            </w:r>
          </w:p>
        </w:tc>
        <w:tc>
          <w:tcPr>
            <w:tcW w:w="5526" w:type="dxa"/>
            <w:tcBorders>
              <w:top w:val="nil"/>
              <w:left w:val="nil"/>
              <w:bottom w:val="nil"/>
              <w:right w:val="nil"/>
            </w:tcBorders>
          </w:tcPr>
          <w:p w:rsidR="00CA2593" w:rsidRDefault="004547B1">
            <w:pPr>
              <w:spacing w:after="0" w:line="276" w:lineRule="auto"/>
              <w:ind w:left="6" w:right="0" w:firstLine="0"/>
              <w:jc w:val="left"/>
            </w:pPr>
            <w:r>
              <w:t>National Mineral Dev. Corp.</w:t>
            </w:r>
          </w:p>
        </w:tc>
        <w:tc>
          <w:tcPr>
            <w:tcW w:w="1685" w:type="dxa"/>
            <w:tcBorders>
              <w:top w:val="nil"/>
              <w:left w:val="nil"/>
              <w:bottom w:val="nil"/>
              <w:right w:val="nil"/>
            </w:tcBorders>
          </w:tcPr>
          <w:p w:rsidR="00CA2593" w:rsidRDefault="004547B1">
            <w:pPr>
              <w:spacing w:after="0" w:line="276" w:lineRule="auto"/>
              <w:ind w:left="2" w:right="0" w:firstLine="0"/>
              <w:jc w:val="left"/>
            </w:pPr>
            <w:r>
              <w:t>Madhya Pradesh</w:t>
            </w:r>
          </w:p>
        </w:tc>
      </w:tr>
      <w:tr w:rsidR="00CA2593">
        <w:trPr>
          <w:trHeight w:val="559"/>
        </w:trPr>
        <w:tc>
          <w:tcPr>
            <w:tcW w:w="605" w:type="dxa"/>
            <w:tcBorders>
              <w:top w:val="nil"/>
              <w:left w:val="nil"/>
              <w:bottom w:val="nil"/>
              <w:right w:val="nil"/>
            </w:tcBorders>
          </w:tcPr>
          <w:p w:rsidR="00CA2593" w:rsidRDefault="004547B1">
            <w:pPr>
              <w:spacing w:after="0" w:line="276" w:lineRule="auto"/>
              <w:ind w:left="5" w:right="0" w:firstLine="0"/>
              <w:jc w:val="left"/>
            </w:pPr>
            <w:r>
              <w:t>123</w:t>
            </w:r>
          </w:p>
        </w:tc>
        <w:tc>
          <w:tcPr>
            <w:tcW w:w="1794" w:type="dxa"/>
            <w:tcBorders>
              <w:top w:val="nil"/>
              <w:left w:val="nil"/>
              <w:bottom w:val="nil"/>
              <w:right w:val="nil"/>
            </w:tcBorders>
          </w:tcPr>
          <w:p w:rsidR="00CA2593" w:rsidRDefault="004547B1">
            <w:pPr>
              <w:spacing w:after="0" w:line="276" w:lineRule="auto"/>
              <w:ind w:left="0" w:right="0" w:firstLine="0"/>
              <w:jc w:val="left"/>
            </w:pPr>
            <w:r>
              <w:t>Mara II Mahan</w:t>
            </w:r>
          </w:p>
        </w:tc>
        <w:tc>
          <w:tcPr>
            <w:tcW w:w="5526" w:type="dxa"/>
            <w:tcBorders>
              <w:top w:val="nil"/>
              <w:left w:val="nil"/>
              <w:bottom w:val="nil"/>
              <w:right w:val="nil"/>
            </w:tcBorders>
          </w:tcPr>
          <w:p w:rsidR="00CA2593" w:rsidRDefault="004547B1">
            <w:pPr>
              <w:spacing w:after="0" w:line="276" w:lineRule="auto"/>
              <w:ind w:left="6" w:right="991" w:hanging="5"/>
            </w:pPr>
            <w:r>
              <w:t>NCT of Delhi, Delhi, Haryana Power Generation Corp. Ltd . (HPGCL)</w:t>
            </w:r>
          </w:p>
        </w:tc>
        <w:tc>
          <w:tcPr>
            <w:tcW w:w="1685" w:type="dxa"/>
            <w:tcBorders>
              <w:top w:val="nil"/>
              <w:left w:val="nil"/>
              <w:bottom w:val="nil"/>
              <w:right w:val="nil"/>
            </w:tcBorders>
          </w:tcPr>
          <w:p w:rsidR="00CA2593" w:rsidRDefault="004547B1">
            <w:pPr>
              <w:spacing w:after="0" w:line="276" w:lineRule="auto"/>
              <w:ind w:left="0" w:right="0" w:firstLine="0"/>
              <w:jc w:val="left"/>
            </w:pPr>
            <w:r>
              <w:t>Madhya Pradesh</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124</w:t>
            </w:r>
          </w:p>
        </w:tc>
        <w:tc>
          <w:tcPr>
            <w:tcW w:w="1794" w:type="dxa"/>
            <w:tcBorders>
              <w:top w:val="nil"/>
              <w:left w:val="nil"/>
              <w:bottom w:val="nil"/>
              <w:right w:val="nil"/>
            </w:tcBorders>
          </w:tcPr>
          <w:p w:rsidR="00CA2593" w:rsidRDefault="004547B1">
            <w:pPr>
              <w:spacing w:after="0" w:line="276" w:lineRule="auto"/>
              <w:ind w:left="0" w:right="0" w:firstLine="0"/>
              <w:jc w:val="left"/>
            </w:pPr>
            <w:r>
              <w:t>Sial Ghoghri</w:t>
            </w:r>
          </w:p>
        </w:tc>
        <w:tc>
          <w:tcPr>
            <w:tcW w:w="5526" w:type="dxa"/>
            <w:tcBorders>
              <w:top w:val="nil"/>
              <w:left w:val="nil"/>
              <w:bottom w:val="nil"/>
              <w:right w:val="nil"/>
            </w:tcBorders>
          </w:tcPr>
          <w:p w:rsidR="00CA2593" w:rsidRDefault="004547B1">
            <w:pPr>
              <w:spacing w:after="0" w:line="276" w:lineRule="auto"/>
              <w:ind w:left="0" w:right="0" w:firstLine="0"/>
              <w:jc w:val="left"/>
            </w:pPr>
            <w:r>
              <w:t>Prism Cement Limited</w:t>
            </w:r>
          </w:p>
        </w:tc>
        <w:tc>
          <w:tcPr>
            <w:tcW w:w="1685" w:type="dxa"/>
            <w:tcBorders>
              <w:top w:val="nil"/>
              <w:left w:val="nil"/>
              <w:bottom w:val="nil"/>
              <w:right w:val="nil"/>
            </w:tcBorders>
          </w:tcPr>
          <w:p w:rsidR="00CA2593" w:rsidRDefault="004547B1">
            <w:pPr>
              <w:spacing w:after="0" w:line="276" w:lineRule="auto"/>
              <w:ind w:left="0" w:right="0" w:firstLine="0"/>
              <w:jc w:val="left"/>
            </w:pPr>
            <w:r>
              <w:t>Madhya Pradesh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125</w:t>
            </w:r>
          </w:p>
        </w:tc>
        <w:tc>
          <w:tcPr>
            <w:tcW w:w="1794" w:type="dxa"/>
            <w:tcBorders>
              <w:top w:val="nil"/>
              <w:left w:val="nil"/>
              <w:bottom w:val="nil"/>
              <w:right w:val="nil"/>
            </w:tcBorders>
          </w:tcPr>
          <w:p w:rsidR="00CA2593" w:rsidRDefault="004547B1">
            <w:pPr>
              <w:spacing w:after="0" w:line="276" w:lineRule="auto"/>
              <w:ind w:left="0" w:right="0" w:firstLine="0"/>
              <w:jc w:val="left"/>
            </w:pPr>
            <w:r>
              <w:t>Brahampuri</w:t>
            </w:r>
          </w:p>
        </w:tc>
        <w:tc>
          <w:tcPr>
            <w:tcW w:w="5526" w:type="dxa"/>
            <w:tcBorders>
              <w:top w:val="nil"/>
              <w:left w:val="nil"/>
              <w:bottom w:val="nil"/>
              <w:right w:val="nil"/>
            </w:tcBorders>
          </w:tcPr>
          <w:p w:rsidR="00CA2593" w:rsidRDefault="004547B1">
            <w:pPr>
              <w:spacing w:after="0" w:line="276" w:lineRule="auto"/>
              <w:ind w:left="6" w:right="0" w:firstLine="0"/>
              <w:jc w:val="left"/>
            </w:pPr>
            <w:r>
              <w:t>Pushp Steel and Mining Ltd.</w:t>
            </w:r>
          </w:p>
        </w:tc>
        <w:tc>
          <w:tcPr>
            <w:tcW w:w="1685" w:type="dxa"/>
            <w:tcBorders>
              <w:top w:val="nil"/>
              <w:left w:val="nil"/>
              <w:bottom w:val="nil"/>
              <w:right w:val="nil"/>
            </w:tcBorders>
          </w:tcPr>
          <w:p w:rsidR="00CA2593" w:rsidRDefault="004547B1">
            <w:pPr>
              <w:spacing w:after="0" w:line="276" w:lineRule="auto"/>
              <w:ind w:left="6" w:right="0" w:firstLine="0"/>
              <w:jc w:val="left"/>
            </w:pPr>
            <w:r>
              <w:t>Madhya Pradesh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126</w:t>
            </w:r>
          </w:p>
        </w:tc>
        <w:tc>
          <w:tcPr>
            <w:tcW w:w="1794" w:type="dxa"/>
            <w:tcBorders>
              <w:top w:val="nil"/>
              <w:left w:val="nil"/>
              <w:bottom w:val="nil"/>
              <w:right w:val="nil"/>
            </w:tcBorders>
          </w:tcPr>
          <w:p w:rsidR="00CA2593" w:rsidRDefault="004547B1">
            <w:pPr>
              <w:spacing w:after="0" w:line="276" w:lineRule="auto"/>
              <w:ind w:left="0" w:right="0" w:firstLine="0"/>
              <w:jc w:val="left"/>
            </w:pPr>
            <w:r>
              <w:t>Rawanwara North</w:t>
            </w:r>
          </w:p>
        </w:tc>
        <w:tc>
          <w:tcPr>
            <w:tcW w:w="5526" w:type="dxa"/>
            <w:tcBorders>
              <w:top w:val="nil"/>
              <w:left w:val="nil"/>
              <w:bottom w:val="nil"/>
              <w:right w:val="nil"/>
            </w:tcBorders>
          </w:tcPr>
          <w:p w:rsidR="00CA2593" w:rsidRDefault="004547B1">
            <w:pPr>
              <w:spacing w:after="0" w:line="276" w:lineRule="auto"/>
              <w:ind w:left="0" w:right="0" w:firstLine="0"/>
              <w:jc w:val="left"/>
            </w:pPr>
            <w:r>
              <w:t>SKS Ispat Limited</w:t>
            </w:r>
          </w:p>
        </w:tc>
        <w:tc>
          <w:tcPr>
            <w:tcW w:w="1685" w:type="dxa"/>
            <w:tcBorders>
              <w:top w:val="nil"/>
              <w:left w:val="nil"/>
              <w:bottom w:val="nil"/>
              <w:right w:val="nil"/>
            </w:tcBorders>
          </w:tcPr>
          <w:p w:rsidR="00CA2593" w:rsidRDefault="004547B1">
            <w:pPr>
              <w:spacing w:after="0" w:line="276" w:lineRule="auto"/>
              <w:ind w:left="0" w:right="0" w:firstLine="0"/>
              <w:jc w:val="left"/>
            </w:pPr>
            <w:r>
              <w:t>Madhya Pradesh</w:t>
            </w:r>
          </w:p>
        </w:tc>
      </w:tr>
      <w:tr w:rsidR="00CA2593">
        <w:trPr>
          <w:trHeight w:val="562"/>
        </w:trPr>
        <w:tc>
          <w:tcPr>
            <w:tcW w:w="605" w:type="dxa"/>
            <w:tcBorders>
              <w:top w:val="nil"/>
              <w:left w:val="nil"/>
              <w:bottom w:val="nil"/>
              <w:right w:val="nil"/>
            </w:tcBorders>
          </w:tcPr>
          <w:p w:rsidR="00CA2593" w:rsidRDefault="004547B1">
            <w:pPr>
              <w:spacing w:after="0" w:line="276" w:lineRule="auto"/>
              <w:ind w:left="5" w:right="0" w:firstLine="0"/>
              <w:jc w:val="left"/>
            </w:pPr>
            <w:r>
              <w:t>127</w:t>
            </w:r>
          </w:p>
        </w:tc>
        <w:tc>
          <w:tcPr>
            <w:tcW w:w="1794" w:type="dxa"/>
            <w:tcBorders>
              <w:top w:val="nil"/>
              <w:left w:val="nil"/>
              <w:bottom w:val="nil"/>
              <w:right w:val="nil"/>
            </w:tcBorders>
          </w:tcPr>
          <w:p w:rsidR="00CA2593" w:rsidRDefault="004547B1">
            <w:pPr>
              <w:spacing w:after="0" w:line="276" w:lineRule="auto"/>
              <w:ind w:left="0" w:right="0" w:firstLine="0"/>
              <w:jc w:val="left"/>
            </w:pPr>
            <w:r>
              <w:t>Bander</w:t>
            </w:r>
          </w:p>
        </w:tc>
        <w:tc>
          <w:tcPr>
            <w:tcW w:w="5526" w:type="dxa"/>
            <w:tcBorders>
              <w:top w:val="nil"/>
              <w:left w:val="nil"/>
              <w:bottom w:val="nil"/>
              <w:right w:val="nil"/>
            </w:tcBorders>
          </w:tcPr>
          <w:p w:rsidR="00CA2593" w:rsidRDefault="004547B1">
            <w:pPr>
              <w:spacing w:after="0" w:line="276" w:lineRule="auto"/>
              <w:ind w:left="6" w:right="579" w:firstLine="3"/>
            </w:pPr>
            <w:r>
              <w:t>AMR Iron &amp; Steels Pvt. Ltd., Century Textiles &amp; Industries Ltd., J.K.Cement Ltd.</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128</w:t>
            </w:r>
          </w:p>
        </w:tc>
        <w:tc>
          <w:tcPr>
            <w:tcW w:w="1794" w:type="dxa"/>
            <w:tcBorders>
              <w:top w:val="nil"/>
              <w:left w:val="nil"/>
              <w:bottom w:val="nil"/>
              <w:right w:val="nil"/>
            </w:tcBorders>
          </w:tcPr>
          <w:p w:rsidR="00CA2593" w:rsidRDefault="004547B1">
            <w:pPr>
              <w:spacing w:after="0" w:line="276" w:lineRule="auto"/>
              <w:ind w:left="0" w:right="0" w:firstLine="0"/>
              <w:jc w:val="left"/>
            </w:pPr>
            <w:r>
              <w:t>Marki Mangli-I</w:t>
            </w:r>
          </w:p>
        </w:tc>
        <w:tc>
          <w:tcPr>
            <w:tcW w:w="5526" w:type="dxa"/>
            <w:tcBorders>
              <w:top w:val="nil"/>
              <w:left w:val="nil"/>
              <w:bottom w:val="nil"/>
              <w:right w:val="nil"/>
            </w:tcBorders>
          </w:tcPr>
          <w:p w:rsidR="00CA2593" w:rsidRDefault="004547B1">
            <w:pPr>
              <w:spacing w:after="0" w:line="276" w:lineRule="auto"/>
              <w:ind w:left="6" w:right="0" w:firstLine="0"/>
              <w:jc w:val="left"/>
            </w:pPr>
            <w:r>
              <w:t>B.S. Ispat Ltd.</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1039"/>
        </w:trPr>
        <w:tc>
          <w:tcPr>
            <w:tcW w:w="605" w:type="dxa"/>
            <w:tcBorders>
              <w:top w:val="nil"/>
              <w:left w:val="nil"/>
              <w:bottom w:val="nil"/>
              <w:right w:val="nil"/>
            </w:tcBorders>
          </w:tcPr>
          <w:p w:rsidR="00CA2593" w:rsidRDefault="004547B1">
            <w:pPr>
              <w:spacing w:after="0" w:line="276" w:lineRule="auto"/>
              <w:ind w:left="5" w:right="0" w:firstLine="0"/>
              <w:jc w:val="left"/>
            </w:pPr>
            <w:r>
              <w:t>129</w:t>
            </w:r>
          </w:p>
        </w:tc>
        <w:tc>
          <w:tcPr>
            <w:tcW w:w="1794" w:type="dxa"/>
            <w:tcBorders>
              <w:top w:val="nil"/>
              <w:left w:val="nil"/>
              <w:bottom w:val="nil"/>
              <w:right w:val="nil"/>
            </w:tcBorders>
          </w:tcPr>
          <w:p w:rsidR="00CA2593" w:rsidRDefault="004547B1">
            <w:pPr>
              <w:spacing w:after="46" w:line="244" w:lineRule="auto"/>
              <w:ind w:left="0" w:right="45" w:firstLine="0"/>
              <w:jc w:val="left"/>
            </w:pPr>
            <w:r>
              <w:t>Takli-JenaBellora (North) &amp;</w:t>
            </w:r>
          </w:p>
          <w:p w:rsidR="00CA2593" w:rsidRDefault="004547B1">
            <w:pPr>
              <w:spacing w:after="0" w:line="276" w:lineRule="auto"/>
              <w:ind w:left="0" w:right="41" w:firstLine="0"/>
              <w:jc w:val="left"/>
            </w:pPr>
            <w:r>
              <w:t>Takli-JenaBellora (South)</w:t>
            </w:r>
          </w:p>
        </w:tc>
        <w:tc>
          <w:tcPr>
            <w:tcW w:w="5526" w:type="dxa"/>
            <w:tcBorders>
              <w:top w:val="nil"/>
              <w:left w:val="nil"/>
              <w:bottom w:val="nil"/>
              <w:right w:val="nil"/>
            </w:tcBorders>
          </w:tcPr>
          <w:p w:rsidR="00CA2593" w:rsidRDefault="004547B1">
            <w:pPr>
              <w:spacing w:after="0" w:line="276" w:lineRule="auto"/>
              <w:ind w:left="6" w:right="0" w:firstLine="0"/>
              <w:jc w:val="left"/>
            </w:pPr>
            <w:r>
              <w:t>Central Collieries Co. Ltd.  and Lloyds Metals &amp; Engineering Ltd.</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281"/>
        </w:trPr>
        <w:tc>
          <w:tcPr>
            <w:tcW w:w="605" w:type="dxa"/>
            <w:tcBorders>
              <w:top w:val="nil"/>
              <w:left w:val="nil"/>
              <w:bottom w:val="nil"/>
              <w:right w:val="nil"/>
            </w:tcBorders>
          </w:tcPr>
          <w:p w:rsidR="00CA2593" w:rsidRDefault="004547B1">
            <w:pPr>
              <w:spacing w:after="0" w:line="276" w:lineRule="auto"/>
              <w:ind w:left="5" w:right="0" w:firstLine="0"/>
              <w:jc w:val="left"/>
            </w:pPr>
            <w:r>
              <w:t>130</w:t>
            </w:r>
          </w:p>
        </w:tc>
        <w:tc>
          <w:tcPr>
            <w:tcW w:w="1794" w:type="dxa"/>
            <w:tcBorders>
              <w:top w:val="nil"/>
              <w:left w:val="nil"/>
              <w:bottom w:val="nil"/>
              <w:right w:val="nil"/>
            </w:tcBorders>
          </w:tcPr>
          <w:p w:rsidR="00CA2593" w:rsidRDefault="004547B1">
            <w:pPr>
              <w:spacing w:after="0" w:line="276" w:lineRule="auto"/>
              <w:ind w:left="0" w:right="0" w:firstLine="0"/>
              <w:jc w:val="left"/>
            </w:pPr>
            <w:r>
              <w:t>Dahegaon/</w:t>
            </w:r>
          </w:p>
        </w:tc>
        <w:tc>
          <w:tcPr>
            <w:tcW w:w="5526" w:type="dxa"/>
            <w:tcBorders>
              <w:top w:val="nil"/>
              <w:left w:val="nil"/>
              <w:bottom w:val="nil"/>
              <w:right w:val="nil"/>
            </w:tcBorders>
          </w:tcPr>
          <w:p w:rsidR="00CA2593" w:rsidRDefault="004547B1">
            <w:pPr>
              <w:spacing w:after="0" w:line="276" w:lineRule="auto"/>
              <w:ind w:left="6" w:right="0" w:firstLine="0"/>
              <w:jc w:val="left"/>
            </w:pPr>
            <w:r>
              <w:t>IST Steel &amp; Power Ltd., Gujarat Ambuja Cement Ltd.,</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281"/>
        </w:trPr>
        <w:tc>
          <w:tcPr>
            <w:tcW w:w="605" w:type="dxa"/>
            <w:tcBorders>
              <w:top w:val="nil"/>
              <w:left w:val="nil"/>
              <w:bottom w:val="nil"/>
              <w:right w:val="nil"/>
            </w:tcBorders>
          </w:tcPr>
          <w:p w:rsidR="00CA2593" w:rsidRDefault="00CA2593">
            <w:pPr>
              <w:spacing w:after="0" w:line="276" w:lineRule="auto"/>
              <w:ind w:left="0" w:right="0" w:firstLine="0"/>
              <w:jc w:val="left"/>
            </w:pPr>
          </w:p>
        </w:tc>
        <w:tc>
          <w:tcPr>
            <w:tcW w:w="1794" w:type="dxa"/>
            <w:tcBorders>
              <w:top w:val="nil"/>
              <w:left w:val="nil"/>
              <w:bottom w:val="nil"/>
              <w:right w:val="nil"/>
            </w:tcBorders>
          </w:tcPr>
          <w:p w:rsidR="00CA2593" w:rsidRDefault="004547B1">
            <w:pPr>
              <w:spacing w:after="0" w:line="276" w:lineRule="auto"/>
              <w:ind w:left="0" w:right="0" w:firstLine="0"/>
              <w:jc w:val="left"/>
            </w:pPr>
            <w:r>
              <w:t>Makard hokra- IV</w:t>
            </w:r>
          </w:p>
        </w:tc>
        <w:tc>
          <w:tcPr>
            <w:tcW w:w="5526" w:type="dxa"/>
            <w:tcBorders>
              <w:top w:val="nil"/>
              <w:left w:val="nil"/>
              <w:bottom w:val="nil"/>
              <w:right w:val="nil"/>
            </w:tcBorders>
          </w:tcPr>
          <w:p w:rsidR="00CA2593" w:rsidRDefault="004547B1">
            <w:pPr>
              <w:spacing w:after="0" w:line="276" w:lineRule="auto"/>
              <w:ind w:left="6" w:right="0" w:firstLine="0"/>
              <w:jc w:val="left"/>
            </w:pPr>
            <w:r>
              <w:t>Lafarge India Pvt. Ltd.</w:t>
            </w:r>
          </w:p>
        </w:tc>
        <w:tc>
          <w:tcPr>
            <w:tcW w:w="1685" w:type="dxa"/>
            <w:tcBorders>
              <w:top w:val="nil"/>
              <w:left w:val="nil"/>
              <w:bottom w:val="nil"/>
              <w:right w:val="nil"/>
            </w:tcBorders>
          </w:tcPr>
          <w:p w:rsidR="00CA2593" w:rsidRDefault="00CA2593">
            <w:pPr>
              <w:spacing w:after="0" w:line="276" w:lineRule="auto"/>
              <w:ind w:left="0" w:right="0" w:firstLine="0"/>
              <w:jc w:val="left"/>
            </w:pPr>
          </w:p>
        </w:tc>
      </w:tr>
      <w:tr w:rsidR="00CA2593">
        <w:trPr>
          <w:trHeight w:val="540"/>
        </w:trPr>
        <w:tc>
          <w:tcPr>
            <w:tcW w:w="605" w:type="dxa"/>
            <w:tcBorders>
              <w:top w:val="nil"/>
              <w:left w:val="nil"/>
              <w:bottom w:val="single" w:sz="4" w:space="0" w:color="221F1F"/>
              <w:right w:val="nil"/>
            </w:tcBorders>
          </w:tcPr>
          <w:p w:rsidR="00CA2593" w:rsidRDefault="004547B1">
            <w:pPr>
              <w:spacing w:after="0" w:line="276" w:lineRule="auto"/>
              <w:ind w:left="5" w:right="0" w:firstLine="0"/>
              <w:jc w:val="left"/>
            </w:pPr>
            <w:r>
              <w:t>131</w:t>
            </w:r>
          </w:p>
        </w:tc>
        <w:tc>
          <w:tcPr>
            <w:tcW w:w="1794" w:type="dxa"/>
            <w:tcBorders>
              <w:top w:val="nil"/>
              <w:left w:val="nil"/>
              <w:bottom w:val="single" w:sz="4" w:space="0" w:color="221F1F"/>
              <w:right w:val="nil"/>
            </w:tcBorders>
          </w:tcPr>
          <w:p w:rsidR="00CA2593" w:rsidRDefault="004547B1">
            <w:pPr>
              <w:spacing w:after="0" w:line="276" w:lineRule="auto"/>
              <w:ind w:left="0" w:right="0" w:firstLine="0"/>
              <w:jc w:val="left"/>
            </w:pPr>
            <w:r>
              <w:t>Gondkhari</w:t>
            </w:r>
          </w:p>
        </w:tc>
        <w:tc>
          <w:tcPr>
            <w:tcW w:w="5526" w:type="dxa"/>
            <w:tcBorders>
              <w:top w:val="nil"/>
              <w:left w:val="nil"/>
              <w:bottom w:val="single" w:sz="4" w:space="0" w:color="221F1F"/>
              <w:right w:val="nil"/>
            </w:tcBorders>
          </w:tcPr>
          <w:p w:rsidR="00CA2593" w:rsidRDefault="004547B1">
            <w:pPr>
              <w:spacing w:after="0" w:line="276" w:lineRule="auto"/>
              <w:ind w:left="6" w:right="0" w:firstLine="0"/>
            </w:pPr>
            <w:r>
              <w:t>Maharashtra Seamless Limited, Dhariwal Infrastructure (P) Ltd., Kesoram Industries Ltd.</w:t>
            </w:r>
          </w:p>
        </w:tc>
        <w:tc>
          <w:tcPr>
            <w:tcW w:w="1685" w:type="dxa"/>
            <w:tcBorders>
              <w:top w:val="nil"/>
              <w:left w:val="nil"/>
              <w:bottom w:val="single" w:sz="4" w:space="0" w:color="221F1F"/>
              <w:right w:val="nil"/>
            </w:tcBorders>
          </w:tcPr>
          <w:p w:rsidR="00CA2593" w:rsidRDefault="004547B1">
            <w:pPr>
              <w:spacing w:after="0" w:line="276" w:lineRule="auto"/>
              <w:ind w:left="0" w:right="0" w:firstLine="0"/>
              <w:jc w:val="left"/>
            </w:pPr>
            <w:r>
              <w:t>Maharashtra</w:t>
            </w:r>
          </w:p>
        </w:tc>
      </w:tr>
    </w:tbl>
    <w:p w:rsidR="00CA2593" w:rsidRDefault="004547B1">
      <w:pPr>
        <w:spacing w:after="77" w:line="276" w:lineRule="auto"/>
        <w:ind w:left="5" w:right="5"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column">
                  <wp:posOffset>3048</wp:posOffset>
                </wp:positionH>
                <wp:positionV relativeFrom="paragraph">
                  <wp:posOffset>0</wp:posOffset>
                </wp:positionV>
                <wp:extent cx="6096000" cy="6096"/>
                <wp:effectExtent l="0" t="0" r="0" b="0"/>
                <wp:wrapTopAndBottom/>
                <wp:docPr id="33142" name="Group 33142"/>
                <wp:cNvGraphicFramePr/>
                <a:graphic xmlns:a="http://schemas.openxmlformats.org/drawingml/2006/main">
                  <a:graphicData uri="http://schemas.microsoft.com/office/word/2010/wordprocessingGroup">
                    <wpg:wgp>
                      <wpg:cNvGrpSpPr/>
                      <wpg:grpSpPr>
                        <a:xfrm>
                          <a:off x="0" y="0"/>
                          <a:ext cx="6096000" cy="6096"/>
                          <a:chOff x="0" y="0"/>
                          <a:chExt cx="6096000" cy="6096"/>
                        </a:xfrm>
                      </wpg:grpSpPr>
                      <wps:wsp>
                        <wps:cNvPr id="2117" name="Shape 2117"/>
                        <wps:cNvSpPr/>
                        <wps:spPr>
                          <a:xfrm>
                            <a:off x="0" y="0"/>
                            <a:ext cx="6096000" cy="0"/>
                          </a:xfrm>
                          <a:custGeom>
                            <a:avLst/>
                            <a:gdLst/>
                            <a:ahLst/>
                            <a:cxnLst/>
                            <a:rect l="0" t="0" r="0" b="0"/>
                            <a:pathLst>
                              <a:path w="6096000">
                                <a:moveTo>
                                  <a:pt x="0" y="0"/>
                                </a:moveTo>
                                <a:lnTo>
                                  <a:pt x="6096000" y="0"/>
                                </a:lnTo>
                              </a:path>
                            </a:pathLst>
                          </a:custGeom>
                          <a:ln w="6096" cap="flat">
                            <a:miter lim="127000"/>
                          </a:ln>
                        </wps:spPr>
                        <wps:style>
                          <a:lnRef idx="1">
                            <a:srgbClr val="221F1F"/>
                          </a:lnRef>
                          <a:fillRef idx="0">
                            <a:srgbClr val="000000">
                              <a:alpha val="0"/>
                            </a:srgbClr>
                          </a:fillRef>
                          <a:effectRef idx="0">
                            <a:scrgbClr r="0" g="0" b="0"/>
                          </a:effectRef>
                          <a:fontRef idx="none"/>
                        </wps:style>
                        <wps:bodyPr/>
                      </wps:wsp>
                    </wpg:wgp>
                  </a:graphicData>
                </a:graphic>
              </wp:anchor>
            </w:drawing>
          </mc:Choice>
          <mc:Fallback>
            <w:pict>
              <v:group w14:anchorId="41426496" id="Group 33142" o:spid="_x0000_s1026" style="position:absolute;margin-left:.25pt;margin-top:0;width:480pt;height:.5pt;z-index:251662336" coordsize="609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">
                <v:shape id="Shape 2117" o:spid="_x0000_s1027" style="position:absolute;width:60960;height:0;visibility:visible;mso-wrap-style:square;v-text-anchor:top" coordsize="609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6JA78A&#10;AADdAAAADwAAAGRycy9kb3ducmV2LnhtbERPTWsCMRC9C/0PYQq9aTZSatkapRQWPBVcBXscNtPN&#10;0mSyJKmu/74RCh7fN2+9nbwTZ4ppCKxBLSoQxF0wA/cajodm/goiZWSDLjBpuFKC7eZhtsbahAvv&#10;6dzmXpQSTjVqsDmPtZSps+QxLcJIXLTvED3mAmMvTcRLKfdOLqvqRXocuCxYHOnDUvfT/noNrfri&#10;VaMK+cwunz6ls4fYaP30OL2/gcg05bv5P70zGpZKreD2pjwB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vokDvwAAAN0AAAAPAAAAAAAAAAAAAAAAAJgCAABkcnMvZG93bnJl&#10;di54bWxQSwUGAAAAAAQABAD1AAAAhAMAAAAA&#10;" path="m,l6096000,e" filled="f" strokecolor="#221f1f" strokeweight=".48pt">
                  <v:stroke miterlimit="83231f" joinstyle="miter"/>
                  <v:path arrowok="t" textboxrect="0,0,6096000,0"/>
                </v:shape>
                <w10:wrap type="topAndBottom"/>
              </v:group>
            </w:pict>
          </mc:Fallback>
        </mc:AlternateContent>
      </w:r>
    </w:p>
    <w:tbl>
      <w:tblPr>
        <w:tblStyle w:val="TableGrid"/>
        <w:tblW w:w="9610" w:type="dxa"/>
        <w:tblInd w:w="0" w:type="dxa"/>
        <w:tblCellMar>
          <w:top w:w="0" w:type="dxa"/>
          <w:left w:w="0" w:type="dxa"/>
          <w:bottom w:w="0" w:type="dxa"/>
          <w:right w:w="331" w:type="dxa"/>
        </w:tblCellMar>
        <w:tblLook w:val="04A0" w:firstRow="1" w:lastRow="0" w:firstColumn="1" w:lastColumn="0" w:noHBand="0" w:noVBand="1"/>
      </w:tblPr>
      <w:tblGrid>
        <w:gridCol w:w="636"/>
        <w:gridCol w:w="1793"/>
        <w:gridCol w:w="5499"/>
        <w:gridCol w:w="1682"/>
      </w:tblGrid>
      <w:tr w:rsidR="00CA2593">
        <w:trPr>
          <w:trHeight w:val="235"/>
        </w:trPr>
        <w:tc>
          <w:tcPr>
            <w:tcW w:w="605" w:type="dxa"/>
            <w:tcBorders>
              <w:top w:val="nil"/>
              <w:left w:val="nil"/>
              <w:bottom w:val="single" w:sz="4" w:space="0" w:color="221F1F"/>
              <w:right w:val="nil"/>
            </w:tcBorders>
          </w:tcPr>
          <w:p w:rsidR="00CA2593" w:rsidRDefault="004547B1">
            <w:pPr>
              <w:spacing w:after="0" w:line="276" w:lineRule="auto"/>
              <w:ind w:left="5" w:right="0" w:firstLine="0"/>
              <w:jc w:val="left"/>
            </w:pPr>
            <w:r>
              <w:t xml:space="preserve">  1</w:t>
            </w:r>
          </w:p>
        </w:tc>
        <w:tc>
          <w:tcPr>
            <w:tcW w:w="7320" w:type="dxa"/>
            <w:gridSpan w:val="2"/>
            <w:tcBorders>
              <w:top w:val="nil"/>
              <w:left w:val="nil"/>
              <w:bottom w:val="single" w:sz="4" w:space="0" w:color="221F1F"/>
              <w:right w:val="nil"/>
            </w:tcBorders>
          </w:tcPr>
          <w:p w:rsidR="00CA2593" w:rsidRDefault="004547B1">
            <w:pPr>
              <w:spacing w:after="0" w:line="276" w:lineRule="auto"/>
              <w:ind w:left="0" w:right="0" w:firstLine="0"/>
              <w:jc w:val="left"/>
            </w:pPr>
            <w:r>
              <w:t xml:space="preserve">         2</w:t>
            </w:r>
            <w:r>
              <w:tab/>
              <w:t xml:space="preserve">                                         3</w:t>
            </w:r>
          </w:p>
        </w:tc>
        <w:tc>
          <w:tcPr>
            <w:tcW w:w="1685" w:type="dxa"/>
            <w:tcBorders>
              <w:top w:val="nil"/>
              <w:left w:val="nil"/>
              <w:bottom w:val="single" w:sz="4" w:space="0" w:color="221F1F"/>
              <w:right w:val="nil"/>
            </w:tcBorders>
          </w:tcPr>
          <w:p w:rsidR="00CA2593" w:rsidRDefault="004547B1">
            <w:pPr>
              <w:spacing w:after="0" w:line="276" w:lineRule="auto"/>
              <w:ind w:left="0" w:right="0" w:firstLine="0"/>
              <w:jc w:val="left"/>
            </w:pPr>
            <w:r>
              <w:t xml:space="preserve">            4</w:t>
            </w:r>
          </w:p>
        </w:tc>
      </w:tr>
      <w:tr w:rsidR="00CA2593">
        <w:trPr>
          <w:trHeight w:val="596"/>
        </w:trPr>
        <w:tc>
          <w:tcPr>
            <w:tcW w:w="605" w:type="dxa"/>
            <w:tcBorders>
              <w:top w:val="single" w:sz="4" w:space="0" w:color="221F1F"/>
              <w:left w:val="nil"/>
              <w:bottom w:val="nil"/>
              <w:right w:val="nil"/>
            </w:tcBorders>
          </w:tcPr>
          <w:p w:rsidR="00CA2593" w:rsidRDefault="004547B1">
            <w:pPr>
              <w:spacing w:after="0" w:line="276" w:lineRule="auto"/>
              <w:ind w:left="5" w:right="0" w:firstLine="0"/>
              <w:jc w:val="left"/>
            </w:pPr>
            <w:r>
              <w:t>132</w:t>
            </w:r>
          </w:p>
        </w:tc>
        <w:tc>
          <w:tcPr>
            <w:tcW w:w="7320" w:type="dxa"/>
            <w:gridSpan w:val="2"/>
            <w:tcBorders>
              <w:top w:val="single" w:sz="4" w:space="0" w:color="221F1F"/>
              <w:left w:val="nil"/>
              <w:bottom w:val="nil"/>
              <w:right w:val="nil"/>
            </w:tcBorders>
          </w:tcPr>
          <w:p w:rsidR="00CA2593" w:rsidRDefault="004547B1">
            <w:pPr>
              <w:spacing w:after="46" w:line="240" w:lineRule="auto"/>
              <w:ind w:left="0" w:right="0" w:firstLine="0"/>
              <w:jc w:val="left"/>
            </w:pPr>
            <w:r>
              <w:t>Marki-Zari-</w:t>
            </w:r>
            <w:r>
              <w:tab/>
              <w:t>Maharashtra State Mining Corpn. Ltd.</w:t>
            </w:r>
          </w:p>
          <w:p w:rsidR="00CA2593" w:rsidRDefault="004547B1">
            <w:pPr>
              <w:spacing w:after="0" w:line="276" w:lineRule="auto"/>
              <w:ind w:left="0" w:right="0" w:firstLine="0"/>
              <w:jc w:val="left"/>
            </w:pPr>
            <w:r>
              <w:t>Jamani-Adkoli</w:t>
            </w:r>
          </w:p>
        </w:tc>
        <w:tc>
          <w:tcPr>
            <w:tcW w:w="1685" w:type="dxa"/>
            <w:tcBorders>
              <w:top w:val="single" w:sz="4" w:space="0" w:color="221F1F"/>
              <w:left w:val="nil"/>
              <w:bottom w:val="nil"/>
              <w:right w:val="nil"/>
            </w:tcBorders>
          </w:tcPr>
          <w:p w:rsidR="00CA2593" w:rsidRDefault="004547B1">
            <w:pPr>
              <w:spacing w:after="0" w:line="276" w:lineRule="auto"/>
              <w:ind w:left="0" w:right="0" w:firstLine="0"/>
              <w:jc w:val="left"/>
            </w:pPr>
            <w:r>
              <w:t>Maharashtra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133</w:t>
            </w:r>
          </w:p>
        </w:tc>
        <w:tc>
          <w:tcPr>
            <w:tcW w:w="7320" w:type="dxa"/>
            <w:gridSpan w:val="2"/>
            <w:tcBorders>
              <w:top w:val="nil"/>
              <w:left w:val="nil"/>
              <w:bottom w:val="nil"/>
              <w:right w:val="nil"/>
            </w:tcBorders>
          </w:tcPr>
          <w:p w:rsidR="00CA2593" w:rsidRDefault="004547B1">
            <w:pPr>
              <w:spacing w:after="0" w:line="276" w:lineRule="auto"/>
              <w:ind w:left="0" w:right="0" w:firstLine="0"/>
              <w:jc w:val="left"/>
            </w:pPr>
            <w:r>
              <w:t>Lohara (East)</w:t>
            </w:r>
            <w:r>
              <w:tab/>
              <w:t>Murli Industries Ltd., Grace Industries Ltd.</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134</w:t>
            </w:r>
          </w:p>
        </w:tc>
        <w:tc>
          <w:tcPr>
            <w:tcW w:w="7320" w:type="dxa"/>
            <w:gridSpan w:val="2"/>
            <w:tcBorders>
              <w:top w:val="nil"/>
              <w:left w:val="nil"/>
              <w:bottom w:val="nil"/>
              <w:right w:val="nil"/>
            </w:tcBorders>
          </w:tcPr>
          <w:p w:rsidR="00CA2593" w:rsidRDefault="004547B1">
            <w:pPr>
              <w:spacing w:after="0" w:line="276" w:lineRule="auto"/>
              <w:ind w:left="0" w:right="0" w:firstLine="0"/>
              <w:jc w:val="left"/>
            </w:pPr>
            <w:r>
              <w:t>Khappa &amp; Extn.</w:t>
            </w:r>
            <w:r>
              <w:tab/>
              <w:t>Sunflag Iron  &amp; Steel Ltd., Dalmia Cement (Bharat) Ltd.</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135</w:t>
            </w:r>
          </w:p>
        </w:tc>
        <w:tc>
          <w:tcPr>
            <w:tcW w:w="7320" w:type="dxa"/>
            <w:gridSpan w:val="2"/>
            <w:tcBorders>
              <w:top w:val="nil"/>
              <w:left w:val="nil"/>
              <w:bottom w:val="nil"/>
              <w:right w:val="nil"/>
            </w:tcBorders>
          </w:tcPr>
          <w:p w:rsidR="00CA2593" w:rsidRDefault="004547B1">
            <w:pPr>
              <w:spacing w:after="0" w:line="276" w:lineRule="auto"/>
              <w:ind w:left="0" w:right="0" w:firstLine="0"/>
              <w:jc w:val="left"/>
            </w:pPr>
            <w:r>
              <w:t>Lohara West Extn.</w:t>
            </w:r>
            <w:r>
              <w:tab/>
              <w:t>Adani Power Ltd.</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136</w:t>
            </w:r>
          </w:p>
        </w:tc>
        <w:tc>
          <w:tcPr>
            <w:tcW w:w="7320" w:type="dxa"/>
            <w:gridSpan w:val="2"/>
            <w:tcBorders>
              <w:top w:val="nil"/>
              <w:left w:val="nil"/>
              <w:bottom w:val="nil"/>
              <w:right w:val="nil"/>
            </w:tcBorders>
          </w:tcPr>
          <w:p w:rsidR="00CA2593" w:rsidRDefault="004547B1">
            <w:pPr>
              <w:spacing w:after="0" w:line="276" w:lineRule="auto"/>
              <w:ind w:left="0" w:right="0" w:firstLine="0"/>
              <w:jc w:val="left"/>
            </w:pPr>
            <w:r>
              <w:t>Warora West (North) Bhatia International Ltd.</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137</w:t>
            </w:r>
          </w:p>
        </w:tc>
        <w:tc>
          <w:tcPr>
            <w:tcW w:w="1797" w:type="dxa"/>
            <w:tcBorders>
              <w:top w:val="nil"/>
              <w:left w:val="nil"/>
              <w:bottom w:val="nil"/>
              <w:right w:val="nil"/>
            </w:tcBorders>
          </w:tcPr>
          <w:p w:rsidR="00CA2593" w:rsidRDefault="004547B1">
            <w:pPr>
              <w:spacing w:after="0" w:line="276" w:lineRule="auto"/>
              <w:ind w:left="0" w:right="0" w:firstLine="0"/>
              <w:jc w:val="left"/>
            </w:pPr>
            <w:r>
              <w:t>Kosar Dongergaon</w:t>
            </w:r>
          </w:p>
        </w:tc>
        <w:tc>
          <w:tcPr>
            <w:tcW w:w="5523" w:type="dxa"/>
            <w:tcBorders>
              <w:top w:val="nil"/>
              <w:left w:val="nil"/>
              <w:bottom w:val="nil"/>
              <w:right w:val="nil"/>
            </w:tcBorders>
          </w:tcPr>
          <w:p w:rsidR="00CA2593" w:rsidRDefault="004547B1">
            <w:pPr>
              <w:spacing w:after="0" w:line="276" w:lineRule="auto"/>
              <w:ind w:left="3" w:right="0" w:firstLine="0"/>
              <w:jc w:val="left"/>
            </w:pPr>
            <w:r>
              <w:t>Chaman Metaliks Ltd.</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559"/>
        </w:trPr>
        <w:tc>
          <w:tcPr>
            <w:tcW w:w="605" w:type="dxa"/>
            <w:tcBorders>
              <w:top w:val="nil"/>
              <w:left w:val="nil"/>
              <w:bottom w:val="nil"/>
              <w:right w:val="nil"/>
            </w:tcBorders>
          </w:tcPr>
          <w:p w:rsidR="00CA2593" w:rsidRDefault="004547B1">
            <w:pPr>
              <w:spacing w:after="0" w:line="276" w:lineRule="auto"/>
              <w:ind w:left="5" w:right="0" w:firstLine="0"/>
              <w:jc w:val="left"/>
            </w:pPr>
            <w:r>
              <w:t>138</w:t>
            </w:r>
          </w:p>
        </w:tc>
        <w:tc>
          <w:tcPr>
            <w:tcW w:w="1797" w:type="dxa"/>
            <w:tcBorders>
              <w:top w:val="nil"/>
              <w:left w:val="nil"/>
              <w:bottom w:val="nil"/>
              <w:right w:val="nil"/>
            </w:tcBorders>
          </w:tcPr>
          <w:p w:rsidR="00CA2593" w:rsidRDefault="004547B1">
            <w:pPr>
              <w:spacing w:after="46" w:line="240" w:lineRule="auto"/>
              <w:ind w:left="0" w:right="0" w:firstLine="0"/>
              <w:jc w:val="left"/>
            </w:pPr>
            <w:r>
              <w:t>Warora (West)</w:t>
            </w:r>
          </w:p>
          <w:p w:rsidR="00CA2593" w:rsidRDefault="004547B1">
            <w:pPr>
              <w:spacing w:after="0" w:line="276" w:lineRule="auto"/>
              <w:ind w:left="0" w:right="0" w:firstLine="0"/>
              <w:jc w:val="left"/>
            </w:pPr>
            <w:r>
              <w:t>Southern Part</w:t>
            </w:r>
          </w:p>
        </w:tc>
        <w:tc>
          <w:tcPr>
            <w:tcW w:w="5523" w:type="dxa"/>
            <w:tcBorders>
              <w:top w:val="nil"/>
              <w:left w:val="nil"/>
              <w:bottom w:val="nil"/>
              <w:right w:val="nil"/>
            </w:tcBorders>
          </w:tcPr>
          <w:p w:rsidR="00CA2593" w:rsidRDefault="004547B1">
            <w:pPr>
              <w:spacing w:after="0" w:line="276" w:lineRule="auto"/>
              <w:ind w:left="2" w:right="0" w:firstLine="0"/>
              <w:jc w:val="left"/>
            </w:pPr>
            <w:r>
              <w:t>Fieldmining &amp; Ispat Ltd.</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139</w:t>
            </w:r>
          </w:p>
        </w:tc>
        <w:tc>
          <w:tcPr>
            <w:tcW w:w="1797" w:type="dxa"/>
            <w:tcBorders>
              <w:top w:val="nil"/>
              <w:left w:val="nil"/>
              <w:bottom w:val="nil"/>
              <w:right w:val="nil"/>
            </w:tcBorders>
          </w:tcPr>
          <w:p w:rsidR="00CA2593" w:rsidRDefault="004547B1">
            <w:pPr>
              <w:spacing w:after="0" w:line="276" w:lineRule="auto"/>
              <w:ind w:left="0" w:right="0" w:firstLine="0"/>
              <w:jc w:val="left"/>
            </w:pPr>
            <w:r>
              <w:t>Chinora</w:t>
            </w:r>
          </w:p>
        </w:tc>
        <w:tc>
          <w:tcPr>
            <w:tcW w:w="5523" w:type="dxa"/>
            <w:tcBorders>
              <w:top w:val="nil"/>
              <w:left w:val="nil"/>
              <w:bottom w:val="nil"/>
              <w:right w:val="nil"/>
            </w:tcBorders>
          </w:tcPr>
          <w:p w:rsidR="00CA2593" w:rsidRDefault="004547B1">
            <w:pPr>
              <w:spacing w:after="0" w:line="276" w:lineRule="auto"/>
              <w:ind w:left="3" w:right="0" w:firstLine="0"/>
              <w:jc w:val="left"/>
            </w:pPr>
            <w:r>
              <w:t>Fieldmining &amp; Ispat Ltd.</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lastRenderedPageBreak/>
              <w:t>140</w:t>
            </w:r>
          </w:p>
        </w:tc>
        <w:tc>
          <w:tcPr>
            <w:tcW w:w="1797" w:type="dxa"/>
            <w:tcBorders>
              <w:top w:val="nil"/>
              <w:left w:val="nil"/>
              <w:bottom w:val="nil"/>
              <w:right w:val="nil"/>
            </w:tcBorders>
          </w:tcPr>
          <w:p w:rsidR="00CA2593" w:rsidRDefault="004547B1">
            <w:pPr>
              <w:spacing w:after="0" w:line="276" w:lineRule="auto"/>
              <w:ind w:left="0" w:right="0" w:firstLine="0"/>
              <w:jc w:val="left"/>
            </w:pPr>
            <w:r>
              <w:t>Majra</w:t>
            </w:r>
          </w:p>
        </w:tc>
        <w:tc>
          <w:tcPr>
            <w:tcW w:w="5523" w:type="dxa"/>
            <w:tcBorders>
              <w:top w:val="nil"/>
              <w:left w:val="nil"/>
              <w:bottom w:val="nil"/>
              <w:right w:val="nil"/>
            </w:tcBorders>
          </w:tcPr>
          <w:p w:rsidR="00CA2593" w:rsidRDefault="004547B1">
            <w:pPr>
              <w:spacing w:after="0" w:line="276" w:lineRule="auto"/>
              <w:ind w:left="3" w:right="0" w:firstLine="0"/>
              <w:jc w:val="left"/>
            </w:pPr>
            <w:r>
              <w:t>Gondwana Ispat Ltd.</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141</w:t>
            </w:r>
          </w:p>
        </w:tc>
        <w:tc>
          <w:tcPr>
            <w:tcW w:w="1797" w:type="dxa"/>
            <w:tcBorders>
              <w:top w:val="nil"/>
              <w:left w:val="nil"/>
              <w:bottom w:val="nil"/>
              <w:right w:val="nil"/>
            </w:tcBorders>
          </w:tcPr>
          <w:p w:rsidR="00CA2593" w:rsidRDefault="004547B1">
            <w:pPr>
              <w:spacing w:after="0" w:line="276" w:lineRule="auto"/>
              <w:ind w:left="0" w:right="0" w:firstLine="0"/>
              <w:jc w:val="left"/>
            </w:pPr>
            <w:r>
              <w:t>Nerad Malegaon</w:t>
            </w:r>
          </w:p>
        </w:tc>
        <w:tc>
          <w:tcPr>
            <w:tcW w:w="5523" w:type="dxa"/>
            <w:tcBorders>
              <w:top w:val="nil"/>
              <w:left w:val="nil"/>
              <w:bottom w:val="nil"/>
              <w:right w:val="nil"/>
            </w:tcBorders>
          </w:tcPr>
          <w:p w:rsidR="00CA2593" w:rsidRDefault="004547B1">
            <w:pPr>
              <w:spacing w:after="0" w:line="276" w:lineRule="auto"/>
              <w:ind w:left="6" w:right="0" w:firstLine="0"/>
              <w:jc w:val="left"/>
            </w:pPr>
            <w:r>
              <w:t>Gupta Metallics &amp; Power Ltd., Gupta Coalfields &amp; Washeries Ltd.</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142</w:t>
            </w:r>
          </w:p>
        </w:tc>
        <w:tc>
          <w:tcPr>
            <w:tcW w:w="1797" w:type="dxa"/>
            <w:tcBorders>
              <w:top w:val="nil"/>
              <w:left w:val="nil"/>
              <w:bottom w:val="nil"/>
              <w:right w:val="nil"/>
            </w:tcBorders>
          </w:tcPr>
          <w:p w:rsidR="00CA2593" w:rsidRDefault="004547B1">
            <w:pPr>
              <w:spacing w:after="0" w:line="276" w:lineRule="auto"/>
              <w:ind w:left="0" w:right="0" w:firstLine="0"/>
              <w:jc w:val="left"/>
            </w:pPr>
            <w:r>
              <w:t>Baranj - I</w:t>
            </w:r>
          </w:p>
        </w:tc>
        <w:tc>
          <w:tcPr>
            <w:tcW w:w="5523" w:type="dxa"/>
            <w:tcBorders>
              <w:top w:val="nil"/>
              <w:left w:val="nil"/>
              <w:bottom w:val="nil"/>
              <w:right w:val="nil"/>
            </w:tcBorders>
          </w:tcPr>
          <w:p w:rsidR="00CA2593" w:rsidRDefault="004547B1">
            <w:pPr>
              <w:spacing w:after="0" w:line="276" w:lineRule="auto"/>
              <w:ind w:left="1" w:right="0" w:firstLine="0"/>
              <w:jc w:val="left"/>
            </w:pPr>
            <w:r>
              <w:t>Karnataka Power Corp. Ltd. (KPCL)</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143</w:t>
            </w:r>
          </w:p>
        </w:tc>
        <w:tc>
          <w:tcPr>
            <w:tcW w:w="1797" w:type="dxa"/>
            <w:tcBorders>
              <w:top w:val="nil"/>
              <w:left w:val="nil"/>
              <w:bottom w:val="nil"/>
              <w:right w:val="nil"/>
            </w:tcBorders>
          </w:tcPr>
          <w:p w:rsidR="00CA2593" w:rsidRDefault="004547B1">
            <w:pPr>
              <w:spacing w:after="0" w:line="276" w:lineRule="auto"/>
              <w:ind w:left="0" w:right="0" w:firstLine="0"/>
              <w:jc w:val="left"/>
            </w:pPr>
            <w:r>
              <w:t>Baranj - II</w:t>
            </w:r>
          </w:p>
        </w:tc>
        <w:tc>
          <w:tcPr>
            <w:tcW w:w="5523" w:type="dxa"/>
            <w:tcBorders>
              <w:top w:val="nil"/>
              <w:left w:val="nil"/>
              <w:bottom w:val="nil"/>
              <w:right w:val="nil"/>
            </w:tcBorders>
          </w:tcPr>
          <w:p w:rsidR="00CA2593" w:rsidRDefault="004547B1">
            <w:pPr>
              <w:spacing w:after="0" w:line="276" w:lineRule="auto"/>
              <w:ind w:left="5" w:right="0" w:firstLine="0"/>
              <w:jc w:val="left"/>
            </w:pPr>
            <w:r>
              <w:t>Karnataka Power Corp. Ltd. (KPCL)</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144</w:t>
            </w:r>
          </w:p>
        </w:tc>
        <w:tc>
          <w:tcPr>
            <w:tcW w:w="1797" w:type="dxa"/>
            <w:tcBorders>
              <w:top w:val="nil"/>
              <w:left w:val="nil"/>
              <w:bottom w:val="nil"/>
              <w:right w:val="nil"/>
            </w:tcBorders>
          </w:tcPr>
          <w:p w:rsidR="00CA2593" w:rsidRDefault="004547B1">
            <w:pPr>
              <w:spacing w:after="0" w:line="276" w:lineRule="auto"/>
              <w:ind w:left="0" w:right="0" w:firstLine="0"/>
              <w:jc w:val="left"/>
            </w:pPr>
            <w:r>
              <w:t>Baranj - III</w:t>
            </w:r>
          </w:p>
        </w:tc>
        <w:tc>
          <w:tcPr>
            <w:tcW w:w="5523" w:type="dxa"/>
            <w:tcBorders>
              <w:top w:val="nil"/>
              <w:left w:val="nil"/>
              <w:bottom w:val="nil"/>
              <w:right w:val="nil"/>
            </w:tcBorders>
          </w:tcPr>
          <w:p w:rsidR="00CA2593" w:rsidRDefault="004547B1">
            <w:pPr>
              <w:spacing w:after="0" w:line="276" w:lineRule="auto"/>
              <w:ind w:left="6" w:right="0" w:firstLine="0"/>
              <w:jc w:val="left"/>
            </w:pPr>
            <w:r>
              <w:t>Karnataka Power Corp. Ltd. (KPCL)</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145</w:t>
            </w:r>
          </w:p>
        </w:tc>
        <w:tc>
          <w:tcPr>
            <w:tcW w:w="1797" w:type="dxa"/>
            <w:tcBorders>
              <w:top w:val="nil"/>
              <w:left w:val="nil"/>
              <w:bottom w:val="nil"/>
              <w:right w:val="nil"/>
            </w:tcBorders>
          </w:tcPr>
          <w:p w:rsidR="00CA2593" w:rsidRDefault="004547B1">
            <w:pPr>
              <w:spacing w:after="0" w:line="276" w:lineRule="auto"/>
              <w:ind w:left="0" w:right="0" w:firstLine="0"/>
              <w:jc w:val="left"/>
            </w:pPr>
            <w:r>
              <w:t>Baranj - IV</w:t>
            </w:r>
          </w:p>
        </w:tc>
        <w:tc>
          <w:tcPr>
            <w:tcW w:w="5523" w:type="dxa"/>
            <w:tcBorders>
              <w:top w:val="nil"/>
              <w:left w:val="nil"/>
              <w:bottom w:val="nil"/>
              <w:right w:val="nil"/>
            </w:tcBorders>
          </w:tcPr>
          <w:p w:rsidR="00CA2593" w:rsidRDefault="004547B1">
            <w:pPr>
              <w:spacing w:after="0" w:line="276" w:lineRule="auto"/>
              <w:ind w:left="5" w:right="0" w:firstLine="0"/>
              <w:jc w:val="left"/>
            </w:pPr>
            <w:r>
              <w:t>Karnataka Power Corp. Ltd. (KPCL)</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146</w:t>
            </w:r>
          </w:p>
        </w:tc>
        <w:tc>
          <w:tcPr>
            <w:tcW w:w="1797" w:type="dxa"/>
            <w:tcBorders>
              <w:top w:val="nil"/>
              <w:left w:val="nil"/>
              <w:bottom w:val="nil"/>
              <w:right w:val="nil"/>
            </w:tcBorders>
          </w:tcPr>
          <w:p w:rsidR="00CA2593" w:rsidRDefault="004547B1">
            <w:pPr>
              <w:spacing w:after="0" w:line="276" w:lineRule="auto"/>
              <w:ind w:left="0" w:right="0" w:firstLine="0"/>
              <w:jc w:val="left"/>
            </w:pPr>
            <w:r>
              <w:t>Kiloni</w:t>
            </w:r>
          </w:p>
        </w:tc>
        <w:tc>
          <w:tcPr>
            <w:tcW w:w="5523" w:type="dxa"/>
            <w:tcBorders>
              <w:top w:val="nil"/>
              <w:left w:val="nil"/>
              <w:bottom w:val="nil"/>
              <w:right w:val="nil"/>
            </w:tcBorders>
          </w:tcPr>
          <w:p w:rsidR="00CA2593" w:rsidRDefault="004547B1">
            <w:pPr>
              <w:spacing w:after="0" w:line="276" w:lineRule="auto"/>
              <w:ind w:left="3" w:right="0" w:firstLine="0"/>
              <w:jc w:val="left"/>
            </w:pPr>
            <w:r>
              <w:t>Karnataka Power Corp. Ltd. (KPCL)</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147</w:t>
            </w:r>
          </w:p>
        </w:tc>
        <w:tc>
          <w:tcPr>
            <w:tcW w:w="1797" w:type="dxa"/>
            <w:tcBorders>
              <w:top w:val="nil"/>
              <w:left w:val="nil"/>
              <w:bottom w:val="nil"/>
              <w:right w:val="nil"/>
            </w:tcBorders>
          </w:tcPr>
          <w:p w:rsidR="00CA2593" w:rsidRDefault="004547B1">
            <w:pPr>
              <w:spacing w:after="0" w:line="276" w:lineRule="auto"/>
              <w:ind w:left="0" w:right="0" w:firstLine="0"/>
              <w:jc w:val="left"/>
            </w:pPr>
            <w:r>
              <w:t>Manora Deep</w:t>
            </w:r>
          </w:p>
        </w:tc>
        <w:tc>
          <w:tcPr>
            <w:tcW w:w="5523" w:type="dxa"/>
            <w:tcBorders>
              <w:top w:val="nil"/>
              <w:left w:val="nil"/>
              <w:bottom w:val="nil"/>
              <w:right w:val="nil"/>
            </w:tcBorders>
          </w:tcPr>
          <w:p w:rsidR="00CA2593" w:rsidRDefault="004547B1">
            <w:pPr>
              <w:spacing w:after="0" w:line="276" w:lineRule="auto"/>
              <w:ind w:left="3" w:right="0" w:firstLine="0"/>
              <w:jc w:val="left"/>
            </w:pPr>
            <w:r>
              <w:t>Karnataka Power Corp. Ltd. (KPCL)</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148</w:t>
            </w:r>
          </w:p>
        </w:tc>
        <w:tc>
          <w:tcPr>
            <w:tcW w:w="1797" w:type="dxa"/>
            <w:tcBorders>
              <w:top w:val="nil"/>
              <w:left w:val="nil"/>
              <w:bottom w:val="nil"/>
              <w:right w:val="nil"/>
            </w:tcBorders>
          </w:tcPr>
          <w:p w:rsidR="00CA2593" w:rsidRDefault="004547B1">
            <w:pPr>
              <w:spacing w:after="0" w:line="276" w:lineRule="auto"/>
              <w:ind w:left="0" w:right="0" w:firstLine="0"/>
              <w:jc w:val="left"/>
            </w:pPr>
            <w:r>
              <w:t>Agarzari</w:t>
            </w:r>
          </w:p>
        </w:tc>
        <w:tc>
          <w:tcPr>
            <w:tcW w:w="5523" w:type="dxa"/>
            <w:tcBorders>
              <w:top w:val="nil"/>
              <w:left w:val="nil"/>
              <w:bottom w:val="nil"/>
              <w:right w:val="nil"/>
            </w:tcBorders>
          </w:tcPr>
          <w:p w:rsidR="00CA2593" w:rsidRDefault="004547B1">
            <w:pPr>
              <w:spacing w:after="0" w:line="276" w:lineRule="auto"/>
              <w:ind w:left="3" w:right="0" w:firstLine="0"/>
              <w:jc w:val="left"/>
            </w:pPr>
            <w:r>
              <w:t>Maharashtra State Mining Corporation Limited (MSMCL)</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149</w:t>
            </w:r>
          </w:p>
        </w:tc>
        <w:tc>
          <w:tcPr>
            <w:tcW w:w="1797" w:type="dxa"/>
            <w:tcBorders>
              <w:top w:val="nil"/>
              <w:left w:val="nil"/>
              <w:bottom w:val="nil"/>
              <w:right w:val="nil"/>
            </w:tcBorders>
          </w:tcPr>
          <w:p w:rsidR="00CA2593" w:rsidRDefault="004547B1">
            <w:pPr>
              <w:spacing w:after="0" w:line="276" w:lineRule="auto"/>
              <w:ind w:left="0" w:right="0" w:firstLine="0"/>
              <w:jc w:val="left"/>
            </w:pPr>
            <w:r>
              <w:t>Warora</w:t>
            </w:r>
          </w:p>
        </w:tc>
        <w:tc>
          <w:tcPr>
            <w:tcW w:w="5523" w:type="dxa"/>
            <w:tcBorders>
              <w:top w:val="nil"/>
              <w:left w:val="nil"/>
              <w:bottom w:val="nil"/>
              <w:right w:val="nil"/>
            </w:tcBorders>
          </w:tcPr>
          <w:p w:rsidR="00CA2593" w:rsidRDefault="004547B1">
            <w:pPr>
              <w:spacing w:after="0" w:line="276" w:lineRule="auto"/>
              <w:ind w:left="3" w:right="0" w:firstLine="0"/>
              <w:jc w:val="left"/>
            </w:pPr>
            <w:r>
              <w:t>Maharashtra State Mining Corporation Limited (MSMCL)</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150</w:t>
            </w:r>
          </w:p>
        </w:tc>
        <w:tc>
          <w:tcPr>
            <w:tcW w:w="1797" w:type="dxa"/>
            <w:tcBorders>
              <w:top w:val="nil"/>
              <w:left w:val="nil"/>
              <w:bottom w:val="nil"/>
              <w:right w:val="nil"/>
            </w:tcBorders>
          </w:tcPr>
          <w:p w:rsidR="00CA2593" w:rsidRDefault="004547B1">
            <w:pPr>
              <w:spacing w:after="0" w:line="276" w:lineRule="auto"/>
              <w:ind w:left="0" w:right="0" w:firstLine="0"/>
              <w:jc w:val="left"/>
            </w:pPr>
            <w:r>
              <w:t>Bhandak West</w:t>
            </w:r>
          </w:p>
        </w:tc>
        <w:tc>
          <w:tcPr>
            <w:tcW w:w="5523" w:type="dxa"/>
            <w:tcBorders>
              <w:top w:val="nil"/>
              <w:left w:val="nil"/>
              <w:bottom w:val="nil"/>
              <w:right w:val="nil"/>
            </w:tcBorders>
          </w:tcPr>
          <w:p w:rsidR="00CA2593" w:rsidRDefault="004547B1">
            <w:pPr>
              <w:spacing w:after="0" w:line="276" w:lineRule="auto"/>
              <w:ind w:left="2" w:right="0" w:firstLine="0"/>
              <w:jc w:val="left"/>
            </w:pPr>
            <w:r>
              <w:t>Shree Baidyanath Ayurved Bhawan Ltd.</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151</w:t>
            </w:r>
          </w:p>
        </w:tc>
        <w:tc>
          <w:tcPr>
            <w:tcW w:w="1797" w:type="dxa"/>
            <w:tcBorders>
              <w:top w:val="nil"/>
              <w:left w:val="nil"/>
              <w:bottom w:val="nil"/>
              <w:right w:val="nil"/>
            </w:tcBorders>
          </w:tcPr>
          <w:p w:rsidR="00CA2593" w:rsidRDefault="004547B1">
            <w:pPr>
              <w:spacing w:after="0" w:line="276" w:lineRule="auto"/>
              <w:ind w:left="0" w:right="0" w:firstLine="0"/>
              <w:jc w:val="left"/>
            </w:pPr>
            <w:r>
              <w:t>Marki Mangli-II</w:t>
            </w:r>
          </w:p>
        </w:tc>
        <w:tc>
          <w:tcPr>
            <w:tcW w:w="5523" w:type="dxa"/>
            <w:tcBorders>
              <w:top w:val="nil"/>
              <w:left w:val="nil"/>
              <w:bottom w:val="nil"/>
              <w:right w:val="nil"/>
            </w:tcBorders>
          </w:tcPr>
          <w:p w:rsidR="00CA2593" w:rsidRDefault="004547B1">
            <w:pPr>
              <w:spacing w:after="0" w:line="276" w:lineRule="auto"/>
              <w:ind w:left="3" w:right="0" w:firstLine="0"/>
              <w:jc w:val="left"/>
            </w:pPr>
            <w:r>
              <w:t>Shree Veerangana Steel Limited.</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152</w:t>
            </w:r>
          </w:p>
        </w:tc>
        <w:tc>
          <w:tcPr>
            <w:tcW w:w="1797" w:type="dxa"/>
            <w:tcBorders>
              <w:top w:val="nil"/>
              <w:left w:val="nil"/>
              <w:bottom w:val="nil"/>
              <w:right w:val="nil"/>
            </w:tcBorders>
          </w:tcPr>
          <w:p w:rsidR="00CA2593" w:rsidRDefault="004547B1">
            <w:pPr>
              <w:spacing w:after="0" w:line="276" w:lineRule="auto"/>
              <w:ind w:left="0" w:right="0" w:firstLine="0"/>
              <w:jc w:val="left"/>
            </w:pPr>
            <w:r>
              <w:t>Marki Mangli-III</w:t>
            </w:r>
          </w:p>
        </w:tc>
        <w:tc>
          <w:tcPr>
            <w:tcW w:w="5523" w:type="dxa"/>
            <w:tcBorders>
              <w:top w:val="nil"/>
              <w:left w:val="nil"/>
              <w:bottom w:val="nil"/>
              <w:right w:val="nil"/>
            </w:tcBorders>
          </w:tcPr>
          <w:p w:rsidR="00CA2593" w:rsidRDefault="004547B1">
            <w:pPr>
              <w:spacing w:after="0" w:line="276" w:lineRule="auto"/>
              <w:ind w:left="3" w:right="0" w:firstLine="0"/>
              <w:jc w:val="left"/>
            </w:pPr>
            <w:r>
              <w:t>Shree Veerangana Steel Limited.</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153</w:t>
            </w:r>
          </w:p>
        </w:tc>
        <w:tc>
          <w:tcPr>
            <w:tcW w:w="1797" w:type="dxa"/>
            <w:tcBorders>
              <w:top w:val="nil"/>
              <w:left w:val="nil"/>
              <w:bottom w:val="nil"/>
              <w:right w:val="nil"/>
            </w:tcBorders>
          </w:tcPr>
          <w:p w:rsidR="00CA2593" w:rsidRDefault="004547B1">
            <w:pPr>
              <w:spacing w:after="0" w:line="276" w:lineRule="auto"/>
              <w:ind w:left="0" w:right="0" w:firstLine="0"/>
              <w:jc w:val="left"/>
            </w:pPr>
            <w:r>
              <w:t>Marki Mangli-IV</w:t>
            </w:r>
          </w:p>
        </w:tc>
        <w:tc>
          <w:tcPr>
            <w:tcW w:w="5523" w:type="dxa"/>
            <w:tcBorders>
              <w:top w:val="nil"/>
              <w:left w:val="nil"/>
              <w:bottom w:val="nil"/>
              <w:right w:val="nil"/>
            </w:tcBorders>
          </w:tcPr>
          <w:p w:rsidR="00CA2593" w:rsidRDefault="004547B1">
            <w:pPr>
              <w:spacing w:after="0" w:line="276" w:lineRule="auto"/>
              <w:ind w:left="3" w:right="0" w:firstLine="0"/>
              <w:jc w:val="left"/>
            </w:pPr>
            <w:r>
              <w:t>Shree Veerangana Steel Limited.</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154</w:t>
            </w:r>
          </w:p>
        </w:tc>
        <w:tc>
          <w:tcPr>
            <w:tcW w:w="1797" w:type="dxa"/>
            <w:tcBorders>
              <w:top w:val="nil"/>
              <w:left w:val="nil"/>
              <w:bottom w:val="nil"/>
              <w:right w:val="nil"/>
            </w:tcBorders>
          </w:tcPr>
          <w:p w:rsidR="00CA2593" w:rsidRDefault="004547B1">
            <w:pPr>
              <w:spacing w:after="0" w:line="276" w:lineRule="auto"/>
              <w:ind w:left="0" w:right="0" w:firstLine="0"/>
              <w:jc w:val="left"/>
            </w:pPr>
            <w:r>
              <w:t>Belgaon</w:t>
            </w:r>
          </w:p>
        </w:tc>
        <w:tc>
          <w:tcPr>
            <w:tcW w:w="5523" w:type="dxa"/>
            <w:tcBorders>
              <w:top w:val="nil"/>
              <w:left w:val="nil"/>
              <w:bottom w:val="nil"/>
              <w:right w:val="nil"/>
            </w:tcBorders>
          </w:tcPr>
          <w:p w:rsidR="00CA2593" w:rsidRDefault="004547B1">
            <w:pPr>
              <w:spacing w:after="0" w:line="276" w:lineRule="auto"/>
              <w:ind w:left="6" w:right="0" w:firstLine="0"/>
              <w:jc w:val="left"/>
            </w:pPr>
            <w:r>
              <w:t>Sunflag Iron &amp; Steel Co. Ltd.</w:t>
            </w:r>
          </w:p>
        </w:tc>
        <w:tc>
          <w:tcPr>
            <w:tcW w:w="1685" w:type="dxa"/>
            <w:tcBorders>
              <w:top w:val="nil"/>
              <w:left w:val="nil"/>
              <w:bottom w:val="nil"/>
              <w:right w:val="nil"/>
            </w:tcBorders>
          </w:tcPr>
          <w:p w:rsidR="00CA2593" w:rsidRDefault="004547B1">
            <w:pPr>
              <w:spacing w:after="0" w:line="276" w:lineRule="auto"/>
              <w:ind w:left="0" w:right="0" w:firstLine="0"/>
              <w:jc w:val="left"/>
            </w:pPr>
            <w:r>
              <w:t>Maharashtra</w:t>
            </w:r>
          </w:p>
        </w:tc>
      </w:tr>
      <w:tr w:rsidR="00CA2593">
        <w:trPr>
          <w:trHeight w:val="802"/>
        </w:trPr>
        <w:tc>
          <w:tcPr>
            <w:tcW w:w="605" w:type="dxa"/>
            <w:tcBorders>
              <w:top w:val="nil"/>
              <w:left w:val="nil"/>
              <w:bottom w:val="nil"/>
              <w:right w:val="nil"/>
            </w:tcBorders>
          </w:tcPr>
          <w:p w:rsidR="00CA2593" w:rsidRDefault="004547B1">
            <w:pPr>
              <w:spacing w:after="0" w:line="276" w:lineRule="auto"/>
              <w:ind w:left="5" w:right="0" w:firstLine="0"/>
              <w:jc w:val="left"/>
            </w:pPr>
            <w:r>
              <w:t>155</w:t>
            </w:r>
          </w:p>
        </w:tc>
        <w:tc>
          <w:tcPr>
            <w:tcW w:w="1797" w:type="dxa"/>
            <w:tcBorders>
              <w:top w:val="nil"/>
              <w:left w:val="nil"/>
              <w:bottom w:val="nil"/>
              <w:right w:val="nil"/>
            </w:tcBorders>
          </w:tcPr>
          <w:p w:rsidR="00CA2593" w:rsidRDefault="004547B1">
            <w:pPr>
              <w:spacing w:after="0" w:line="276" w:lineRule="auto"/>
              <w:ind w:left="0" w:right="0" w:firstLine="0"/>
              <w:jc w:val="left"/>
            </w:pPr>
            <w:r>
              <w:t>Mandakini B</w:t>
            </w:r>
          </w:p>
        </w:tc>
        <w:tc>
          <w:tcPr>
            <w:tcW w:w="5523" w:type="dxa"/>
            <w:tcBorders>
              <w:top w:val="nil"/>
              <w:left w:val="nil"/>
              <w:bottom w:val="nil"/>
              <w:right w:val="nil"/>
            </w:tcBorders>
          </w:tcPr>
          <w:p w:rsidR="00CA2593" w:rsidRDefault="004547B1">
            <w:pPr>
              <w:spacing w:after="0" w:line="276" w:lineRule="auto"/>
              <w:ind w:left="3" w:right="1214" w:firstLine="0"/>
            </w:pPr>
            <w:r>
              <w:t>Assam Mineral Dev. Corporation Ltd., Meghalaya Mineral Dev. Corp., Tamil Nadu Electricity Board, Odisha Mining Corporation Ltd.</w:t>
            </w:r>
          </w:p>
        </w:tc>
        <w:tc>
          <w:tcPr>
            <w:tcW w:w="1685" w:type="dxa"/>
            <w:tcBorders>
              <w:top w:val="nil"/>
              <w:left w:val="nil"/>
              <w:bottom w:val="nil"/>
              <w:right w:val="nil"/>
            </w:tcBorders>
          </w:tcPr>
          <w:p w:rsidR="00CA2593" w:rsidRDefault="004547B1">
            <w:pPr>
              <w:spacing w:after="0" w:line="276" w:lineRule="auto"/>
              <w:ind w:left="0" w:right="0" w:firstLine="0"/>
              <w:jc w:val="left"/>
            </w:pPr>
            <w:r>
              <w:t>Odisha</w:t>
            </w:r>
          </w:p>
        </w:tc>
      </w:tr>
      <w:tr w:rsidR="00CA2593">
        <w:trPr>
          <w:trHeight w:val="1039"/>
        </w:trPr>
        <w:tc>
          <w:tcPr>
            <w:tcW w:w="605" w:type="dxa"/>
            <w:tcBorders>
              <w:top w:val="nil"/>
              <w:left w:val="nil"/>
              <w:bottom w:val="nil"/>
              <w:right w:val="nil"/>
            </w:tcBorders>
          </w:tcPr>
          <w:p w:rsidR="00CA2593" w:rsidRDefault="004547B1">
            <w:pPr>
              <w:spacing w:after="0" w:line="276" w:lineRule="auto"/>
              <w:ind w:left="5" w:right="0" w:firstLine="0"/>
              <w:jc w:val="left"/>
            </w:pPr>
            <w:r>
              <w:t>156</w:t>
            </w:r>
          </w:p>
        </w:tc>
        <w:tc>
          <w:tcPr>
            <w:tcW w:w="1797" w:type="dxa"/>
            <w:tcBorders>
              <w:top w:val="nil"/>
              <w:left w:val="nil"/>
              <w:bottom w:val="nil"/>
              <w:right w:val="nil"/>
            </w:tcBorders>
          </w:tcPr>
          <w:p w:rsidR="00CA2593" w:rsidRDefault="004547B1">
            <w:pPr>
              <w:spacing w:after="0" w:line="276" w:lineRule="auto"/>
              <w:ind w:left="0" w:right="0" w:firstLine="0"/>
              <w:jc w:val="left"/>
            </w:pPr>
            <w:r>
              <w:t>New Patrapara</w:t>
            </w:r>
          </w:p>
        </w:tc>
        <w:tc>
          <w:tcPr>
            <w:tcW w:w="5523" w:type="dxa"/>
            <w:tcBorders>
              <w:top w:val="nil"/>
              <w:left w:val="nil"/>
              <w:bottom w:val="nil"/>
              <w:right w:val="nil"/>
            </w:tcBorders>
          </w:tcPr>
          <w:p w:rsidR="00CA2593" w:rsidRDefault="004547B1">
            <w:pPr>
              <w:spacing w:after="46" w:line="240" w:lineRule="auto"/>
              <w:ind w:left="6" w:right="0" w:firstLine="0"/>
              <w:jc w:val="left"/>
            </w:pPr>
            <w:r>
              <w:t>Bhusan Steel &amp; Strips Ltd., Adhunik Metaliks Ltd.,</w:t>
            </w:r>
          </w:p>
          <w:p w:rsidR="00CA2593" w:rsidRDefault="004547B1">
            <w:pPr>
              <w:spacing w:after="0" w:line="276" w:lineRule="auto"/>
              <w:ind w:left="3" w:right="868" w:firstLine="0"/>
            </w:pPr>
            <w:r>
              <w:t>Deepak Steel &amp;</w:t>
            </w:r>
            <w:r>
              <w:t xml:space="preserve"> Power Ltd., Adhunik Corp. Ltd., Odisha Sponge Iron Ltd., SMC Power Generation Ltd., Sree Metaliks Ltd.,Visa Steel Ltd.</w:t>
            </w:r>
          </w:p>
        </w:tc>
        <w:tc>
          <w:tcPr>
            <w:tcW w:w="1685" w:type="dxa"/>
            <w:tcBorders>
              <w:top w:val="nil"/>
              <w:left w:val="nil"/>
              <w:bottom w:val="nil"/>
              <w:right w:val="nil"/>
            </w:tcBorders>
          </w:tcPr>
          <w:p w:rsidR="00CA2593" w:rsidRDefault="004547B1">
            <w:pPr>
              <w:spacing w:after="0" w:line="276" w:lineRule="auto"/>
              <w:ind w:left="0" w:right="0" w:firstLine="0"/>
              <w:jc w:val="left"/>
            </w:pPr>
            <w:r>
              <w:t>Odisha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157</w:t>
            </w:r>
          </w:p>
        </w:tc>
        <w:tc>
          <w:tcPr>
            <w:tcW w:w="1797" w:type="dxa"/>
            <w:tcBorders>
              <w:top w:val="nil"/>
              <w:left w:val="nil"/>
              <w:bottom w:val="nil"/>
              <w:right w:val="nil"/>
            </w:tcBorders>
          </w:tcPr>
          <w:p w:rsidR="00CA2593" w:rsidRDefault="004547B1">
            <w:pPr>
              <w:spacing w:after="0" w:line="276" w:lineRule="auto"/>
              <w:ind w:left="0" w:right="0" w:firstLine="0"/>
              <w:jc w:val="left"/>
            </w:pPr>
            <w:r>
              <w:t>Bijahan</w:t>
            </w:r>
          </w:p>
        </w:tc>
        <w:tc>
          <w:tcPr>
            <w:tcW w:w="5523" w:type="dxa"/>
            <w:tcBorders>
              <w:top w:val="nil"/>
              <w:left w:val="nil"/>
              <w:bottom w:val="nil"/>
              <w:right w:val="nil"/>
            </w:tcBorders>
          </w:tcPr>
          <w:p w:rsidR="00CA2593" w:rsidRDefault="004547B1">
            <w:pPr>
              <w:spacing w:after="0" w:line="276" w:lineRule="auto"/>
              <w:ind w:left="3" w:right="0" w:firstLine="0"/>
              <w:jc w:val="left"/>
            </w:pPr>
            <w:r>
              <w:t>Bhushan Ltd., Shri Mahavir Ferro Alloys Pvt. Limited</w:t>
            </w:r>
          </w:p>
        </w:tc>
        <w:tc>
          <w:tcPr>
            <w:tcW w:w="1685" w:type="dxa"/>
            <w:tcBorders>
              <w:top w:val="nil"/>
              <w:left w:val="nil"/>
              <w:bottom w:val="nil"/>
              <w:right w:val="nil"/>
            </w:tcBorders>
          </w:tcPr>
          <w:p w:rsidR="00CA2593" w:rsidRDefault="004547B1">
            <w:pPr>
              <w:spacing w:after="0" w:line="276" w:lineRule="auto"/>
              <w:ind w:left="0" w:right="0" w:firstLine="0"/>
              <w:jc w:val="left"/>
            </w:pPr>
            <w:r>
              <w:t>Odisha</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158</w:t>
            </w:r>
          </w:p>
        </w:tc>
        <w:tc>
          <w:tcPr>
            <w:tcW w:w="1797" w:type="dxa"/>
            <w:tcBorders>
              <w:top w:val="nil"/>
              <w:left w:val="nil"/>
              <w:bottom w:val="nil"/>
              <w:right w:val="nil"/>
            </w:tcBorders>
          </w:tcPr>
          <w:p w:rsidR="00CA2593" w:rsidRDefault="004547B1">
            <w:pPr>
              <w:spacing w:after="0" w:line="276" w:lineRule="auto"/>
              <w:ind w:left="0" w:right="0" w:firstLine="0"/>
              <w:jc w:val="left"/>
            </w:pPr>
            <w:r>
              <w:t>Jamkhani</w:t>
            </w:r>
          </w:p>
        </w:tc>
        <w:tc>
          <w:tcPr>
            <w:tcW w:w="5523" w:type="dxa"/>
            <w:tcBorders>
              <w:top w:val="nil"/>
              <w:left w:val="nil"/>
              <w:bottom w:val="nil"/>
              <w:right w:val="nil"/>
            </w:tcBorders>
          </w:tcPr>
          <w:p w:rsidR="00CA2593" w:rsidRDefault="004547B1">
            <w:pPr>
              <w:spacing w:after="0" w:line="276" w:lineRule="auto"/>
              <w:ind w:left="3" w:right="0" w:firstLine="0"/>
              <w:jc w:val="left"/>
            </w:pPr>
            <w:r>
              <w:t>Bhushan Ltd.</w:t>
            </w:r>
          </w:p>
        </w:tc>
        <w:tc>
          <w:tcPr>
            <w:tcW w:w="1685" w:type="dxa"/>
            <w:tcBorders>
              <w:top w:val="nil"/>
              <w:left w:val="nil"/>
              <w:bottom w:val="nil"/>
              <w:right w:val="nil"/>
            </w:tcBorders>
          </w:tcPr>
          <w:p w:rsidR="00CA2593" w:rsidRDefault="004547B1">
            <w:pPr>
              <w:spacing w:after="0" w:line="276" w:lineRule="auto"/>
              <w:ind w:left="0" w:right="0" w:firstLine="0"/>
              <w:jc w:val="left"/>
            </w:pPr>
            <w:r>
              <w:t>Odisha</w:t>
            </w:r>
          </w:p>
        </w:tc>
      </w:tr>
      <w:tr w:rsidR="00CA2593">
        <w:trPr>
          <w:trHeight w:val="559"/>
        </w:trPr>
        <w:tc>
          <w:tcPr>
            <w:tcW w:w="605" w:type="dxa"/>
            <w:tcBorders>
              <w:top w:val="nil"/>
              <w:left w:val="nil"/>
              <w:bottom w:val="nil"/>
              <w:right w:val="nil"/>
            </w:tcBorders>
          </w:tcPr>
          <w:p w:rsidR="00CA2593" w:rsidRDefault="004547B1">
            <w:pPr>
              <w:spacing w:after="0" w:line="276" w:lineRule="auto"/>
              <w:ind w:left="5" w:right="0" w:firstLine="0"/>
              <w:jc w:val="left"/>
            </w:pPr>
            <w:r>
              <w:t>159</w:t>
            </w:r>
          </w:p>
        </w:tc>
        <w:tc>
          <w:tcPr>
            <w:tcW w:w="1797" w:type="dxa"/>
            <w:tcBorders>
              <w:top w:val="nil"/>
              <w:left w:val="nil"/>
              <w:bottom w:val="nil"/>
              <w:right w:val="nil"/>
            </w:tcBorders>
          </w:tcPr>
          <w:p w:rsidR="00CA2593" w:rsidRDefault="004547B1">
            <w:pPr>
              <w:spacing w:after="0" w:line="276" w:lineRule="auto"/>
              <w:ind w:left="0" w:right="0" w:firstLine="0"/>
              <w:jc w:val="left"/>
            </w:pPr>
            <w:r>
              <w:t>Naini</w:t>
            </w:r>
          </w:p>
        </w:tc>
        <w:tc>
          <w:tcPr>
            <w:tcW w:w="5523" w:type="dxa"/>
            <w:tcBorders>
              <w:top w:val="nil"/>
              <w:left w:val="nil"/>
              <w:bottom w:val="nil"/>
              <w:right w:val="nil"/>
            </w:tcBorders>
          </w:tcPr>
          <w:p w:rsidR="00CA2593" w:rsidRDefault="004547B1">
            <w:pPr>
              <w:spacing w:after="0" w:line="276" w:lineRule="auto"/>
              <w:ind w:left="3" w:right="0" w:firstLine="0"/>
              <w:jc w:val="left"/>
            </w:pPr>
            <w:r>
              <w:t>Gujarat Mineral Development Corporation, Puducherry Industrial Promotion Development and Investment Corporation Limited</w:t>
            </w:r>
          </w:p>
        </w:tc>
        <w:tc>
          <w:tcPr>
            <w:tcW w:w="1685" w:type="dxa"/>
            <w:tcBorders>
              <w:top w:val="nil"/>
              <w:left w:val="nil"/>
              <w:bottom w:val="nil"/>
              <w:right w:val="nil"/>
            </w:tcBorders>
          </w:tcPr>
          <w:p w:rsidR="00CA2593" w:rsidRDefault="004547B1">
            <w:pPr>
              <w:spacing w:after="0" w:line="276" w:lineRule="auto"/>
              <w:ind w:left="0" w:right="0" w:firstLine="0"/>
              <w:jc w:val="left"/>
            </w:pPr>
            <w:r>
              <w:t>Odisha</w:t>
            </w:r>
          </w:p>
        </w:tc>
      </w:tr>
      <w:tr w:rsidR="00CA2593">
        <w:trPr>
          <w:trHeight w:val="641"/>
        </w:trPr>
        <w:tc>
          <w:tcPr>
            <w:tcW w:w="605" w:type="dxa"/>
            <w:tcBorders>
              <w:top w:val="nil"/>
              <w:left w:val="nil"/>
              <w:bottom w:val="nil"/>
              <w:right w:val="nil"/>
            </w:tcBorders>
          </w:tcPr>
          <w:p w:rsidR="00CA2593" w:rsidRDefault="004547B1">
            <w:pPr>
              <w:spacing w:after="0" w:line="276" w:lineRule="auto"/>
              <w:ind w:left="5" w:right="0" w:firstLine="0"/>
              <w:jc w:val="left"/>
            </w:pPr>
            <w:r>
              <w:t>160</w:t>
            </w:r>
          </w:p>
        </w:tc>
        <w:tc>
          <w:tcPr>
            <w:tcW w:w="1797" w:type="dxa"/>
            <w:tcBorders>
              <w:top w:val="nil"/>
              <w:left w:val="nil"/>
              <w:bottom w:val="nil"/>
              <w:right w:val="nil"/>
            </w:tcBorders>
          </w:tcPr>
          <w:p w:rsidR="00CA2593" w:rsidRDefault="004547B1">
            <w:pPr>
              <w:spacing w:after="0" w:line="276" w:lineRule="auto"/>
              <w:ind w:left="0" w:right="0" w:firstLine="0"/>
              <w:jc w:val="left"/>
            </w:pPr>
            <w:r>
              <w:t>Mahanadi</w:t>
            </w:r>
          </w:p>
        </w:tc>
        <w:tc>
          <w:tcPr>
            <w:tcW w:w="5523" w:type="dxa"/>
            <w:tcBorders>
              <w:top w:val="nil"/>
              <w:left w:val="nil"/>
              <w:bottom w:val="nil"/>
              <w:right w:val="nil"/>
            </w:tcBorders>
          </w:tcPr>
          <w:p w:rsidR="00CA2593" w:rsidRDefault="004547B1">
            <w:pPr>
              <w:spacing w:after="127" w:line="240" w:lineRule="auto"/>
              <w:ind w:left="3" w:right="0" w:firstLine="0"/>
              <w:jc w:val="left"/>
            </w:pPr>
            <w:r>
              <w:t>Gujarat State Electricity Corporation Limited, Maharashtra</w:t>
            </w:r>
          </w:p>
          <w:p w:rsidR="00CA2593" w:rsidRDefault="004547B1">
            <w:pPr>
              <w:spacing w:after="0" w:line="276" w:lineRule="auto"/>
              <w:ind w:left="3" w:right="0" w:firstLine="0"/>
              <w:jc w:val="left"/>
            </w:pPr>
            <w:r>
              <w:t>State Electricity Board</w:t>
            </w:r>
          </w:p>
        </w:tc>
        <w:tc>
          <w:tcPr>
            <w:tcW w:w="1685" w:type="dxa"/>
            <w:tcBorders>
              <w:top w:val="nil"/>
              <w:left w:val="nil"/>
              <w:bottom w:val="nil"/>
              <w:right w:val="nil"/>
            </w:tcBorders>
          </w:tcPr>
          <w:p w:rsidR="00CA2593" w:rsidRDefault="004547B1">
            <w:pPr>
              <w:spacing w:after="0" w:line="276" w:lineRule="auto"/>
              <w:ind w:left="0" w:right="0" w:firstLine="0"/>
              <w:jc w:val="left"/>
            </w:pPr>
            <w:r>
              <w:t>Odisha</w:t>
            </w:r>
          </w:p>
        </w:tc>
      </w:tr>
      <w:tr w:rsidR="00CA2593">
        <w:trPr>
          <w:trHeight w:val="559"/>
        </w:trPr>
        <w:tc>
          <w:tcPr>
            <w:tcW w:w="605" w:type="dxa"/>
            <w:tcBorders>
              <w:top w:val="nil"/>
              <w:left w:val="nil"/>
              <w:bottom w:val="nil"/>
              <w:right w:val="nil"/>
            </w:tcBorders>
          </w:tcPr>
          <w:p w:rsidR="00CA2593" w:rsidRDefault="004547B1">
            <w:pPr>
              <w:spacing w:after="0" w:line="276" w:lineRule="auto"/>
              <w:ind w:left="5" w:right="0" w:firstLine="0"/>
              <w:jc w:val="left"/>
            </w:pPr>
            <w:r>
              <w:t>161</w:t>
            </w:r>
          </w:p>
        </w:tc>
        <w:tc>
          <w:tcPr>
            <w:tcW w:w="1797" w:type="dxa"/>
            <w:tcBorders>
              <w:top w:val="nil"/>
              <w:left w:val="nil"/>
              <w:bottom w:val="nil"/>
              <w:right w:val="nil"/>
            </w:tcBorders>
          </w:tcPr>
          <w:p w:rsidR="00CA2593" w:rsidRDefault="004547B1">
            <w:pPr>
              <w:spacing w:after="0" w:line="276" w:lineRule="auto"/>
              <w:ind w:left="0" w:right="0" w:firstLine="0"/>
              <w:jc w:val="left"/>
            </w:pPr>
            <w:r>
              <w:t xml:space="preserve"> Machhakata</w:t>
            </w:r>
          </w:p>
        </w:tc>
        <w:tc>
          <w:tcPr>
            <w:tcW w:w="5523" w:type="dxa"/>
            <w:tcBorders>
              <w:top w:val="nil"/>
              <w:left w:val="nil"/>
              <w:bottom w:val="nil"/>
              <w:right w:val="nil"/>
            </w:tcBorders>
          </w:tcPr>
          <w:p w:rsidR="00CA2593" w:rsidRDefault="004547B1">
            <w:pPr>
              <w:spacing w:after="0" w:line="276" w:lineRule="auto"/>
              <w:ind w:left="3" w:right="189" w:hanging="3"/>
              <w:jc w:val="left"/>
            </w:pPr>
            <w:r>
              <w:t>Gujarat State Electricity Corporation Limited, Maharashtra State Electricity Board</w:t>
            </w:r>
          </w:p>
        </w:tc>
        <w:tc>
          <w:tcPr>
            <w:tcW w:w="1685" w:type="dxa"/>
            <w:tcBorders>
              <w:top w:val="nil"/>
              <w:left w:val="nil"/>
              <w:bottom w:val="nil"/>
              <w:right w:val="nil"/>
            </w:tcBorders>
          </w:tcPr>
          <w:p w:rsidR="00CA2593" w:rsidRDefault="004547B1">
            <w:pPr>
              <w:spacing w:after="0" w:line="276" w:lineRule="auto"/>
              <w:ind w:left="0" w:right="0" w:firstLine="0"/>
              <w:jc w:val="left"/>
            </w:pPr>
            <w:r>
              <w:t>Odisha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162</w:t>
            </w:r>
          </w:p>
        </w:tc>
        <w:tc>
          <w:tcPr>
            <w:tcW w:w="1797" w:type="dxa"/>
            <w:tcBorders>
              <w:top w:val="nil"/>
              <w:left w:val="nil"/>
              <w:bottom w:val="nil"/>
              <w:right w:val="nil"/>
            </w:tcBorders>
          </w:tcPr>
          <w:p w:rsidR="00CA2593" w:rsidRDefault="004547B1">
            <w:pPr>
              <w:spacing w:after="0" w:line="276" w:lineRule="auto"/>
              <w:ind w:left="0" w:right="0" w:firstLine="0"/>
              <w:jc w:val="left"/>
            </w:pPr>
            <w:r>
              <w:t>Talabira-I</w:t>
            </w:r>
          </w:p>
        </w:tc>
        <w:tc>
          <w:tcPr>
            <w:tcW w:w="5523" w:type="dxa"/>
            <w:tcBorders>
              <w:top w:val="nil"/>
              <w:left w:val="nil"/>
              <w:bottom w:val="nil"/>
              <w:right w:val="nil"/>
            </w:tcBorders>
          </w:tcPr>
          <w:p w:rsidR="00CA2593" w:rsidRDefault="004547B1">
            <w:pPr>
              <w:spacing w:after="0" w:line="276" w:lineRule="auto"/>
              <w:ind w:left="3" w:right="0" w:firstLine="0"/>
              <w:jc w:val="left"/>
            </w:pPr>
            <w:r>
              <w:t>Hindalco Industries Ltd.</w:t>
            </w:r>
          </w:p>
        </w:tc>
        <w:tc>
          <w:tcPr>
            <w:tcW w:w="1685" w:type="dxa"/>
            <w:tcBorders>
              <w:top w:val="nil"/>
              <w:left w:val="nil"/>
              <w:bottom w:val="nil"/>
              <w:right w:val="nil"/>
            </w:tcBorders>
          </w:tcPr>
          <w:p w:rsidR="00CA2593" w:rsidRDefault="004547B1">
            <w:pPr>
              <w:spacing w:after="0" w:line="276" w:lineRule="auto"/>
              <w:ind w:left="0" w:right="0" w:firstLine="0"/>
              <w:jc w:val="left"/>
            </w:pPr>
            <w:r>
              <w:t>Odisha</w:t>
            </w:r>
          </w:p>
        </w:tc>
      </w:tr>
      <w:tr w:rsidR="00CA2593">
        <w:trPr>
          <w:trHeight w:val="544"/>
        </w:trPr>
        <w:tc>
          <w:tcPr>
            <w:tcW w:w="605" w:type="dxa"/>
            <w:tcBorders>
              <w:top w:val="nil"/>
              <w:left w:val="nil"/>
              <w:bottom w:val="single" w:sz="4" w:space="0" w:color="221F1F"/>
              <w:right w:val="nil"/>
            </w:tcBorders>
          </w:tcPr>
          <w:p w:rsidR="00CA2593" w:rsidRDefault="004547B1">
            <w:pPr>
              <w:spacing w:after="0" w:line="276" w:lineRule="auto"/>
              <w:ind w:left="5" w:right="0" w:firstLine="0"/>
              <w:jc w:val="left"/>
            </w:pPr>
            <w:r>
              <w:t>163</w:t>
            </w:r>
          </w:p>
        </w:tc>
        <w:tc>
          <w:tcPr>
            <w:tcW w:w="1797" w:type="dxa"/>
            <w:tcBorders>
              <w:top w:val="nil"/>
              <w:left w:val="nil"/>
              <w:bottom w:val="single" w:sz="4" w:space="0" w:color="221F1F"/>
              <w:right w:val="nil"/>
            </w:tcBorders>
          </w:tcPr>
          <w:p w:rsidR="00CA2593" w:rsidRDefault="004547B1">
            <w:pPr>
              <w:spacing w:after="46" w:line="240" w:lineRule="auto"/>
              <w:ind w:left="0" w:right="0" w:firstLine="0"/>
              <w:jc w:val="left"/>
            </w:pPr>
            <w:r>
              <w:t>Ramchandi</w:t>
            </w:r>
          </w:p>
          <w:p w:rsidR="00CA2593" w:rsidRDefault="004547B1">
            <w:pPr>
              <w:spacing w:after="0" w:line="276" w:lineRule="auto"/>
              <w:ind w:left="0" w:right="0" w:firstLine="0"/>
              <w:jc w:val="left"/>
            </w:pPr>
            <w:r>
              <w:t>Promotion Block</w:t>
            </w:r>
          </w:p>
        </w:tc>
        <w:tc>
          <w:tcPr>
            <w:tcW w:w="5523" w:type="dxa"/>
            <w:tcBorders>
              <w:top w:val="nil"/>
              <w:left w:val="nil"/>
              <w:bottom w:val="single" w:sz="4" w:space="0" w:color="221F1F"/>
              <w:right w:val="nil"/>
            </w:tcBorders>
          </w:tcPr>
          <w:p w:rsidR="00CA2593" w:rsidRDefault="004547B1">
            <w:pPr>
              <w:spacing w:after="0" w:line="276" w:lineRule="auto"/>
              <w:ind w:left="3" w:right="0" w:firstLine="0"/>
              <w:jc w:val="left"/>
            </w:pPr>
            <w:r>
              <w:t>Jindal Steel &amp; Power Limited</w:t>
            </w:r>
          </w:p>
        </w:tc>
        <w:tc>
          <w:tcPr>
            <w:tcW w:w="1685" w:type="dxa"/>
            <w:tcBorders>
              <w:top w:val="nil"/>
              <w:left w:val="nil"/>
              <w:bottom w:val="single" w:sz="4" w:space="0" w:color="221F1F"/>
              <w:right w:val="nil"/>
            </w:tcBorders>
          </w:tcPr>
          <w:p w:rsidR="00CA2593" w:rsidRDefault="004547B1">
            <w:pPr>
              <w:spacing w:after="0" w:line="276" w:lineRule="auto"/>
              <w:ind w:left="0" w:right="0" w:firstLine="0"/>
              <w:jc w:val="left"/>
            </w:pPr>
            <w:r>
              <w:t>Odisha</w:t>
            </w:r>
          </w:p>
        </w:tc>
      </w:tr>
    </w:tbl>
    <w:p w:rsidR="00CA2593" w:rsidRDefault="004547B1">
      <w:pPr>
        <w:spacing w:after="77" w:line="276" w:lineRule="auto"/>
        <w:ind w:left="5" w:right="5"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simplePos x="0" y="0"/>
                <wp:positionH relativeFrom="column">
                  <wp:posOffset>3048</wp:posOffset>
                </wp:positionH>
                <wp:positionV relativeFrom="paragraph">
                  <wp:posOffset>0</wp:posOffset>
                </wp:positionV>
                <wp:extent cx="6096000" cy="6096"/>
                <wp:effectExtent l="0" t="0" r="0" b="0"/>
                <wp:wrapTopAndBottom/>
                <wp:docPr id="34147" name="Group 34147"/>
                <wp:cNvGraphicFramePr/>
                <a:graphic xmlns:a="http://schemas.openxmlformats.org/drawingml/2006/main">
                  <a:graphicData uri="http://schemas.microsoft.com/office/word/2010/wordprocessingGroup">
                    <wpg:wgp>
                      <wpg:cNvGrpSpPr/>
                      <wpg:grpSpPr>
                        <a:xfrm>
                          <a:off x="0" y="0"/>
                          <a:ext cx="6096000" cy="6096"/>
                          <a:chOff x="0" y="0"/>
                          <a:chExt cx="6096000" cy="6096"/>
                        </a:xfrm>
                      </wpg:grpSpPr>
                      <wps:wsp>
                        <wps:cNvPr id="2229" name="Shape 2229"/>
                        <wps:cNvSpPr/>
                        <wps:spPr>
                          <a:xfrm>
                            <a:off x="0" y="0"/>
                            <a:ext cx="6096000" cy="0"/>
                          </a:xfrm>
                          <a:custGeom>
                            <a:avLst/>
                            <a:gdLst/>
                            <a:ahLst/>
                            <a:cxnLst/>
                            <a:rect l="0" t="0" r="0" b="0"/>
                            <a:pathLst>
                              <a:path w="6096000">
                                <a:moveTo>
                                  <a:pt x="0" y="0"/>
                                </a:moveTo>
                                <a:lnTo>
                                  <a:pt x="6096000" y="0"/>
                                </a:lnTo>
                              </a:path>
                            </a:pathLst>
                          </a:custGeom>
                          <a:ln w="6096" cap="flat">
                            <a:miter lim="127000"/>
                          </a:ln>
                        </wps:spPr>
                        <wps:style>
                          <a:lnRef idx="1">
                            <a:srgbClr val="221F1F"/>
                          </a:lnRef>
                          <a:fillRef idx="0">
                            <a:srgbClr val="000000">
                              <a:alpha val="0"/>
                            </a:srgbClr>
                          </a:fillRef>
                          <a:effectRef idx="0">
                            <a:scrgbClr r="0" g="0" b="0"/>
                          </a:effectRef>
                          <a:fontRef idx="none"/>
                        </wps:style>
                        <wps:bodyPr/>
                      </wps:wsp>
                    </wpg:wgp>
                  </a:graphicData>
                </a:graphic>
              </wp:anchor>
            </w:drawing>
          </mc:Choice>
          <mc:Fallback>
            <w:pict>
              <v:group w14:anchorId="2DDDD692" id="Group 34147" o:spid="_x0000_s1026" style="position:absolute;margin-left:.25pt;margin-top:0;width:480pt;height:.5pt;z-index:251663360" coordsize="609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">
                <v:shape id="Shape 2229" o:spid="_x0000_s1027" style="position:absolute;width:60960;height:0;visibility:visible;mso-wrap-style:square;v-text-anchor:top" coordsize="609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QTK8AA&#10;AADdAAAADwAAAGRycy9kb3ducmV2LnhtbERPXWvCMBR9H+w/hDvwbaYt4rZqlDEo+CSsCtvjpbk2&#10;ZclNSTKt/94MhD2eb856OzkrzhTi4FlBOS9AEHdeD9wrOB6a51cQMSFrtJ5JwZUibDePD2ustb/w&#10;J53b1ItcwrFGBSalsZYydoYcxrkfibN28sFhyjD0Uge85HJnZVUUS+lw4LxgcKQPQ91P++sUtOU3&#10;vzRlJhds09deWnMIjVKzp+l9BSLRlP7N9/ROK6iq6g3+3uQnIDc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QTK8AAAADdAAAADwAAAAAAAAAAAAAAAACYAgAAZHJzL2Rvd25y&#10;ZXYueG1sUEsFBgAAAAAEAAQA9QAAAIUDAAAAAA==&#10;" path="m,l6096000,e" filled="f" strokecolor="#221f1f" strokeweight=".48pt">
                  <v:stroke miterlimit="83231f" joinstyle="miter"/>
                  <v:path arrowok="t" textboxrect="0,0,6096000,0"/>
                </v:shape>
                <w10:wrap type="topAndBottom"/>
              </v:group>
            </w:pict>
          </mc:Fallback>
        </mc:AlternateContent>
      </w:r>
    </w:p>
    <w:tbl>
      <w:tblPr>
        <w:tblStyle w:val="TableGrid"/>
        <w:tblW w:w="9610" w:type="dxa"/>
        <w:tblInd w:w="0" w:type="dxa"/>
        <w:tblCellMar>
          <w:top w:w="0" w:type="dxa"/>
          <w:left w:w="0" w:type="dxa"/>
          <w:bottom w:w="0" w:type="dxa"/>
          <w:right w:w="130" w:type="dxa"/>
        </w:tblCellMar>
        <w:tblLook w:val="04A0" w:firstRow="1" w:lastRow="0" w:firstColumn="1" w:lastColumn="0" w:noHBand="0" w:noVBand="1"/>
      </w:tblPr>
      <w:tblGrid>
        <w:gridCol w:w="605"/>
        <w:gridCol w:w="1796"/>
        <w:gridCol w:w="5522"/>
        <w:gridCol w:w="1687"/>
      </w:tblGrid>
      <w:tr w:rsidR="00CA2593">
        <w:trPr>
          <w:trHeight w:val="235"/>
        </w:trPr>
        <w:tc>
          <w:tcPr>
            <w:tcW w:w="605" w:type="dxa"/>
            <w:tcBorders>
              <w:top w:val="nil"/>
              <w:left w:val="nil"/>
              <w:bottom w:val="single" w:sz="4" w:space="0" w:color="221F1F"/>
              <w:right w:val="nil"/>
            </w:tcBorders>
          </w:tcPr>
          <w:p w:rsidR="00CA2593" w:rsidRDefault="004547B1">
            <w:pPr>
              <w:spacing w:after="0" w:line="276" w:lineRule="auto"/>
              <w:ind w:left="5" w:right="0" w:firstLine="0"/>
              <w:jc w:val="left"/>
            </w:pPr>
            <w:r>
              <w:t xml:space="preserve">  1</w:t>
            </w:r>
          </w:p>
        </w:tc>
        <w:tc>
          <w:tcPr>
            <w:tcW w:w="1796" w:type="dxa"/>
            <w:tcBorders>
              <w:top w:val="nil"/>
              <w:left w:val="nil"/>
              <w:bottom w:val="single" w:sz="4" w:space="0" w:color="221F1F"/>
              <w:right w:val="nil"/>
            </w:tcBorders>
          </w:tcPr>
          <w:p w:rsidR="00CA2593" w:rsidRDefault="004547B1">
            <w:pPr>
              <w:spacing w:after="0" w:line="276" w:lineRule="auto"/>
              <w:ind w:left="0" w:right="0" w:firstLine="0"/>
              <w:jc w:val="left"/>
            </w:pPr>
            <w:r>
              <w:t xml:space="preserve">         2</w:t>
            </w:r>
          </w:p>
        </w:tc>
        <w:tc>
          <w:tcPr>
            <w:tcW w:w="5522" w:type="dxa"/>
            <w:tcBorders>
              <w:top w:val="nil"/>
              <w:left w:val="nil"/>
              <w:bottom w:val="single" w:sz="4" w:space="0" w:color="221F1F"/>
              <w:right w:val="nil"/>
            </w:tcBorders>
          </w:tcPr>
          <w:p w:rsidR="00CA2593" w:rsidRDefault="004547B1">
            <w:pPr>
              <w:spacing w:after="0" w:line="276" w:lineRule="auto"/>
              <w:ind w:left="7" w:right="0" w:firstLine="0"/>
              <w:jc w:val="left"/>
            </w:pPr>
            <w:r>
              <w:t xml:space="preserve">                                         3</w:t>
            </w:r>
          </w:p>
        </w:tc>
        <w:tc>
          <w:tcPr>
            <w:tcW w:w="1687" w:type="dxa"/>
            <w:tcBorders>
              <w:top w:val="nil"/>
              <w:left w:val="nil"/>
              <w:bottom w:val="single" w:sz="4" w:space="0" w:color="221F1F"/>
              <w:right w:val="nil"/>
            </w:tcBorders>
          </w:tcPr>
          <w:p w:rsidR="00CA2593" w:rsidRDefault="004547B1">
            <w:pPr>
              <w:spacing w:after="0" w:line="276" w:lineRule="auto"/>
              <w:ind w:left="2" w:right="0" w:firstLine="0"/>
              <w:jc w:val="left"/>
            </w:pPr>
            <w:r>
              <w:t xml:space="preserve">            4</w:t>
            </w:r>
          </w:p>
        </w:tc>
      </w:tr>
      <w:tr w:rsidR="00CA2593">
        <w:trPr>
          <w:trHeight w:val="356"/>
        </w:trPr>
        <w:tc>
          <w:tcPr>
            <w:tcW w:w="605" w:type="dxa"/>
            <w:tcBorders>
              <w:top w:val="single" w:sz="4" w:space="0" w:color="221F1F"/>
              <w:left w:val="nil"/>
              <w:bottom w:val="nil"/>
              <w:right w:val="nil"/>
            </w:tcBorders>
          </w:tcPr>
          <w:p w:rsidR="00CA2593" w:rsidRDefault="004547B1">
            <w:pPr>
              <w:spacing w:after="0" w:line="276" w:lineRule="auto"/>
              <w:ind w:left="5" w:right="0" w:firstLine="0"/>
              <w:jc w:val="left"/>
            </w:pPr>
            <w:r>
              <w:t>164</w:t>
            </w:r>
          </w:p>
        </w:tc>
        <w:tc>
          <w:tcPr>
            <w:tcW w:w="1796" w:type="dxa"/>
            <w:tcBorders>
              <w:top w:val="single" w:sz="4" w:space="0" w:color="221F1F"/>
              <w:left w:val="nil"/>
              <w:bottom w:val="nil"/>
              <w:right w:val="nil"/>
            </w:tcBorders>
          </w:tcPr>
          <w:p w:rsidR="00CA2593" w:rsidRDefault="004547B1">
            <w:pPr>
              <w:spacing w:after="0" w:line="276" w:lineRule="auto"/>
              <w:ind w:left="0" w:right="0" w:firstLine="0"/>
              <w:jc w:val="left"/>
            </w:pPr>
            <w:r>
              <w:t>Utkal B 1</w:t>
            </w:r>
          </w:p>
        </w:tc>
        <w:tc>
          <w:tcPr>
            <w:tcW w:w="5522" w:type="dxa"/>
            <w:tcBorders>
              <w:top w:val="single" w:sz="4" w:space="0" w:color="221F1F"/>
              <w:left w:val="nil"/>
              <w:bottom w:val="nil"/>
              <w:right w:val="nil"/>
            </w:tcBorders>
          </w:tcPr>
          <w:p w:rsidR="00CA2593" w:rsidRDefault="004547B1">
            <w:pPr>
              <w:spacing w:after="0" w:line="276" w:lineRule="auto"/>
              <w:ind w:right="0" w:firstLine="0"/>
              <w:jc w:val="left"/>
            </w:pPr>
            <w:r>
              <w:t>Jindal Steel &amp; Power Ltd.</w:t>
            </w:r>
          </w:p>
        </w:tc>
        <w:tc>
          <w:tcPr>
            <w:tcW w:w="1687" w:type="dxa"/>
            <w:tcBorders>
              <w:top w:val="single" w:sz="4" w:space="0" w:color="221F1F"/>
              <w:left w:val="nil"/>
              <w:bottom w:val="nil"/>
              <w:right w:val="nil"/>
            </w:tcBorders>
          </w:tcPr>
          <w:p w:rsidR="00CA2593" w:rsidRDefault="004547B1">
            <w:pPr>
              <w:spacing w:after="0" w:line="276" w:lineRule="auto"/>
              <w:ind w:left="2" w:right="0" w:firstLine="0"/>
              <w:jc w:val="left"/>
            </w:pPr>
            <w:r>
              <w:t>Odisha</w:t>
            </w:r>
          </w:p>
        </w:tc>
      </w:tr>
      <w:tr w:rsidR="00CA2593">
        <w:trPr>
          <w:trHeight w:val="559"/>
        </w:trPr>
        <w:tc>
          <w:tcPr>
            <w:tcW w:w="605" w:type="dxa"/>
            <w:tcBorders>
              <w:top w:val="nil"/>
              <w:left w:val="nil"/>
              <w:bottom w:val="nil"/>
              <w:right w:val="nil"/>
            </w:tcBorders>
          </w:tcPr>
          <w:p w:rsidR="00CA2593" w:rsidRDefault="004547B1">
            <w:pPr>
              <w:spacing w:after="0" w:line="276" w:lineRule="auto"/>
              <w:ind w:left="5" w:right="0" w:firstLine="0"/>
              <w:jc w:val="left"/>
            </w:pPr>
            <w:r>
              <w:t>165</w:t>
            </w:r>
          </w:p>
        </w:tc>
        <w:tc>
          <w:tcPr>
            <w:tcW w:w="1796" w:type="dxa"/>
            <w:tcBorders>
              <w:top w:val="nil"/>
              <w:left w:val="nil"/>
              <w:bottom w:val="nil"/>
              <w:right w:val="nil"/>
            </w:tcBorders>
          </w:tcPr>
          <w:p w:rsidR="00CA2593" w:rsidRDefault="004547B1">
            <w:pPr>
              <w:spacing w:after="0" w:line="276" w:lineRule="auto"/>
              <w:ind w:left="0" w:right="0" w:firstLine="0"/>
              <w:jc w:val="left"/>
            </w:pPr>
            <w:r>
              <w:t>Baitarni West</w:t>
            </w:r>
          </w:p>
        </w:tc>
        <w:tc>
          <w:tcPr>
            <w:tcW w:w="5522" w:type="dxa"/>
            <w:tcBorders>
              <w:top w:val="nil"/>
              <w:left w:val="nil"/>
              <w:bottom w:val="nil"/>
              <w:right w:val="nil"/>
            </w:tcBorders>
          </w:tcPr>
          <w:p w:rsidR="00CA2593" w:rsidRDefault="004547B1">
            <w:pPr>
              <w:spacing w:after="0" w:line="276" w:lineRule="auto"/>
              <w:ind w:right="145" w:firstLine="0"/>
              <w:jc w:val="left"/>
            </w:pPr>
            <w:r>
              <w:t>Kerala State Electricity Board, Odisha Hydro Power  Corp., Gujarat Power Corporation Ltd.</w:t>
            </w:r>
          </w:p>
        </w:tc>
        <w:tc>
          <w:tcPr>
            <w:tcW w:w="1687" w:type="dxa"/>
            <w:tcBorders>
              <w:top w:val="nil"/>
              <w:left w:val="nil"/>
              <w:bottom w:val="nil"/>
              <w:right w:val="nil"/>
            </w:tcBorders>
          </w:tcPr>
          <w:p w:rsidR="00CA2593" w:rsidRDefault="004547B1">
            <w:pPr>
              <w:spacing w:after="0" w:line="276" w:lineRule="auto"/>
              <w:ind w:left="2" w:right="0" w:firstLine="0"/>
              <w:jc w:val="left"/>
            </w:pPr>
            <w:r>
              <w:t>Odisha</w:t>
            </w:r>
          </w:p>
        </w:tc>
      </w:tr>
      <w:tr w:rsidR="00CA2593">
        <w:trPr>
          <w:trHeight w:val="562"/>
        </w:trPr>
        <w:tc>
          <w:tcPr>
            <w:tcW w:w="605" w:type="dxa"/>
            <w:tcBorders>
              <w:top w:val="nil"/>
              <w:left w:val="nil"/>
              <w:bottom w:val="nil"/>
              <w:right w:val="nil"/>
            </w:tcBorders>
          </w:tcPr>
          <w:p w:rsidR="00CA2593" w:rsidRDefault="004547B1">
            <w:pPr>
              <w:spacing w:after="0" w:line="276" w:lineRule="auto"/>
              <w:ind w:left="5" w:right="0" w:firstLine="0"/>
              <w:jc w:val="left"/>
            </w:pPr>
            <w:r>
              <w:t>166</w:t>
            </w:r>
          </w:p>
        </w:tc>
        <w:tc>
          <w:tcPr>
            <w:tcW w:w="1796" w:type="dxa"/>
            <w:tcBorders>
              <w:top w:val="nil"/>
              <w:left w:val="nil"/>
              <w:bottom w:val="nil"/>
              <w:right w:val="nil"/>
            </w:tcBorders>
          </w:tcPr>
          <w:p w:rsidR="00CA2593" w:rsidRDefault="004547B1">
            <w:pPr>
              <w:spacing w:after="0" w:line="276" w:lineRule="auto"/>
              <w:ind w:left="0" w:right="0" w:firstLine="0"/>
              <w:jc w:val="left"/>
            </w:pPr>
            <w:r>
              <w:t>Talabira II &amp; III</w:t>
            </w:r>
          </w:p>
        </w:tc>
        <w:tc>
          <w:tcPr>
            <w:tcW w:w="5522" w:type="dxa"/>
            <w:tcBorders>
              <w:top w:val="nil"/>
              <w:left w:val="nil"/>
              <w:bottom w:val="nil"/>
              <w:right w:val="nil"/>
            </w:tcBorders>
          </w:tcPr>
          <w:p w:rsidR="00CA2593" w:rsidRDefault="004547B1">
            <w:pPr>
              <w:spacing w:after="0" w:line="276" w:lineRule="auto"/>
              <w:ind w:right="0" w:firstLine="2"/>
            </w:pPr>
            <w:r>
              <w:t>Mahanadi Coalfields Ltd. (MCL), Neyveli Lignite Corporation Ltd., Hindalco Industries Ltd.</w:t>
            </w:r>
          </w:p>
        </w:tc>
        <w:tc>
          <w:tcPr>
            <w:tcW w:w="1687" w:type="dxa"/>
            <w:tcBorders>
              <w:top w:val="nil"/>
              <w:left w:val="nil"/>
              <w:bottom w:val="nil"/>
              <w:right w:val="nil"/>
            </w:tcBorders>
          </w:tcPr>
          <w:p w:rsidR="00CA2593" w:rsidRDefault="004547B1">
            <w:pPr>
              <w:spacing w:after="0" w:line="276" w:lineRule="auto"/>
              <w:ind w:left="2" w:right="0" w:firstLine="0"/>
              <w:jc w:val="left"/>
            </w:pPr>
            <w:r>
              <w:t>Odisha</w:t>
            </w:r>
          </w:p>
        </w:tc>
      </w:tr>
      <w:tr w:rsidR="00CA2593">
        <w:trPr>
          <w:trHeight w:val="799"/>
        </w:trPr>
        <w:tc>
          <w:tcPr>
            <w:tcW w:w="605" w:type="dxa"/>
            <w:tcBorders>
              <w:top w:val="nil"/>
              <w:left w:val="nil"/>
              <w:bottom w:val="nil"/>
              <w:right w:val="nil"/>
            </w:tcBorders>
          </w:tcPr>
          <w:p w:rsidR="00CA2593" w:rsidRDefault="004547B1">
            <w:pPr>
              <w:spacing w:after="0" w:line="276" w:lineRule="auto"/>
              <w:ind w:left="5" w:right="0" w:firstLine="0"/>
              <w:jc w:val="left"/>
            </w:pPr>
            <w:r>
              <w:lastRenderedPageBreak/>
              <w:t>167</w:t>
            </w:r>
          </w:p>
        </w:tc>
        <w:tc>
          <w:tcPr>
            <w:tcW w:w="1796" w:type="dxa"/>
            <w:tcBorders>
              <w:top w:val="nil"/>
              <w:left w:val="nil"/>
              <w:bottom w:val="nil"/>
              <w:right w:val="nil"/>
            </w:tcBorders>
          </w:tcPr>
          <w:p w:rsidR="00CA2593" w:rsidRDefault="004547B1">
            <w:pPr>
              <w:spacing w:after="0" w:line="276" w:lineRule="auto"/>
              <w:ind w:left="0" w:right="0" w:firstLine="0"/>
              <w:jc w:val="left"/>
            </w:pPr>
            <w:r>
              <w:t>Utkal-A</w:t>
            </w:r>
          </w:p>
        </w:tc>
        <w:tc>
          <w:tcPr>
            <w:tcW w:w="5522" w:type="dxa"/>
            <w:tcBorders>
              <w:top w:val="nil"/>
              <w:left w:val="nil"/>
              <w:bottom w:val="nil"/>
              <w:right w:val="nil"/>
            </w:tcBorders>
          </w:tcPr>
          <w:p w:rsidR="00CA2593" w:rsidRDefault="004547B1">
            <w:pPr>
              <w:spacing w:after="46" w:line="240" w:lineRule="auto"/>
              <w:ind w:right="0" w:firstLine="0"/>
              <w:jc w:val="left"/>
            </w:pPr>
            <w:r>
              <w:t>Mahanadi Coalfields Ltd. (MCL), JSW Steels Ltd.,</w:t>
            </w:r>
          </w:p>
          <w:p w:rsidR="00CA2593" w:rsidRDefault="004547B1">
            <w:pPr>
              <w:spacing w:after="0" w:line="276" w:lineRule="auto"/>
              <w:ind w:right="0" w:firstLine="0"/>
            </w:pPr>
            <w:r>
              <w:t>Jindal Thermal Power Comp. Ltd., Jindal Stainless Steels Ltd., Shyam DRI Ltd.</w:t>
            </w:r>
          </w:p>
        </w:tc>
        <w:tc>
          <w:tcPr>
            <w:tcW w:w="1687" w:type="dxa"/>
            <w:tcBorders>
              <w:top w:val="nil"/>
              <w:left w:val="nil"/>
              <w:bottom w:val="nil"/>
              <w:right w:val="nil"/>
            </w:tcBorders>
          </w:tcPr>
          <w:p w:rsidR="00CA2593" w:rsidRDefault="004547B1">
            <w:pPr>
              <w:spacing w:after="0" w:line="276" w:lineRule="auto"/>
              <w:ind w:left="2" w:right="0" w:firstLine="0"/>
              <w:jc w:val="left"/>
            </w:pPr>
            <w:r>
              <w:t>Odisha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168</w:t>
            </w:r>
          </w:p>
        </w:tc>
        <w:tc>
          <w:tcPr>
            <w:tcW w:w="1796" w:type="dxa"/>
            <w:tcBorders>
              <w:top w:val="nil"/>
              <w:left w:val="nil"/>
              <w:bottom w:val="nil"/>
              <w:right w:val="nil"/>
            </w:tcBorders>
          </w:tcPr>
          <w:p w:rsidR="00CA2593" w:rsidRDefault="004547B1">
            <w:pPr>
              <w:spacing w:after="0" w:line="276" w:lineRule="auto"/>
              <w:ind w:left="0" w:right="0" w:firstLine="0"/>
              <w:jc w:val="left"/>
            </w:pPr>
            <w:r>
              <w:t>Utkal-B2</w:t>
            </w:r>
          </w:p>
        </w:tc>
        <w:tc>
          <w:tcPr>
            <w:tcW w:w="5522" w:type="dxa"/>
            <w:tcBorders>
              <w:top w:val="nil"/>
              <w:left w:val="nil"/>
              <w:bottom w:val="nil"/>
              <w:right w:val="nil"/>
            </w:tcBorders>
          </w:tcPr>
          <w:p w:rsidR="00CA2593" w:rsidRDefault="004547B1">
            <w:pPr>
              <w:spacing w:after="0" w:line="276" w:lineRule="auto"/>
              <w:ind w:right="0" w:firstLine="0"/>
              <w:jc w:val="left"/>
            </w:pPr>
            <w:r>
              <w:t>Monet Ispat Ltd.</w:t>
            </w:r>
          </w:p>
        </w:tc>
        <w:tc>
          <w:tcPr>
            <w:tcW w:w="1687" w:type="dxa"/>
            <w:tcBorders>
              <w:top w:val="nil"/>
              <w:left w:val="nil"/>
              <w:bottom w:val="nil"/>
              <w:right w:val="nil"/>
            </w:tcBorders>
          </w:tcPr>
          <w:p w:rsidR="00CA2593" w:rsidRDefault="004547B1">
            <w:pPr>
              <w:spacing w:after="0" w:line="276" w:lineRule="auto"/>
              <w:ind w:left="2" w:right="0" w:firstLine="0"/>
              <w:jc w:val="left"/>
            </w:pPr>
            <w:r>
              <w:t>Odisha</w:t>
            </w:r>
          </w:p>
        </w:tc>
      </w:tr>
      <w:tr w:rsidR="00CA2593">
        <w:trPr>
          <w:trHeight w:val="562"/>
        </w:trPr>
        <w:tc>
          <w:tcPr>
            <w:tcW w:w="605" w:type="dxa"/>
            <w:tcBorders>
              <w:top w:val="nil"/>
              <w:left w:val="nil"/>
              <w:bottom w:val="nil"/>
              <w:right w:val="nil"/>
            </w:tcBorders>
          </w:tcPr>
          <w:p w:rsidR="00CA2593" w:rsidRDefault="004547B1">
            <w:pPr>
              <w:spacing w:after="0" w:line="276" w:lineRule="auto"/>
              <w:ind w:left="5" w:right="0" w:firstLine="0"/>
              <w:jc w:val="left"/>
            </w:pPr>
            <w:r>
              <w:t>169</w:t>
            </w:r>
          </w:p>
        </w:tc>
        <w:tc>
          <w:tcPr>
            <w:tcW w:w="1796" w:type="dxa"/>
            <w:tcBorders>
              <w:top w:val="nil"/>
              <w:left w:val="nil"/>
              <w:bottom w:val="nil"/>
              <w:right w:val="nil"/>
            </w:tcBorders>
          </w:tcPr>
          <w:p w:rsidR="00CA2593" w:rsidRDefault="004547B1">
            <w:pPr>
              <w:spacing w:after="0" w:line="276" w:lineRule="auto"/>
              <w:ind w:left="0" w:right="0" w:firstLine="0"/>
              <w:jc w:val="left"/>
            </w:pPr>
            <w:r>
              <w:t>Mandakini</w:t>
            </w:r>
          </w:p>
        </w:tc>
        <w:tc>
          <w:tcPr>
            <w:tcW w:w="5522" w:type="dxa"/>
            <w:tcBorders>
              <w:top w:val="nil"/>
              <w:left w:val="nil"/>
              <w:bottom w:val="nil"/>
              <w:right w:val="nil"/>
            </w:tcBorders>
          </w:tcPr>
          <w:p w:rsidR="00CA2593" w:rsidRDefault="004547B1">
            <w:pPr>
              <w:spacing w:after="0" w:line="276" w:lineRule="auto"/>
              <w:ind w:right="238" w:firstLine="4"/>
            </w:pPr>
            <w:r>
              <w:t>Monet Ispat Energy Ltd., Jindal Photo Ltd., Tata Power Company Ltd.</w:t>
            </w:r>
          </w:p>
        </w:tc>
        <w:tc>
          <w:tcPr>
            <w:tcW w:w="1687" w:type="dxa"/>
            <w:tcBorders>
              <w:top w:val="nil"/>
              <w:left w:val="nil"/>
              <w:bottom w:val="nil"/>
              <w:right w:val="nil"/>
            </w:tcBorders>
          </w:tcPr>
          <w:p w:rsidR="00CA2593" w:rsidRDefault="004547B1">
            <w:pPr>
              <w:spacing w:after="0" w:line="276" w:lineRule="auto"/>
              <w:ind w:left="2" w:right="0" w:firstLine="0"/>
              <w:jc w:val="left"/>
            </w:pPr>
            <w:r>
              <w:t>Odisha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170</w:t>
            </w:r>
          </w:p>
        </w:tc>
        <w:tc>
          <w:tcPr>
            <w:tcW w:w="1796" w:type="dxa"/>
            <w:tcBorders>
              <w:top w:val="nil"/>
              <w:left w:val="nil"/>
              <w:bottom w:val="nil"/>
              <w:right w:val="nil"/>
            </w:tcBorders>
          </w:tcPr>
          <w:p w:rsidR="00CA2593" w:rsidRDefault="004547B1">
            <w:pPr>
              <w:spacing w:after="0" w:line="276" w:lineRule="auto"/>
              <w:ind w:left="0" w:right="0" w:firstLine="0"/>
              <w:jc w:val="left"/>
            </w:pPr>
            <w:r>
              <w:t>Utkal 'E'</w:t>
            </w:r>
          </w:p>
        </w:tc>
        <w:tc>
          <w:tcPr>
            <w:tcW w:w="5522" w:type="dxa"/>
            <w:tcBorders>
              <w:top w:val="nil"/>
              <w:left w:val="nil"/>
              <w:bottom w:val="nil"/>
              <w:right w:val="nil"/>
            </w:tcBorders>
          </w:tcPr>
          <w:p w:rsidR="00CA2593" w:rsidRDefault="004547B1">
            <w:pPr>
              <w:spacing w:after="0" w:line="276" w:lineRule="auto"/>
              <w:ind w:right="0" w:firstLine="0"/>
              <w:jc w:val="left"/>
            </w:pPr>
            <w:r>
              <w:t>National Aluminium Corporation</w:t>
            </w:r>
          </w:p>
        </w:tc>
        <w:tc>
          <w:tcPr>
            <w:tcW w:w="1687" w:type="dxa"/>
            <w:tcBorders>
              <w:top w:val="nil"/>
              <w:left w:val="nil"/>
              <w:bottom w:val="nil"/>
              <w:right w:val="nil"/>
            </w:tcBorders>
          </w:tcPr>
          <w:p w:rsidR="00CA2593" w:rsidRDefault="004547B1">
            <w:pPr>
              <w:spacing w:after="0" w:line="276" w:lineRule="auto"/>
              <w:ind w:left="2" w:right="0" w:firstLine="0"/>
              <w:jc w:val="left"/>
            </w:pPr>
            <w:r>
              <w:t>Odisha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171</w:t>
            </w:r>
          </w:p>
        </w:tc>
        <w:tc>
          <w:tcPr>
            <w:tcW w:w="1796" w:type="dxa"/>
            <w:tcBorders>
              <w:top w:val="nil"/>
              <w:left w:val="nil"/>
              <w:bottom w:val="nil"/>
              <w:right w:val="nil"/>
            </w:tcBorders>
          </w:tcPr>
          <w:p w:rsidR="00CA2593" w:rsidRDefault="004547B1">
            <w:pPr>
              <w:spacing w:after="0" w:line="276" w:lineRule="auto"/>
              <w:ind w:left="0" w:right="0" w:firstLine="0"/>
              <w:jc w:val="left"/>
            </w:pPr>
            <w:r>
              <w:t>Dulanga</w:t>
            </w:r>
          </w:p>
        </w:tc>
        <w:tc>
          <w:tcPr>
            <w:tcW w:w="5522" w:type="dxa"/>
            <w:tcBorders>
              <w:top w:val="nil"/>
              <w:left w:val="nil"/>
              <w:bottom w:val="nil"/>
              <w:right w:val="nil"/>
            </w:tcBorders>
          </w:tcPr>
          <w:p w:rsidR="00CA2593" w:rsidRDefault="004547B1">
            <w:pPr>
              <w:spacing w:after="0" w:line="276" w:lineRule="auto"/>
              <w:ind w:left="7" w:right="0" w:firstLine="0"/>
              <w:jc w:val="left"/>
            </w:pPr>
            <w:r>
              <w:t>National Thermal Power Corporation</w:t>
            </w:r>
          </w:p>
        </w:tc>
        <w:tc>
          <w:tcPr>
            <w:tcW w:w="1687" w:type="dxa"/>
            <w:tcBorders>
              <w:top w:val="nil"/>
              <w:left w:val="nil"/>
              <w:bottom w:val="nil"/>
              <w:right w:val="nil"/>
            </w:tcBorders>
          </w:tcPr>
          <w:p w:rsidR="00CA2593" w:rsidRDefault="004547B1">
            <w:pPr>
              <w:spacing w:after="0" w:line="276" w:lineRule="auto"/>
              <w:ind w:left="6" w:right="0" w:firstLine="0"/>
              <w:jc w:val="left"/>
            </w:pPr>
            <w:r>
              <w:t>Odisha</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172</w:t>
            </w:r>
          </w:p>
        </w:tc>
        <w:tc>
          <w:tcPr>
            <w:tcW w:w="1796" w:type="dxa"/>
            <w:tcBorders>
              <w:top w:val="nil"/>
              <w:left w:val="nil"/>
              <w:bottom w:val="nil"/>
              <w:right w:val="nil"/>
            </w:tcBorders>
          </w:tcPr>
          <w:p w:rsidR="00CA2593" w:rsidRDefault="004547B1">
            <w:pPr>
              <w:spacing w:after="0" w:line="276" w:lineRule="auto"/>
              <w:ind w:left="0" w:right="0" w:firstLine="0"/>
              <w:jc w:val="left"/>
            </w:pPr>
            <w:r>
              <w:t>Utkal-D</w:t>
            </w:r>
          </w:p>
        </w:tc>
        <w:tc>
          <w:tcPr>
            <w:tcW w:w="5522" w:type="dxa"/>
            <w:tcBorders>
              <w:top w:val="nil"/>
              <w:left w:val="nil"/>
              <w:bottom w:val="nil"/>
              <w:right w:val="nil"/>
            </w:tcBorders>
          </w:tcPr>
          <w:p w:rsidR="00CA2593" w:rsidRDefault="004547B1">
            <w:pPr>
              <w:spacing w:after="0" w:line="276" w:lineRule="auto"/>
              <w:ind w:right="0" w:firstLine="0"/>
              <w:jc w:val="left"/>
            </w:pPr>
            <w:r>
              <w:t>Odisha Mining Corporation</w:t>
            </w:r>
          </w:p>
        </w:tc>
        <w:tc>
          <w:tcPr>
            <w:tcW w:w="1687" w:type="dxa"/>
            <w:tcBorders>
              <w:top w:val="nil"/>
              <w:left w:val="nil"/>
              <w:bottom w:val="nil"/>
              <w:right w:val="nil"/>
            </w:tcBorders>
          </w:tcPr>
          <w:p w:rsidR="00CA2593" w:rsidRDefault="004547B1">
            <w:pPr>
              <w:spacing w:after="0" w:line="276" w:lineRule="auto"/>
              <w:ind w:left="2" w:right="0" w:firstLine="0"/>
              <w:jc w:val="left"/>
            </w:pPr>
            <w:r>
              <w:t>Odisha</w:t>
            </w:r>
          </w:p>
        </w:tc>
      </w:tr>
      <w:tr w:rsidR="00CA2593">
        <w:trPr>
          <w:trHeight w:val="559"/>
        </w:trPr>
        <w:tc>
          <w:tcPr>
            <w:tcW w:w="605" w:type="dxa"/>
            <w:tcBorders>
              <w:top w:val="nil"/>
              <w:left w:val="nil"/>
              <w:bottom w:val="nil"/>
              <w:right w:val="nil"/>
            </w:tcBorders>
          </w:tcPr>
          <w:p w:rsidR="00CA2593" w:rsidRDefault="004547B1">
            <w:pPr>
              <w:spacing w:after="0" w:line="276" w:lineRule="auto"/>
              <w:ind w:left="5" w:right="0" w:firstLine="0"/>
              <w:jc w:val="left"/>
            </w:pPr>
            <w:r>
              <w:t>173</w:t>
            </w:r>
          </w:p>
        </w:tc>
        <w:tc>
          <w:tcPr>
            <w:tcW w:w="1796" w:type="dxa"/>
            <w:tcBorders>
              <w:top w:val="nil"/>
              <w:left w:val="nil"/>
              <w:bottom w:val="nil"/>
              <w:right w:val="nil"/>
            </w:tcBorders>
          </w:tcPr>
          <w:p w:rsidR="00CA2593" w:rsidRDefault="004547B1">
            <w:pPr>
              <w:spacing w:after="0" w:line="276" w:lineRule="auto"/>
              <w:ind w:left="0" w:right="0" w:firstLine="0"/>
              <w:jc w:val="left"/>
            </w:pPr>
            <w:r>
              <w:t>Nuagaon Telisahi</w:t>
            </w:r>
          </w:p>
        </w:tc>
        <w:tc>
          <w:tcPr>
            <w:tcW w:w="5522" w:type="dxa"/>
            <w:tcBorders>
              <w:top w:val="nil"/>
              <w:left w:val="nil"/>
              <w:bottom w:val="nil"/>
              <w:right w:val="nil"/>
            </w:tcBorders>
          </w:tcPr>
          <w:p w:rsidR="00CA2593" w:rsidRDefault="004547B1">
            <w:pPr>
              <w:spacing w:after="0" w:line="276" w:lineRule="auto"/>
              <w:ind w:right="88" w:firstLine="1"/>
            </w:pPr>
            <w:r>
              <w:t>Odisha Mining Corporation, Andhra Pradesh Mineral Development (APMDC)</w:t>
            </w:r>
          </w:p>
        </w:tc>
        <w:tc>
          <w:tcPr>
            <w:tcW w:w="1687" w:type="dxa"/>
            <w:tcBorders>
              <w:top w:val="nil"/>
              <w:left w:val="nil"/>
              <w:bottom w:val="nil"/>
              <w:right w:val="nil"/>
            </w:tcBorders>
          </w:tcPr>
          <w:p w:rsidR="00CA2593" w:rsidRDefault="004547B1">
            <w:pPr>
              <w:spacing w:after="0" w:line="276" w:lineRule="auto"/>
              <w:ind w:left="2" w:right="0" w:firstLine="0"/>
              <w:jc w:val="left"/>
            </w:pPr>
            <w:r>
              <w:t>Odisha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174</w:t>
            </w:r>
          </w:p>
        </w:tc>
        <w:tc>
          <w:tcPr>
            <w:tcW w:w="1796" w:type="dxa"/>
            <w:tcBorders>
              <w:top w:val="nil"/>
              <w:left w:val="nil"/>
              <w:bottom w:val="nil"/>
              <w:right w:val="nil"/>
            </w:tcBorders>
          </w:tcPr>
          <w:p w:rsidR="00CA2593" w:rsidRDefault="004547B1">
            <w:pPr>
              <w:spacing w:after="0" w:line="276" w:lineRule="auto"/>
              <w:ind w:left="0" w:right="0" w:firstLine="0"/>
              <w:jc w:val="left"/>
            </w:pPr>
            <w:r>
              <w:t>Manoharpur</w:t>
            </w:r>
          </w:p>
        </w:tc>
        <w:tc>
          <w:tcPr>
            <w:tcW w:w="5522" w:type="dxa"/>
            <w:tcBorders>
              <w:top w:val="nil"/>
              <w:left w:val="nil"/>
              <w:bottom w:val="nil"/>
              <w:right w:val="nil"/>
            </w:tcBorders>
          </w:tcPr>
          <w:p w:rsidR="00CA2593" w:rsidRDefault="004547B1">
            <w:pPr>
              <w:spacing w:after="0" w:line="276" w:lineRule="auto"/>
              <w:ind w:right="0" w:firstLine="0"/>
              <w:jc w:val="left"/>
            </w:pPr>
            <w:r>
              <w:t>Odisha Power Generation Corporation</w:t>
            </w:r>
          </w:p>
        </w:tc>
        <w:tc>
          <w:tcPr>
            <w:tcW w:w="1687" w:type="dxa"/>
            <w:tcBorders>
              <w:top w:val="nil"/>
              <w:left w:val="nil"/>
              <w:bottom w:val="nil"/>
              <w:right w:val="nil"/>
            </w:tcBorders>
          </w:tcPr>
          <w:p w:rsidR="00CA2593" w:rsidRDefault="004547B1">
            <w:pPr>
              <w:spacing w:after="0" w:line="276" w:lineRule="auto"/>
              <w:ind w:left="2" w:right="0" w:firstLine="0"/>
              <w:jc w:val="left"/>
            </w:pPr>
            <w:r>
              <w:t>Odisha</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175</w:t>
            </w:r>
          </w:p>
        </w:tc>
        <w:tc>
          <w:tcPr>
            <w:tcW w:w="1796" w:type="dxa"/>
            <w:tcBorders>
              <w:top w:val="nil"/>
              <w:left w:val="nil"/>
              <w:bottom w:val="nil"/>
              <w:right w:val="nil"/>
            </w:tcBorders>
          </w:tcPr>
          <w:p w:rsidR="00CA2593" w:rsidRDefault="004547B1">
            <w:pPr>
              <w:spacing w:after="0" w:line="276" w:lineRule="auto"/>
              <w:ind w:left="0" w:right="0" w:firstLine="0"/>
              <w:jc w:val="left"/>
            </w:pPr>
            <w:r>
              <w:t>Dipside Manoharpur</w:t>
            </w:r>
          </w:p>
        </w:tc>
        <w:tc>
          <w:tcPr>
            <w:tcW w:w="5522" w:type="dxa"/>
            <w:tcBorders>
              <w:top w:val="nil"/>
              <w:left w:val="nil"/>
              <w:bottom w:val="nil"/>
              <w:right w:val="nil"/>
            </w:tcBorders>
          </w:tcPr>
          <w:p w:rsidR="00CA2593" w:rsidRDefault="004547B1">
            <w:pPr>
              <w:spacing w:after="0" w:line="276" w:lineRule="auto"/>
              <w:ind w:right="0" w:firstLine="0"/>
              <w:jc w:val="left"/>
            </w:pPr>
            <w:r>
              <w:t>Odisha Power Generation Corporation</w:t>
            </w:r>
          </w:p>
        </w:tc>
        <w:tc>
          <w:tcPr>
            <w:tcW w:w="1687" w:type="dxa"/>
            <w:tcBorders>
              <w:top w:val="nil"/>
              <w:left w:val="nil"/>
              <w:bottom w:val="nil"/>
              <w:right w:val="nil"/>
            </w:tcBorders>
          </w:tcPr>
          <w:p w:rsidR="00CA2593" w:rsidRDefault="004547B1">
            <w:pPr>
              <w:spacing w:after="0" w:line="276" w:lineRule="auto"/>
              <w:ind w:left="2" w:right="0" w:firstLine="0"/>
              <w:jc w:val="left"/>
            </w:pPr>
            <w:r>
              <w:t>Odisha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176</w:t>
            </w:r>
          </w:p>
        </w:tc>
        <w:tc>
          <w:tcPr>
            <w:tcW w:w="1796" w:type="dxa"/>
            <w:tcBorders>
              <w:top w:val="nil"/>
              <w:left w:val="nil"/>
              <w:bottom w:val="nil"/>
              <w:right w:val="nil"/>
            </w:tcBorders>
          </w:tcPr>
          <w:p w:rsidR="00CA2593" w:rsidRDefault="004547B1">
            <w:pPr>
              <w:spacing w:after="0" w:line="276" w:lineRule="auto"/>
              <w:ind w:left="0" w:right="0" w:firstLine="0"/>
              <w:jc w:val="left"/>
            </w:pPr>
            <w:r>
              <w:t>Radhikapur (West)</w:t>
            </w:r>
          </w:p>
        </w:tc>
        <w:tc>
          <w:tcPr>
            <w:tcW w:w="5522" w:type="dxa"/>
            <w:tcBorders>
              <w:top w:val="nil"/>
              <w:left w:val="nil"/>
              <w:bottom w:val="nil"/>
              <w:right w:val="nil"/>
            </w:tcBorders>
          </w:tcPr>
          <w:p w:rsidR="00CA2593" w:rsidRDefault="004547B1">
            <w:pPr>
              <w:spacing w:after="0" w:line="276" w:lineRule="auto"/>
              <w:ind w:left="7" w:right="0" w:firstLine="0"/>
              <w:jc w:val="left"/>
            </w:pPr>
            <w:r>
              <w:t>Rungta Mines Limited, OCL India Ltd., Ocean  Ispat Ltd.</w:t>
            </w:r>
          </w:p>
        </w:tc>
        <w:tc>
          <w:tcPr>
            <w:tcW w:w="1687" w:type="dxa"/>
            <w:tcBorders>
              <w:top w:val="nil"/>
              <w:left w:val="nil"/>
              <w:bottom w:val="nil"/>
              <w:right w:val="nil"/>
            </w:tcBorders>
          </w:tcPr>
          <w:p w:rsidR="00CA2593" w:rsidRDefault="004547B1">
            <w:pPr>
              <w:spacing w:after="0" w:line="276" w:lineRule="auto"/>
              <w:ind w:left="2" w:right="0" w:firstLine="0"/>
              <w:jc w:val="left"/>
            </w:pPr>
            <w:r>
              <w:t>Odisha</w:t>
            </w:r>
          </w:p>
        </w:tc>
      </w:tr>
      <w:tr w:rsidR="00CA2593">
        <w:trPr>
          <w:trHeight w:val="799"/>
        </w:trPr>
        <w:tc>
          <w:tcPr>
            <w:tcW w:w="605" w:type="dxa"/>
            <w:tcBorders>
              <w:top w:val="nil"/>
              <w:left w:val="nil"/>
              <w:bottom w:val="nil"/>
              <w:right w:val="nil"/>
            </w:tcBorders>
          </w:tcPr>
          <w:p w:rsidR="00CA2593" w:rsidRDefault="004547B1">
            <w:pPr>
              <w:spacing w:after="0" w:line="276" w:lineRule="auto"/>
              <w:ind w:left="5" w:right="0" w:firstLine="0"/>
              <w:jc w:val="left"/>
            </w:pPr>
            <w:r>
              <w:t>177</w:t>
            </w:r>
          </w:p>
        </w:tc>
        <w:tc>
          <w:tcPr>
            <w:tcW w:w="1796" w:type="dxa"/>
            <w:tcBorders>
              <w:top w:val="nil"/>
              <w:left w:val="nil"/>
              <w:bottom w:val="nil"/>
              <w:right w:val="nil"/>
            </w:tcBorders>
          </w:tcPr>
          <w:p w:rsidR="00CA2593" w:rsidRDefault="004547B1">
            <w:pPr>
              <w:spacing w:after="0" w:line="276" w:lineRule="auto"/>
              <w:ind w:left="0" w:right="0" w:firstLine="0"/>
              <w:jc w:val="left"/>
            </w:pPr>
            <w:r>
              <w:t>Rampia</w:t>
            </w:r>
          </w:p>
        </w:tc>
        <w:tc>
          <w:tcPr>
            <w:tcW w:w="5522" w:type="dxa"/>
            <w:tcBorders>
              <w:top w:val="nil"/>
              <w:left w:val="nil"/>
              <w:bottom w:val="nil"/>
              <w:right w:val="nil"/>
            </w:tcBorders>
          </w:tcPr>
          <w:p w:rsidR="00CA2593" w:rsidRDefault="004547B1">
            <w:pPr>
              <w:spacing w:after="46" w:line="240" w:lineRule="auto"/>
              <w:ind w:right="0" w:firstLine="0"/>
              <w:jc w:val="left"/>
            </w:pPr>
            <w:r>
              <w:t>Sterlite Energy Ltd., (IPP), GMR Energy Ltd. (IPP),</w:t>
            </w:r>
          </w:p>
          <w:p w:rsidR="00CA2593" w:rsidRDefault="004547B1">
            <w:pPr>
              <w:spacing w:after="46" w:line="240" w:lineRule="auto"/>
              <w:ind w:right="0" w:firstLine="0"/>
              <w:jc w:val="left"/>
            </w:pPr>
            <w:r>
              <w:t>Arcelor Mittal India Ltd.  (CPP), Lanco Group Ltd. (IPP),</w:t>
            </w:r>
          </w:p>
          <w:p w:rsidR="00CA2593" w:rsidRDefault="004547B1">
            <w:pPr>
              <w:spacing w:after="0" w:line="276" w:lineRule="auto"/>
              <w:ind w:right="0" w:firstLine="0"/>
              <w:jc w:val="left"/>
            </w:pPr>
            <w:r>
              <w:t>Navbharat Power Pvt. Ltd. (IPP), Reliance Energy Ltd. (IPP)</w:t>
            </w:r>
          </w:p>
        </w:tc>
        <w:tc>
          <w:tcPr>
            <w:tcW w:w="1687" w:type="dxa"/>
            <w:tcBorders>
              <w:top w:val="nil"/>
              <w:left w:val="nil"/>
              <w:bottom w:val="nil"/>
              <w:right w:val="nil"/>
            </w:tcBorders>
          </w:tcPr>
          <w:p w:rsidR="00CA2593" w:rsidRDefault="004547B1">
            <w:pPr>
              <w:spacing w:after="0" w:line="276" w:lineRule="auto"/>
              <w:ind w:left="2" w:right="0" w:firstLine="0"/>
              <w:jc w:val="left"/>
            </w:pPr>
            <w:r>
              <w:t>Odisha</w:t>
            </w:r>
          </w:p>
        </w:tc>
      </w:tr>
      <w:tr w:rsidR="00CA2593">
        <w:trPr>
          <w:trHeight w:val="802"/>
        </w:trPr>
        <w:tc>
          <w:tcPr>
            <w:tcW w:w="605" w:type="dxa"/>
            <w:tcBorders>
              <w:top w:val="nil"/>
              <w:left w:val="nil"/>
              <w:bottom w:val="nil"/>
              <w:right w:val="nil"/>
            </w:tcBorders>
          </w:tcPr>
          <w:p w:rsidR="00CA2593" w:rsidRDefault="004547B1">
            <w:pPr>
              <w:spacing w:after="0" w:line="276" w:lineRule="auto"/>
              <w:ind w:left="5" w:right="0" w:firstLine="0"/>
              <w:jc w:val="left"/>
            </w:pPr>
            <w:r>
              <w:t>178</w:t>
            </w:r>
          </w:p>
        </w:tc>
        <w:tc>
          <w:tcPr>
            <w:tcW w:w="1796" w:type="dxa"/>
            <w:tcBorders>
              <w:top w:val="nil"/>
              <w:left w:val="nil"/>
              <w:bottom w:val="nil"/>
              <w:right w:val="nil"/>
            </w:tcBorders>
          </w:tcPr>
          <w:p w:rsidR="00CA2593" w:rsidRDefault="004547B1">
            <w:pPr>
              <w:spacing w:after="0" w:line="276" w:lineRule="auto"/>
              <w:ind w:left="0" w:right="0" w:firstLine="0"/>
              <w:jc w:val="left"/>
            </w:pPr>
            <w:r>
              <w:t>Dip Side of Rampia</w:t>
            </w:r>
          </w:p>
        </w:tc>
        <w:tc>
          <w:tcPr>
            <w:tcW w:w="5522" w:type="dxa"/>
            <w:tcBorders>
              <w:top w:val="nil"/>
              <w:left w:val="nil"/>
              <w:bottom w:val="nil"/>
              <w:right w:val="nil"/>
            </w:tcBorders>
          </w:tcPr>
          <w:p w:rsidR="00CA2593" w:rsidRDefault="004547B1">
            <w:pPr>
              <w:spacing w:after="46" w:line="240" w:lineRule="auto"/>
              <w:ind w:left="0" w:right="0" w:firstLine="0"/>
              <w:jc w:val="left"/>
            </w:pPr>
            <w:r>
              <w:t>Sterlite Energy Ltd., (IPP), GMR Energy (IPP),</w:t>
            </w:r>
          </w:p>
          <w:p w:rsidR="00CA2593" w:rsidRDefault="004547B1">
            <w:pPr>
              <w:spacing w:after="46" w:line="240" w:lineRule="auto"/>
              <w:ind w:right="0" w:firstLine="0"/>
              <w:jc w:val="left"/>
            </w:pPr>
            <w:r>
              <w:t>Arcelor Mittal India Ltd. (CPP), Lanco Group Ltd. (IPP),</w:t>
            </w:r>
          </w:p>
          <w:p w:rsidR="00CA2593" w:rsidRDefault="004547B1">
            <w:pPr>
              <w:spacing w:after="0" w:line="276" w:lineRule="auto"/>
              <w:ind w:right="0" w:firstLine="0"/>
              <w:jc w:val="left"/>
            </w:pPr>
            <w:r>
              <w:t>Navbharat Power Pvt. Ltd. (IPP), Reliance Energy Ltd. (IPP)</w:t>
            </w:r>
          </w:p>
        </w:tc>
        <w:tc>
          <w:tcPr>
            <w:tcW w:w="1687" w:type="dxa"/>
            <w:tcBorders>
              <w:top w:val="nil"/>
              <w:left w:val="nil"/>
              <w:bottom w:val="nil"/>
              <w:right w:val="nil"/>
            </w:tcBorders>
          </w:tcPr>
          <w:p w:rsidR="00CA2593" w:rsidRDefault="004547B1">
            <w:pPr>
              <w:spacing w:after="0" w:line="276" w:lineRule="auto"/>
              <w:ind w:left="2" w:right="0" w:firstLine="0"/>
              <w:jc w:val="left"/>
            </w:pPr>
            <w:r>
              <w:t>Odisha</w:t>
            </w:r>
          </w:p>
        </w:tc>
      </w:tr>
      <w:tr w:rsidR="00CA2593">
        <w:trPr>
          <w:trHeight w:val="559"/>
        </w:trPr>
        <w:tc>
          <w:tcPr>
            <w:tcW w:w="605" w:type="dxa"/>
            <w:tcBorders>
              <w:top w:val="nil"/>
              <w:left w:val="nil"/>
              <w:bottom w:val="nil"/>
              <w:right w:val="nil"/>
            </w:tcBorders>
          </w:tcPr>
          <w:p w:rsidR="00CA2593" w:rsidRDefault="004547B1">
            <w:pPr>
              <w:spacing w:after="0" w:line="276" w:lineRule="auto"/>
              <w:ind w:left="5" w:right="0" w:firstLine="0"/>
              <w:jc w:val="left"/>
            </w:pPr>
            <w:r>
              <w:t>179</w:t>
            </w:r>
          </w:p>
        </w:tc>
        <w:tc>
          <w:tcPr>
            <w:tcW w:w="1796" w:type="dxa"/>
            <w:tcBorders>
              <w:top w:val="nil"/>
              <w:left w:val="nil"/>
              <w:bottom w:val="nil"/>
              <w:right w:val="nil"/>
            </w:tcBorders>
          </w:tcPr>
          <w:p w:rsidR="00CA2593" w:rsidRDefault="004547B1">
            <w:pPr>
              <w:spacing w:after="0" w:line="276" w:lineRule="auto"/>
              <w:ind w:left="0" w:right="0" w:firstLine="0"/>
              <w:jc w:val="left"/>
            </w:pPr>
            <w:r>
              <w:t>North of Arkhapal Srirampur</w:t>
            </w:r>
          </w:p>
        </w:tc>
        <w:tc>
          <w:tcPr>
            <w:tcW w:w="5522" w:type="dxa"/>
            <w:tcBorders>
              <w:top w:val="nil"/>
              <w:left w:val="nil"/>
              <w:bottom w:val="nil"/>
              <w:right w:val="nil"/>
            </w:tcBorders>
          </w:tcPr>
          <w:p w:rsidR="00CA2593" w:rsidRDefault="004547B1">
            <w:pPr>
              <w:spacing w:after="0" w:line="276" w:lineRule="auto"/>
              <w:ind w:left="3" w:right="0" w:firstLine="0"/>
              <w:jc w:val="left"/>
            </w:pPr>
            <w:r>
              <w:t>Strategic Energy Technology Systems Limited (SETSL)</w:t>
            </w:r>
          </w:p>
        </w:tc>
        <w:tc>
          <w:tcPr>
            <w:tcW w:w="1687" w:type="dxa"/>
            <w:tcBorders>
              <w:top w:val="nil"/>
              <w:left w:val="nil"/>
              <w:bottom w:val="nil"/>
              <w:right w:val="nil"/>
            </w:tcBorders>
          </w:tcPr>
          <w:p w:rsidR="00CA2593" w:rsidRDefault="004547B1">
            <w:pPr>
              <w:spacing w:after="0" w:line="276" w:lineRule="auto"/>
              <w:ind w:left="2" w:right="0" w:firstLine="0"/>
              <w:jc w:val="left"/>
            </w:pPr>
            <w:r>
              <w:t>Odisha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180</w:t>
            </w:r>
          </w:p>
        </w:tc>
        <w:tc>
          <w:tcPr>
            <w:tcW w:w="1796" w:type="dxa"/>
            <w:tcBorders>
              <w:top w:val="nil"/>
              <w:left w:val="nil"/>
              <w:bottom w:val="nil"/>
              <w:right w:val="nil"/>
            </w:tcBorders>
          </w:tcPr>
          <w:p w:rsidR="00CA2593" w:rsidRDefault="004547B1">
            <w:pPr>
              <w:spacing w:after="0" w:line="276" w:lineRule="auto"/>
              <w:ind w:left="0" w:right="0" w:firstLine="0"/>
              <w:jc w:val="left"/>
            </w:pPr>
            <w:r>
              <w:t>Radhikapur(East)</w:t>
            </w:r>
          </w:p>
        </w:tc>
        <w:tc>
          <w:tcPr>
            <w:tcW w:w="5522" w:type="dxa"/>
            <w:tcBorders>
              <w:top w:val="nil"/>
              <w:left w:val="nil"/>
              <w:bottom w:val="nil"/>
              <w:right w:val="nil"/>
            </w:tcBorders>
          </w:tcPr>
          <w:p w:rsidR="00CA2593" w:rsidRDefault="004547B1">
            <w:pPr>
              <w:spacing w:after="0" w:line="276" w:lineRule="auto"/>
              <w:ind w:right="0" w:firstLine="0"/>
              <w:jc w:val="left"/>
            </w:pPr>
            <w:r>
              <w:t>Tata Sponge Iron Ltd, Scaw Industries Ltd., SPS Sponge Iron Ltd.</w:t>
            </w:r>
          </w:p>
        </w:tc>
        <w:tc>
          <w:tcPr>
            <w:tcW w:w="1687" w:type="dxa"/>
            <w:tcBorders>
              <w:top w:val="nil"/>
              <w:left w:val="nil"/>
              <w:bottom w:val="nil"/>
              <w:right w:val="nil"/>
            </w:tcBorders>
          </w:tcPr>
          <w:p w:rsidR="00CA2593" w:rsidRDefault="004547B1">
            <w:pPr>
              <w:spacing w:after="0" w:line="276" w:lineRule="auto"/>
              <w:ind w:left="2" w:right="0" w:firstLine="0"/>
              <w:jc w:val="left"/>
            </w:pPr>
            <w:r>
              <w:t>Odisha</w:t>
            </w:r>
          </w:p>
        </w:tc>
      </w:tr>
      <w:tr w:rsidR="00CA2593">
        <w:trPr>
          <w:trHeight w:val="802"/>
        </w:trPr>
        <w:tc>
          <w:tcPr>
            <w:tcW w:w="605" w:type="dxa"/>
            <w:tcBorders>
              <w:top w:val="nil"/>
              <w:left w:val="nil"/>
              <w:bottom w:val="nil"/>
              <w:right w:val="nil"/>
            </w:tcBorders>
          </w:tcPr>
          <w:p w:rsidR="00CA2593" w:rsidRDefault="004547B1">
            <w:pPr>
              <w:spacing w:after="0" w:line="276" w:lineRule="auto"/>
              <w:ind w:left="5" w:right="0" w:firstLine="0"/>
              <w:jc w:val="left"/>
            </w:pPr>
            <w:r>
              <w:t>181</w:t>
            </w:r>
          </w:p>
        </w:tc>
        <w:tc>
          <w:tcPr>
            <w:tcW w:w="1796" w:type="dxa"/>
            <w:tcBorders>
              <w:top w:val="nil"/>
              <w:left w:val="nil"/>
              <w:bottom w:val="nil"/>
              <w:right w:val="nil"/>
            </w:tcBorders>
          </w:tcPr>
          <w:p w:rsidR="00CA2593" w:rsidRDefault="004547B1">
            <w:pPr>
              <w:spacing w:after="0" w:line="276" w:lineRule="auto"/>
              <w:ind w:left="0" w:right="0" w:firstLine="0"/>
              <w:jc w:val="left"/>
            </w:pPr>
            <w:r>
              <w:t>Chendipada</w:t>
            </w:r>
          </w:p>
        </w:tc>
        <w:tc>
          <w:tcPr>
            <w:tcW w:w="5522" w:type="dxa"/>
            <w:tcBorders>
              <w:top w:val="nil"/>
              <w:left w:val="nil"/>
              <w:bottom w:val="nil"/>
              <w:right w:val="nil"/>
            </w:tcBorders>
          </w:tcPr>
          <w:p w:rsidR="00CA2593" w:rsidRDefault="004547B1">
            <w:pPr>
              <w:spacing w:after="46" w:line="240" w:lineRule="auto"/>
              <w:ind w:right="0" w:firstLine="0"/>
              <w:jc w:val="left"/>
            </w:pPr>
            <w:r>
              <w:t>Uttar Pradesh Rajya Vidut Utpadan Limited,</w:t>
            </w:r>
          </w:p>
          <w:p w:rsidR="00CA2593" w:rsidRDefault="004547B1">
            <w:pPr>
              <w:spacing w:after="0" w:line="276" w:lineRule="auto"/>
              <w:ind w:right="0" w:firstLine="0"/>
            </w:pPr>
            <w:r>
              <w:t>Chattishgarh Mineral Development Corporation Limited, Maharashtra State Power Generation Corporation Ltd.</w:t>
            </w:r>
          </w:p>
        </w:tc>
        <w:tc>
          <w:tcPr>
            <w:tcW w:w="1687" w:type="dxa"/>
            <w:tcBorders>
              <w:top w:val="nil"/>
              <w:left w:val="nil"/>
              <w:bottom w:val="nil"/>
              <w:right w:val="nil"/>
            </w:tcBorders>
          </w:tcPr>
          <w:p w:rsidR="00CA2593" w:rsidRDefault="004547B1">
            <w:pPr>
              <w:spacing w:after="0" w:line="276" w:lineRule="auto"/>
              <w:ind w:left="2" w:right="0" w:firstLine="0"/>
              <w:jc w:val="left"/>
            </w:pPr>
            <w:r>
              <w:t>Odisha</w:t>
            </w:r>
          </w:p>
        </w:tc>
      </w:tr>
      <w:tr w:rsidR="00CA2593">
        <w:trPr>
          <w:trHeight w:val="799"/>
        </w:trPr>
        <w:tc>
          <w:tcPr>
            <w:tcW w:w="605" w:type="dxa"/>
            <w:tcBorders>
              <w:top w:val="nil"/>
              <w:left w:val="nil"/>
              <w:bottom w:val="nil"/>
              <w:right w:val="nil"/>
            </w:tcBorders>
          </w:tcPr>
          <w:p w:rsidR="00CA2593" w:rsidRDefault="004547B1">
            <w:pPr>
              <w:spacing w:after="0" w:line="276" w:lineRule="auto"/>
              <w:ind w:left="5" w:right="0" w:firstLine="0"/>
              <w:jc w:val="left"/>
            </w:pPr>
            <w:r>
              <w:t>182</w:t>
            </w:r>
          </w:p>
        </w:tc>
        <w:tc>
          <w:tcPr>
            <w:tcW w:w="1796" w:type="dxa"/>
            <w:tcBorders>
              <w:top w:val="nil"/>
              <w:left w:val="nil"/>
              <w:bottom w:val="nil"/>
              <w:right w:val="nil"/>
            </w:tcBorders>
          </w:tcPr>
          <w:p w:rsidR="00CA2593" w:rsidRDefault="004547B1">
            <w:pPr>
              <w:spacing w:after="0" w:line="276" w:lineRule="auto"/>
              <w:ind w:left="0" w:right="0" w:firstLine="0"/>
              <w:jc w:val="left"/>
            </w:pPr>
            <w:r>
              <w:t>Chendipada-II</w:t>
            </w:r>
          </w:p>
        </w:tc>
        <w:tc>
          <w:tcPr>
            <w:tcW w:w="5522" w:type="dxa"/>
            <w:tcBorders>
              <w:top w:val="nil"/>
              <w:left w:val="nil"/>
              <w:bottom w:val="nil"/>
              <w:right w:val="nil"/>
            </w:tcBorders>
          </w:tcPr>
          <w:p w:rsidR="00CA2593" w:rsidRDefault="004547B1">
            <w:pPr>
              <w:spacing w:after="0" w:line="276" w:lineRule="auto"/>
              <w:ind w:right="466" w:firstLine="3"/>
            </w:pPr>
            <w:r>
              <w:t>Uttar Pradesh Rajya Vidut Utpadan Limited, Chattishgarh Mineral Development Corporation Limited, Maharashtra State Power Generation Corporation Ltd.</w:t>
            </w:r>
          </w:p>
        </w:tc>
        <w:tc>
          <w:tcPr>
            <w:tcW w:w="1687" w:type="dxa"/>
            <w:tcBorders>
              <w:top w:val="nil"/>
              <w:left w:val="nil"/>
              <w:bottom w:val="nil"/>
              <w:right w:val="nil"/>
            </w:tcBorders>
          </w:tcPr>
          <w:p w:rsidR="00CA2593" w:rsidRDefault="004547B1">
            <w:pPr>
              <w:spacing w:after="0" w:line="276" w:lineRule="auto"/>
              <w:ind w:left="2" w:right="0" w:firstLine="0"/>
              <w:jc w:val="left"/>
            </w:pPr>
            <w:r>
              <w:t>Odisha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183</w:t>
            </w:r>
          </w:p>
        </w:tc>
        <w:tc>
          <w:tcPr>
            <w:tcW w:w="1796" w:type="dxa"/>
            <w:tcBorders>
              <w:top w:val="nil"/>
              <w:left w:val="nil"/>
              <w:bottom w:val="nil"/>
              <w:right w:val="nil"/>
            </w:tcBorders>
          </w:tcPr>
          <w:p w:rsidR="00CA2593" w:rsidRDefault="004547B1">
            <w:pPr>
              <w:spacing w:after="0" w:line="276" w:lineRule="auto"/>
              <w:ind w:left="0" w:right="0" w:firstLine="0"/>
              <w:jc w:val="left"/>
            </w:pPr>
            <w:r>
              <w:t>Utkal-C</w:t>
            </w:r>
          </w:p>
        </w:tc>
        <w:tc>
          <w:tcPr>
            <w:tcW w:w="5522" w:type="dxa"/>
            <w:tcBorders>
              <w:top w:val="nil"/>
              <w:left w:val="nil"/>
              <w:bottom w:val="nil"/>
              <w:right w:val="nil"/>
            </w:tcBorders>
          </w:tcPr>
          <w:p w:rsidR="00CA2593" w:rsidRDefault="004547B1">
            <w:pPr>
              <w:spacing w:after="0" w:line="276" w:lineRule="auto"/>
              <w:ind w:right="0" w:firstLine="0"/>
              <w:jc w:val="left"/>
            </w:pPr>
            <w:r>
              <w:t>Utkal Coal Ltd. (formerly ICCL)</w:t>
            </w:r>
          </w:p>
        </w:tc>
        <w:tc>
          <w:tcPr>
            <w:tcW w:w="1687" w:type="dxa"/>
            <w:tcBorders>
              <w:top w:val="nil"/>
              <w:left w:val="nil"/>
              <w:bottom w:val="nil"/>
              <w:right w:val="nil"/>
            </w:tcBorders>
          </w:tcPr>
          <w:p w:rsidR="00CA2593" w:rsidRDefault="004547B1">
            <w:pPr>
              <w:spacing w:after="0" w:line="276" w:lineRule="auto"/>
              <w:ind w:left="2" w:right="0" w:firstLine="0"/>
              <w:jc w:val="left"/>
            </w:pPr>
            <w:r>
              <w:t>Odisha</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184</w:t>
            </w:r>
          </w:p>
        </w:tc>
        <w:tc>
          <w:tcPr>
            <w:tcW w:w="1796" w:type="dxa"/>
            <w:tcBorders>
              <w:top w:val="nil"/>
              <w:left w:val="nil"/>
              <w:bottom w:val="nil"/>
              <w:right w:val="nil"/>
            </w:tcBorders>
          </w:tcPr>
          <w:p w:rsidR="00CA2593" w:rsidRDefault="004547B1">
            <w:pPr>
              <w:spacing w:after="0" w:line="276" w:lineRule="auto"/>
              <w:ind w:left="0" w:right="0" w:firstLine="0"/>
              <w:jc w:val="left"/>
            </w:pPr>
            <w:r>
              <w:t>Biharinath</w:t>
            </w:r>
          </w:p>
        </w:tc>
        <w:tc>
          <w:tcPr>
            <w:tcW w:w="5522" w:type="dxa"/>
            <w:tcBorders>
              <w:top w:val="nil"/>
              <w:left w:val="nil"/>
              <w:bottom w:val="nil"/>
              <w:right w:val="nil"/>
            </w:tcBorders>
          </w:tcPr>
          <w:p w:rsidR="00CA2593" w:rsidRDefault="004547B1">
            <w:pPr>
              <w:spacing w:after="0" w:line="276" w:lineRule="auto"/>
              <w:ind w:right="0" w:firstLine="0"/>
              <w:jc w:val="left"/>
            </w:pPr>
            <w:r>
              <w:t>Bankura DRI Mining Manufacturers Co. Pvt. Ltd.</w:t>
            </w:r>
          </w:p>
        </w:tc>
        <w:tc>
          <w:tcPr>
            <w:tcW w:w="1687" w:type="dxa"/>
            <w:tcBorders>
              <w:top w:val="nil"/>
              <w:left w:val="nil"/>
              <w:bottom w:val="nil"/>
              <w:right w:val="nil"/>
            </w:tcBorders>
          </w:tcPr>
          <w:p w:rsidR="00CA2593" w:rsidRDefault="004547B1">
            <w:pPr>
              <w:spacing w:after="0" w:line="276" w:lineRule="auto"/>
              <w:ind w:left="1" w:right="0" w:firstLine="0"/>
              <w:jc w:val="left"/>
            </w:pPr>
            <w:r>
              <w:t>West Bengal</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185</w:t>
            </w:r>
          </w:p>
        </w:tc>
        <w:tc>
          <w:tcPr>
            <w:tcW w:w="1796" w:type="dxa"/>
            <w:tcBorders>
              <w:top w:val="nil"/>
              <w:left w:val="nil"/>
              <w:bottom w:val="nil"/>
              <w:right w:val="nil"/>
            </w:tcBorders>
          </w:tcPr>
          <w:p w:rsidR="00CA2593" w:rsidRDefault="004547B1">
            <w:pPr>
              <w:spacing w:after="0" w:line="276" w:lineRule="auto"/>
              <w:ind w:left="0" w:right="0" w:firstLine="0"/>
              <w:jc w:val="left"/>
            </w:pPr>
            <w:r>
              <w:t>Andal East</w:t>
            </w:r>
          </w:p>
        </w:tc>
        <w:tc>
          <w:tcPr>
            <w:tcW w:w="5522" w:type="dxa"/>
            <w:tcBorders>
              <w:top w:val="nil"/>
              <w:left w:val="nil"/>
              <w:bottom w:val="nil"/>
              <w:right w:val="nil"/>
            </w:tcBorders>
          </w:tcPr>
          <w:p w:rsidR="00CA2593" w:rsidRDefault="004547B1">
            <w:pPr>
              <w:spacing w:after="0" w:line="276" w:lineRule="auto"/>
              <w:ind w:left="6" w:right="0" w:firstLine="0"/>
              <w:jc w:val="left"/>
            </w:pPr>
            <w:r>
              <w:t>Bhushan Steel Ltd., Jai Balaji Industries Ltd., Rashmi Cement Ltd.</w:t>
            </w:r>
          </w:p>
        </w:tc>
        <w:tc>
          <w:tcPr>
            <w:tcW w:w="1687" w:type="dxa"/>
            <w:tcBorders>
              <w:top w:val="nil"/>
              <w:left w:val="nil"/>
              <w:bottom w:val="nil"/>
              <w:right w:val="nil"/>
            </w:tcBorders>
          </w:tcPr>
          <w:p w:rsidR="00CA2593" w:rsidRDefault="004547B1">
            <w:pPr>
              <w:spacing w:after="0" w:line="276" w:lineRule="auto"/>
              <w:ind w:left="2" w:right="0" w:firstLine="0"/>
              <w:jc w:val="left"/>
            </w:pPr>
            <w:r>
              <w:t>West Bengal</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186</w:t>
            </w:r>
          </w:p>
        </w:tc>
        <w:tc>
          <w:tcPr>
            <w:tcW w:w="1796" w:type="dxa"/>
            <w:tcBorders>
              <w:top w:val="nil"/>
              <w:left w:val="nil"/>
              <w:bottom w:val="nil"/>
              <w:right w:val="nil"/>
            </w:tcBorders>
          </w:tcPr>
          <w:p w:rsidR="00CA2593" w:rsidRDefault="004547B1">
            <w:pPr>
              <w:spacing w:after="0" w:line="276" w:lineRule="auto"/>
              <w:ind w:left="0" w:right="0" w:firstLine="0"/>
              <w:jc w:val="left"/>
            </w:pPr>
            <w:r>
              <w:t>Barjora (North)</w:t>
            </w:r>
          </w:p>
        </w:tc>
        <w:tc>
          <w:tcPr>
            <w:tcW w:w="5522" w:type="dxa"/>
            <w:tcBorders>
              <w:top w:val="nil"/>
              <w:left w:val="nil"/>
              <w:bottom w:val="nil"/>
              <w:right w:val="nil"/>
            </w:tcBorders>
          </w:tcPr>
          <w:p w:rsidR="00CA2593" w:rsidRDefault="004547B1">
            <w:pPr>
              <w:spacing w:after="0" w:line="276" w:lineRule="auto"/>
              <w:ind w:left="8" w:right="0" w:firstLine="0"/>
              <w:jc w:val="left"/>
            </w:pPr>
            <w:r>
              <w:t>Damodar Valley Corporation</w:t>
            </w:r>
          </w:p>
        </w:tc>
        <w:tc>
          <w:tcPr>
            <w:tcW w:w="1687" w:type="dxa"/>
            <w:tcBorders>
              <w:top w:val="nil"/>
              <w:left w:val="nil"/>
              <w:bottom w:val="nil"/>
              <w:right w:val="nil"/>
            </w:tcBorders>
          </w:tcPr>
          <w:p w:rsidR="00CA2593" w:rsidRDefault="004547B1">
            <w:pPr>
              <w:spacing w:after="0" w:line="276" w:lineRule="auto"/>
              <w:ind w:left="6" w:right="0" w:firstLine="0"/>
              <w:jc w:val="left"/>
            </w:pPr>
            <w:r>
              <w:t>West Bengal</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187</w:t>
            </w:r>
          </w:p>
        </w:tc>
        <w:tc>
          <w:tcPr>
            <w:tcW w:w="1796" w:type="dxa"/>
            <w:tcBorders>
              <w:top w:val="nil"/>
              <w:left w:val="nil"/>
              <w:bottom w:val="nil"/>
              <w:right w:val="nil"/>
            </w:tcBorders>
          </w:tcPr>
          <w:p w:rsidR="00CA2593" w:rsidRDefault="004547B1">
            <w:pPr>
              <w:spacing w:after="0" w:line="276" w:lineRule="auto"/>
              <w:ind w:left="0" w:right="0" w:firstLine="0"/>
              <w:jc w:val="left"/>
            </w:pPr>
            <w:r>
              <w:t>Kagra Joydev</w:t>
            </w:r>
          </w:p>
        </w:tc>
        <w:tc>
          <w:tcPr>
            <w:tcW w:w="5522" w:type="dxa"/>
            <w:tcBorders>
              <w:top w:val="nil"/>
              <w:left w:val="nil"/>
              <w:bottom w:val="nil"/>
              <w:right w:val="nil"/>
            </w:tcBorders>
          </w:tcPr>
          <w:p w:rsidR="00CA2593" w:rsidRDefault="004547B1">
            <w:pPr>
              <w:spacing w:after="0" w:line="276" w:lineRule="auto"/>
              <w:ind w:right="0" w:firstLine="0"/>
              <w:jc w:val="left"/>
            </w:pPr>
            <w:r>
              <w:t>Damodar Valley Corporation</w:t>
            </w:r>
          </w:p>
        </w:tc>
        <w:tc>
          <w:tcPr>
            <w:tcW w:w="1687" w:type="dxa"/>
            <w:tcBorders>
              <w:top w:val="nil"/>
              <w:left w:val="nil"/>
              <w:bottom w:val="nil"/>
              <w:right w:val="nil"/>
            </w:tcBorders>
          </w:tcPr>
          <w:p w:rsidR="00CA2593" w:rsidRDefault="004547B1">
            <w:pPr>
              <w:spacing w:after="0" w:line="276" w:lineRule="auto"/>
              <w:ind w:left="7" w:right="0" w:firstLine="0"/>
              <w:jc w:val="left"/>
            </w:pPr>
            <w:r>
              <w:t>West Bengal</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188</w:t>
            </w:r>
          </w:p>
        </w:tc>
        <w:tc>
          <w:tcPr>
            <w:tcW w:w="1796" w:type="dxa"/>
            <w:tcBorders>
              <w:top w:val="nil"/>
              <w:left w:val="nil"/>
              <w:bottom w:val="nil"/>
              <w:right w:val="nil"/>
            </w:tcBorders>
          </w:tcPr>
          <w:p w:rsidR="00CA2593" w:rsidRDefault="004547B1">
            <w:pPr>
              <w:spacing w:after="0" w:line="276" w:lineRule="auto"/>
              <w:ind w:left="0" w:right="0" w:firstLine="0"/>
              <w:jc w:val="left"/>
            </w:pPr>
            <w:r>
              <w:t>Kasta (East)</w:t>
            </w:r>
          </w:p>
        </w:tc>
        <w:tc>
          <w:tcPr>
            <w:tcW w:w="5522" w:type="dxa"/>
            <w:tcBorders>
              <w:top w:val="nil"/>
              <w:left w:val="nil"/>
              <w:bottom w:val="nil"/>
              <w:right w:val="nil"/>
            </w:tcBorders>
          </w:tcPr>
          <w:p w:rsidR="00CA2593" w:rsidRDefault="004547B1">
            <w:pPr>
              <w:spacing w:after="0" w:line="276" w:lineRule="auto"/>
              <w:ind w:right="0" w:firstLine="0"/>
              <w:jc w:val="left"/>
            </w:pPr>
            <w:r>
              <w:t>Damodar Valley Corporation</w:t>
            </w:r>
          </w:p>
        </w:tc>
        <w:tc>
          <w:tcPr>
            <w:tcW w:w="1687" w:type="dxa"/>
            <w:tcBorders>
              <w:top w:val="nil"/>
              <w:left w:val="nil"/>
              <w:bottom w:val="nil"/>
              <w:right w:val="nil"/>
            </w:tcBorders>
          </w:tcPr>
          <w:p w:rsidR="00CA2593" w:rsidRDefault="004547B1">
            <w:pPr>
              <w:spacing w:after="0" w:line="276" w:lineRule="auto"/>
              <w:ind w:left="7" w:right="0" w:firstLine="0"/>
              <w:jc w:val="left"/>
            </w:pPr>
            <w:r>
              <w:t>West Bengal</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189</w:t>
            </w:r>
          </w:p>
        </w:tc>
        <w:tc>
          <w:tcPr>
            <w:tcW w:w="1796" w:type="dxa"/>
            <w:tcBorders>
              <w:top w:val="nil"/>
              <w:left w:val="nil"/>
              <w:bottom w:val="nil"/>
              <w:right w:val="nil"/>
            </w:tcBorders>
          </w:tcPr>
          <w:p w:rsidR="00CA2593" w:rsidRDefault="004547B1">
            <w:pPr>
              <w:spacing w:after="0" w:line="276" w:lineRule="auto"/>
              <w:ind w:left="0" w:right="0" w:firstLine="0"/>
              <w:jc w:val="left"/>
            </w:pPr>
            <w:r>
              <w:t>Gourangdih ABC</w:t>
            </w:r>
          </w:p>
        </w:tc>
        <w:tc>
          <w:tcPr>
            <w:tcW w:w="5522" w:type="dxa"/>
            <w:tcBorders>
              <w:top w:val="nil"/>
              <w:left w:val="nil"/>
              <w:bottom w:val="nil"/>
              <w:right w:val="nil"/>
            </w:tcBorders>
          </w:tcPr>
          <w:p w:rsidR="00CA2593" w:rsidRDefault="004547B1">
            <w:pPr>
              <w:spacing w:after="0" w:line="276" w:lineRule="auto"/>
              <w:ind w:left="8" w:right="0" w:firstLine="0"/>
              <w:jc w:val="left"/>
            </w:pPr>
            <w:r>
              <w:t>Himachal EMTA Power Ltd., JSW Steel Ltd.</w:t>
            </w:r>
          </w:p>
        </w:tc>
        <w:tc>
          <w:tcPr>
            <w:tcW w:w="1687" w:type="dxa"/>
            <w:tcBorders>
              <w:top w:val="nil"/>
              <w:left w:val="nil"/>
              <w:bottom w:val="nil"/>
              <w:right w:val="nil"/>
            </w:tcBorders>
          </w:tcPr>
          <w:p w:rsidR="00CA2593" w:rsidRDefault="004547B1">
            <w:pPr>
              <w:spacing w:after="0" w:line="276" w:lineRule="auto"/>
              <w:ind w:left="8" w:right="0" w:firstLine="0"/>
              <w:jc w:val="left"/>
            </w:pPr>
            <w:r>
              <w:t>West Bengal</w:t>
            </w:r>
          </w:p>
        </w:tc>
      </w:tr>
      <w:tr w:rsidR="00CA2593">
        <w:trPr>
          <w:trHeight w:val="802"/>
        </w:trPr>
        <w:tc>
          <w:tcPr>
            <w:tcW w:w="605" w:type="dxa"/>
            <w:tcBorders>
              <w:top w:val="nil"/>
              <w:left w:val="nil"/>
              <w:bottom w:val="nil"/>
              <w:right w:val="nil"/>
            </w:tcBorders>
          </w:tcPr>
          <w:p w:rsidR="00CA2593" w:rsidRDefault="004547B1">
            <w:pPr>
              <w:spacing w:after="0" w:line="276" w:lineRule="auto"/>
              <w:ind w:left="5" w:right="0" w:firstLine="0"/>
              <w:jc w:val="left"/>
            </w:pPr>
            <w:r>
              <w:t>190</w:t>
            </w:r>
          </w:p>
        </w:tc>
        <w:tc>
          <w:tcPr>
            <w:tcW w:w="1796" w:type="dxa"/>
            <w:tcBorders>
              <w:top w:val="nil"/>
              <w:left w:val="nil"/>
              <w:bottom w:val="nil"/>
              <w:right w:val="nil"/>
            </w:tcBorders>
          </w:tcPr>
          <w:p w:rsidR="00CA2593" w:rsidRDefault="004547B1">
            <w:pPr>
              <w:spacing w:after="0" w:line="276" w:lineRule="auto"/>
              <w:ind w:left="0" w:right="0" w:firstLine="0"/>
              <w:jc w:val="left"/>
            </w:pPr>
            <w:r>
              <w:t>Moira-Madhujore</w:t>
            </w:r>
          </w:p>
        </w:tc>
        <w:tc>
          <w:tcPr>
            <w:tcW w:w="5522" w:type="dxa"/>
            <w:tcBorders>
              <w:top w:val="nil"/>
              <w:left w:val="nil"/>
              <w:bottom w:val="nil"/>
              <w:right w:val="nil"/>
            </w:tcBorders>
          </w:tcPr>
          <w:p w:rsidR="00CA2593" w:rsidRDefault="004547B1">
            <w:pPr>
              <w:spacing w:after="0" w:line="276" w:lineRule="auto"/>
              <w:ind w:right="755" w:hanging="3"/>
            </w:pPr>
            <w:r>
              <w:t>Ramsarup Lohh Udyog Ltd.,  Adhunik Corporation Ltd., Uttam Galva Steels Ltd., Howrah Gases Ltd.,Vikas Metal &amp; Power Ltd.,  ACC Ltd.</w:t>
            </w:r>
          </w:p>
        </w:tc>
        <w:tc>
          <w:tcPr>
            <w:tcW w:w="1687" w:type="dxa"/>
            <w:tcBorders>
              <w:top w:val="nil"/>
              <w:left w:val="nil"/>
              <w:bottom w:val="nil"/>
              <w:right w:val="nil"/>
            </w:tcBorders>
          </w:tcPr>
          <w:p w:rsidR="00CA2593" w:rsidRDefault="004547B1">
            <w:pPr>
              <w:spacing w:after="0" w:line="276" w:lineRule="auto"/>
              <w:ind w:left="0" w:right="0" w:firstLine="0"/>
              <w:jc w:val="left"/>
            </w:pPr>
            <w:r>
              <w:t>West Bengal</w:t>
            </w:r>
          </w:p>
        </w:tc>
      </w:tr>
      <w:tr w:rsidR="00CA2593">
        <w:trPr>
          <w:trHeight w:val="300"/>
        </w:trPr>
        <w:tc>
          <w:tcPr>
            <w:tcW w:w="605" w:type="dxa"/>
            <w:tcBorders>
              <w:top w:val="nil"/>
              <w:left w:val="nil"/>
              <w:bottom w:val="single" w:sz="4" w:space="0" w:color="221F1F"/>
              <w:right w:val="nil"/>
            </w:tcBorders>
          </w:tcPr>
          <w:p w:rsidR="00CA2593" w:rsidRDefault="004547B1">
            <w:pPr>
              <w:spacing w:after="0" w:line="276" w:lineRule="auto"/>
              <w:ind w:left="5" w:right="0" w:firstLine="0"/>
              <w:jc w:val="left"/>
            </w:pPr>
            <w:r>
              <w:t>191</w:t>
            </w:r>
          </w:p>
        </w:tc>
        <w:tc>
          <w:tcPr>
            <w:tcW w:w="1796" w:type="dxa"/>
            <w:tcBorders>
              <w:top w:val="nil"/>
              <w:left w:val="nil"/>
              <w:bottom w:val="single" w:sz="4" w:space="0" w:color="221F1F"/>
              <w:right w:val="nil"/>
            </w:tcBorders>
          </w:tcPr>
          <w:p w:rsidR="00CA2593" w:rsidRDefault="004547B1">
            <w:pPr>
              <w:spacing w:after="0" w:line="276" w:lineRule="auto"/>
              <w:ind w:left="0" w:right="0" w:firstLine="0"/>
              <w:jc w:val="left"/>
            </w:pPr>
            <w:r>
              <w:t>Sarisatolli</w:t>
            </w:r>
          </w:p>
        </w:tc>
        <w:tc>
          <w:tcPr>
            <w:tcW w:w="5522" w:type="dxa"/>
            <w:tcBorders>
              <w:top w:val="nil"/>
              <w:left w:val="nil"/>
              <w:bottom w:val="single" w:sz="4" w:space="0" w:color="221F1F"/>
              <w:right w:val="nil"/>
            </w:tcBorders>
          </w:tcPr>
          <w:p w:rsidR="00CA2593" w:rsidRDefault="004547B1">
            <w:pPr>
              <w:spacing w:after="0" w:line="276" w:lineRule="auto"/>
              <w:ind w:right="0" w:firstLine="0"/>
              <w:jc w:val="left"/>
            </w:pPr>
            <w:r>
              <w:t>Calcutta Electricity Supply Corporation Ltd.</w:t>
            </w:r>
          </w:p>
        </w:tc>
        <w:tc>
          <w:tcPr>
            <w:tcW w:w="1687" w:type="dxa"/>
            <w:tcBorders>
              <w:top w:val="nil"/>
              <w:left w:val="nil"/>
              <w:bottom w:val="single" w:sz="4" w:space="0" w:color="221F1F"/>
              <w:right w:val="nil"/>
            </w:tcBorders>
          </w:tcPr>
          <w:p w:rsidR="00CA2593" w:rsidRDefault="004547B1">
            <w:pPr>
              <w:spacing w:after="0" w:line="276" w:lineRule="auto"/>
              <w:ind w:left="1" w:right="0" w:firstLine="0"/>
              <w:jc w:val="left"/>
            </w:pPr>
            <w:r>
              <w:t>West Bengal</w:t>
            </w:r>
          </w:p>
        </w:tc>
      </w:tr>
    </w:tbl>
    <w:p w:rsidR="00CA2593" w:rsidRDefault="004547B1">
      <w:pPr>
        <w:spacing w:after="77" w:line="276" w:lineRule="auto"/>
        <w:ind w:left="5" w:right="5" w:firstLine="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simplePos x="0" y="0"/>
                <wp:positionH relativeFrom="column">
                  <wp:posOffset>3048</wp:posOffset>
                </wp:positionH>
                <wp:positionV relativeFrom="paragraph">
                  <wp:posOffset>0</wp:posOffset>
                </wp:positionV>
                <wp:extent cx="6096000" cy="6096"/>
                <wp:effectExtent l="0" t="0" r="0" b="0"/>
                <wp:wrapTopAndBottom/>
                <wp:docPr id="34626" name="Group 34626"/>
                <wp:cNvGraphicFramePr/>
                <a:graphic xmlns:a="http://schemas.openxmlformats.org/drawingml/2006/main">
                  <a:graphicData uri="http://schemas.microsoft.com/office/word/2010/wordprocessingGroup">
                    <wpg:wgp>
                      <wpg:cNvGrpSpPr/>
                      <wpg:grpSpPr>
                        <a:xfrm>
                          <a:off x="0" y="0"/>
                          <a:ext cx="6096000" cy="6096"/>
                          <a:chOff x="0" y="0"/>
                          <a:chExt cx="6096000" cy="6096"/>
                        </a:xfrm>
                      </wpg:grpSpPr>
                      <wps:wsp>
                        <wps:cNvPr id="2267" name="Shape 2267"/>
                        <wps:cNvSpPr/>
                        <wps:spPr>
                          <a:xfrm>
                            <a:off x="0" y="0"/>
                            <a:ext cx="6096000" cy="0"/>
                          </a:xfrm>
                          <a:custGeom>
                            <a:avLst/>
                            <a:gdLst/>
                            <a:ahLst/>
                            <a:cxnLst/>
                            <a:rect l="0" t="0" r="0" b="0"/>
                            <a:pathLst>
                              <a:path w="6096000">
                                <a:moveTo>
                                  <a:pt x="0" y="0"/>
                                </a:moveTo>
                                <a:lnTo>
                                  <a:pt x="6096000" y="0"/>
                                </a:lnTo>
                              </a:path>
                            </a:pathLst>
                          </a:custGeom>
                          <a:ln w="6096" cap="flat">
                            <a:miter lim="127000"/>
                          </a:ln>
                        </wps:spPr>
                        <wps:style>
                          <a:lnRef idx="1">
                            <a:srgbClr val="221F1F"/>
                          </a:lnRef>
                          <a:fillRef idx="0">
                            <a:srgbClr val="000000">
                              <a:alpha val="0"/>
                            </a:srgbClr>
                          </a:fillRef>
                          <a:effectRef idx="0">
                            <a:scrgbClr r="0" g="0" b="0"/>
                          </a:effectRef>
                          <a:fontRef idx="none"/>
                        </wps:style>
                        <wps:bodyPr/>
                      </wps:wsp>
                    </wpg:wgp>
                  </a:graphicData>
                </a:graphic>
              </wp:anchor>
            </w:drawing>
          </mc:Choice>
          <mc:Fallback>
            <w:pict>
              <v:group w14:anchorId="23F4FEA8" id="Group 34626" o:spid="_x0000_s1026" style="position:absolute;margin-left:.25pt;margin-top:0;width:480pt;height:.5pt;z-index:251664384" coordsize="609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">
                <v:shape id="Shape 2267" o:spid="_x0000_s1027" style="position:absolute;width:60960;height:0;visibility:visible;mso-wrap-style:square;v-text-anchor:top" coordsize="609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2bAr8A&#10;AADdAAAADwAAAGRycy9kb3ducmV2LnhtbERPXWvCMBR9F/Yfwh34pmmL6OiMMgaFPQ2swvZ4aa5N&#10;MbkpSabdvzeDgY/nm7PdT86KK4U4eFZQLgsQxJ3XA/cKTsdm8QIiJmSN1jMp+KUI+93TbIu19jc+&#10;0LVNvcglHGtUYFIaayljZ8hhXPqROGtnHxymDEMvdcBbLndWVkWxlg4HzgsGR3o31F3aH6egLb95&#10;05SZXLFNX5/SmmNolJo/T2+vIBJN6WH+T39oBVW13sDfm/wE5O4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ZsCvwAAAN0AAAAPAAAAAAAAAAAAAAAAAJgCAABkcnMvZG93bnJl&#10;di54bWxQSwUGAAAAAAQABAD1AAAAhAMAAAAA&#10;" path="m,l6096000,e" filled="f" strokecolor="#221f1f" strokeweight=".48pt">
                  <v:stroke miterlimit="83231f" joinstyle="miter"/>
                  <v:path arrowok="t" textboxrect="0,0,6096000,0"/>
                </v:shape>
                <w10:wrap type="topAndBottom"/>
              </v:group>
            </w:pict>
          </mc:Fallback>
        </mc:AlternateContent>
      </w:r>
    </w:p>
    <w:tbl>
      <w:tblPr>
        <w:tblStyle w:val="TableGrid"/>
        <w:tblW w:w="9610" w:type="dxa"/>
        <w:tblInd w:w="0" w:type="dxa"/>
        <w:tblCellMar>
          <w:top w:w="0" w:type="dxa"/>
          <w:left w:w="0" w:type="dxa"/>
          <w:bottom w:w="0" w:type="dxa"/>
          <w:right w:w="115" w:type="dxa"/>
        </w:tblCellMar>
        <w:tblLook w:val="04A0" w:firstRow="1" w:lastRow="0" w:firstColumn="1" w:lastColumn="0" w:noHBand="0" w:noVBand="1"/>
      </w:tblPr>
      <w:tblGrid>
        <w:gridCol w:w="605"/>
        <w:gridCol w:w="1795"/>
        <w:gridCol w:w="5523"/>
        <w:gridCol w:w="1687"/>
      </w:tblGrid>
      <w:tr w:rsidR="00CA2593">
        <w:trPr>
          <w:trHeight w:val="235"/>
        </w:trPr>
        <w:tc>
          <w:tcPr>
            <w:tcW w:w="605" w:type="dxa"/>
            <w:tcBorders>
              <w:top w:val="nil"/>
              <w:left w:val="nil"/>
              <w:bottom w:val="single" w:sz="4" w:space="0" w:color="221F1F"/>
              <w:right w:val="nil"/>
            </w:tcBorders>
          </w:tcPr>
          <w:p w:rsidR="00CA2593" w:rsidRDefault="004547B1">
            <w:pPr>
              <w:spacing w:after="0" w:line="276" w:lineRule="auto"/>
              <w:ind w:left="5" w:right="0" w:firstLine="0"/>
              <w:jc w:val="left"/>
            </w:pPr>
            <w:r>
              <w:t xml:space="preserve">  1</w:t>
            </w:r>
          </w:p>
        </w:tc>
        <w:tc>
          <w:tcPr>
            <w:tcW w:w="1795" w:type="dxa"/>
            <w:tcBorders>
              <w:top w:val="nil"/>
              <w:left w:val="nil"/>
              <w:bottom w:val="single" w:sz="4" w:space="0" w:color="221F1F"/>
              <w:right w:val="nil"/>
            </w:tcBorders>
          </w:tcPr>
          <w:p w:rsidR="00CA2593" w:rsidRDefault="004547B1">
            <w:pPr>
              <w:spacing w:after="0" w:line="276" w:lineRule="auto"/>
              <w:ind w:left="0" w:right="0" w:firstLine="0"/>
              <w:jc w:val="left"/>
            </w:pPr>
            <w:r>
              <w:t xml:space="preserve">         2</w:t>
            </w:r>
          </w:p>
        </w:tc>
        <w:tc>
          <w:tcPr>
            <w:tcW w:w="5523" w:type="dxa"/>
            <w:tcBorders>
              <w:top w:val="nil"/>
              <w:left w:val="nil"/>
              <w:bottom w:val="single" w:sz="4" w:space="0" w:color="221F1F"/>
              <w:right w:val="nil"/>
            </w:tcBorders>
          </w:tcPr>
          <w:p w:rsidR="00CA2593" w:rsidRDefault="004547B1">
            <w:pPr>
              <w:spacing w:after="0" w:line="276" w:lineRule="auto"/>
              <w:ind w:left="8" w:right="0" w:firstLine="0"/>
              <w:jc w:val="left"/>
            </w:pPr>
            <w:r>
              <w:t xml:space="preserve">                                         3</w:t>
            </w:r>
          </w:p>
        </w:tc>
        <w:tc>
          <w:tcPr>
            <w:tcW w:w="1687" w:type="dxa"/>
            <w:tcBorders>
              <w:top w:val="nil"/>
              <w:left w:val="nil"/>
              <w:bottom w:val="single" w:sz="4" w:space="0" w:color="221F1F"/>
              <w:right w:val="nil"/>
            </w:tcBorders>
          </w:tcPr>
          <w:p w:rsidR="00CA2593" w:rsidRDefault="004547B1">
            <w:pPr>
              <w:spacing w:after="0" w:line="276" w:lineRule="auto"/>
              <w:ind w:left="2" w:right="0" w:firstLine="0"/>
              <w:jc w:val="left"/>
            </w:pPr>
            <w:r>
              <w:t xml:space="preserve">            4</w:t>
            </w:r>
          </w:p>
        </w:tc>
      </w:tr>
      <w:tr w:rsidR="00CA2593">
        <w:trPr>
          <w:trHeight w:val="356"/>
        </w:trPr>
        <w:tc>
          <w:tcPr>
            <w:tcW w:w="605" w:type="dxa"/>
            <w:tcBorders>
              <w:top w:val="single" w:sz="4" w:space="0" w:color="221F1F"/>
              <w:left w:val="nil"/>
              <w:bottom w:val="nil"/>
              <w:right w:val="nil"/>
            </w:tcBorders>
          </w:tcPr>
          <w:p w:rsidR="00CA2593" w:rsidRDefault="004547B1">
            <w:pPr>
              <w:spacing w:after="0" w:line="276" w:lineRule="auto"/>
              <w:ind w:left="5" w:right="0" w:firstLine="0"/>
              <w:jc w:val="left"/>
            </w:pPr>
            <w:r>
              <w:t>192</w:t>
            </w:r>
          </w:p>
        </w:tc>
        <w:tc>
          <w:tcPr>
            <w:tcW w:w="1795" w:type="dxa"/>
            <w:tcBorders>
              <w:top w:val="single" w:sz="4" w:space="0" w:color="221F1F"/>
              <w:left w:val="nil"/>
              <w:bottom w:val="nil"/>
              <w:right w:val="nil"/>
            </w:tcBorders>
          </w:tcPr>
          <w:p w:rsidR="00CA2593" w:rsidRDefault="004547B1">
            <w:pPr>
              <w:spacing w:after="0" w:line="276" w:lineRule="auto"/>
              <w:ind w:left="0" w:right="0" w:firstLine="0"/>
              <w:jc w:val="left"/>
            </w:pPr>
            <w:r>
              <w:t>Ardhagram</w:t>
            </w:r>
          </w:p>
        </w:tc>
        <w:tc>
          <w:tcPr>
            <w:tcW w:w="5523" w:type="dxa"/>
            <w:tcBorders>
              <w:top w:val="single" w:sz="4" w:space="0" w:color="221F1F"/>
              <w:left w:val="nil"/>
              <w:bottom w:val="nil"/>
              <w:right w:val="nil"/>
            </w:tcBorders>
          </w:tcPr>
          <w:p w:rsidR="00CA2593" w:rsidRDefault="004547B1">
            <w:pPr>
              <w:spacing w:after="0" w:line="276" w:lineRule="auto"/>
              <w:ind w:left="7" w:right="0" w:firstLine="0"/>
              <w:jc w:val="left"/>
            </w:pPr>
            <w:r>
              <w:t>Sova Ispat Limited, Jaibalaji Sponge Ltd.</w:t>
            </w:r>
          </w:p>
        </w:tc>
        <w:tc>
          <w:tcPr>
            <w:tcW w:w="1687" w:type="dxa"/>
            <w:tcBorders>
              <w:top w:val="single" w:sz="4" w:space="0" w:color="221F1F"/>
              <w:left w:val="nil"/>
              <w:bottom w:val="nil"/>
              <w:right w:val="nil"/>
            </w:tcBorders>
          </w:tcPr>
          <w:p w:rsidR="00CA2593" w:rsidRDefault="004547B1">
            <w:pPr>
              <w:spacing w:after="0" w:line="276" w:lineRule="auto"/>
              <w:ind w:left="0" w:right="0" w:firstLine="0"/>
              <w:jc w:val="left"/>
            </w:pPr>
            <w:r>
              <w:t>West Bengal</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193</w:t>
            </w:r>
          </w:p>
        </w:tc>
        <w:tc>
          <w:tcPr>
            <w:tcW w:w="1795" w:type="dxa"/>
            <w:tcBorders>
              <w:top w:val="nil"/>
              <w:left w:val="nil"/>
              <w:bottom w:val="nil"/>
              <w:right w:val="nil"/>
            </w:tcBorders>
          </w:tcPr>
          <w:p w:rsidR="00CA2593" w:rsidRDefault="004547B1">
            <w:pPr>
              <w:spacing w:after="0" w:line="276" w:lineRule="auto"/>
              <w:ind w:left="0" w:right="0" w:firstLine="0"/>
              <w:jc w:val="left"/>
            </w:pPr>
            <w:r>
              <w:t>Tara (West)</w:t>
            </w:r>
          </w:p>
        </w:tc>
        <w:tc>
          <w:tcPr>
            <w:tcW w:w="5523" w:type="dxa"/>
            <w:tcBorders>
              <w:top w:val="nil"/>
              <w:left w:val="nil"/>
              <w:bottom w:val="nil"/>
              <w:right w:val="nil"/>
            </w:tcBorders>
          </w:tcPr>
          <w:p w:rsidR="00CA2593" w:rsidRDefault="004547B1">
            <w:pPr>
              <w:spacing w:after="0" w:line="276" w:lineRule="auto"/>
              <w:ind w:left="5" w:right="0" w:firstLine="0"/>
              <w:jc w:val="left"/>
            </w:pPr>
            <w:r>
              <w:t>West Bengal Power Development Corporation Limited (WBPDCL)</w:t>
            </w:r>
          </w:p>
        </w:tc>
        <w:tc>
          <w:tcPr>
            <w:tcW w:w="1687" w:type="dxa"/>
            <w:tcBorders>
              <w:top w:val="nil"/>
              <w:left w:val="nil"/>
              <w:bottom w:val="nil"/>
              <w:right w:val="nil"/>
            </w:tcBorders>
          </w:tcPr>
          <w:p w:rsidR="00CA2593" w:rsidRDefault="004547B1">
            <w:pPr>
              <w:spacing w:after="0" w:line="276" w:lineRule="auto"/>
              <w:ind w:left="7" w:right="0" w:firstLine="0"/>
              <w:jc w:val="left"/>
            </w:pPr>
            <w:r>
              <w:t>West Bengal</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lastRenderedPageBreak/>
              <w:t>194</w:t>
            </w:r>
          </w:p>
        </w:tc>
        <w:tc>
          <w:tcPr>
            <w:tcW w:w="1795" w:type="dxa"/>
            <w:tcBorders>
              <w:top w:val="nil"/>
              <w:left w:val="nil"/>
              <w:bottom w:val="nil"/>
              <w:right w:val="nil"/>
            </w:tcBorders>
          </w:tcPr>
          <w:p w:rsidR="00CA2593" w:rsidRDefault="004547B1">
            <w:pPr>
              <w:spacing w:after="0" w:line="276" w:lineRule="auto"/>
              <w:ind w:left="0" w:right="0" w:firstLine="0"/>
              <w:jc w:val="left"/>
            </w:pPr>
            <w:r>
              <w:t>Gangaramchak</w:t>
            </w:r>
          </w:p>
        </w:tc>
        <w:tc>
          <w:tcPr>
            <w:tcW w:w="5523" w:type="dxa"/>
            <w:tcBorders>
              <w:top w:val="nil"/>
              <w:left w:val="nil"/>
              <w:bottom w:val="nil"/>
              <w:right w:val="nil"/>
            </w:tcBorders>
          </w:tcPr>
          <w:p w:rsidR="00CA2593" w:rsidRDefault="004547B1">
            <w:pPr>
              <w:spacing w:after="0" w:line="276" w:lineRule="auto"/>
              <w:ind w:left="5" w:right="0" w:firstLine="0"/>
              <w:jc w:val="left"/>
            </w:pPr>
            <w:r>
              <w:t>West Bengal Power Development Corporation Limited (WBPDCL)</w:t>
            </w:r>
          </w:p>
        </w:tc>
        <w:tc>
          <w:tcPr>
            <w:tcW w:w="1687" w:type="dxa"/>
            <w:tcBorders>
              <w:top w:val="nil"/>
              <w:left w:val="nil"/>
              <w:bottom w:val="nil"/>
              <w:right w:val="nil"/>
            </w:tcBorders>
          </w:tcPr>
          <w:p w:rsidR="00CA2593" w:rsidRDefault="004547B1">
            <w:pPr>
              <w:spacing w:after="0" w:line="276" w:lineRule="auto"/>
              <w:ind w:left="7" w:right="0" w:firstLine="0"/>
              <w:jc w:val="left"/>
            </w:pPr>
            <w:r>
              <w:t>West Bengal</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195</w:t>
            </w:r>
          </w:p>
        </w:tc>
        <w:tc>
          <w:tcPr>
            <w:tcW w:w="1795" w:type="dxa"/>
            <w:tcBorders>
              <w:top w:val="nil"/>
              <w:left w:val="nil"/>
              <w:bottom w:val="nil"/>
              <w:right w:val="nil"/>
            </w:tcBorders>
          </w:tcPr>
          <w:p w:rsidR="00CA2593" w:rsidRDefault="004547B1">
            <w:pPr>
              <w:spacing w:after="0" w:line="276" w:lineRule="auto"/>
              <w:ind w:left="0" w:right="0" w:firstLine="0"/>
              <w:jc w:val="left"/>
            </w:pPr>
            <w:r>
              <w:t>Barjora</w:t>
            </w:r>
          </w:p>
        </w:tc>
        <w:tc>
          <w:tcPr>
            <w:tcW w:w="5523" w:type="dxa"/>
            <w:tcBorders>
              <w:top w:val="nil"/>
              <w:left w:val="nil"/>
              <w:bottom w:val="nil"/>
              <w:right w:val="nil"/>
            </w:tcBorders>
          </w:tcPr>
          <w:p w:rsidR="00CA2593" w:rsidRDefault="004547B1">
            <w:pPr>
              <w:spacing w:after="0" w:line="276" w:lineRule="auto"/>
              <w:ind w:left="5" w:right="0" w:firstLine="0"/>
              <w:jc w:val="left"/>
            </w:pPr>
            <w:r>
              <w:t>West Bengal Power Development Corporation Limited (WBPDCL)</w:t>
            </w:r>
          </w:p>
        </w:tc>
        <w:tc>
          <w:tcPr>
            <w:tcW w:w="1687" w:type="dxa"/>
            <w:tcBorders>
              <w:top w:val="nil"/>
              <w:left w:val="nil"/>
              <w:bottom w:val="nil"/>
              <w:right w:val="nil"/>
            </w:tcBorders>
          </w:tcPr>
          <w:p w:rsidR="00CA2593" w:rsidRDefault="004547B1">
            <w:pPr>
              <w:spacing w:after="0" w:line="276" w:lineRule="auto"/>
              <w:ind w:left="7" w:right="0" w:firstLine="0"/>
              <w:jc w:val="left"/>
            </w:pPr>
            <w:r>
              <w:t>West Bengal</w:t>
            </w:r>
          </w:p>
        </w:tc>
      </w:tr>
      <w:tr w:rsidR="00CA2593">
        <w:trPr>
          <w:trHeight w:val="559"/>
        </w:trPr>
        <w:tc>
          <w:tcPr>
            <w:tcW w:w="605" w:type="dxa"/>
            <w:tcBorders>
              <w:top w:val="nil"/>
              <w:left w:val="nil"/>
              <w:bottom w:val="nil"/>
              <w:right w:val="nil"/>
            </w:tcBorders>
          </w:tcPr>
          <w:p w:rsidR="00CA2593" w:rsidRDefault="004547B1">
            <w:pPr>
              <w:spacing w:after="0" w:line="276" w:lineRule="auto"/>
              <w:ind w:left="5" w:right="0" w:firstLine="0"/>
              <w:jc w:val="left"/>
            </w:pPr>
            <w:r>
              <w:t>196</w:t>
            </w:r>
          </w:p>
        </w:tc>
        <w:tc>
          <w:tcPr>
            <w:tcW w:w="1795" w:type="dxa"/>
            <w:tcBorders>
              <w:top w:val="nil"/>
              <w:left w:val="nil"/>
              <w:bottom w:val="nil"/>
              <w:right w:val="nil"/>
            </w:tcBorders>
          </w:tcPr>
          <w:p w:rsidR="00CA2593" w:rsidRDefault="004547B1">
            <w:pPr>
              <w:spacing w:after="46" w:line="240" w:lineRule="auto"/>
              <w:ind w:left="0" w:right="0" w:firstLine="0"/>
              <w:jc w:val="left"/>
            </w:pPr>
            <w:r>
              <w:t>Gangaramchak-</w:t>
            </w:r>
          </w:p>
          <w:p w:rsidR="00CA2593" w:rsidRDefault="004547B1">
            <w:pPr>
              <w:spacing w:after="0" w:line="276" w:lineRule="auto"/>
              <w:ind w:left="0" w:right="0" w:firstLine="0"/>
              <w:jc w:val="left"/>
            </w:pPr>
            <w:r>
              <w:t>Bhadulia</w:t>
            </w:r>
          </w:p>
        </w:tc>
        <w:tc>
          <w:tcPr>
            <w:tcW w:w="5523" w:type="dxa"/>
            <w:tcBorders>
              <w:top w:val="nil"/>
              <w:left w:val="nil"/>
              <w:bottom w:val="nil"/>
              <w:right w:val="nil"/>
            </w:tcBorders>
          </w:tcPr>
          <w:p w:rsidR="00CA2593" w:rsidRDefault="004547B1">
            <w:pPr>
              <w:spacing w:after="0" w:line="276" w:lineRule="auto"/>
              <w:ind w:left="5" w:right="0" w:firstLine="0"/>
              <w:jc w:val="left"/>
            </w:pPr>
            <w:r>
              <w:t>West Bengal Power Development Corporation Limited (WBPDCL)</w:t>
            </w:r>
          </w:p>
        </w:tc>
        <w:tc>
          <w:tcPr>
            <w:tcW w:w="1687" w:type="dxa"/>
            <w:tcBorders>
              <w:top w:val="nil"/>
              <w:left w:val="nil"/>
              <w:bottom w:val="nil"/>
              <w:right w:val="nil"/>
            </w:tcBorders>
          </w:tcPr>
          <w:p w:rsidR="00CA2593" w:rsidRDefault="004547B1">
            <w:pPr>
              <w:spacing w:after="0" w:line="276" w:lineRule="auto"/>
              <w:ind w:left="7" w:right="0" w:firstLine="0"/>
              <w:jc w:val="left"/>
            </w:pPr>
            <w:r>
              <w:t>West Bengal</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197</w:t>
            </w:r>
          </w:p>
        </w:tc>
        <w:tc>
          <w:tcPr>
            <w:tcW w:w="1795" w:type="dxa"/>
            <w:tcBorders>
              <w:top w:val="nil"/>
              <w:left w:val="nil"/>
              <w:bottom w:val="nil"/>
              <w:right w:val="nil"/>
            </w:tcBorders>
          </w:tcPr>
          <w:p w:rsidR="00CA2593" w:rsidRDefault="004547B1">
            <w:pPr>
              <w:spacing w:after="0" w:line="276" w:lineRule="auto"/>
              <w:ind w:left="0" w:right="0" w:firstLine="0"/>
              <w:jc w:val="left"/>
            </w:pPr>
            <w:r>
              <w:t>Tara (East)</w:t>
            </w:r>
          </w:p>
        </w:tc>
        <w:tc>
          <w:tcPr>
            <w:tcW w:w="5523" w:type="dxa"/>
            <w:tcBorders>
              <w:top w:val="nil"/>
              <w:left w:val="nil"/>
              <w:bottom w:val="nil"/>
              <w:right w:val="nil"/>
            </w:tcBorders>
          </w:tcPr>
          <w:p w:rsidR="00CA2593" w:rsidRDefault="004547B1">
            <w:pPr>
              <w:spacing w:after="0" w:line="276" w:lineRule="auto"/>
              <w:ind w:left="8" w:right="0" w:firstLine="0"/>
              <w:jc w:val="left"/>
            </w:pPr>
            <w:r>
              <w:t>West Bengal State Electricity Board</w:t>
            </w:r>
          </w:p>
        </w:tc>
        <w:tc>
          <w:tcPr>
            <w:tcW w:w="1687" w:type="dxa"/>
            <w:tcBorders>
              <w:top w:val="nil"/>
              <w:left w:val="nil"/>
              <w:bottom w:val="nil"/>
              <w:right w:val="nil"/>
            </w:tcBorders>
          </w:tcPr>
          <w:p w:rsidR="00CA2593" w:rsidRDefault="004547B1">
            <w:pPr>
              <w:spacing w:after="0" w:line="276" w:lineRule="auto"/>
              <w:ind w:left="1" w:right="0" w:firstLine="0"/>
              <w:jc w:val="left"/>
            </w:pPr>
            <w:r>
              <w:t>West Bengal</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198</w:t>
            </w:r>
          </w:p>
        </w:tc>
        <w:tc>
          <w:tcPr>
            <w:tcW w:w="1795" w:type="dxa"/>
            <w:tcBorders>
              <w:top w:val="nil"/>
              <w:left w:val="nil"/>
              <w:bottom w:val="nil"/>
              <w:right w:val="nil"/>
            </w:tcBorders>
          </w:tcPr>
          <w:p w:rsidR="00CA2593" w:rsidRDefault="004547B1">
            <w:pPr>
              <w:spacing w:after="0" w:line="276" w:lineRule="auto"/>
              <w:ind w:left="0" w:right="0" w:firstLine="0"/>
              <w:jc w:val="left"/>
            </w:pPr>
            <w:r>
              <w:t>Jaganathpur B</w:t>
            </w:r>
          </w:p>
        </w:tc>
        <w:tc>
          <w:tcPr>
            <w:tcW w:w="5523" w:type="dxa"/>
            <w:tcBorders>
              <w:top w:val="nil"/>
              <w:left w:val="nil"/>
              <w:bottom w:val="nil"/>
              <w:right w:val="nil"/>
            </w:tcBorders>
          </w:tcPr>
          <w:p w:rsidR="00CA2593" w:rsidRDefault="004547B1">
            <w:pPr>
              <w:spacing w:after="0" w:line="276" w:lineRule="auto"/>
              <w:ind w:right="0" w:firstLine="0"/>
              <w:jc w:val="left"/>
            </w:pPr>
            <w:r>
              <w:t>West Bengal Mineral Development &amp; Trading Corp.</w:t>
            </w:r>
          </w:p>
        </w:tc>
        <w:tc>
          <w:tcPr>
            <w:tcW w:w="1687" w:type="dxa"/>
            <w:tcBorders>
              <w:top w:val="nil"/>
              <w:left w:val="nil"/>
              <w:bottom w:val="nil"/>
              <w:right w:val="nil"/>
            </w:tcBorders>
          </w:tcPr>
          <w:p w:rsidR="00CA2593" w:rsidRDefault="004547B1">
            <w:pPr>
              <w:spacing w:after="0" w:line="276" w:lineRule="auto"/>
              <w:ind w:left="1" w:right="0" w:firstLine="0"/>
              <w:jc w:val="left"/>
            </w:pPr>
            <w:r>
              <w:t>West Bengal</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199</w:t>
            </w:r>
          </w:p>
        </w:tc>
        <w:tc>
          <w:tcPr>
            <w:tcW w:w="1795" w:type="dxa"/>
            <w:tcBorders>
              <w:top w:val="nil"/>
              <w:left w:val="nil"/>
              <w:bottom w:val="nil"/>
              <w:right w:val="nil"/>
            </w:tcBorders>
          </w:tcPr>
          <w:p w:rsidR="00CA2593" w:rsidRDefault="004547B1">
            <w:pPr>
              <w:spacing w:after="0" w:line="276" w:lineRule="auto"/>
              <w:ind w:left="0" w:right="0" w:firstLine="0"/>
              <w:jc w:val="left"/>
            </w:pPr>
            <w:r>
              <w:t>Sitarampur</w:t>
            </w:r>
          </w:p>
        </w:tc>
        <w:tc>
          <w:tcPr>
            <w:tcW w:w="5523" w:type="dxa"/>
            <w:tcBorders>
              <w:top w:val="nil"/>
              <w:left w:val="nil"/>
              <w:bottom w:val="nil"/>
              <w:right w:val="nil"/>
            </w:tcBorders>
          </w:tcPr>
          <w:p w:rsidR="00CA2593" w:rsidRDefault="004547B1">
            <w:pPr>
              <w:spacing w:after="0" w:line="276" w:lineRule="auto"/>
              <w:ind w:left="5" w:right="0" w:firstLine="0"/>
              <w:jc w:val="left"/>
            </w:pPr>
            <w:r>
              <w:t>West Bengal Mineral Dev. &amp;  Trading Corp. Ltd.</w:t>
            </w:r>
          </w:p>
        </w:tc>
        <w:tc>
          <w:tcPr>
            <w:tcW w:w="1687" w:type="dxa"/>
            <w:tcBorders>
              <w:top w:val="nil"/>
              <w:left w:val="nil"/>
              <w:bottom w:val="nil"/>
              <w:right w:val="nil"/>
            </w:tcBorders>
          </w:tcPr>
          <w:p w:rsidR="00CA2593" w:rsidRDefault="004547B1">
            <w:pPr>
              <w:spacing w:after="0" w:line="276" w:lineRule="auto"/>
              <w:ind w:left="1" w:right="0" w:firstLine="0"/>
              <w:jc w:val="left"/>
            </w:pPr>
            <w:r>
              <w:t>West Bengal</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200</w:t>
            </w:r>
          </w:p>
        </w:tc>
        <w:tc>
          <w:tcPr>
            <w:tcW w:w="1795" w:type="dxa"/>
            <w:tcBorders>
              <w:top w:val="nil"/>
              <w:left w:val="nil"/>
              <w:bottom w:val="nil"/>
              <w:right w:val="nil"/>
            </w:tcBorders>
          </w:tcPr>
          <w:p w:rsidR="00CA2593" w:rsidRDefault="004547B1">
            <w:pPr>
              <w:spacing w:after="0" w:line="276" w:lineRule="auto"/>
              <w:ind w:left="0" w:right="0" w:firstLine="0"/>
              <w:jc w:val="left"/>
            </w:pPr>
            <w:r>
              <w:t>Trans Damodar</w:t>
            </w:r>
          </w:p>
        </w:tc>
        <w:tc>
          <w:tcPr>
            <w:tcW w:w="5523" w:type="dxa"/>
            <w:tcBorders>
              <w:top w:val="nil"/>
              <w:left w:val="nil"/>
              <w:bottom w:val="nil"/>
              <w:right w:val="nil"/>
            </w:tcBorders>
          </w:tcPr>
          <w:p w:rsidR="00CA2593" w:rsidRDefault="004547B1">
            <w:pPr>
              <w:spacing w:after="0" w:line="276" w:lineRule="auto"/>
              <w:ind w:left="8" w:right="0" w:firstLine="0"/>
              <w:jc w:val="left"/>
            </w:pPr>
            <w:r>
              <w:t>West Bengal Mineral Dev. &amp;  Trading Corp. Ltd.</w:t>
            </w:r>
          </w:p>
        </w:tc>
        <w:tc>
          <w:tcPr>
            <w:tcW w:w="1687" w:type="dxa"/>
            <w:tcBorders>
              <w:top w:val="nil"/>
              <w:left w:val="nil"/>
              <w:bottom w:val="nil"/>
              <w:right w:val="nil"/>
            </w:tcBorders>
          </w:tcPr>
          <w:p w:rsidR="00CA2593" w:rsidRDefault="004547B1">
            <w:pPr>
              <w:spacing w:after="0" w:line="276" w:lineRule="auto"/>
              <w:ind w:left="2" w:right="0" w:firstLine="0"/>
              <w:jc w:val="left"/>
            </w:pPr>
            <w:r>
              <w:t>West Bengal</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201</w:t>
            </w:r>
          </w:p>
        </w:tc>
        <w:tc>
          <w:tcPr>
            <w:tcW w:w="1795" w:type="dxa"/>
            <w:tcBorders>
              <w:top w:val="nil"/>
              <w:left w:val="nil"/>
              <w:bottom w:val="nil"/>
              <w:right w:val="nil"/>
            </w:tcBorders>
          </w:tcPr>
          <w:p w:rsidR="00CA2593" w:rsidRDefault="004547B1">
            <w:pPr>
              <w:spacing w:after="0" w:line="276" w:lineRule="auto"/>
              <w:ind w:left="0" w:right="0" w:firstLine="0"/>
              <w:jc w:val="left"/>
            </w:pPr>
            <w:r>
              <w:t>Ichhapur</w:t>
            </w:r>
          </w:p>
        </w:tc>
        <w:tc>
          <w:tcPr>
            <w:tcW w:w="5523" w:type="dxa"/>
            <w:tcBorders>
              <w:top w:val="nil"/>
              <w:left w:val="nil"/>
              <w:bottom w:val="nil"/>
              <w:right w:val="nil"/>
            </w:tcBorders>
          </w:tcPr>
          <w:p w:rsidR="00CA2593" w:rsidRDefault="004547B1">
            <w:pPr>
              <w:spacing w:after="0" w:line="276" w:lineRule="auto"/>
              <w:ind w:left="5" w:right="0" w:firstLine="0"/>
              <w:jc w:val="left"/>
            </w:pPr>
            <w:r>
              <w:t>West Bengal Mineral Dev. &amp;  Trading Corp. Ltd.</w:t>
            </w:r>
          </w:p>
        </w:tc>
        <w:tc>
          <w:tcPr>
            <w:tcW w:w="1687" w:type="dxa"/>
            <w:tcBorders>
              <w:top w:val="nil"/>
              <w:left w:val="nil"/>
              <w:bottom w:val="nil"/>
              <w:right w:val="nil"/>
            </w:tcBorders>
          </w:tcPr>
          <w:p w:rsidR="00CA2593" w:rsidRDefault="004547B1">
            <w:pPr>
              <w:spacing w:after="0" w:line="276" w:lineRule="auto"/>
              <w:ind w:left="1" w:right="0" w:firstLine="0"/>
              <w:jc w:val="left"/>
            </w:pPr>
            <w:r>
              <w:t>West Bengal</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202</w:t>
            </w:r>
          </w:p>
        </w:tc>
        <w:tc>
          <w:tcPr>
            <w:tcW w:w="1795" w:type="dxa"/>
            <w:tcBorders>
              <w:top w:val="nil"/>
              <w:left w:val="nil"/>
              <w:bottom w:val="nil"/>
              <w:right w:val="nil"/>
            </w:tcBorders>
          </w:tcPr>
          <w:p w:rsidR="00CA2593" w:rsidRDefault="004547B1">
            <w:pPr>
              <w:spacing w:after="0" w:line="276" w:lineRule="auto"/>
              <w:ind w:left="0" w:right="0" w:firstLine="0"/>
              <w:jc w:val="left"/>
            </w:pPr>
            <w:r>
              <w:t>Kulti</w:t>
            </w:r>
          </w:p>
        </w:tc>
        <w:tc>
          <w:tcPr>
            <w:tcW w:w="5523" w:type="dxa"/>
            <w:tcBorders>
              <w:top w:val="nil"/>
              <w:left w:val="nil"/>
              <w:bottom w:val="nil"/>
              <w:right w:val="nil"/>
            </w:tcBorders>
          </w:tcPr>
          <w:p w:rsidR="00CA2593" w:rsidRDefault="004547B1">
            <w:pPr>
              <w:spacing w:after="0" w:line="276" w:lineRule="auto"/>
              <w:ind w:left="5" w:right="0" w:firstLine="0"/>
              <w:jc w:val="left"/>
            </w:pPr>
            <w:r>
              <w:t>West Bengal Mineral Dev. &amp;  Trading Corp. Ltd.</w:t>
            </w:r>
          </w:p>
        </w:tc>
        <w:tc>
          <w:tcPr>
            <w:tcW w:w="1687" w:type="dxa"/>
            <w:tcBorders>
              <w:top w:val="nil"/>
              <w:left w:val="nil"/>
              <w:bottom w:val="nil"/>
              <w:right w:val="nil"/>
            </w:tcBorders>
          </w:tcPr>
          <w:p w:rsidR="00CA2593" w:rsidRDefault="004547B1">
            <w:pPr>
              <w:spacing w:after="0" w:line="276" w:lineRule="auto"/>
              <w:ind w:left="1" w:right="0" w:firstLine="0"/>
              <w:jc w:val="left"/>
            </w:pPr>
            <w:r>
              <w:t>West Bengal</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203</w:t>
            </w:r>
          </w:p>
        </w:tc>
        <w:tc>
          <w:tcPr>
            <w:tcW w:w="1795" w:type="dxa"/>
            <w:tcBorders>
              <w:top w:val="nil"/>
              <w:left w:val="nil"/>
              <w:bottom w:val="nil"/>
              <w:right w:val="nil"/>
            </w:tcBorders>
          </w:tcPr>
          <w:p w:rsidR="00CA2593" w:rsidRDefault="004547B1">
            <w:pPr>
              <w:spacing w:after="0" w:line="276" w:lineRule="auto"/>
              <w:ind w:left="0" w:right="0" w:firstLine="0"/>
              <w:jc w:val="left"/>
            </w:pPr>
            <w:r>
              <w:t>Jaganathpur A</w:t>
            </w:r>
          </w:p>
        </w:tc>
        <w:tc>
          <w:tcPr>
            <w:tcW w:w="5523" w:type="dxa"/>
            <w:tcBorders>
              <w:top w:val="nil"/>
              <w:left w:val="nil"/>
              <w:bottom w:val="nil"/>
              <w:right w:val="nil"/>
            </w:tcBorders>
          </w:tcPr>
          <w:p w:rsidR="00CA2593" w:rsidRDefault="004547B1">
            <w:pPr>
              <w:spacing w:after="0" w:line="276" w:lineRule="auto"/>
              <w:ind w:left="2" w:right="0" w:firstLine="0"/>
              <w:jc w:val="left"/>
            </w:pPr>
            <w:r>
              <w:t>West Bengal Mineral Dev. &amp;</w:t>
            </w:r>
            <w:r>
              <w:t xml:space="preserve">  Trading Corp. Ltd.</w:t>
            </w:r>
          </w:p>
        </w:tc>
        <w:tc>
          <w:tcPr>
            <w:tcW w:w="1687" w:type="dxa"/>
            <w:tcBorders>
              <w:top w:val="nil"/>
              <w:left w:val="nil"/>
              <w:bottom w:val="nil"/>
              <w:right w:val="nil"/>
            </w:tcBorders>
          </w:tcPr>
          <w:p w:rsidR="00CA2593" w:rsidRDefault="004547B1">
            <w:pPr>
              <w:spacing w:after="0" w:line="276" w:lineRule="auto"/>
              <w:ind w:left="0" w:right="0" w:firstLine="0"/>
              <w:jc w:val="left"/>
            </w:pPr>
            <w:r>
              <w:t>West Bengal</w:t>
            </w:r>
          </w:p>
        </w:tc>
      </w:tr>
      <w:tr w:rsidR="00CA2593">
        <w:trPr>
          <w:trHeight w:val="540"/>
        </w:trPr>
        <w:tc>
          <w:tcPr>
            <w:tcW w:w="605" w:type="dxa"/>
            <w:tcBorders>
              <w:top w:val="nil"/>
              <w:left w:val="nil"/>
              <w:bottom w:val="single" w:sz="4" w:space="0" w:color="221F1F"/>
              <w:right w:val="nil"/>
            </w:tcBorders>
          </w:tcPr>
          <w:p w:rsidR="00CA2593" w:rsidRDefault="004547B1">
            <w:pPr>
              <w:spacing w:after="0" w:line="276" w:lineRule="auto"/>
              <w:ind w:left="5" w:right="0" w:firstLine="0"/>
              <w:jc w:val="left"/>
            </w:pPr>
            <w:r>
              <w:t>204</w:t>
            </w:r>
          </w:p>
        </w:tc>
        <w:tc>
          <w:tcPr>
            <w:tcW w:w="1795" w:type="dxa"/>
            <w:tcBorders>
              <w:top w:val="nil"/>
              <w:left w:val="nil"/>
              <w:bottom w:val="single" w:sz="4" w:space="0" w:color="221F1F"/>
              <w:right w:val="nil"/>
            </w:tcBorders>
          </w:tcPr>
          <w:p w:rsidR="00CA2593" w:rsidRDefault="004547B1">
            <w:pPr>
              <w:spacing w:after="46" w:line="240" w:lineRule="auto"/>
              <w:ind w:left="0" w:right="0" w:firstLine="0"/>
              <w:jc w:val="left"/>
            </w:pPr>
            <w:r>
              <w:t>East of Damogoria</w:t>
            </w:r>
          </w:p>
          <w:p w:rsidR="00CA2593" w:rsidRDefault="004547B1">
            <w:pPr>
              <w:spacing w:after="0" w:line="276" w:lineRule="auto"/>
              <w:ind w:left="0" w:right="0" w:firstLine="0"/>
              <w:jc w:val="left"/>
            </w:pPr>
            <w:r>
              <w:t>( Kalyaneshwari )</w:t>
            </w:r>
          </w:p>
        </w:tc>
        <w:tc>
          <w:tcPr>
            <w:tcW w:w="5523" w:type="dxa"/>
            <w:tcBorders>
              <w:top w:val="nil"/>
              <w:left w:val="nil"/>
              <w:bottom w:val="single" w:sz="4" w:space="0" w:color="221F1F"/>
              <w:right w:val="nil"/>
            </w:tcBorders>
          </w:tcPr>
          <w:p w:rsidR="00CA2593" w:rsidRDefault="004547B1">
            <w:pPr>
              <w:spacing w:after="0" w:line="276" w:lineRule="auto"/>
              <w:ind w:left="0" w:right="0" w:firstLine="0"/>
              <w:jc w:val="left"/>
            </w:pPr>
            <w:r>
              <w:t>West Bengal Power Development Corporation Limited (WBPDCL)</w:t>
            </w:r>
          </w:p>
        </w:tc>
        <w:tc>
          <w:tcPr>
            <w:tcW w:w="1687" w:type="dxa"/>
            <w:tcBorders>
              <w:top w:val="nil"/>
              <w:left w:val="nil"/>
              <w:bottom w:val="single" w:sz="4" w:space="0" w:color="221F1F"/>
              <w:right w:val="nil"/>
            </w:tcBorders>
          </w:tcPr>
          <w:p w:rsidR="00CA2593" w:rsidRDefault="004547B1">
            <w:pPr>
              <w:spacing w:after="0" w:line="276" w:lineRule="auto"/>
              <w:ind w:left="7" w:right="0" w:firstLine="0"/>
              <w:jc w:val="left"/>
            </w:pPr>
            <w:r>
              <w:t>West Bengal</w:t>
            </w:r>
          </w:p>
        </w:tc>
      </w:tr>
    </w:tbl>
    <w:p w:rsidR="00CA2593" w:rsidRDefault="004547B1">
      <w:r>
        <w:br w:type="page"/>
      </w:r>
    </w:p>
    <w:p w:rsidR="00CA2593" w:rsidRDefault="00CA2593">
      <w:pPr>
        <w:sectPr w:rsidR="00CA2593">
          <w:headerReference w:type="first" r:id="rId7"/>
          <w:pgSz w:w="12240" w:h="15840"/>
          <w:pgMar w:top="1440" w:right="1334" w:bottom="936" w:left="1301" w:header="720" w:footer="720" w:gutter="0"/>
          <w:cols w:space="720"/>
          <w:titlePg/>
        </w:sectPr>
      </w:pPr>
    </w:p>
    <w:p w:rsidR="00CA2593" w:rsidRDefault="004547B1">
      <w:pPr>
        <w:spacing w:after="179" w:line="246" w:lineRule="auto"/>
        <w:ind w:left="10" w:right="-15" w:hanging="10"/>
        <w:jc w:val="center"/>
      </w:pPr>
      <w:r>
        <w:lastRenderedPageBreak/>
        <w:t>SCHEDULE  II</w:t>
      </w: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simplePos x="0" y="0"/>
                <wp:positionH relativeFrom="page">
                  <wp:posOffset>826008</wp:posOffset>
                </wp:positionH>
                <wp:positionV relativeFrom="page">
                  <wp:posOffset>670560</wp:posOffset>
                </wp:positionV>
                <wp:extent cx="6096000" cy="6096"/>
                <wp:effectExtent l="0" t="0" r="0" b="0"/>
                <wp:wrapTopAndBottom/>
                <wp:docPr id="35892" name="Group 35892"/>
                <wp:cNvGraphicFramePr/>
                <a:graphic xmlns:a="http://schemas.openxmlformats.org/drawingml/2006/main">
                  <a:graphicData uri="http://schemas.microsoft.com/office/word/2010/wordprocessingGroup">
                    <wpg:wgp>
                      <wpg:cNvGrpSpPr/>
                      <wpg:grpSpPr>
                        <a:xfrm>
                          <a:off x="0" y="0"/>
                          <a:ext cx="6096000" cy="6096"/>
                          <a:chOff x="0" y="0"/>
                          <a:chExt cx="6096000" cy="6096"/>
                        </a:xfrm>
                      </wpg:grpSpPr>
                      <wps:wsp>
                        <wps:cNvPr id="2276" name="Shape 2276"/>
                        <wps:cNvSpPr/>
                        <wps:spPr>
                          <a:xfrm>
                            <a:off x="0" y="0"/>
                            <a:ext cx="6096000" cy="0"/>
                          </a:xfrm>
                          <a:custGeom>
                            <a:avLst/>
                            <a:gdLst/>
                            <a:ahLst/>
                            <a:cxnLst/>
                            <a:rect l="0" t="0" r="0" b="0"/>
                            <a:pathLst>
                              <a:path w="6096000">
                                <a:moveTo>
                                  <a:pt x="0" y="0"/>
                                </a:moveTo>
                                <a:lnTo>
                                  <a:pt x="6096000" y="0"/>
                                </a:lnTo>
                              </a:path>
                            </a:pathLst>
                          </a:custGeom>
                          <a:ln w="6096" cap="flat">
                            <a:miter lim="127000"/>
                          </a:ln>
                        </wps:spPr>
                        <wps:style>
                          <a:lnRef idx="1">
                            <a:srgbClr val="221F1F"/>
                          </a:lnRef>
                          <a:fillRef idx="0">
                            <a:srgbClr val="000000">
                              <a:alpha val="0"/>
                            </a:srgbClr>
                          </a:fillRef>
                          <a:effectRef idx="0">
                            <a:scrgbClr r="0" g="0" b="0"/>
                          </a:effectRef>
                          <a:fontRef idx="none"/>
                        </wps:style>
                        <wps:bodyPr/>
                      </wps:wsp>
                    </wpg:wgp>
                  </a:graphicData>
                </a:graphic>
              </wp:anchor>
            </w:drawing>
          </mc:Choice>
          <mc:Fallback>
            <w:pict>
              <v:group w14:anchorId="2AF99D5B" id="Group 35892" o:spid="_x0000_s1026" style="position:absolute;margin-left:65.05pt;margin-top:52.8pt;width:480pt;height:.5pt;z-index:251665408;mso-position-horizontal-relative:page;mso-position-vertical-relative:page" coordsize="609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">
                <v:shape id="Shape 2276" o:spid="_x0000_s1027" style="position:absolute;width:60960;height:0;visibility:visible;mso-wrap-style:square;v-text-anchor:top" coordsize="609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ioRL8A&#10;AADdAAAADwAAAGRycy9kb3ducmV2LnhtbERPXWvCMBR9F/Yfwh34pmmL6OiMMgaFPQ2swvZ4aa5N&#10;MbkpSabdvzeDgY/nm7PdT86KK4U4eFZQLgsQxJ3XA/cKTsdm8QIiJmSN1jMp+KUI+93TbIu19jc+&#10;0LVNvcglHGtUYFIaayljZ8hhXPqROGtnHxymDEMvdcBbLndWVkWxlg4HzgsGR3o31F3aH6egLb95&#10;05SZXLFNX5/SmmNolJo/T2+vIBJN6WH+T39oBVW1WcPfm/wE5O4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CKhEvwAAAN0AAAAPAAAAAAAAAAAAAAAAAJgCAABkcnMvZG93bnJl&#10;di54bWxQSwUGAAAAAAQABAD1AAAAhAMAAAAA&#10;" path="m,l6096000,e" filled="f" strokecolor="#221f1f" strokeweight=".48pt">
                  <v:stroke miterlimit="83231f" joinstyle="miter"/>
                  <v:path arrowok="t" textboxrect="0,0,6096000,0"/>
                </v:shape>
                <w10:wrap type="topAndBottom" anchorx="page" anchory="page"/>
              </v:group>
            </w:pict>
          </mc:Fallback>
        </mc:AlternateContent>
      </w:r>
    </w:p>
    <w:p w:rsidR="00CA2593" w:rsidRDefault="004547B1">
      <w:pPr>
        <w:ind w:firstLine="0"/>
      </w:pPr>
      <w:r>
        <w:t>[</w:t>
      </w:r>
      <w:r>
        <w:rPr>
          <w:i/>
        </w:rPr>
        <w:t xml:space="preserve">See </w:t>
      </w:r>
      <w:r>
        <w:t>section 3(</w:t>
      </w:r>
      <w:r>
        <w:rPr>
          <w:i/>
        </w:rPr>
        <w:t>1</w:t>
      </w:r>
      <w:r>
        <w:t>)(</w:t>
      </w:r>
      <w:r>
        <w:rPr>
          <w:i/>
        </w:rPr>
        <w:t>q</w:t>
      </w:r>
      <w:r>
        <w:t>)]</w:t>
      </w:r>
    </w:p>
    <w:tbl>
      <w:tblPr>
        <w:tblStyle w:val="TableGrid"/>
        <w:tblW w:w="9629" w:type="dxa"/>
        <w:tblInd w:w="-3994" w:type="dxa"/>
        <w:tblCellMar>
          <w:top w:w="0" w:type="dxa"/>
          <w:left w:w="0" w:type="dxa"/>
          <w:bottom w:w="0" w:type="dxa"/>
          <w:right w:w="115" w:type="dxa"/>
        </w:tblCellMar>
        <w:tblLook w:val="04A0" w:firstRow="1" w:lastRow="0" w:firstColumn="1" w:lastColumn="0" w:noHBand="0" w:noVBand="1"/>
      </w:tblPr>
      <w:tblGrid>
        <w:gridCol w:w="605"/>
        <w:gridCol w:w="1794"/>
        <w:gridCol w:w="5524"/>
        <w:gridCol w:w="1706"/>
      </w:tblGrid>
      <w:tr w:rsidR="00CA2593">
        <w:trPr>
          <w:trHeight w:val="288"/>
        </w:trPr>
        <w:tc>
          <w:tcPr>
            <w:tcW w:w="605" w:type="dxa"/>
            <w:tcBorders>
              <w:top w:val="single" w:sz="4" w:space="0" w:color="221F1F"/>
              <w:left w:val="nil"/>
              <w:bottom w:val="nil"/>
              <w:right w:val="nil"/>
            </w:tcBorders>
          </w:tcPr>
          <w:p w:rsidR="00CA2593" w:rsidRDefault="004547B1">
            <w:pPr>
              <w:spacing w:after="0" w:line="276" w:lineRule="auto"/>
              <w:ind w:left="5" w:right="0" w:firstLine="0"/>
              <w:jc w:val="left"/>
            </w:pPr>
            <w:r>
              <w:t>Sl.</w:t>
            </w:r>
          </w:p>
        </w:tc>
        <w:tc>
          <w:tcPr>
            <w:tcW w:w="1794" w:type="dxa"/>
            <w:tcBorders>
              <w:top w:val="single" w:sz="4" w:space="0" w:color="221F1F"/>
              <w:left w:val="nil"/>
              <w:bottom w:val="nil"/>
              <w:right w:val="nil"/>
            </w:tcBorders>
          </w:tcPr>
          <w:p w:rsidR="00CA2593" w:rsidRDefault="004547B1">
            <w:pPr>
              <w:spacing w:after="0" w:line="276" w:lineRule="auto"/>
              <w:ind w:left="0" w:right="0" w:firstLine="0"/>
              <w:jc w:val="left"/>
            </w:pPr>
            <w:r>
              <w:t>Name of Coal</w:t>
            </w:r>
          </w:p>
        </w:tc>
        <w:tc>
          <w:tcPr>
            <w:tcW w:w="5523" w:type="dxa"/>
            <w:tcBorders>
              <w:top w:val="single" w:sz="4" w:space="0" w:color="221F1F"/>
              <w:left w:val="nil"/>
              <w:bottom w:val="nil"/>
              <w:right w:val="nil"/>
            </w:tcBorders>
          </w:tcPr>
          <w:p w:rsidR="00CA2593" w:rsidRDefault="004547B1">
            <w:pPr>
              <w:spacing w:after="0" w:line="276" w:lineRule="auto"/>
              <w:ind w:left="6" w:right="0" w:firstLine="0"/>
              <w:jc w:val="left"/>
            </w:pPr>
            <w:r>
              <w:t xml:space="preserve">                      Name of Prior Allottee</w:t>
            </w:r>
          </w:p>
        </w:tc>
        <w:tc>
          <w:tcPr>
            <w:tcW w:w="1706" w:type="dxa"/>
            <w:tcBorders>
              <w:top w:val="single" w:sz="4" w:space="0" w:color="221F1F"/>
              <w:left w:val="nil"/>
              <w:bottom w:val="nil"/>
              <w:right w:val="nil"/>
            </w:tcBorders>
          </w:tcPr>
          <w:p w:rsidR="00CA2593" w:rsidRDefault="004547B1">
            <w:pPr>
              <w:spacing w:after="0" w:line="276" w:lineRule="auto"/>
              <w:ind w:left="0" w:right="0" w:firstLine="0"/>
              <w:jc w:val="left"/>
            </w:pPr>
            <w:r>
              <w:t>State where Coal</w:t>
            </w:r>
          </w:p>
        </w:tc>
      </w:tr>
      <w:tr w:rsidR="00CA2593">
        <w:trPr>
          <w:trHeight w:val="494"/>
        </w:trPr>
        <w:tc>
          <w:tcPr>
            <w:tcW w:w="605" w:type="dxa"/>
            <w:tcBorders>
              <w:top w:val="nil"/>
              <w:left w:val="nil"/>
              <w:bottom w:val="single" w:sz="4" w:space="0" w:color="221F1F"/>
              <w:right w:val="nil"/>
            </w:tcBorders>
          </w:tcPr>
          <w:p w:rsidR="00CA2593" w:rsidRDefault="004547B1">
            <w:pPr>
              <w:spacing w:after="0" w:line="276" w:lineRule="auto"/>
              <w:ind w:left="5" w:right="0" w:firstLine="0"/>
              <w:jc w:val="left"/>
            </w:pPr>
            <w:r>
              <w:t>No.</w:t>
            </w:r>
          </w:p>
        </w:tc>
        <w:tc>
          <w:tcPr>
            <w:tcW w:w="1794" w:type="dxa"/>
            <w:tcBorders>
              <w:top w:val="nil"/>
              <w:left w:val="nil"/>
              <w:bottom w:val="single" w:sz="4" w:space="0" w:color="221F1F"/>
              <w:right w:val="nil"/>
            </w:tcBorders>
          </w:tcPr>
          <w:p w:rsidR="00CA2593" w:rsidRDefault="004547B1">
            <w:pPr>
              <w:spacing w:after="0" w:line="276" w:lineRule="auto"/>
              <w:ind w:left="0" w:right="0" w:firstLine="0"/>
              <w:jc w:val="left"/>
            </w:pPr>
            <w:r>
              <w:t>Mine/Block</w:t>
            </w:r>
          </w:p>
        </w:tc>
        <w:tc>
          <w:tcPr>
            <w:tcW w:w="5523" w:type="dxa"/>
            <w:tcBorders>
              <w:top w:val="nil"/>
              <w:left w:val="nil"/>
              <w:bottom w:val="single" w:sz="4" w:space="0" w:color="221F1F"/>
              <w:right w:val="nil"/>
            </w:tcBorders>
          </w:tcPr>
          <w:p w:rsidR="00CA2593" w:rsidRDefault="00CA2593">
            <w:pPr>
              <w:spacing w:after="0" w:line="276" w:lineRule="auto"/>
              <w:ind w:left="0" w:right="0" w:firstLine="0"/>
              <w:jc w:val="left"/>
            </w:pPr>
          </w:p>
        </w:tc>
        <w:tc>
          <w:tcPr>
            <w:tcW w:w="1706" w:type="dxa"/>
            <w:tcBorders>
              <w:top w:val="nil"/>
              <w:left w:val="nil"/>
              <w:bottom w:val="single" w:sz="4" w:space="0" w:color="221F1F"/>
              <w:right w:val="nil"/>
            </w:tcBorders>
          </w:tcPr>
          <w:p w:rsidR="00CA2593" w:rsidRDefault="004547B1">
            <w:pPr>
              <w:spacing w:after="46" w:line="240" w:lineRule="auto"/>
              <w:ind w:left="2" w:right="0" w:firstLine="0"/>
              <w:jc w:val="left"/>
            </w:pPr>
            <w:r>
              <w:t>Mine/Block</w:t>
            </w:r>
          </w:p>
          <w:p w:rsidR="00CA2593" w:rsidRDefault="004547B1">
            <w:pPr>
              <w:spacing w:after="0" w:line="276" w:lineRule="auto"/>
              <w:ind w:left="2" w:right="0" w:firstLine="0"/>
              <w:jc w:val="left"/>
            </w:pPr>
            <w:r>
              <w:t>Located</w:t>
            </w:r>
          </w:p>
        </w:tc>
      </w:tr>
      <w:tr w:rsidR="00CA2593">
        <w:trPr>
          <w:trHeight w:val="307"/>
        </w:trPr>
        <w:tc>
          <w:tcPr>
            <w:tcW w:w="605" w:type="dxa"/>
            <w:tcBorders>
              <w:top w:val="single" w:sz="4" w:space="0" w:color="221F1F"/>
              <w:left w:val="nil"/>
              <w:bottom w:val="single" w:sz="4" w:space="0" w:color="221F1F"/>
              <w:right w:val="nil"/>
            </w:tcBorders>
          </w:tcPr>
          <w:p w:rsidR="00CA2593" w:rsidRDefault="004547B1">
            <w:pPr>
              <w:spacing w:after="0" w:line="276" w:lineRule="auto"/>
              <w:ind w:left="5" w:right="0" w:firstLine="0"/>
              <w:jc w:val="left"/>
            </w:pPr>
            <w:r>
              <w:t xml:space="preserve">  1</w:t>
            </w:r>
          </w:p>
        </w:tc>
        <w:tc>
          <w:tcPr>
            <w:tcW w:w="1794" w:type="dxa"/>
            <w:tcBorders>
              <w:top w:val="single" w:sz="4" w:space="0" w:color="221F1F"/>
              <w:left w:val="nil"/>
              <w:bottom w:val="single" w:sz="4" w:space="0" w:color="221F1F"/>
              <w:right w:val="nil"/>
            </w:tcBorders>
          </w:tcPr>
          <w:p w:rsidR="00CA2593" w:rsidRDefault="004547B1">
            <w:pPr>
              <w:spacing w:after="0" w:line="276" w:lineRule="auto"/>
              <w:ind w:left="0" w:right="0" w:firstLine="0"/>
              <w:jc w:val="left"/>
            </w:pPr>
            <w:r>
              <w:t xml:space="preserve">         2</w:t>
            </w:r>
          </w:p>
        </w:tc>
        <w:tc>
          <w:tcPr>
            <w:tcW w:w="5523" w:type="dxa"/>
            <w:tcBorders>
              <w:top w:val="single" w:sz="4" w:space="0" w:color="221F1F"/>
              <w:left w:val="nil"/>
              <w:bottom w:val="single" w:sz="4" w:space="0" w:color="221F1F"/>
              <w:right w:val="nil"/>
            </w:tcBorders>
          </w:tcPr>
          <w:p w:rsidR="00CA2593" w:rsidRDefault="004547B1">
            <w:pPr>
              <w:spacing w:after="0" w:line="276" w:lineRule="auto"/>
              <w:ind w:left="9" w:right="0" w:firstLine="0"/>
              <w:jc w:val="left"/>
            </w:pPr>
            <w:r>
              <w:t xml:space="preserve">                                         3</w:t>
            </w:r>
          </w:p>
        </w:tc>
        <w:tc>
          <w:tcPr>
            <w:tcW w:w="1706" w:type="dxa"/>
            <w:tcBorders>
              <w:top w:val="single" w:sz="4" w:space="0" w:color="221F1F"/>
              <w:left w:val="nil"/>
              <w:bottom w:val="single" w:sz="4" w:space="0" w:color="221F1F"/>
              <w:right w:val="nil"/>
            </w:tcBorders>
          </w:tcPr>
          <w:p w:rsidR="00CA2593" w:rsidRDefault="004547B1">
            <w:pPr>
              <w:spacing w:after="0" w:line="276" w:lineRule="auto"/>
              <w:ind w:left="2" w:right="0" w:firstLine="0"/>
              <w:jc w:val="left"/>
            </w:pPr>
            <w:r>
              <w:t xml:space="preserve">            4</w:t>
            </w:r>
          </w:p>
        </w:tc>
      </w:tr>
      <w:tr w:rsidR="00CA2593">
        <w:trPr>
          <w:trHeight w:val="360"/>
        </w:trPr>
        <w:tc>
          <w:tcPr>
            <w:tcW w:w="605" w:type="dxa"/>
            <w:tcBorders>
              <w:top w:val="single" w:sz="4" w:space="0" w:color="221F1F"/>
              <w:left w:val="nil"/>
              <w:bottom w:val="nil"/>
              <w:right w:val="nil"/>
            </w:tcBorders>
          </w:tcPr>
          <w:p w:rsidR="00CA2593" w:rsidRDefault="004547B1">
            <w:pPr>
              <w:spacing w:after="0" w:line="276" w:lineRule="auto"/>
              <w:ind w:left="106" w:right="0" w:firstLine="0"/>
              <w:jc w:val="left"/>
            </w:pPr>
            <w:r>
              <w:t>1</w:t>
            </w:r>
          </w:p>
        </w:tc>
        <w:tc>
          <w:tcPr>
            <w:tcW w:w="1794" w:type="dxa"/>
            <w:tcBorders>
              <w:top w:val="single" w:sz="4" w:space="0" w:color="221F1F"/>
              <w:left w:val="nil"/>
              <w:bottom w:val="nil"/>
              <w:right w:val="nil"/>
            </w:tcBorders>
          </w:tcPr>
          <w:p w:rsidR="00CA2593" w:rsidRDefault="004547B1">
            <w:pPr>
              <w:spacing w:after="0" w:line="276" w:lineRule="auto"/>
              <w:ind w:left="0" w:right="0" w:firstLine="0"/>
              <w:jc w:val="left"/>
            </w:pPr>
            <w:r>
              <w:t>Namchik Namphuk</w:t>
            </w:r>
          </w:p>
        </w:tc>
        <w:tc>
          <w:tcPr>
            <w:tcW w:w="5523" w:type="dxa"/>
            <w:tcBorders>
              <w:top w:val="single" w:sz="4" w:space="0" w:color="221F1F"/>
              <w:left w:val="nil"/>
              <w:bottom w:val="nil"/>
              <w:right w:val="nil"/>
            </w:tcBorders>
          </w:tcPr>
          <w:p w:rsidR="00CA2593" w:rsidRDefault="004547B1">
            <w:pPr>
              <w:spacing w:after="0" w:line="276" w:lineRule="auto"/>
              <w:ind w:left="6" w:right="0" w:firstLine="0"/>
              <w:jc w:val="left"/>
            </w:pPr>
            <w:r>
              <w:t>Arunachal Pradesh Mineral Dev. &amp; Trading Corporation</w:t>
            </w:r>
          </w:p>
        </w:tc>
        <w:tc>
          <w:tcPr>
            <w:tcW w:w="1706" w:type="dxa"/>
            <w:tcBorders>
              <w:top w:val="single" w:sz="4" w:space="0" w:color="221F1F"/>
              <w:left w:val="nil"/>
              <w:bottom w:val="nil"/>
              <w:right w:val="nil"/>
            </w:tcBorders>
          </w:tcPr>
          <w:p w:rsidR="00CA2593" w:rsidRDefault="004547B1">
            <w:pPr>
              <w:spacing w:after="0" w:line="276" w:lineRule="auto"/>
              <w:ind w:left="5" w:right="0" w:firstLine="0"/>
              <w:jc w:val="left"/>
            </w:pPr>
            <w:r>
              <w:t>Arunachal Pradesh</w:t>
            </w:r>
          </w:p>
        </w:tc>
      </w:tr>
      <w:tr w:rsidR="00CA2593">
        <w:trPr>
          <w:trHeight w:val="319"/>
        </w:trPr>
        <w:tc>
          <w:tcPr>
            <w:tcW w:w="605" w:type="dxa"/>
            <w:tcBorders>
              <w:top w:val="nil"/>
              <w:left w:val="nil"/>
              <w:bottom w:val="nil"/>
              <w:right w:val="nil"/>
            </w:tcBorders>
          </w:tcPr>
          <w:p w:rsidR="00CA2593" w:rsidRDefault="004547B1">
            <w:pPr>
              <w:spacing w:after="0" w:line="276" w:lineRule="auto"/>
              <w:ind w:left="106" w:right="0" w:firstLine="0"/>
              <w:jc w:val="left"/>
            </w:pPr>
            <w:r>
              <w:t>2</w:t>
            </w:r>
          </w:p>
        </w:tc>
        <w:tc>
          <w:tcPr>
            <w:tcW w:w="1794" w:type="dxa"/>
            <w:tcBorders>
              <w:top w:val="nil"/>
              <w:left w:val="nil"/>
              <w:bottom w:val="nil"/>
              <w:right w:val="nil"/>
            </w:tcBorders>
          </w:tcPr>
          <w:p w:rsidR="00CA2593" w:rsidRDefault="004547B1">
            <w:pPr>
              <w:spacing w:after="0" w:line="276" w:lineRule="auto"/>
              <w:ind w:left="0" w:right="0" w:firstLine="0"/>
              <w:jc w:val="left"/>
            </w:pPr>
            <w:r>
              <w:t>Gare-Palma- IV/4</w:t>
            </w:r>
          </w:p>
        </w:tc>
        <w:tc>
          <w:tcPr>
            <w:tcW w:w="5523" w:type="dxa"/>
            <w:tcBorders>
              <w:top w:val="nil"/>
              <w:left w:val="nil"/>
              <w:bottom w:val="nil"/>
              <w:right w:val="nil"/>
            </w:tcBorders>
          </w:tcPr>
          <w:p w:rsidR="00CA2593" w:rsidRDefault="004547B1">
            <w:pPr>
              <w:spacing w:after="0" w:line="276" w:lineRule="auto"/>
              <w:ind w:left="6" w:right="0" w:firstLine="0"/>
              <w:jc w:val="left"/>
            </w:pPr>
            <w:r>
              <w:t>Jayaswal Neco Ltd.</w:t>
            </w:r>
          </w:p>
        </w:tc>
        <w:tc>
          <w:tcPr>
            <w:tcW w:w="1706"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22"/>
        </w:trPr>
        <w:tc>
          <w:tcPr>
            <w:tcW w:w="605" w:type="dxa"/>
            <w:tcBorders>
              <w:top w:val="nil"/>
              <w:left w:val="nil"/>
              <w:bottom w:val="nil"/>
              <w:right w:val="nil"/>
            </w:tcBorders>
          </w:tcPr>
          <w:p w:rsidR="00CA2593" w:rsidRDefault="004547B1">
            <w:pPr>
              <w:spacing w:after="0" w:line="276" w:lineRule="auto"/>
              <w:ind w:left="106" w:right="0" w:firstLine="0"/>
              <w:jc w:val="left"/>
            </w:pPr>
            <w:r>
              <w:t>3</w:t>
            </w:r>
          </w:p>
        </w:tc>
        <w:tc>
          <w:tcPr>
            <w:tcW w:w="1794" w:type="dxa"/>
            <w:tcBorders>
              <w:top w:val="nil"/>
              <w:left w:val="nil"/>
              <w:bottom w:val="nil"/>
              <w:right w:val="nil"/>
            </w:tcBorders>
          </w:tcPr>
          <w:p w:rsidR="00CA2593" w:rsidRDefault="004547B1">
            <w:pPr>
              <w:spacing w:after="0" w:line="276" w:lineRule="auto"/>
              <w:ind w:left="0" w:right="0" w:firstLine="0"/>
              <w:jc w:val="left"/>
            </w:pPr>
            <w:r>
              <w:t>Gare-Palma-IV/2</w:t>
            </w:r>
          </w:p>
        </w:tc>
        <w:tc>
          <w:tcPr>
            <w:tcW w:w="5523" w:type="dxa"/>
            <w:tcBorders>
              <w:top w:val="nil"/>
              <w:left w:val="nil"/>
              <w:bottom w:val="nil"/>
              <w:right w:val="nil"/>
            </w:tcBorders>
          </w:tcPr>
          <w:p w:rsidR="00CA2593" w:rsidRDefault="004547B1">
            <w:pPr>
              <w:spacing w:after="0" w:line="276" w:lineRule="auto"/>
              <w:ind w:left="6" w:right="0" w:firstLine="0"/>
              <w:jc w:val="left"/>
            </w:pPr>
            <w:r>
              <w:t>Jindal Power Ltd. (Now Jindal Steel &amp; Power Ltd.)</w:t>
            </w:r>
          </w:p>
        </w:tc>
        <w:tc>
          <w:tcPr>
            <w:tcW w:w="1706"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106" w:right="0" w:firstLine="0"/>
              <w:jc w:val="left"/>
            </w:pPr>
            <w:r>
              <w:t>4</w:t>
            </w:r>
          </w:p>
        </w:tc>
        <w:tc>
          <w:tcPr>
            <w:tcW w:w="1794" w:type="dxa"/>
            <w:tcBorders>
              <w:top w:val="nil"/>
              <w:left w:val="nil"/>
              <w:bottom w:val="nil"/>
              <w:right w:val="nil"/>
            </w:tcBorders>
          </w:tcPr>
          <w:p w:rsidR="00CA2593" w:rsidRDefault="004547B1">
            <w:pPr>
              <w:spacing w:after="0" w:line="276" w:lineRule="auto"/>
              <w:ind w:left="0" w:right="0" w:firstLine="0"/>
              <w:jc w:val="left"/>
            </w:pPr>
            <w:r>
              <w:t>Gare-Palma-IV/3</w:t>
            </w:r>
          </w:p>
        </w:tc>
        <w:tc>
          <w:tcPr>
            <w:tcW w:w="5523" w:type="dxa"/>
            <w:tcBorders>
              <w:top w:val="nil"/>
              <w:left w:val="nil"/>
              <w:bottom w:val="nil"/>
              <w:right w:val="nil"/>
            </w:tcBorders>
          </w:tcPr>
          <w:p w:rsidR="00CA2593" w:rsidRDefault="004547B1">
            <w:pPr>
              <w:spacing w:after="0" w:line="276" w:lineRule="auto"/>
              <w:ind w:left="6" w:right="0" w:firstLine="0"/>
              <w:jc w:val="left"/>
            </w:pPr>
            <w:r>
              <w:t>Jindal Power Ltd. (Now Jindal Steel &amp; Power Ltd.)</w:t>
            </w:r>
          </w:p>
        </w:tc>
        <w:tc>
          <w:tcPr>
            <w:tcW w:w="1706"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106" w:right="0" w:firstLine="0"/>
              <w:jc w:val="left"/>
            </w:pPr>
            <w:r>
              <w:t>5</w:t>
            </w:r>
          </w:p>
        </w:tc>
        <w:tc>
          <w:tcPr>
            <w:tcW w:w="1794" w:type="dxa"/>
            <w:tcBorders>
              <w:top w:val="nil"/>
              <w:left w:val="nil"/>
              <w:bottom w:val="nil"/>
              <w:right w:val="nil"/>
            </w:tcBorders>
          </w:tcPr>
          <w:p w:rsidR="00CA2593" w:rsidRDefault="004547B1">
            <w:pPr>
              <w:spacing w:after="0" w:line="276" w:lineRule="auto"/>
              <w:ind w:left="0" w:right="0" w:firstLine="0"/>
              <w:jc w:val="left"/>
            </w:pPr>
            <w:r>
              <w:t>Gare-Palma-IV/1</w:t>
            </w:r>
          </w:p>
        </w:tc>
        <w:tc>
          <w:tcPr>
            <w:tcW w:w="5523" w:type="dxa"/>
            <w:tcBorders>
              <w:top w:val="nil"/>
              <w:left w:val="nil"/>
              <w:bottom w:val="nil"/>
              <w:right w:val="nil"/>
            </w:tcBorders>
          </w:tcPr>
          <w:p w:rsidR="00CA2593" w:rsidRDefault="004547B1">
            <w:pPr>
              <w:spacing w:after="0" w:line="276" w:lineRule="auto"/>
              <w:ind w:left="6" w:right="0" w:firstLine="0"/>
              <w:jc w:val="left"/>
            </w:pPr>
            <w:r>
              <w:t>Jindal Strips Limited (Now Jindal Steel &amp; Power Ltd .)</w:t>
            </w:r>
          </w:p>
        </w:tc>
        <w:tc>
          <w:tcPr>
            <w:tcW w:w="1706"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22"/>
        </w:trPr>
        <w:tc>
          <w:tcPr>
            <w:tcW w:w="605" w:type="dxa"/>
            <w:tcBorders>
              <w:top w:val="nil"/>
              <w:left w:val="nil"/>
              <w:bottom w:val="nil"/>
              <w:right w:val="nil"/>
            </w:tcBorders>
          </w:tcPr>
          <w:p w:rsidR="00CA2593" w:rsidRDefault="004547B1">
            <w:pPr>
              <w:spacing w:after="0" w:line="276" w:lineRule="auto"/>
              <w:ind w:left="106" w:right="0" w:firstLine="0"/>
              <w:jc w:val="left"/>
            </w:pPr>
            <w:r>
              <w:t>6</w:t>
            </w:r>
          </w:p>
        </w:tc>
        <w:tc>
          <w:tcPr>
            <w:tcW w:w="1794" w:type="dxa"/>
            <w:tcBorders>
              <w:top w:val="nil"/>
              <w:left w:val="nil"/>
              <w:bottom w:val="nil"/>
              <w:right w:val="nil"/>
            </w:tcBorders>
          </w:tcPr>
          <w:p w:rsidR="00CA2593" w:rsidRDefault="004547B1">
            <w:pPr>
              <w:spacing w:after="0" w:line="276" w:lineRule="auto"/>
              <w:ind w:left="0" w:right="0" w:firstLine="0"/>
              <w:jc w:val="left"/>
            </w:pPr>
            <w:r>
              <w:t>Gare-Palma-IV/5</w:t>
            </w:r>
          </w:p>
        </w:tc>
        <w:tc>
          <w:tcPr>
            <w:tcW w:w="5523" w:type="dxa"/>
            <w:tcBorders>
              <w:top w:val="nil"/>
              <w:left w:val="nil"/>
              <w:bottom w:val="nil"/>
              <w:right w:val="nil"/>
            </w:tcBorders>
          </w:tcPr>
          <w:p w:rsidR="00CA2593" w:rsidRDefault="004547B1">
            <w:pPr>
              <w:spacing w:after="0" w:line="276" w:lineRule="auto"/>
              <w:ind w:left="6" w:right="0" w:firstLine="0"/>
              <w:jc w:val="left"/>
            </w:pPr>
            <w:r>
              <w:t>Monet Ispat Ltd.</w:t>
            </w:r>
          </w:p>
        </w:tc>
        <w:tc>
          <w:tcPr>
            <w:tcW w:w="1706"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106" w:right="0" w:firstLine="0"/>
              <w:jc w:val="left"/>
            </w:pPr>
            <w:r>
              <w:t>7</w:t>
            </w:r>
          </w:p>
        </w:tc>
        <w:tc>
          <w:tcPr>
            <w:tcW w:w="1794" w:type="dxa"/>
            <w:tcBorders>
              <w:top w:val="nil"/>
              <w:left w:val="nil"/>
              <w:bottom w:val="nil"/>
              <w:right w:val="nil"/>
            </w:tcBorders>
          </w:tcPr>
          <w:p w:rsidR="00CA2593" w:rsidRDefault="004547B1">
            <w:pPr>
              <w:spacing w:after="0" w:line="276" w:lineRule="auto"/>
              <w:ind w:left="0" w:right="0" w:firstLine="0"/>
              <w:jc w:val="left"/>
            </w:pPr>
            <w:r>
              <w:t>Chotia</w:t>
            </w:r>
          </w:p>
        </w:tc>
        <w:tc>
          <w:tcPr>
            <w:tcW w:w="5523" w:type="dxa"/>
            <w:tcBorders>
              <w:top w:val="nil"/>
              <w:left w:val="nil"/>
              <w:bottom w:val="nil"/>
              <w:right w:val="nil"/>
            </w:tcBorders>
          </w:tcPr>
          <w:p w:rsidR="00CA2593" w:rsidRDefault="004547B1">
            <w:pPr>
              <w:spacing w:after="0" w:line="276" w:lineRule="auto"/>
              <w:ind w:left="6" w:right="0" w:firstLine="0"/>
              <w:jc w:val="left"/>
            </w:pPr>
            <w:r>
              <w:t>Prakash Industries Ltd.</w:t>
            </w:r>
          </w:p>
        </w:tc>
        <w:tc>
          <w:tcPr>
            <w:tcW w:w="1706"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106" w:right="0" w:firstLine="0"/>
              <w:jc w:val="left"/>
            </w:pPr>
            <w:r>
              <w:t>8</w:t>
            </w:r>
          </w:p>
        </w:tc>
        <w:tc>
          <w:tcPr>
            <w:tcW w:w="1794" w:type="dxa"/>
            <w:tcBorders>
              <w:top w:val="nil"/>
              <w:left w:val="nil"/>
              <w:bottom w:val="nil"/>
              <w:right w:val="nil"/>
            </w:tcBorders>
          </w:tcPr>
          <w:p w:rsidR="00CA2593" w:rsidRDefault="004547B1">
            <w:pPr>
              <w:spacing w:after="0" w:line="276" w:lineRule="auto"/>
              <w:ind w:left="0" w:right="0" w:firstLine="0"/>
              <w:jc w:val="left"/>
            </w:pPr>
            <w:r>
              <w:t>Gare-Palma-IV/7</w:t>
            </w:r>
          </w:p>
        </w:tc>
        <w:tc>
          <w:tcPr>
            <w:tcW w:w="5523" w:type="dxa"/>
            <w:tcBorders>
              <w:top w:val="nil"/>
              <w:left w:val="nil"/>
              <w:bottom w:val="nil"/>
              <w:right w:val="nil"/>
            </w:tcBorders>
          </w:tcPr>
          <w:p w:rsidR="00CA2593" w:rsidRDefault="004547B1">
            <w:pPr>
              <w:spacing w:after="0" w:line="276" w:lineRule="auto"/>
              <w:ind w:left="6" w:right="0" w:firstLine="0"/>
              <w:jc w:val="left"/>
            </w:pPr>
            <w:r>
              <w:t>Raipur Alloys &amp; Steel Ltd. (Now Sarda Energy and Mineral Limited)</w:t>
            </w:r>
          </w:p>
        </w:tc>
        <w:tc>
          <w:tcPr>
            <w:tcW w:w="1706"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22"/>
        </w:trPr>
        <w:tc>
          <w:tcPr>
            <w:tcW w:w="605" w:type="dxa"/>
            <w:tcBorders>
              <w:top w:val="nil"/>
              <w:left w:val="nil"/>
              <w:bottom w:val="nil"/>
              <w:right w:val="nil"/>
            </w:tcBorders>
          </w:tcPr>
          <w:p w:rsidR="00CA2593" w:rsidRDefault="004547B1">
            <w:pPr>
              <w:spacing w:after="0" w:line="276" w:lineRule="auto"/>
              <w:ind w:left="106" w:right="0" w:firstLine="0"/>
              <w:jc w:val="left"/>
            </w:pPr>
            <w:r>
              <w:t>9</w:t>
            </w:r>
          </w:p>
        </w:tc>
        <w:tc>
          <w:tcPr>
            <w:tcW w:w="1794" w:type="dxa"/>
            <w:tcBorders>
              <w:top w:val="nil"/>
              <w:left w:val="nil"/>
              <w:bottom w:val="nil"/>
              <w:right w:val="nil"/>
            </w:tcBorders>
          </w:tcPr>
          <w:p w:rsidR="00CA2593" w:rsidRDefault="004547B1">
            <w:pPr>
              <w:spacing w:after="0" w:line="276" w:lineRule="auto"/>
              <w:ind w:left="0" w:right="0" w:firstLine="0"/>
              <w:jc w:val="left"/>
            </w:pPr>
            <w:r>
              <w:t>Parsa East</w:t>
            </w:r>
          </w:p>
        </w:tc>
        <w:tc>
          <w:tcPr>
            <w:tcW w:w="5523" w:type="dxa"/>
            <w:tcBorders>
              <w:top w:val="nil"/>
              <w:left w:val="nil"/>
              <w:bottom w:val="nil"/>
              <w:right w:val="nil"/>
            </w:tcBorders>
          </w:tcPr>
          <w:p w:rsidR="00CA2593" w:rsidRDefault="004547B1">
            <w:pPr>
              <w:spacing w:after="0" w:line="276" w:lineRule="auto"/>
              <w:ind w:left="6" w:right="0" w:firstLine="0"/>
              <w:jc w:val="left"/>
            </w:pPr>
            <w:r>
              <w:t>Rajasthan Rajya Vidyut Utpadan Nigam Ltd. (RRVUNL)</w:t>
            </w:r>
          </w:p>
        </w:tc>
        <w:tc>
          <w:tcPr>
            <w:tcW w:w="1706"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10</w:t>
            </w:r>
          </w:p>
        </w:tc>
        <w:tc>
          <w:tcPr>
            <w:tcW w:w="1794" w:type="dxa"/>
            <w:tcBorders>
              <w:top w:val="nil"/>
              <w:left w:val="nil"/>
              <w:bottom w:val="nil"/>
              <w:right w:val="nil"/>
            </w:tcBorders>
          </w:tcPr>
          <w:p w:rsidR="00CA2593" w:rsidRDefault="004547B1">
            <w:pPr>
              <w:spacing w:after="0" w:line="276" w:lineRule="auto"/>
              <w:ind w:left="0" w:right="0" w:firstLine="0"/>
              <w:jc w:val="left"/>
            </w:pPr>
            <w:r>
              <w:t>Kanta Basan</w:t>
            </w:r>
          </w:p>
        </w:tc>
        <w:tc>
          <w:tcPr>
            <w:tcW w:w="5523" w:type="dxa"/>
            <w:tcBorders>
              <w:top w:val="nil"/>
              <w:left w:val="nil"/>
              <w:bottom w:val="nil"/>
              <w:right w:val="nil"/>
            </w:tcBorders>
          </w:tcPr>
          <w:p w:rsidR="00CA2593" w:rsidRDefault="004547B1">
            <w:pPr>
              <w:spacing w:after="0" w:line="276" w:lineRule="auto"/>
              <w:ind w:left="6" w:right="0" w:firstLine="0"/>
              <w:jc w:val="left"/>
            </w:pPr>
            <w:r>
              <w:t>Rajasthan Rajya Vidyut Utpadan Nigam Ltd. (RRVUNL)</w:t>
            </w:r>
          </w:p>
        </w:tc>
        <w:tc>
          <w:tcPr>
            <w:tcW w:w="1706"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11</w:t>
            </w:r>
          </w:p>
        </w:tc>
        <w:tc>
          <w:tcPr>
            <w:tcW w:w="1794" w:type="dxa"/>
            <w:tcBorders>
              <w:top w:val="nil"/>
              <w:left w:val="nil"/>
              <w:bottom w:val="nil"/>
              <w:right w:val="nil"/>
            </w:tcBorders>
          </w:tcPr>
          <w:p w:rsidR="00CA2593" w:rsidRDefault="004547B1">
            <w:pPr>
              <w:spacing w:after="0" w:line="276" w:lineRule="auto"/>
              <w:ind w:left="0" w:right="0" w:firstLine="0"/>
              <w:jc w:val="left"/>
            </w:pPr>
            <w:r>
              <w:t>Parbatpur-Central</w:t>
            </w:r>
          </w:p>
        </w:tc>
        <w:tc>
          <w:tcPr>
            <w:tcW w:w="5523" w:type="dxa"/>
            <w:tcBorders>
              <w:top w:val="nil"/>
              <w:left w:val="nil"/>
              <w:bottom w:val="nil"/>
              <w:right w:val="nil"/>
            </w:tcBorders>
          </w:tcPr>
          <w:p w:rsidR="00CA2593" w:rsidRDefault="004547B1">
            <w:pPr>
              <w:spacing w:after="0" w:line="276" w:lineRule="auto"/>
              <w:ind w:left="6" w:right="0" w:firstLine="0"/>
              <w:jc w:val="left"/>
            </w:pPr>
            <w:r>
              <w:t>Electrosteel Castings Ltd.</w:t>
            </w:r>
          </w:p>
        </w:tc>
        <w:tc>
          <w:tcPr>
            <w:tcW w:w="1706" w:type="dxa"/>
            <w:tcBorders>
              <w:top w:val="nil"/>
              <w:left w:val="nil"/>
              <w:bottom w:val="nil"/>
              <w:right w:val="nil"/>
            </w:tcBorders>
          </w:tcPr>
          <w:p w:rsidR="00CA2593" w:rsidRDefault="004547B1">
            <w:pPr>
              <w:spacing w:after="0" w:line="276" w:lineRule="auto"/>
              <w:ind w:left="5" w:right="0" w:firstLine="0"/>
              <w:jc w:val="left"/>
            </w:pPr>
            <w:r>
              <w:t>Jharkhand</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12</w:t>
            </w:r>
          </w:p>
        </w:tc>
        <w:tc>
          <w:tcPr>
            <w:tcW w:w="1794" w:type="dxa"/>
            <w:tcBorders>
              <w:top w:val="nil"/>
              <w:left w:val="nil"/>
              <w:bottom w:val="nil"/>
              <w:right w:val="nil"/>
            </w:tcBorders>
          </w:tcPr>
          <w:p w:rsidR="00CA2593" w:rsidRDefault="004547B1">
            <w:pPr>
              <w:spacing w:after="0" w:line="276" w:lineRule="auto"/>
              <w:ind w:left="0" w:right="0" w:firstLine="0"/>
              <w:jc w:val="left"/>
            </w:pPr>
            <w:r>
              <w:t>Tokisud North</w:t>
            </w:r>
          </w:p>
        </w:tc>
        <w:tc>
          <w:tcPr>
            <w:tcW w:w="5523" w:type="dxa"/>
            <w:tcBorders>
              <w:top w:val="nil"/>
              <w:left w:val="nil"/>
              <w:bottom w:val="nil"/>
              <w:right w:val="nil"/>
            </w:tcBorders>
          </w:tcPr>
          <w:p w:rsidR="00CA2593" w:rsidRDefault="004547B1">
            <w:pPr>
              <w:spacing w:after="0" w:line="276" w:lineRule="auto"/>
              <w:ind w:left="6" w:right="0" w:firstLine="0"/>
              <w:jc w:val="left"/>
            </w:pPr>
            <w:r>
              <w:t>GVK Power (Govindwal Sahib) Ltd.</w:t>
            </w:r>
          </w:p>
        </w:tc>
        <w:tc>
          <w:tcPr>
            <w:tcW w:w="1706" w:type="dxa"/>
            <w:tcBorders>
              <w:top w:val="nil"/>
              <w:left w:val="nil"/>
              <w:bottom w:val="nil"/>
              <w:right w:val="nil"/>
            </w:tcBorders>
          </w:tcPr>
          <w:p w:rsidR="00CA2593" w:rsidRDefault="004547B1">
            <w:pPr>
              <w:spacing w:after="0" w:line="276" w:lineRule="auto"/>
              <w:ind w:left="2"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13</w:t>
            </w:r>
          </w:p>
        </w:tc>
        <w:tc>
          <w:tcPr>
            <w:tcW w:w="1794" w:type="dxa"/>
            <w:tcBorders>
              <w:top w:val="nil"/>
              <w:left w:val="nil"/>
              <w:bottom w:val="nil"/>
              <w:right w:val="nil"/>
            </w:tcBorders>
          </w:tcPr>
          <w:p w:rsidR="00CA2593" w:rsidRDefault="004547B1">
            <w:pPr>
              <w:spacing w:after="0" w:line="276" w:lineRule="auto"/>
              <w:ind w:left="0" w:right="0" w:firstLine="0"/>
              <w:jc w:val="left"/>
            </w:pPr>
            <w:r>
              <w:t>Pachwara Central</w:t>
            </w:r>
          </w:p>
        </w:tc>
        <w:tc>
          <w:tcPr>
            <w:tcW w:w="5523" w:type="dxa"/>
            <w:tcBorders>
              <w:top w:val="nil"/>
              <w:left w:val="nil"/>
              <w:bottom w:val="nil"/>
              <w:right w:val="nil"/>
            </w:tcBorders>
          </w:tcPr>
          <w:p w:rsidR="00CA2593" w:rsidRDefault="004547B1">
            <w:pPr>
              <w:spacing w:after="0" w:line="276" w:lineRule="auto"/>
              <w:ind w:left="6" w:right="0" w:firstLine="0"/>
              <w:jc w:val="left"/>
            </w:pPr>
            <w:r>
              <w:t>Punjab State Electricity Board</w:t>
            </w:r>
          </w:p>
        </w:tc>
        <w:tc>
          <w:tcPr>
            <w:tcW w:w="1706" w:type="dxa"/>
            <w:tcBorders>
              <w:top w:val="nil"/>
              <w:left w:val="nil"/>
              <w:bottom w:val="nil"/>
              <w:right w:val="nil"/>
            </w:tcBorders>
          </w:tcPr>
          <w:p w:rsidR="00CA2593" w:rsidRDefault="004547B1">
            <w:pPr>
              <w:spacing w:after="0" w:line="276" w:lineRule="auto"/>
              <w:ind w:left="2"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14</w:t>
            </w:r>
          </w:p>
        </w:tc>
        <w:tc>
          <w:tcPr>
            <w:tcW w:w="1794" w:type="dxa"/>
            <w:tcBorders>
              <w:top w:val="nil"/>
              <w:left w:val="nil"/>
              <w:bottom w:val="nil"/>
              <w:right w:val="nil"/>
            </w:tcBorders>
          </w:tcPr>
          <w:p w:rsidR="00CA2593" w:rsidRDefault="004547B1">
            <w:pPr>
              <w:spacing w:after="0" w:line="276" w:lineRule="auto"/>
              <w:ind w:left="0" w:right="0" w:firstLine="0"/>
              <w:jc w:val="left"/>
            </w:pPr>
            <w:r>
              <w:t>Kathautia</w:t>
            </w:r>
          </w:p>
        </w:tc>
        <w:tc>
          <w:tcPr>
            <w:tcW w:w="5523" w:type="dxa"/>
            <w:tcBorders>
              <w:top w:val="nil"/>
              <w:left w:val="nil"/>
              <w:bottom w:val="nil"/>
              <w:right w:val="nil"/>
            </w:tcBorders>
          </w:tcPr>
          <w:p w:rsidR="00CA2593" w:rsidRDefault="004547B1">
            <w:pPr>
              <w:spacing w:after="0" w:line="276" w:lineRule="auto"/>
              <w:ind w:left="3" w:right="0" w:firstLine="0"/>
              <w:jc w:val="left"/>
            </w:pPr>
            <w:r>
              <w:t>Usha Martin Ltd.</w:t>
            </w:r>
          </w:p>
        </w:tc>
        <w:tc>
          <w:tcPr>
            <w:tcW w:w="1706" w:type="dxa"/>
            <w:tcBorders>
              <w:top w:val="nil"/>
              <w:left w:val="nil"/>
              <w:bottom w:val="nil"/>
              <w:right w:val="nil"/>
            </w:tcBorders>
          </w:tcPr>
          <w:p w:rsidR="00CA2593" w:rsidRDefault="004547B1">
            <w:pPr>
              <w:spacing w:after="0" w:line="276" w:lineRule="auto"/>
              <w:ind w:left="2"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15</w:t>
            </w:r>
          </w:p>
        </w:tc>
        <w:tc>
          <w:tcPr>
            <w:tcW w:w="1794" w:type="dxa"/>
            <w:tcBorders>
              <w:top w:val="nil"/>
              <w:left w:val="nil"/>
              <w:bottom w:val="nil"/>
              <w:right w:val="nil"/>
            </w:tcBorders>
          </w:tcPr>
          <w:p w:rsidR="00CA2593" w:rsidRDefault="004547B1">
            <w:pPr>
              <w:spacing w:after="0" w:line="276" w:lineRule="auto"/>
              <w:ind w:left="0" w:right="0" w:firstLine="0"/>
              <w:jc w:val="left"/>
            </w:pPr>
            <w:r>
              <w:t>Pachwara North</w:t>
            </w:r>
          </w:p>
        </w:tc>
        <w:tc>
          <w:tcPr>
            <w:tcW w:w="5523" w:type="dxa"/>
            <w:tcBorders>
              <w:top w:val="nil"/>
              <w:left w:val="nil"/>
              <w:bottom w:val="nil"/>
              <w:right w:val="nil"/>
            </w:tcBorders>
          </w:tcPr>
          <w:p w:rsidR="00CA2593" w:rsidRDefault="004547B1">
            <w:pPr>
              <w:spacing w:after="0" w:line="276" w:lineRule="auto"/>
              <w:ind w:left="2" w:right="0" w:firstLine="0"/>
              <w:jc w:val="left"/>
            </w:pPr>
            <w:r>
              <w:t>West Bengal Power Development Corporation Limited (WBPDCL)</w:t>
            </w:r>
          </w:p>
        </w:tc>
        <w:tc>
          <w:tcPr>
            <w:tcW w:w="1706" w:type="dxa"/>
            <w:tcBorders>
              <w:top w:val="nil"/>
              <w:left w:val="nil"/>
              <w:bottom w:val="nil"/>
              <w:right w:val="nil"/>
            </w:tcBorders>
          </w:tcPr>
          <w:p w:rsidR="00CA2593" w:rsidRDefault="004547B1">
            <w:pPr>
              <w:spacing w:after="0" w:line="276" w:lineRule="auto"/>
              <w:ind w:left="2"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16</w:t>
            </w:r>
          </w:p>
        </w:tc>
        <w:tc>
          <w:tcPr>
            <w:tcW w:w="1794" w:type="dxa"/>
            <w:tcBorders>
              <w:top w:val="nil"/>
              <w:left w:val="nil"/>
              <w:bottom w:val="nil"/>
              <w:right w:val="nil"/>
            </w:tcBorders>
          </w:tcPr>
          <w:p w:rsidR="00CA2593" w:rsidRDefault="004547B1">
            <w:pPr>
              <w:spacing w:after="0" w:line="276" w:lineRule="auto"/>
              <w:ind w:left="0" w:right="0" w:firstLine="0"/>
              <w:jc w:val="left"/>
            </w:pPr>
            <w:r>
              <w:t>Gotitoria (East)</w:t>
            </w:r>
          </w:p>
        </w:tc>
        <w:tc>
          <w:tcPr>
            <w:tcW w:w="5523" w:type="dxa"/>
            <w:tcBorders>
              <w:top w:val="nil"/>
              <w:left w:val="nil"/>
              <w:bottom w:val="nil"/>
              <w:right w:val="nil"/>
            </w:tcBorders>
          </w:tcPr>
          <w:p w:rsidR="00CA2593" w:rsidRDefault="004547B1">
            <w:pPr>
              <w:spacing w:after="0" w:line="276" w:lineRule="auto"/>
              <w:ind w:left="6" w:right="0" w:firstLine="0"/>
              <w:jc w:val="left"/>
            </w:pPr>
            <w:r>
              <w:t>BLA Industries Ltd.</w:t>
            </w:r>
          </w:p>
        </w:tc>
        <w:tc>
          <w:tcPr>
            <w:tcW w:w="1706" w:type="dxa"/>
            <w:tcBorders>
              <w:top w:val="nil"/>
              <w:left w:val="nil"/>
              <w:bottom w:val="nil"/>
              <w:right w:val="nil"/>
            </w:tcBorders>
          </w:tcPr>
          <w:p w:rsidR="00CA2593" w:rsidRDefault="004547B1">
            <w:pPr>
              <w:spacing w:after="0" w:line="276" w:lineRule="auto"/>
              <w:ind w:left="2" w:right="0" w:firstLine="0"/>
              <w:jc w:val="left"/>
            </w:pPr>
            <w:r>
              <w:t>Madhya Pradesh</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17</w:t>
            </w:r>
          </w:p>
        </w:tc>
        <w:tc>
          <w:tcPr>
            <w:tcW w:w="1794" w:type="dxa"/>
            <w:tcBorders>
              <w:top w:val="nil"/>
              <w:left w:val="nil"/>
              <w:bottom w:val="nil"/>
              <w:right w:val="nil"/>
            </w:tcBorders>
          </w:tcPr>
          <w:p w:rsidR="00CA2593" w:rsidRDefault="004547B1">
            <w:pPr>
              <w:spacing w:after="0" w:line="276" w:lineRule="auto"/>
              <w:ind w:left="0" w:right="0" w:firstLine="0"/>
              <w:jc w:val="left"/>
            </w:pPr>
            <w:r>
              <w:t>Gotitoria (West)</w:t>
            </w:r>
          </w:p>
        </w:tc>
        <w:tc>
          <w:tcPr>
            <w:tcW w:w="5523" w:type="dxa"/>
            <w:tcBorders>
              <w:top w:val="nil"/>
              <w:left w:val="nil"/>
              <w:bottom w:val="nil"/>
              <w:right w:val="nil"/>
            </w:tcBorders>
          </w:tcPr>
          <w:p w:rsidR="00CA2593" w:rsidRDefault="004547B1">
            <w:pPr>
              <w:spacing w:after="0" w:line="276" w:lineRule="auto"/>
              <w:ind w:left="6" w:right="0" w:firstLine="0"/>
              <w:jc w:val="left"/>
            </w:pPr>
            <w:r>
              <w:t>BLA Industries Ltd.</w:t>
            </w:r>
          </w:p>
        </w:tc>
        <w:tc>
          <w:tcPr>
            <w:tcW w:w="1706" w:type="dxa"/>
            <w:tcBorders>
              <w:top w:val="nil"/>
              <w:left w:val="nil"/>
              <w:bottom w:val="nil"/>
              <w:right w:val="nil"/>
            </w:tcBorders>
          </w:tcPr>
          <w:p w:rsidR="00CA2593" w:rsidRDefault="004547B1">
            <w:pPr>
              <w:spacing w:after="0" w:line="276" w:lineRule="auto"/>
              <w:ind w:left="7" w:right="0" w:firstLine="0"/>
              <w:jc w:val="left"/>
            </w:pPr>
            <w:r>
              <w:t>Madhya Pradesh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18</w:t>
            </w:r>
          </w:p>
        </w:tc>
        <w:tc>
          <w:tcPr>
            <w:tcW w:w="1794" w:type="dxa"/>
            <w:tcBorders>
              <w:top w:val="nil"/>
              <w:left w:val="nil"/>
              <w:bottom w:val="nil"/>
              <w:right w:val="nil"/>
            </w:tcBorders>
          </w:tcPr>
          <w:p w:rsidR="00CA2593" w:rsidRDefault="004547B1">
            <w:pPr>
              <w:spacing w:after="0" w:line="276" w:lineRule="auto"/>
              <w:ind w:left="0" w:right="0" w:firstLine="0"/>
              <w:jc w:val="left"/>
            </w:pPr>
            <w:r>
              <w:t>Mandla North</w:t>
            </w:r>
          </w:p>
        </w:tc>
        <w:tc>
          <w:tcPr>
            <w:tcW w:w="5523" w:type="dxa"/>
            <w:tcBorders>
              <w:top w:val="nil"/>
              <w:left w:val="nil"/>
              <w:bottom w:val="nil"/>
              <w:right w:val="nil"/>
            </w:tcBorders>
          </w:tcPr>
          <w:p w:rsidR="00CA2593" w:rsidRDefault="004547B1">
            <w:pPr>
              <w:spacing w:after="0" w:line="276" w:lineRule="auto"/>
              <w:ind w:left="6" w:right="0" w:firstLine="0"/>
              <w:jc w:val="left"/>
            </w:pPr>
            <w:r>
              <w:t>Jaipraskash Associates Ltd.</w:t>
            </w:r>
          </w:p>
        </w:tc>
        <w:tc>
          <w:tcPr>
            <w:tcW w:w="1706" w:type="dxa"/>
            <w:tcBorders>
              <w:top w:val="nil"/>
              <w:left w:val="nil"/>
              <w:bottom w:val="nil"/>
              <w:right w:val="nil"/>
            </w:tcBorders>
          </w:tcPr>
          <w:p w:rsidR="00CA2593" w:rsidRDefault="004547B1">
            <w:pPr>
              <w:spacing w:after="0" w:line="276" w:lineRule="auto"/>
              <w:ind w:left="2" w:right="0" w:firstLine="0"/>
              <w:jc w:val="left"/>
            </w:pPr>
            <w:r>
              <w:t>Madhya Pradesh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19</w:t>
            </w:r>
          </w:p>
        </w:tc>
        <w:tc>
          <w:tcPr>
            <w:tcW w:w="1794" w:type="dxa"/>
            <w:tcBorders>
              <w:top w:val="nil"/>
              <w:left w:val="nil"/>
              <w:bottom w:val="nil"/>
              <w:right w:val="nil"/>
            </w:tcBorders>
          </w:tcPr>
          <w:p w:rsidR="00CA2593" w:rsidRDefault="004547B1">
            <w:pPr>
              <w:spacing w:after="0" w:line="276" w:lineRule="auto"/>
              <w:ind w:left="0" w:right="0" w:firstLine="0"/>
              <w:jc w:val="left"/>
            </w:pPr>
            <w:r>
              <w:t>Amelia (North)</w:t>
            </w:r>
          </w:p>
        </w:tc>
        <w:tc>
          <w:tcPr>
            <w:tcW w:w="5523" w:type="dxa"/>
            <w:tcBorders>
              <w:top w:val="nil"/>
              <w:left w:val="nil"/>
              <w:bottom w:val="nil"/>
              <w:right w:val="nil"/>
            </w:tcBorders>
          </w:tcPr>
          <w:p w:rsidR="00CA2593" w:rsidRDefault="004547B1">
            <w:pPr>
              <w:spacing w:after="0" w:line="276" w:lineRule="auto"/>
              <w:ind w:left="6" w:right="0" w:firstLine="0"/>
              <w:jc w:val="left"/>
            </w:pPr>
            <w:r>
              <w:t>Madhya Pradesh State Mining Corporation</w:t>
            </w:r>
          </w:p>
        </w:tc>
        <w:tc>
          <w:tcPr>
            <w:tcW w:w="1706" w:type="dxa"/>
            <w:tcBorders>
              <w:top w:val="nil"/>
              <w:left w:val="nil"/>
              <w:bottom w:val="nil"/>
              <w:right w:val="nil"/>
            </w:tcBorders>
          </w:tcPr>
          <w:p w:rsidR="00CA2593" w:rsidRDefault="004547B1">
            <w:pPr>
              <w:spacing w:after="0" w:line="276" w:lineRule="auto"/>
              <w:ind w:left="9" w:right="0" w:firstLine="0"/>
              <w:jc w:val="left"/>
            </w:pPr>
            <w:r>
              <w:t>Madhya Pradesh</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20</w:t>
            </w:r>
          </w:p>
        </w:tc>
        <w:tc>
          <w:tcPr>
            <w:tcW w:w="1794" w:type="dxa"/>
            <w:tcBorders>
              <w:top w:val="nil"/>
              <w:left w:val="nil"/>
              <w:bottom w:val="nil"/>
              <w:right w:val="nil"/>
            </w:tcBorders>
          </w:tcPr>
          <w:p w:rsidR="00CA2593" w:rsidRDefault="004547B1">
            <w:pPr>
              <w:spacing w:after="0" w:line="276" w:lineRule="auto"/>
              <w:ind w:left="0" w:right="0" w:firstLine="0"/>
              <w:jc w:val="left"/>
            </w:pPr>
            <w:r>
              <w:t>Bicharpur</w:t>
            </w:r>
          </w:p>
        </w:tc>
        <w:tc>
          <w:tcPr>
            <w:tcW w:w="5523" w:type="dxa"/>
            <w:tcBorders>
              <w:top w:val="nil"/>
              <w:left w:val="nil"/>
              <w:bottom w:val="nil"/>
              <w:right w:val="nil"/>
            </w:tcBorders>
          </w:tcPr>
          <w:p w:rsidR="00CA2593" w:rsidRDefault="004547B1">
            <w:pPr>
              <w:spacing w:after="0" w:line="276" w:lineRule="auto"/>
              <w:ind w:left="6" w:right="0" w:firstLine="0"/>
              <w:jc w:val="left"/>
            </w:pPr>
            <w:r>
              <w:t>Madhya Pradesh State Mining Corporation Ltd. (MPSMC)</w:t>
            </w:r>
          </w:p>
        </w:tc>
        <w:tc>
          <w:tcPr>
            <w:tcW w:w="1706" w:type="dxa"/>
            <w:tcBorders>
              <w:top w:val="nil"/>
              <w:left w:val="nil"/>
              <w:bottom w:val="nil"/>
              <w:right w:val="nil"/>
            </w:tcBorders>
          </w:tcPr>
          <w:p w:rsidR="00CA2593" w:rsidRDefault="004547B1">
            <w:pPr>
              <w:spacing w:after="0" w:line="276" w:lineRule="auto"/>
              <w:ind w:left="2" w:right="0" w:firstLine="0"/>
              <w:jc w:val="left"/>
            </w:pPr>
            <w:r>
              <w:t>Madhya Pradesh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21</w:t>
            </w:r>
          </w:p>
        </w:tc>
        <w:tc>
          <w:tcPr>
            <w:tcW w:w="1794" w:type="dxa"/>
            <w:tcBorders>
              <w:top w:val="nil"/>
              <w:left w:val="nil"/>
              <w:bottom w:val="nil"/>
              <w:right w:val="nil"/>
            </w:tcBorders>
          </w:tcPr>
          <w:p w:rsidR="00CA2593" w:rsidRDefault="004547B1">
            <w:pPr>
              <w:spacing w:after="0" w:line="276" w:lineRule="auto"/>
              <w:ind w:left="0" w:right="0" w:firstLine="0"/>
              <w:jc w:val="left"/>
            </w:pPr>
            <w:r>
              <w:t>Sial Ghoghri</w:t>
            </w:r>
          </w:p>
        </w:tc>
        <w:tc>
          <w:tcPr>
            <w:tcW w:w="5523" w:type="dxa"/>
            <w:tcBorders>
              <w:top w:val="nil"/>
              <w:left w:val="nil"/>
              <w:bottom w:val="nil"/>
              <w:right w:val="nil"/>
            </w:tcBorders>
          </w:tcPr>
          <w:p w:rsidR="00CA2593" w:rsidRDefault="004547B1">
            <w:pPr>
              <w:spacing w:after="0" w:line="276" w:lineRule="auto"/>
              <w:ind w:left="0" w:right="0" w:firstLine="0"/>
              <w:jc w:val="left"/>
            </w:pPr>
            <w:r>
              <w:t>Prism Cement Limited</w:t>
            </w:r>
          </w:p>
        </w:tc>
        <w:tc>
          <w:tcPr>
            <w:tcW w:w="1706" w:type="dxa"/>
            <w:tcBorders>
              <w:top w:val="nil"/>
              <w:left w:val="nil"/>
              <w:bottom w:val="nil"/>
              <w:right w:val="nil"/>
            </w:tcBorders>
          </w:tcPr>
          <w:p w:rsidR="00CA2593" w:rsidRDefault="004547B1">
            <w:pPr>
              <w:spacing w:after="0" w:line="276" w:lineRule="auto"/>
              <w:ind w:left="2" w:right="0" w:firstLine="0"/>
              <w:jc w:val="left"/>
            </w:pPr>
            <w:r>
              <w:t>Madhya Pradesh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22</w:t>
            </w:r>
          </w:p>
        </w:tc>
        <w:tc>
          <w:tcPr>
            <w:tcW w:w="1794" w:type="dxa"/>
            <w:tcBorders>
              <w:top w:val="nil"/>
              <w:left w:val="nil"/>
              <w:bottom w:val="nil"/>
              <w:right w:val="nil"/>
            </w:tcBorders>
          </w:tcPr>
          <w:p w:rsidR="00CA2593" w:rsidRDefault="004547B1">
            <w:pPr>
              <w:spacing w:after="0" w:line="276" w:lineRule="auto"/>
              <w:ind w:left="0" w:right="0" w:firstLine="0"/>
              <w:jc w:val="left"/>
            </w:pPr>
            <w:r>
              <w:t>Marki Mangli-I</w:t>
            </w:r>
          </w:p>
        </w:tc>
        <w:tc>
          <w:tcPr>
            <w:tcW w:w="5523" w:type="dxa"/>
            <w:tcBorders>
              <w:top w:val="nil"/>
              <w:left w:val="nil"/>
              <w:bottom w:val="nil"/>
              <w:right w:val="nil"/>
            </w:tcBorders>
          </w:tcPr>
          <w:p w:rsidR="00CA2593" w:rsidRDefault="004547B1">
            <w:pPr>
              <w:spacing w:after="0" w:line="276" w:lineRule="auto"/>
              <w:ind w:left="6" w:right="0" w:firstLine="0"/>
              <w:jc w:val="left"/>
            </w:pPr>
            <w:r>
              <w:t>B.S. Ispat Ltd.</w:t>
            </w:r>
          </w:p>
        </w:tc>
        <w:tc>
          <w:tcPr>
            <w:tcW w:w="1706" w:type="dxa"/>
            <w:tcBorders>
              <w:top w:val="nil"/>
              <w:left w:val="nil"/>
              <w:bottom w:val="nil"/>
              <w:right w:val="nil"/>
            </w:tcBorders>
          </w:tcPr>
          <w:p w:rsidR="00CA2593" w:rsidRDefault="004547B1">
            <w:pPr>
              <w:spacing w:after="0" w:line="276" w:lineRule="auto"/>
              <w:ind w:left="2" w:right="0" w:firstLine="0"/>
              <w:jc w:val="left"/>
            </w:pPr>
            <w:r>
              <w:t>Maharashtra</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23</w:t>
            </w:r>
          </w:p>
        </w:tc>
        <w:tc>
          <w:tcPr>
            <w:tcW w:w="1794" w:type="dxa"/>
            <w:tcBorders>
              <w:top w:val="nil"/>
              <w:left w:val="nil"/>
              <w:bottom w:val="nil"/>
              <w:right w:val="nil"/>
            </w:tcBorders>
          </w:tcPr>
          <w:p w:rsidR="00CA2593" w:rsidRDefault="004547B1">
            <w:pPr>
              <w:spacing w:after="0" w:line="276" w:lineRule="auto"/>
              <w:ind w:left="0" w:right="0" w:firstLine="0"/>
              <w:jc w:val="left"/>
            </w:pPr>
            <w:r>
              <w:t>Baranj - I</w:t>
            </w:r>
          </w:p>
        </w:tc>
        <w:tc>
          <w:tcPr>
            <w:tcW w:w="5523" w:type="dxa"/>
            <w:tcBorders>
              <w:top w:val="nil"/>
              <w:left w:val="nil"/>
              <w:bottom w:val="nil"/>
              <w:right w:val="nil"/>
            </w:tcBorders>
          </w:tcPr>
          <w:p w:rsidR="00CA2593" w:rsidRDefault="004547B1">
            <w:pPr>
              <w:spacing w:after="0" w:line="276" w:lineRule="auto"/>
              <w:ind w:left="3" w:right="0" w:firstLine="0"/>
              <w:jc w:val="left"/>
            </w:pPr>
            <w:r>
              <w:t>Karnataka Power Corp. Ltd. (KPCL)</w:t>
            </w:r>
          </w:p>
        </w:tc>
        <w:tc>
          <w:tcPr>
            <w:tcW w:w="1706" w:type="dxa"/>
            <w:tcBorders>
              <w:top w:val="nil"/>
              <w:left w:val="nil"/>
              <w:bottom w:val="nil"/>
              <w:right w:val="nil"/>
            </w:tcBorders>
          </w:tcPr>
          <w:p w:rsidR="00CA2593" w:rsidRDefault="004547B1">
            <w:pPr>
              <w:spacing w:after="0" w:line="276" w:lineRule="auto"/>
              <w:ind w:left="2" w:right="0" w:firstLine="0"/>
              <w:jc w:val="left"/>
            </w:pPr>
            <w:r>
              <w:t>Maharashtra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24</w:t>
            </w:r>
          </w:p>
        </w:tc>
        <w:tc>
          <w:tcPr>
            <w:tcW w:w="1794" w:type="dxa"/>
            <w:tcBorders>
              <w:top w:val="nil"/>
              <w:left w:val="nil"/>
              <w:bottom w:val="nil"/>
              <w:right w:val="nil"/>
            </w:tcBorders>
          </w:tcPr>
          <w:p w:rsidR="00CA2593" w:rsidRDefault="004547B1">
            <w:pPr>
              <w:spacing w:after="0" w:line="276" w:lineRule="auto"/>
              <w:ind w:left="0" w:right="0" w:firstLine="0"/>
              <w:jc w:val="left"/>
            </w:pPr>
            <w:r>
              <w:t>Baranj - II</w:t>
            </w:r>
          </w:p>
        </w:tc>
        <w:tc>
          <w:tcPr>
            <w:tcW w:w="5523" w:type="dxa"/>
            <w:tcBorders>
              <w:top w:val="nil"/>
              <w:left w:val="nil"/>
              <w:bottom w:val="nil"/>
              <w:right w:val="nil"/>
            </w:tcBorders>
          </w:tcPr>
          <w:p w:rsidR="00CA2593" w:rsidRDefault="004547B1">
            <w:pPr>
              <w:spacing w:after="0" w:line="276" w:lineRule="auto"/>
              <w:ind w:left="8" w:right="0" w:firstLine="0"/>
              <w:jc w:val="left"/>
            </w:pPr>
            <w:r>
              <w:t>Karnataka Power Corp. Ltd. (KPCL)</w:t>
            </w:r>
          </w:p>
        </w:tc>
        <w:tc>
          <w:tcPr>
            <w:tcW w:w="1706" w:type="dxa"/>
            <w:tcBorders>
              <w:top w:val="nil"/>
              <w:left w:val="nil"/>
              <w:bottom w:val="nil"/>
              <w:right w:val="nil"/>
            </w:tcBorders>
          </w:tcPr>
          <w:p w:rsidR="00CA2593" w:rsidRDefault="004547B1">
            <w:pPr>
              <w:spacing w:after="0" w:line="276" w:lineRule="auto"/>
              <w:ind w:left="2" w:right="0" w:firstLine="0"/>
              <w:jc w:val="left"/>
            </w:pPr>
            <w:r>
              <w:t>Maharashtra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25</w:t>
            </w:r>
          </w:p>
        </w:tc>
        <w:tc>
          <w:tcPr>
            <w:tcW w:w="1794" w:type="dxa"/>
            <w:tcBorders>
              <w:top w:val="nil"/>
              <w:left w:val="nil"/>
              <w:bottom w:val="nil"/>
              <w:right w:val="nil"/>
            </w:tcBorders>
          </w:tcPr>
          <w:p w:rsidR="00CA2593" w:rsidRDefault="004547B1">
            <w:pPr>
              <w:spacing w:after="0" w:line="276" w:lineRule="auto"/>
              <w:ind w:left="0" w:right="0" w:firstLine="0"/>
              <w:jc w:val="left"/>
            </w:pPr>
            <w:r>
              <w:t>Baranj - III</w:t>
            </w:r>
          </w:p>
        </w:tc>
        <w:tc>
          <w:tcPr>
            <w:tcW w:w="5523" w:type="dxa"/>
            <w:tcBorders>
              <w:top w:val="nil"/>
              <w:left w:val="nil"/>
              <w:bottom w:val="nil"/>
              <w:right w:val="nil"/>
            </w:tcBorders>
          </w:tcPr>
          <w:p w:rsidR="00CA2593" w:rsidRDefault="004547B1">
            <w:pPr>
              <w:spacing w:after="0" w:line="276" w:lineRule="auto"/>
              <w:ind w:left="9" w:right="0" w:firstLine="0"/>
              <w:jc w:val="left"/>
            </w:pPr>
            <w:r>
              <w:t>Karnataka Power Corp. Ltd. (KPCL)</w:t>
            </w:r>
          </w:p>
        </w:tc>
        <w:tc>
          <w:tcPr>
            <w:tcW w:w="1706" w:type="dxa"/>
            <w:tcBorders>
              <w:top w:val="nil"/>
              <w:left w:val="nil"/>
              <w:bottom w:val="nil"/>
              <w:right w:val="nil"/>
            </w:tcBorders>
          </w:tcPr>
          <w:p w:rsidR="00CA2593" w:rsidRDefault="004547B1">
            <w:pPr>
              <w:spacing w:after="0" w:line="276" w:lineRule="auto"/>
              <w:ind w:left="2" w:right="0" w:firstLine="0"/>
              <w:jc w:val="left"/>
            </w:pPr>
            <w:r>
              <w:t>Maharashtra</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26</w:t>
            </w:r>
          </w:p>
        </w:tc>
        <w:tc>
          <w:tcPr>
            <w:tcW w:w="1794" w:type="dxa"/>
            <w:tcBorders>
              <w:top w:val="nil"/>
              <w:left w:val="nil"/>
              <w:bottom w:val="nil"/>
              <w:right w:val="nil"/>
            </w:tcBorders>
          </w:tcPr>
          <w:p w:rsidR="00CA2593" w:rsidRDefault="004547B1">
            <w:pPr>
              <w:spacing w:after="0" w:line="276" w:lineRule="auto"/>
              <w:ind w:left="0" w:right="0" w:firstLine="0"/>
              <w:jc w:val="left"/>
            </w:pPr>
            <w:r>
              <w:t>Baranj - IV</w:t>
            </w:r>
          </w:p>
        </w:tc>
        <w:tc>
          <w:tcPr>
            <w:tcW w:w="5523" w:type="dxa"/>
            <w:tcBorders>
              <w:top w:val="nil"/>
              <w:left w:val="nil"/>
              <w:bottom w:val="nil"/>
              <w:right w:val="nil"/>
            </w:tcBorders>
          </w:tcPr>
          <w:p w:rsidR="00CA2593" w:rsidRDefault="004547B1">
            <w:pPr>
              <w:spacing w:after="0" w:line="276" w:lineRule="auto"/>
              <w:ind w:left="7" w:right="0" w:firstLine="0"/>
              <w:jc w:val="left"/>
            </w:pPr>
            <w:r>
              <w:t>Karnataka Power Corp. Ltd. (KPCL)</w:t>
            </w:r>
          </w:p>
        </w:tc>
        <w:tc>
          <w:tcPr>
            <w:tcW w:w="1706" w:type="dxa"/>
            <w:tcBorders>
              <w:top w:val="nil"/>
              <w:left w:val="nil"/>
              <w:bottom w:val="nil"/>
              <w:right w:val="nil"/>
            </w:tcBorders>
          </w:tcPr>
          <w:p w:rsidR="00CA2593" w:rsidRDefault="004547B1">
            <w:pPr>
              <w:spacing w:after="0" w:line="276" w:lineRule="auto"/>
              <w:ind w:left="2" w:right="0" w:firstLine="0"/>
              <w:jc w:val="left"/>
            </w:pPr>
            <w:r>
              <w:t>Maharashtra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27</w:t>
            </w:r>
          </w:p>
        </w:tc>
        <w:tc>
          <w:tcPr>
            <w:tcW w:w="1794" w:type="dxa"/>
            <w:tcBorders>
              <w:top w:val="nil"/>
              <w:left w:val="nil"/>
              <w:bottom w:val="nil"/>
              <w:right w:val="nil"/>
            </w:tcBorders>
          </w:tcPr>
          <w:p w:rsidR="00CA2593" w:rsidRDefault="004547B1">
            <w:pPr>
              <w:spacing w:after="0" w:line="276" w:lineRule="auto"/>
              <w:ind w:left="0" w:right="0" w:firstLine="0"/>
              <w:jc w:val="left"/>
            </w:pPr>
            <w:r>
              <w:t>Kiloni</w:t>
            </w:r>
          </w:p>
        </w:tc>
        <w:tc>
          <w:tcPr>
            <w:tcW w:w="5523" w:type="dxa"/>
            <w:tcBorders>
              <w:top w:val="nil"/>
              <w:left w:val="nil"/>
              <w:bottom w:val="nil"/>
              <w:right w:val="nil"/>
            </w:tcBorders>
          </w:tcPr>
          <w:p w:rsidR="00CA2593" w:rsidRDefault="004547B1">
            <w:pPr>
              <w:spacing w:after="0" w:line="276" w:lineRule="auto"/>
              <w:ind w:left="6" w:right="0" w:firstLine="0"/>
              <w:jc w:val="left"/>
            </w:pPr>
            <w:r>
              <w:t>Karnataka Power Corp. Ltd. (KPCL)</w:t>
            </w:r>
          </w:p>
        </w:tc>
        <w:tc>
          <w:tcPr>
            <w:tcW w:w="1706" w:type="dxa"/>
            <w:tcBorders>
              <w:top w:val="nil"/>
              <w:left w:val="nil"/>
              <w:bottom w:val="nil"/>
              <w:right w:val="nil"/>
            </w:tcBorders>
          </w:tcPr>
          <w:p w:rsidR="00CA2593" w:rsidRDefault="004547B1">
            <w:pPr>
              <w:spacing w:after="0" w:line="276" w:lineRule="auto"/>
              <w:ind w:left="2" w:right="0" w:firstLine="0"/>
              <w:jc w:val="left"/>
            </w:pPr>
            <w:r>
              <w:t>Maharashtra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28</w:t>
            </w:r>
          </w:p>
        </w:tc>
        <w:tc>
          <w:tcPr>
            <w:tcW w:w="1794" w:type="dxa"/>
            <w:tcBorders>
              <w:top w:val="nil"/>
              <w:left w:val="nil"/>
              <w:bottom w:val="nil"/>
              <w:right w:val="nil"/>
            </w:tcBorders>
          </w:tcPr>
          <w:p w:rsidR="00CA2593" w:rsidRDefault="004547B1">
            <w:pPr>
              <w:spacing w:after="0" w:line="276" w:lineRule="auto"/>
              <w:ind w:left="0" w:right="0" w:firstLine="0"/>
              <w:jc w:val="left"/>
            </w:pPr>
            <w:r>
              <w:t>Manora Deep</w:t>
            </w:r>
          </w:p>
        </w:tc>
        <w:tc>
          <w:tcPr>
            <w:tcW w:w="5523" w:type="dxa"/>
            <w:tcBorders>
              <w:top w:val="nil"/>
              <w:left w:val="nil"/>
              <w:bottom w:val="nil"/>
              <w:right w:val="nil"/>
            </w:tcBorders>
          </w:tcPr>
          <w:p w:rsidR="00CA2593" w:rsidRDefault="004547B1">
            <w:pPr>
              <w:spacing w:after="0" w:line="276" w:lineRule="auto"/>
              <w:ind w:left="6" w:right="0" w:firstLine="0"/>
              <w:jc w:val="left"/>
            </w:pPr>
            <w:r>
              <w:t>Karnataka Power Corp. Ltd. (KPCL)</w:t>
            </w:r>
          </w:p>
        </w:tc>
        <w:tc>
          <w:tcPr>
            <w:tcW w:w="1706" w:type="dxa"/>
            <w:tcBorders>
              <w:top w:val="nil"/>
              <w:left w:val="nil"/>
              <w:bottom w:val="nil"/>
              <w:right w:val="nil"/>
            </w:tcBorders>
          </w:tcPr>
          <w:p w:rsidR="00CA2593" w:rsidRDefault="004547B1">
            <w:pPr>
              <w:spacing w:after="0" w:line="276" w:lineRule="auto"/>
              <w:ind w:left="2" w:right="0" w:firstLine="0"/>
              <w:jc w:val="left"/>
            </w:pPr>
            <w:r>
              <w:t>Maharashtra</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29</w:t>
            </w:r>
          </w:p>
        </w:tc>
        <w:tc>
          <w:tcPr>
            <w:tcW w:w="1794" w:type="dxa"/>
            <w:tcBorders>
              <w:top w:val="nil"/>
              <w:left w:val="nil"/>
              <w:bottom w:val="nil"/>
              <w:right w:val="nil"/>
            </w:tcBorders>
          </w:tcPr>
          <w:p w:rsidR="00CA2593" w:rsidRDefault="004547B1">
            <w:pPr>
              <w:spacing w:after="0" w:line="276" w:lineRule="auto"/>
              <w:ind w:left="0" w:right="0" w:firstLine="0"/>
              <w:jc w:val="left"/>
            </w:pPr>
            <w:r>
              <w:t>Marki Mangli-II</w:t>
            </w:r>
          </w:p>
        </w:tc>
        <w:tc>
          <w:tcPr>
            <w:tcW w:w="5523" w:type="dxa"/>
            <w:tcBorders>
              <w:top w:val="nil"/>
              <w:left w:val="nil"/>
              <w:bottom w:val="nil"/>
              <w:right w:val="nil"/>
            </w:tcBorders>
          </w:tcPr>
          <w:p w:rsidR="00CA2593" w:rsidRDefault="004547B1">
            <w:pPr>
              <w:spacing w:after="0" w:line="276" w:lineRule="auto"/>
              <w:ind w:left="6" w:right="0" w:firstLine="0"/>
              <w:jc w:val="left"/>
            </w:pPr>
            <w:r>
              <w:t>Shree Veerangana Steels Limited.</w:t>
            </w:r>
          </w:p>
        </w:tc>
        <w:tc>
          <w:tcPr>
            <w:tcW w:w="1706" w:type="dxa"/>
            <w:tcBorders>
              <w:top w:val="nil"/>
              <w:left w:val="nil"/>
              <w:bottom w:val="nil"/>
              <w:right w:val="nil"/>
            </w:tcBorders>
          </w:tcPr>
          <w:p w:rsidR="00CA2593" w:rsidRDefault="004547B1">
            <w:pPr>
              <w:spacing w:after="0" w:line="276" w:lineRule="auto"/>
              <w:ind w:left="2" w:right="0" w:firstLine="0"/>
              <w:jc w:val="left"/>
            </w:pPr>
            <w:r>
              <w:t>Maharashtra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30</w:t>
            </w:r>
          </w:p>
        </w:tc>
        <w:tc>
          <w:tcPr>
            <w:tcW w:w="1794" w:type="dxa"/>
            <w:tcBorders>
              <w:top w:val="nil"/>
              <w:left w:val="nil"/>
              <w:bottom w:val="nil"/>
              <w:right w:val="nil"/>
            </w:tcBorders>
          </w:tcPr>
          <w:p w:rsidR="00CA2593" w:rsidRDefault="004547B1">
            <w:pPr>
              <w:spacing w:after="0" w:line="276" w:lineRule="auto"/>
              <w:ind w:left="0" w:right="0" w:firstLine="0"/>
              <w:jc w:val="left"/>
            </w:pPr>
            <w:r>
              <w:t>Marki Mangli-III</w:t>
            </w:r>
          </w:p>
        </w:tc>
        <w:tc>
          <w:tcPr>
            <w:tcW w:w="5523" w:type="dxa"/>
            <w:tcBorders>
              <w:top w:val="nil"/>
              <w:left w:val="nil"/>
              <w:bottom w:val="nil"/>
              <w:right w:val="nil"/>
            </w:tcBorders>
          </w:tcPr>
          <w:p w:rsidR="00CA2593" w:rsidRDefault="004547B1">
            <w:pPr>
              <w:spacing w:after="0" w:line="276" w:lineRule="auto"/>
              <w:ind w:left="6" w:right="0" w:firstLine="0"/>
              <w:jc w:val="left"/>
            </w:pPr>
            <w:r>
              <w:t>Shree Veerangana Steels Limited.</w:t>
            </w:r>
          </w:p>
        </w:tc>
        <w:tc>
          <w:tcPr>
            <w:tcW w:w="1706" w:type="dxa"/>
            <w:tcBorders>
              <w:top w:val="nil"/>
              <w:left w:val="nil"/>
              <w:bottom w:val="nil"/>
              <w:right w:val="nil"/>
            </w:tcBorders>
          </w:tcPr>
          <w:p w:rsidR="00CA2593" w:rsidRDefault="004547B1">
            <w:pPr>
              <w:spacing w:after="0" w:line="276" w:lineRule="auto"/>
              <w:ind w:left="2" w:right="0" w:firstLine="0"/>
              <w:jc w:val="left"/>
            </w:pPr>
            <w:r>
              <w:t>Maharashtra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31</w:t>
            </w:r>
          </w:p>
        </w:tc>
        <w:tc>
          <w:tcPr>
            <w:tcW w:w="1794" w:type="dxa"/>
            <w:tcBorders>
              <w:top w:val="nil"/>
              <w:left w:val="nil"/>
              <w:bottom w:val="nil"/>
              <w:right w:val="nil"/>
            </w:tcBorders>
          </w:tcPr>
          <w:p w:rsidR="00CA2593" w:rsidRDefault="004547B1">
            <w:pPr>
              <w:spacing w:after="0" w:line="276" w:lineRule="auto"/>
              <w:ind w:left="0" w:right="0" w:firstLine="0"/>
              <w:jc w:val="left"/>
            </w:pPr>
            <w:r>
              <w:t>Belgaon</w:t>
            </w:r>
          </w:p>
        </w:tc>
        <w:tc>
          <w:tcPr>
            <w:tcW w:w="5523" w:type="dxa"/>
            <w:tcBorders>
              <w:top w:val="nil"/>
              <w:left w:val="nil"/>
              <w:bottom w:val="nil"/>
              <w:right w:val="nil"/>
            </w:tcBorders>
          </w:tcPr>
          <w:p w:rsidR="00CA2593" w:rsidRDefault="004547B1">
            <w:pPr>
              <w:spacing w:after="0" w:line="276" w:lineRule="auto"/>
              <w:ind w:left="9" w:right="0" w:firstLine="0"/>
              <w:jc w:val="left"/>
            </w:pPr>
            <w:r>
              <w:t>Sunflag Iron &amp; Steel Co. Ltd</w:t>
            </w:r>
          </w:p>
        </w:tc>
        <w:tc>
          <w:tcPr>
            <w:tcW w:w="1706" w:type="dxa"/>
            <w:tcBorders>
              <w:top w:val="nil"/>
              <w:left w:val="nil"/>
              <w:bottom w:val="nil"/>
              <w:right w:val="nil"/>
            </w:tcBorders>
          </w:tcPr>
          <w:p w:rsidR="00CA2593" w:rsidRDefault="004547B1">
            <w:pPr>
              <w:spacing w:after="0" w:line="276" w:lineRule="auto"/>
              <w:ind w:left="2" w:right="0" w:firstLine="0"/>
              <w:jc w:val="left"/>
            </w:pPr>
            <w:r>
              <w:t>Maharashtra</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32</w:t>
            </w:r>
          </w:p>
        </w:tc>
        <w:tc>
          <w:tcPr>
            <w:tcW w:w="1794" w:type="dxa"/>
            <w:tcBorders>
              <w:top w:val="nil"/>
              <w:left w:val="nil"/>
              <w:bottom w:val="nil"/>
              <w:right w:val="nil"/>
            </w:tcBorders>
          </w:tcPr>
          <w:p w:rsidR="00CA2593" w:rsidRDefault="004547B1">
            <w:pPr>
              <w:spacing w:after="0" w:line="276" w:lineRule="auto"/>
              <w:ind w:left="0" w:right="0" w:firstLine="0"/>
              <w:jc w:val="left"/>
            </w:pPr>
            <w:r>
              <w:t>Talabira-I</w:t>
            </w:r>
          </w:p>
        </w:tc>
        <w:tc>
          <w:tcPr>
            <w:tcW w:w="5523" w:type="dxa"/>
            <w:tcBorders>
              <w:top w:val="nil"/>
              <w:left w:val="nil"/>
              <w:bottom w:val="nil"/>
              <w:right w:val="nil"/>
            </w:tcBorders>
          </w:tcPr>
          <w:p w:rsidR="00CA2593" w:rsidRDefault="004547B1">
            <w:pPr>
              <w:spacing w:after="0" w:line="276" w:lineRule="auto"/>
              <w:ind w:left="6" w:right="0" w:firstLine="0"/>
              <w:jc w:val="left"/>
            </w:pPr>
            <w:r>
              <w:t>Hindalco Industries Ltd.</w:t>
            </w:r>
          </w:p>
        </w:tc>
        <w:tc>
          <w:tcPr>
            <w:tcW w:w="1706" w:type="dxa"/>
            <w:tcBorders>
              <w:top w:val="nil"/>
              <w:left w:val="nil"/>
              <w:bottom w:val="nil"/>
              <w:right w:val="nil"/>
            </w:tcBorders>
          </w:tcPr>
          <w:p w:rsidR="00CA2593" w:rsidRDefault="004547B1">
            <w:pPr>
              <w:spacing w:after="0" w:line="276" w:lineRule="auto"/>
              <w:ind w:left="2" w:right="0" w:firstLine="0"/>
              <w:jc w:val="left"/>
            </w:pPr>
            <w:r>
              <w:t>Odisha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33</w:t>
            </w:r>
          </w:p>
        </w:tc>
        <w:tc>
          <w:tcPr>
            <w:tcW w:w="1794" w:type="dxa"/>
            <w:tcBorders>
              <w:top w:val="nil"/>
              <w:left w:val="nil"/>
              <w:bottom w:val="nil"/>
              <w:right w:val="nil"/>
            </w:tcBorders>
          </w:tcPr>
          <w:p w:rsidR="00CA2593" w:rsidRDefault="004547B1">
            <w:pPr>
              <w:spacing w:after="0" w:line="276" w:lineRule="auto"/>
              <w:ind w:left="0" w:right="0" w:firstLine="0"/>
              <w:jc w:val="left"/>
            </w:pPr>
            <w:r>
              <w:t>Barjora (North)</w:t>
            </w:r>
          </w:p>
        </w:tc>
        <w:tc>
          <w:tcPr>
            <w:tcW w:w="5523" w:type="dxa"/>
            <w:tcBorders>
              <w:top w:val="nil"/>
              <w:left w:val="nil"/>
              <w:bottom w:val="nil"/>
              <w:right w:val="nil"/>
            </w:tcBorders>
          </w:tcPr>
          <w:p w:rsidR="00CA2593" w:rsidRDefault="004547B1">
            <w:pPr>
              <w:spacing w:after="0" w:line="276" w:lineRule="auto"/>
              <w:ind w:left="9" w:right="0" w:firstLine="0"/>
              <w:jc w:val="left"/>
            </w:pPr>
            <w:r>
              <w:t>Damodar Valley Corporation</w:t>
            </w:r>
          </w:p>
        </w:tc>
        <w:tc>
          <w:tcPr>
            <w:tcW w:w="1706" w:type="dxa"/>
            <w:tcBorders>
              <w:top w:val="nil"/>
              <w:left w:val="nil"/>
              <w:bottom w:val="nil"/>
              <w:right w:val="nil"/>
            </w:tcBorders>
          </w:tcPr>
          <w:p w:rsidR="00CA2593" w:rsidRDefault="004547B1">
            <w:pPr>
              <w:spacing w:after="0" w:line="276" w:lineRule="auto"/>
              <w:ind w:left="5" w:right="0" w:firstLine="0"/>
              <w:jc w:val="left"/>
            </w:pPr>
            <w:r>
              <w:t>West Bengal</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34</w:t>
            </w:r>
          </w:p>
        </w:tc>
        <w:tc>
          <w:tcPr>
            <w:tcW w:w="1794" w:type="dxa"/>
            <w:tcBorders>
              <w:top w:val="nil"/>
              <w:left w:val="nil"/>
              <w:bottom w:val="nil"/>
              <w:right w:val="nil"/>
            </w:tcBorders>
          </w:tcPr>
          <w:p w:rsidR="00CA2593" w:rsidRDefault="004547B1">
            <w:pPr>
              <w:spacing w:after="0" w:line="276" w:lineRule="auto"/>
              <w:ind w:left="0" w:right="0" w:firstLine="0"/>
              <w:jc w:val="left"/>
            </w:pPr>
            <w:r>
              <w:t>Kagra Joydev</w:t>
            </w:r>
          </w:p>
        </w:tc>
        <w:tc>
          <w:tcPr>
            <w:tcW w:w="5523" w:type="dxa"/>
            <w:tcBorders>
              <w:top w:val="nil"/>
              <w:left w:val="nil"/>
              <w:bottom w:val="nil"/>
              <w:right w:val="nil"/>
            </w:tcBorders>
          </w:tcPr>
          <w:p w:rsidR="00CA2593" w:rsidRDefault="004547B1">
            <w:pPr>
              <w:spacing w:after="0" w:line="276" w:lineRule="auto"/>
              <w:ind w:left="6" w:right="0" w:firstLine="0"/>
              <w:jc w:val="left"/>
            </w:pPr>
            <w:r>
              <w:t>Damodar Valley Corporation</w:t>
            </w:r>
          </w:p>
        </w:tc>
        <w:tc>
          <w:tcPr>
            <w:tcW w:w="1706" w:type="dxa"/>
            <w:tcBorders>
              <w:top w:val="nil"/>
              <w:left w:val="nil"/>
              <w:bottom w:val="nil"/>
              <w:right w:val="nil"/>
            </w:tcBorders>
          </w:tcPr>
          <w:p w:rsidR="00CA2593" w:rsidRDefault="004547B1">
            <w:pPr>
              <w:spacing w:after="0" w:line="276" w:lineRule="auto"/>
              <w:ind w:left="7" w:right="0" w:firstLine="0"/>
              <w:jc w:val="left"/>
            </w:pPr>
            <w:r>
              <w:t>West Bengal</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lastRenderedPageBreak/>
              <w:t>35</w:t>
            </w:r>
          </w:p>
        </w:tc>
        <w:tc>
          <w:tcPr>
            <w:tcW w:w="1794" w:type="dxa"/>
            <w:tcBorders>
              <w:top w:val="nil"/>
              <w:left w:val="nil"/>
              <w:bottom w:val="nil"/>
              <w:right w:val="nil"/>
            </w:tcBorders>
          </w:tcPr>
          <w:p w:rsidR="00CA2593" w:rsidRDefault="004547B1">
            <w:pPr>
              <w:spacing w:after="0" w:line="276" w:lineRule="auto"/>
              <w:ind w:left="0" w:right="0" w:firstLine="0"/>
              <w:jc w:val="left"/>
            </w:pPr>
            <w:r>
              <w:t>Sarisatolli</w:t>
            </w:r>
          </w:p>
        </w:tc>
        <w:tc>
          <w:tcPr>
            <w:tcW w:w="5523" w:type="dxa"/>
            <w:tcBorders>
              <w:top w:val="nil"/>
              <w:left w:val="nil"/>
              <w:bottom w:val="nil"/>
              <w:right w:val="nil"/>
            </w:tcBorders>
          </w:tcPr>
          <w:p w:rsidR="00CA2593" w:rsidRDefault="004547B1">
            <w:pPr>
              <w:spacing w:after="0" w:line="276" w:lineRule="auto"/>
              <w:ind w:left="6" w:right="0" w:firstLine="0"/>
              <w:jc w:val="left"/>
            </w:pPr>
            <w:r>
              <w:t>Calcutta Electricity Supply Corporation Ltd.</w:t>
            </w:r>
          </w:p>
        </w:tc>
        <w:tc>
          <w:tcPr>
            <w:tcW w:w="1706" w:type="dxa"/>
            <w:tcBorders>
              <w:top w:val="nil"/>
              <w:left w:val="nil"/>
              <w:bottom w:val="nil"/>
              <w:right w:val="nil"/>
            </w:tcBorders>
          </w:tcPr>
          <w:p w:rsidR="00CA2593" w:rsidRDefault="004547B1">
            <w:pPr>
              <w:spacing w:after="0" w:line="276" w:lineRule="auto"/>
              <w:ind w:left="1" w:right="0" w:firstLine="0"/>
              <w:jc w:val="left"/>
            </w:pPr>
            <w:r>
              <w:t>West Bengal</w:t>
            </w:r>
          </w:p>
        </w:tc>
      </w:tr>
      <w:tr w:rsidR="00CA2593">
        <w:trPr>
          <w:trHeight w:val="333"/>
        </w:trPr>
        <w:tc>
          <w:tcPr>
            <w:tcW w:w="605" w:type="dxa"/>
            <w:tcBorders>
              <w:top w:val="nil"/>
              <w:left w:val="nil"/>
              <w:bottom w:val="single" w:sz="4" w:space="0" w:color="221F1F"/>
              <w:right w:val="nil"/>
            </w:tcBorders>
          </w:tcPr>
          <w:p w:rsidR="00CA2593" w:rsidRDefault="004547B1">
            <w:pPr>
              <w:spacing w:after="0" w:line="276" w:lineRule="auto"/>
              <w:ind w:left="5" w:right="0" w:firstLine="0"/>
              <w:jc w:val="left"/>
            </w:pPr>
            <w:r>
              <w:t>36</w:t>
            </w:r>
          </w:p>
        </w:tc>
        <w:tc>
          <w:tcPr>
            <w:tcW w:w="1794" w:type="dxa"/>
            <w:tcBorders>
              <w:top w:val="nil"/>
              <w:left w:val="nil"/>
              <w:bottom w:val="single" w:sz="4" w:space="0" w:color="221F1F"/>
              <w:right w:val="nil"/>
            </w:tcBorders>
          </w:tcPr>
          <w:p w:rsidR="00CA2593" w:rsidRDefault="004547B1">
            <w:pPr>
              <w:spacing w:after="0" w:line="276" w:lineRule="auto"/>
              <w:ind w:left="0" w:right="0" w:firstLine="0"/>
              <w:jc w:val="left"/>
            </w:pPr>
            <w:r>
              <w:t>Ardhagram</w:t>
            </w:r>
          </w:p>
        </w:tc>
        <w:tc>
          <w:tcPr>
            <w:tcW w:w="5523" w:type="dxa"/>
            <w:tcBorders>
              <w:top w:val="nil"/>
              <w:left w:val="nil"/>
              <w:bottom w:val="single" w:sz="4" w:space="0" w:color="221F1F"/>
              <w:right w:val="nil"/>
            </w:tcBorders>
          </w:tcPr>
          <w:p w:rsidR="00CA2593" w:rsidRDefault="004547B1">
            <w:pPr>
              <w:spacing w:after="0" w:line="276" w:lineRule="auto"/>
              <w:ind w:left="9" w:right="0" w:firstLine="0"/>
              <w:jc w:val="left"/>
            </w:pPr>
            <w:r>
              <w:t>Sova Ispat Limited, Jai Balaji Sponge Ltd.</w:t>
            </w:r>
          </w:p>
        </w:tc>
        <w:tc>
          <w:tcPr>
            <w:tcW w:w="1706" w:type="dxa"/>
            <w:tcBorders>
              <w:top w:val="nil"/>
              <w:left w:val="nil"/>
              <w:bottom w:val="single" w:sz="4" w:space="0" w:color="221F1F"/>
              <w:right w:val="nil"/>
            </w:tcBorders>
          </w:tcPr>
          <w:p w:rsidR="00CA2593" w:rsidRDefault="004547B1">
            <w:pPr>
              <w:spacing w:after="0" w:line="276" w:lineRule="auto"/>
              <w:ind w:left="3" w:right="0" w:firstLine="0"/>
              <w:jc w:val="left"/>
            </w:pPr>
            <w:r>
              <w:t>West Bengal</w:t>
            </w:r>
          </w:p>
        </w:tc>
      </w:tr>
    </w:tbl>
    <w:p w:rsidR="00CA2593" w:rsidRDefault="004547B1">
      <w:pPr>
        <w:spacing w:after="389" w:line="276" w:lineRule="auto"/>
        <w:ind w:left="0" w:right="86" w:firstLine="0"/>
        <w:jc w:val="left"/>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simplePos x="0" y="0"/>
                <wp:positionH relativeFrom="page">
                  <wp:posOffset>786384</wp:posOffset>
                </wp:positionH>
                <wp:positionV relativeFrom="page">
                  <wp:posOffset>670560</wp:posOffset>
                </wp:positionV>
                <wp:extent cx="6096000" cy="6096"/>
                <wp:effectExtent l="0" t="0" r="0" b="0"/>
                <wp:wrapTopAndBottom/>
                <wp:docPr id="36150" name="Group 36150"/>
                <wp:cNvGraphicFramePr/>
                <a:graphic xmlns:a="http://schemas.openxmlformats.org/drawingml/2006/main">
                  <a:graphicData uri="http://schemas.microsoft.com/office/word/2010/wordprocessingGroup">
                    <wpg:wgp>
                      <wpg:cNvGrpSpPr/>
                      <wpg:grpSpPr>
                        <a:xfrm>
                          <a:off x="0" y="0"/>
                          <a:ext cx="6096000" cy="6096"/>
                          <a:chOff x="0" y="0"/>
                          <a:chExt cx="6096000" cy="6096"/>
                        </a:xfrm>
                      </wpg:grpSpPr>
                      <wps:wsp>
                        <wps:cNvPr id="2405" name="Shape 2405"/>
                        <wps:cNvSpPr/>
                        <wps:spPr>
                          <a:xfrm>
                            <a:off x="0" y="0"/>
                            <a:ext cx="6096000" cy="0"/>
                          </a:xfrm>
                          <a:custGeom>
                            <a:avLst/>
                            <a:gdLst/>
                            <a:ahLst/>
                            <a:cxnLst/>
                            <a:rect l="0" t="0" r="0" b="0"/>
                            <a:pathLst>
                              <a:path w="6096000">
                                <a:moveTo>
                                  <a:pt x="0" y="0"/>
                                </a:moveTo>
                                <a:lnTo>
                                  <a:pt x="6096000" y="0"/>
                                </a:lnTo>
                              </a:path>
                            </a:pathLst>
                          </a:custGeom>
                          <a:ln w="6096" cap="flat">
                            <a:miter lim="127000"/>
                          </a:ln>
                        </wps:spPr>
                        <wps:style>
                          <a:lnRef idx="1">
                            <a:srgbClr val="221F1F"/>
                          </a:lnRef>
                          <a:fillRef idx="0">
                            <a:srgbClr val="000000">
                              <a:alpha val="0"/>
                            </a:srgbClr>
                          </a:fillRef>
                          <a:effectRef idx="0">
                            <a:scrgbClr r="0" g="0" b="0"/>
                          </a:effectRef>
                          <a:fontRef idx="none"/>
                        </wps:style>
                        <wps:bodyPr/>
                      </wps:wsp>
                    </wpg:wgp>
                  </a:graphicData>
                </a:graphic>
              </wp:anchor>
            </w:drawing>
          </mc:Choice>
          <mc:Fallback>
            <w:pict>
              <v:group w14:anchorId="6F37EE98" id="Group 36150" o:spid="_x0000_s1026" style="position:absolute;margin-left:61.9pt;margin-top:52.8pt;width:480pt;height:.5pt;z-index:251666432;mso-position-horizontal-relative:page;mso-position-vertical-relative:page" coordsize="609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">
                <v:shape id="Shape 2405" o:spid="_x0000_s1027" style="position:absolute;width:60960;height:0;visibility:visible;mso-wrap-style:square;v-text-anchor:top" coordsize="609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eHtr8A&#10;AADdAAAADwAAAGRycy9kb3ducmV2LnhtbERPXWvCMBR9H+w/hDvY20wrzkk1igiFPQnWwfZ4aa5N&#10;MbkpSabdvzfCwMfzzVltRmfFhULsPSsoJwUI4tbrnjsFX8f6bQEiJmSN1jMp+KMIm/Xz0wor7a98&#10;oEuTOpFLOFaowKQ0VFLG1pDDOPEDcdZOPjhMGYZO6oDXXO6snBbFXDrsOS8YHGhnqD03v05BU/7w&#10;R11mcsY2fe+lNcdQK/X6Mm6XIBKN6WH+T39qBdNZ8Q73N/kJyPU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4e2vwAAAN0AAAAPAAAAAAAAAAAAAAAAAJgCAABkcnMvZG93bnJl&#10;di54bWxQSwUGAAAAAAQABAD1AAAAhAMAAAAA&#10;" path="m,l6096000,e" filled="f" strokecolor="#221f1f" strokeweight=".48pt">
                  <v:stroke miterlimit="83231f" joinstyle="miter"/>
                  <v:path arrowok="t" textboxrect="0,0,6096000,0"/>
                </v:shape>
                <w10:wrap type="topAndBottom"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simplePos x="0" y="0"/>
                <wp:positionH relativeFrom="column">
                  <wp:posOffset>51816</wp:posOffset>
                </wp:positionH>
                <wp:positionV relativeFrom="paragraph">
                  <wp:posOffset>246888</wp:posOffset>
                </wp:positionV>
                <wp:extent cx="6096000" cy="6096"/>
                <wp:effectExtent l="0" t="0" r="0" b="0"/>
                <wp:wrapTopAndBottom/>
                <wp:docPr id="36151" name="Group 36151"/>
                <wp:cNvGraphicFramePr/>
                <a:graphic xmlns:a="http://schemas.openxmlformats.org/drawingml/2006/main">
                  <a:graphicData uri="http://schemas.microsoft.com/office/word/2010/wordprocessingGroup">
                    <wpg:wgp>
                      <wpg:cNvGrpSpPr/>
                      <wpg:grpSpPr>
                        <a:xfrm>
                          <a:off x="0" y="0"/>
                          <a:ext cx="6096000" cy="6096"/>
                          <a:chOff x="0" y="0"/>
                          <a:chExt cx="6096000" cy="6096"/>
                        </a:xfrm>
                      </wpg:grpSpPr>
                      <wps:wsp>
                        <wps:cNvPr id="2422" name="Shape 2422"/>
                        <wps:cNvSpPr/>
                        <wps:spPr>
                          <a:xfrm>
                            <a:off x="0" y="0"/>
                            <a:ext cx="6096000" cy="0"/>
                          </a:xfrm>
                          <a:custGeom>
                            <a:avLst/>
                            <a:gdLst/>
                            <a:ahLst/>
                            <a:cxnLst/>
                            <a:rect l="0" t="0" r="0" b="0"/>
                            <a:pathLst>
                              <a:path w="6096000">
                                <a:moveTo>
                                  <a:pt x="0" y="0"/>
                                </a:moveTo>
                                <a:lnTo>
                                  <a:pt x="6096000" y="0"/>
                                </a:lnTo>
                              </a:path>
                            </a:pathLst>
                          </a:custGeom>
                          <a:ln w="6096" cap="flat">
                            <a:miter lim="127000"/>
                          </a:ln>
                        </wps:spPr>
                        <wps:style>
                          <a:lnRef idx="1">
                            <a:srgbClr val="221F1F"/>
                          </a:lnRef>
                          <a:fillRef idx="0">
                            <a:srgbClr val="000000">
                              <a:alpha val="0"/>
                            </a:srgbClr>
                          </a:fillRef>
                          <a:effectRef idx="0">
                            <a:scrgbClr r="0" g="0" b="0"/>
                          </a:effectRef>
                          <a:fontRef idx="none"/>
                        </wps:style>
                        <wps:bodyPr/>
                      </wps:wsp>
                    </wpg:wgp>
                  </a:graphicData>
                </a:graphic>
              </wp:anchor>
            </w:drawing>
          </mc:Choice>
          <mc:Fallback>
            <w:pict>
              <v:group w14:anchorId="5908F5E2" id="Group 36151" o:spid="_x0000_s1026" style="position:absolute;margin-left:4.1pt;margin-top:19.45pt;width:480pt;height:.5pt;z-index:251667456" coordsize="609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">
                <v:shape id="Shape 2422" o:spid="_x0000_s1027" style="position:absolute;width:60960;height:0;visibility:visible;mso-wrap-style:square;v-text-anchor:top" coordsize="609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tDor8A&#10;AADdAAAADwAAAGRycy9kb3ducmV2LnhtbERPXWvCMBR9H+w/hDvY20xbREc1igwKPg1WBfd4aa5N&#10;MbkpSab13y+DgY/nm7PeTs6KK4U4eFZQzgoQxJ3XA/cKjofm7R1ETMgarWdScKcI283z0xpr7W/8&#10;Rdc29SKXcKxRgUlprKWMnSGHceZH4qydfXCYMgy91AFvudxZWRXFQjocOC8YHOnDUHdpf5yCtvzm&#10;ZVNmcs42nT6lNYfQKPX6Mu1WIBJN6WH+T++1gmpeVfD3Jj8B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y0OivwAAAN0AAAAPAAAAAAAAAAAAAAAAAJgCAABkcnMvZG93bnJl&#10;di54bWxQSwUGAAAAAAQABAD1AAAAhAMAAAAA&#10;" path="m,l6096000,e" filled="f" strokecolor="#221f1f" strokeweight=".48pt">
                  <v:stroke miterlimit="83231f" joinstyle="miter"/>
                  <v:path arrowok="t" textboxrect="0,0,6096000,0"/>
                </v:shape>
                <w10:wrap type="topAndBottom"/>
              </v:group>
            </w:pict>
          </mc:Fallback>
        </mc:AlternateContent>
      </w:r>
    </w:p>
    <w:tbl>
      <w:tblPr>
        <w:tblStyle w:val="TableGrid"/>
        <w:tblW w:w="9610" w:type="dxa"/>
        <w:tblInd w:w="77" w:type="dxa"/>
        <w:tblCellMar>
          <w:top w:w="0" w:type="dxa"/>
          <w:left w:w="0" w:type="dxa"/>
          <w:bottom w:w="0" w:type="dxa"/>
          <w:right w:w="115" w:type="dxa"/>
        </w:tblCellMar>
        <w:tblLook w:val="04A0" w:firstRow="1" w:lastRow="0" w:firstColumn="1" w:lastColumn="0" w:noHBand="0" w:noVBand="1"/>
      </w:tblPr>
      <w:tblGrid>
        <w:gridCol w:w="605"/>
        <w:gridCol w:w="1800"/>
        <w:gridCol w:w="5519"/>
        <w:gridCol w:w="1686"/>
      </w:tblGrid>
      <w:tr w:rsidR="00CA2593">
        <w:trPr>
          <w:trHeight w:val="235"/>
        </w:trPr>
        <w:tc>
          <w:tcPr>
            <w:tcW w:w="605" w:type="dxa"/>
            <w:tcBorders>
              <w:top w:val="nil"/>
              <w:left w:val="nil"/>
              <w:bottom w:val="single" w:sz="4" w:space="0" w:color="221F1F"/>
              <w:right w:val="nil"/>
            </w:tcBorders>
          </w:tcPr>
          <w:p w:rsidR="00CA2593" w:rsidRDefault="004547B1">
            <w:pPr>
              <w:spacing w:after="0" w:line="276" w:lineRule="auto"/>
              <w:ind w:left="5" w:right="0" w:firstLine="0"/>
              <w:jc w:val="left"/>
            </w:pPr>
            <w:r>
              <w:t xml:space="preserve">  1</w:t>
            </w:r>
          </w:p>
        </w:tc>
        <w:tc>
          <w:tcPr>
            <w:tcW w:w="1800" w:type="dxa"/>
            <w:tcBorders>
              <w:top w:val="nil"/>
              <w:left w:val="nil"/>
              <w:bottom w:val="single" w:sz="4" w:space="0" w:color="221F1F"/>
              <w:right w:val="nil"/>
            </w:tcBorders>
          </w:tcPr>
          <w:p w:rsidR="00CA2593" w:rsidRDefault="004547B1">
            <w:pPr>
              <w:spacing w:after="0" w:line="276" w:lineRule="auto"/>
              <w:ind w:left="0" w:right="0" w:firstLine="0"/>
              <w:jc w:val="left"/>
            </w:pPr>
            <w:r>
              <w:t xml:space="preserve">         2</w:t>
            </w:r>
          </w:p>
        </w:tc>
        <w:tc>
          <w:tcPr>
            <w:tcW w:w="5519" w:type="dxa"/>
            <w:tcBorders>
              <w:top w:val="nil"/>
              <w:left w:val="nil"/>
              <w:bottom w:val="single" w:sz="4" w:space="0" w:color="221F1F"/>
              <w:right w:val="nil"/>
            </w:tcBorders>
          </w:tcPr>
          <w:p w:rsidR="00CA2593" w:rsidRDefault="004547B1">
            <w:pPr>
              <w:spacing w:after="0" w:line="276" w:lineRule="auto"/>
              <w:ind w:left="3" w:right="0" w:firstLine="0"/>
              <w:jc w:val="left"/>
            </w:pPr>
            <w:r>
              <w:t xml:space="preserve">                                         3</w:t>
            </w:r>
          </w:p>
        </w:tc>
        <w:tc>
          <w:tcPr>
            <w:tcW w:w="1686" w:type="dxa"/>
            <w:tcBorders>
              <w:top w:val="nil"/>
              <w:left w:val="nil"/>
              <w:bottom w:val="single" w:sz="4" w:space="0" w:color="221F1F"/>
              <w:right w:val="nil"/>
            </w:tcBorders>
          </w:tcPr>
          <w:p w:rsidR="00CA2593" w:rsidRDefault="004547B1">
            <w:pPr>
              <w:spacing w:after="0" w:line="276" w:lineRule="auto"/>
              <w:ind w:left="1" w:right="0" w:firstLine="0"/>
              <w:jc w:val="left"/>
            </w:pPr>
            <w:r>
              <w:t xml:space="preserve">            4</w:t>
            </w:r>
          </w:p>
        </w:tc>
      </w:tr>
      <w:tr w:rsidR="00CA2593">
        <w:trPr>
          <w:trHeight w:val="356"/>
        </w:trPr>
        <w:tc>
          <w:tcPr>
            <w:tcW w:w="605" w:type="dxa"/>
            <w:tcBorders>
              <w:top w:val="single" w:sz="4" w:space="0" w:color="221F1F"/>
              <w:left w:val="nil"/>
              <w:bottom w:val="nil"/>
              <w:right w:val="nil"/>
            </w:tcBorders>
          </w:tcPr>
          <w:p w:rsidR="00CA2593" w:rsidRDefault="004547B1">
            <w:pPr>
              <w:spacing w:after="0" w:line="276" w:lineRule="auto"/>
              <w:ind w:left="5" w:right="0" w:firstLine="0"/>
              <w:jc w:val="left"/>
            </w:pPr>
            <w:r>
              <w:t>37</w:t>
            </w:r>
          </w:p>
        </w:tc>
        <w:tc>
          <w:tcPr>
            <w:tcW w:w="1800" w:type="dxa"/>
            <w:tcBorders>
              <w:top w:val="single" w:sz="4" w:space="0" w:color="221F1F"/>
              <w:left w:val="nil"/>
              <w:bottom w:val="nil"/>
              <w:right w:val="nil"/>
            </w:tcBorders>
          </w:tcPr>
          <w:p w:rsidR="00CA2593" w:rsidRDefault="004547B1">
            <w:pPr>
              <w:spacing w:after="0" w:line="276" w:lineRule="auto"/>
              <w:ind w:left="0" w:right="0" w:firstLine="0"/>
              <w:jc w:val="left"/>
            </w:pPr>
            <w:r>
              <w:t>Tara (West)</w:t>
            </w:r>
          </w:p>
        </w:tc>
        <w:tc>
          <w:tcPr>
            <w:tcW w:w="5519" w:type="dxa"/>
            <w:tcBorders>
              <w:top w:val="single" w:sz="4" w:space="0" w:color="221F1F"/>
              <w:left w:val="nil"/>
              <w:bottom w:val="nil"/>
              <w:right w:val="nil"/>
            </w:tcBorders>
          </w:tcPr>
          <w:p w:rsidR="00CA2593" w:rsidRDefault="004547B1">
            <w:pPr>
              <w:spacing w:after="0" w:line="276" w:lineRule="auto"/>
              <w:ind w:left="0" w:right="0" w:firstLine="0"/>
              <w:jc w:val="left"/>
            </w:pPr>
            <w:r>
              <w:t>West Bengal Power Development Corporation Limited (WBPDCL)</w:t>
            </w:r>
          </w:p>
        </w:tc>
        <w:tc>
          <w:tcPr>
            <w:tcW w:w="1686" w:type="dxa"/>
            <w:tcBorders>
              <w:top w:val="single" w:sz="4" w:space="0" w:color="221F1F"/>
              <w:left w:val="nil"/>
              <w:bottom w:val="nil"/>
              <w:right w:val="nil"/>
            </w:tcBorders>
          </w:tcPr>
          <w:p w:rsidR="00CA2593" w:rsidRDefault="004547B1">
            <w:pPr>
              <w:spacing w:after="0" w:line="276" w:lineRule="auto"/>
              <w:ind w:left="6" w:right="0" w:firstLine="0"/>
              <w:jc w:val="left"/>
            </w:pPr>
            <w:r>
              <w:t>West Bengal</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38</w:t>
            </w:r>
          </w:p>
        </w:tc>
        <w:tc>
          <w:tcPr>
            <w:tcW w:w="1800" w:type="dxa"/>
            <w:tcBorders>
              <w:top w:val="nil"/>
              <w:left w:val="nil"/>
              <w:bottom w:val="nil"/>
              <w:right w:val="nil"/>
            </w:tcBorders>
          </w:tcPr>
          <w:p w:rsidR="00CA2593" w:rsidRDefault="004547B1">
            <w:pPr>
              <w:spacing w:after="0" w:line="276" w:lineRule="auto"/>
              <w:ind w:left="0" w:right="0" w:firstLine="0"/>
              <w:jc w:val="left"/>
            </w:pPr>
            <w:r>
              <w:t>Gangaramchak</w:t>
            </w:r>
          </w:p>
        </w:tc>
        <w:tc>
          <w:tcPr>
            <w:tcW w:w="5519" w:type="dxa"/>
            <w:tcBorders>
              <w:top w:val="nil"/>
              <w:left w:val="nil"/>
              <w:bottom w:val="nil"/>
              <w:right w:val="nil"/>
            </w:tcBorders>
          </w:tcPr>
          <w:p w:rsidR="00CA2593" w:rsidRDefault="004547B1">
            <w:pPr>
              <w:spacing w:after="0" w:line="276" w:lineRule="auto"/>
              <w:ind w:left="0" w:right="0" w:firstLine="0"/>
              <w:jc w:val="left"/>
            </w:pPr>
            <w:r>
              <w:t>West Bengal Power Development Corporation Limited (WBPDCL)</w:t>
            </w:r>
          </w:p>
        </w:tc>
        <w:tc>
          <w:tcPr>
            <w:tcW w:w="1686" w:type="dxa"/>
            <w:tcBorders>
              <w:top w:val="nil"/>
              <w:left w:val="nil"/>
              <w:bottom w:val="nil"/>
              <w:right w:val="nil"/>
            </w:tcBorders>
          </w:tcPr>
          <w:p w:rsidR="00CA2593" w:rsidRDefault="004547B1">
            <w:pPr>
              <w:spacing w:after="0" w:line="276" w:lineRule="auto"/>
              <w:ind w:left="6" w:right="0" w:firstLine="0"/>
              <w:jc w:val="left"/>
            </w:pPr>
            <w:r>
              <w:t>West Bengal</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39</w:t>
            </w:r>
          </w:p>
        </w:tc>
        <w:tc>
          <w:tcPr>
            <w:tcW w:w="1800" w:type="dxa"/>
            <w:tcBorders>
              <w:top w:val="nil"/>
              <w:left w:val="nil"/>
              <w:bottom w:val="nil"/>
              <w:right w:val="nil"/>
            </w:tcBorders>
          </w:tcPr>
          <w:p w:rsidR="00CA2593" w:rsidRDefault="004547B1">
            <w:pPr>
              <w:spacing w:after="0" w:line="276" w:lineRule="auto"/>
              <w:ind w:left="0" w:right="0" w:firstLine="0"/>
              <w:jc w:val="left"/>
            </w:pPr>
            <w:r>
              <w:t>Barjora</w:t>
            </w:r>
          </w:p>
        </w:tc>
        <w:tc>
          <w:tcPr>
            <w:tcW w:w="5519" w:type="dxa"/>
            <w:tcBorders>
              <w:top w:val="nil"/>
              <w:left w:val="nil"/>
              <w:bottom w:val="nil"/>
              <w:right w:val="nil"/>
            </w:tcBorders>
          </w:tcPr>
          <w:p w:rsidR="00CA2593" w:rsidRDefault="004547B1">
            <w:pPr>
              <w:spacing w:after="0" w:line="276" w:lineRule="auto"/>
              <w:ind w:left="0" w:right="0" w:firstLine="0"/>
              <w:jc w:val="left"/>
            </w:pPr>
            <w:r>
              <w:t>West Bengal Power Development Corporation Limited (WBPDCL)</w:t>
            </w:r>
          </w:p>
        </w:tc>
        <w:tc>
          <w:tcPr>
            <w:tcW w:w="1686" w:type="dxa"/>
            <w:tcBorders>
              <w:top w:val="nil"/>
              <w:left w:val="nil"/>
              <w:bottom w:val="nil"/>
              <w:right w:val="nil"/>
            </w:tcBorders>
          </w:tcPr>
          <w:p w:rsidR="00CA2593" w:rsidRDefault="004547B1">
            <w:pPr>
              <w:spacing w:after="0" w:line="276" w:lineRule="auto"/>
              <w:ind w:left="6" w:right="0" w:firstLine="0"/>
              <w:jc w:val="left"/>
            </w:pPr>
            <w:r>
              <w:t>West Bengal</w:t>
            </w:r>
          </w:p>
        </w:tc>
      </w:tr>
      <w:tr w:rsidR="00CA2593">
        <w:trPr>
          <w:trHeight w:val="559"/>
        </w:trPr>
        <w:tc>
          <w:tcPr>
            <w:tcW w:w="605" w:type="dxa"/>
            <w:tcBorders>
              <w:top w:val="nil"/>
              <w:left w:val="nil"/>
              <w:bottom w:val="nil"/>
              <w:right w:val="nil"/>
            </w:tcBorders>
          </w:tcPr>
          <w:p w:rsidR="00CA2593" w:rsidRDefault="004547B1">
            <w:pPr>
              <w:spacing w:after="0" w:line="276" w:lineRule="auto"/>
              <w:ind w:left="5" w:right="0" w:firstLine="0"/>
              <w:jc w:val="left"/>
            </w:pPr>
            <w:r>
              <w:t>40</w:t>
            </w:r>
          </w:p>
        </w:tc>
        <w:tc>
          <w:tcPr>
            <w:tcW w:w="1800" w:type="dxa"/>
            <w:tcBorders>
              <w:top w:val="nil"/>
              <w:left w:val="nil"/>
              <w:bottom w:val="nil"/>
              <w:right w:val="nil"/>
            </w:tcBorders>
          </w:tcPr>
          <w:p w:rsidR="00CA2593" w:rsidRDefault="004547B1">
            <w:pPr>
              <w:spacing w:after="46" w:line="240" w:lineRule="auto"/>
              <w:ind w:left="0" w:right="0" w:firstLine="0"/>
              <w:jc w:val="left"/>
            </w:pPr>
            <w:r>
              <w:t>Gangaramchak-</w:t>
            </w:r>
          </w:p>
          <w:p w:rsidR="00CA2593" w:rsidRDefault="004547B1">
            <w:pPr>
              <w:spacing w:after="0" w:line="276" w:lineRule="auto"/>
              <w:ind w:left="0" w:right="0" w:firstLine="0"/>
              <w:jc w:val="left"/>
            </w:pPr>
            <w:r>
              <w:t>Bhadulia</w:t>
            </w:r>
          </w:p>
        </w:tc>
        <w:tc>
          <w:tcPr>
            <w:tcW w:w="5519" w:type="dxa"/>
            <w:tcBorders>
              <w:top w:val="nil"/>
              <w:left w:val="nil"/>
              <w:bottom w:val="nil"/>
              <w:right w:val="nil"/>
            </w:tcBorders>
          </w:tcPr>
          <w:p w:rsidR="00CA2593" w:rsidRDefault="004547B1">
            <w:pPr>
              <w:spacing w:after="0" w:line="276" w:lineRule="auto"/>
              <w:ind w:left="0" w:right="0" w:firstLine="0"/>
              <w:jc w:val="left"/>
            </w:pPr>
            <w:r>
              <w:t>West Bengal Power Development Corporation Limited (WBPDCL)</w:t>
            </w:r>
          </w:p>
        </w:tc>
        <w:tc>
          <w:tcPr>
            <w:tcW w:w="1686" w:type="dxa"/>
            <w:tcBorders>
              <w:top w:val="nil"/>
              <w:left w:val="nil"/>
              <w:bottom w:val="nil"/>
              <w:right w:val="nil"/>
            </w:tcBorders>
          </w:tcPr>
          <w:p w:rsidR="00CA2593" w:rsidRDefault="004547B1">
            <w:pPr>
              <w:spacing w:after="0" w:line="276" w:lineRule="auto"/>
              <w:ind w:left="6" w:right="0" w:firstLine="0"/>
              <w:jc w:val="left"/>
            </w:pPr>
            <w:r>
              <w:t>West Bengal</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41</w:t>
            </w:r>
          </w:p>
        </w:tc>
        <w:tc>
          <w:tcPr>
            <w:tcW w:w="1800" w:type="dxa"/>
            <w:tcBorders>
              <w:top w:val="nil"/>
              <w:left w:val="nil"/>
              <w:bottom w:val="nil"/>
              <w:right w:val="nil"/>
            </w:tcBorders>
          </w:tcPr>
          <w:p w:rsidR="00CA2593" w:rsidRDefault="004547B1">
            <w:pPr>
              <w:spacing w:after="0" w:line="276" w:lineRule="auto"/>
              <w:ind w:left="0" w:right="0" w:firstLine="0"/>
              <w:jc w:val="left"/>
            </w:pPr>
            <w:r>
              <w:t>Tara (East)</w:t>
            </w:r>
          </w:p>
        </w:tc>
        <w:tc>
          <w:tcPr>
            <w:tcW w:w="5519" w:type="dxa"/>
            <w:tcBorders>
              <w:top w:val="nil"/>
              <w:left w:val="nil"/>
              <w:bottom w:val="nil"/>
              <w:right w:val="nil"/>
            </w:tcBorders>
          </w:tcPr>
          <w:p w:rsidR="00CA2593" w:rsidRDefault="004547B1">
            <w:pPr>
              <w:spacing w:after="0" w:line="276" w:lineRule="auto"/>
              <w:ind w:left="3" w:right="0" w:firstLine="0"/>
              <w:jc w:val="left"/>
            </w:pPr>
            <w:r>
              <w:t>West Bengal State Electricity Board</w:t>
            </w:r>
          </w:p>
        </w:tc>
        <w:tc>
          <w:tcPr>
            <w:tcW w:w="1686" w:type="dxa"/>
            <w:tcBorders>
              <w:top w:val="nil"/>
              <w:left w:val="nil"/>
              <w:bottom w:val="nil"/>
              <w:right w:val="nil"/>
            </w:tcBorders>
          </w:tcPr>
          <w:p w:rsidR="00CA2593" w:rsidRDefault="004547B1">
            <w:pPr>
              <w:spacing w:after="0" w:line="276" w:lineRule="auto"/>
              <w:ind w:left="0" w:right="0" w:firstLine="0"/>
              <w:jc w:val="left"/>
            </w:pPr>
            <w:r>
              <w:t>West Bengal</w:t>
            </w:r>
          </w:p>
        </w:tc>
      </w:tr>
      <w:tr w:rsidR="00CA2593">
        <w:trPr>
          <w:trHeight w:val="304"/>
        </w:trPr>
        <w:tc>
          <w:tcPr>
            <w:tcW w:w="605" w:type="dxa"/>
            <w:tcBorders>
              <w:top w:val="nil"/>
              <w:left w:val="nil"/>
              <w:bottom w:val="single" w:sz="4" w:space="0" w:color="221F1F"/>
              <w:right w:val="nil"/>
            </w:tcBorders>
          </w:tcPr>
          <w:p w:rsidR="00CA2593" w:rsidRDefault="004547B1">
            <w:pPr>
              <w:spacing w:after="0" w:line="276" w:lineRule="auto"/>
              <w:ind w:left="5" w:right="0" w:firstLine="0"/>
              <w:jc w:val="left"/>
            </w:pPr>
            <w:r>
              <w:t>42</w:t>
            </w:r>
          </w:p>
        </w:tc>
        <w:tc>
          <w:tcPr>
            <w:tcW w:w="1800" w:type="dxa"/>
            <w:tcBorders>
              <w:top w:val="nil"/>
              <w:left w:val="nil"/>
              <w:bottom w:val="single" w:sz="4" w:space="0" w:color="221F1F"/>
              <w:right w:val="nil"/>
            </w:tcBorders>
          </w:tcPr>
          <w:p w:rsidR="00CA2593" w:rsidRDefault="004547B1">
            <w:pPr>
              <w:spacing w:after="0" w:line="276" w:lineRule="auto"/>
              <w:ind w:left="0" w:right="0" w:firstLine="0"/>
              <w:jc w:val="left"/>
            </w:pPr>
            <w:r>
              <w:t>Trans Damodar</w:t>
            </w:r>
          </w:p>
        </w:tc>
        <w:tc>
          <w:tcPr>
            <w:tcW w:w="5519" w:type="dxa"/>
            <w:tcBorders>
              <w:top w:val="nil"/>
              <w:left w:val="nil"/>
              <w:bottom w:val="single" w:sz="4" w:space="0" w:color="221F1F"/>
              <w:right w:val="nil"/>
            </w:tcBorders>
          </w:tcPr>
          <w:p w:rsidR="00CA2593" w:rsidRDefault="004547B1">
            <w:pPr>
              <w:spacing w:after="0" w:line="276" w:lineRule="auto"/>
              <w:ind w:left="3" w:right="0" w:firstLine="0"/>
              <w:jc w:val="left"/>
            </w:pPr>
            <w:r>
              <w:t>West Bengal Mineral Dev. &amp;  Trading Corp. Ltd.</w:t>
            </w:r>
          </w:p>
        </w:tc>
        <w:tc>
          <w:tcPr>
            <w:tcW w:w="1686" w:type="dxa"/>
            <w:tcBorders>
              <w:top w:val="nil"/>
              <w:left w:val="nil"/>
              <w:bottom w:val="single" w:sz="4" w:space="0" w:color="221F1F"/>
              <w:right w:val="nil"/>
            </w:tcBorders>
          </w:tcPr>
          <w:p w:rsidR="00CA2593" w:rsidRDefault="004547B1">
            <w:pPr>
              <w:spacing w:after="0" w:line="276" w:lineRule="auto"/>
              <w:ind w:left="1" w:right="0" w:firstLine="0"/>
              <w:jc w:val="left"/>
            </w:pPr>
            <w:r>
              <w:t>West Bengal</w:t>
            </w:r>
          </w:p>
        </w:tc>
      </w:tr>
    </w:tbl>
    <w:p w:rsidR="00CA2593" w:rsidRDefault="004547B1">
      <w:r>
        <w:br w:type="page"/>
      </w:r>
    </w:p>
    <w:p w:rsidR="00CA2593" w:rsidRDefault="004547B1">
      <w:pPr>
        <w:ind w:left="211" w:firstLine="0"/>
      </w:pPr>
      <w:r>
        <w:lastRenderedPageBreak/>
        <w:t>SCHEDULE III</w:t>
      </w:r>
    </w:p>
    <w:p w:rsidR="00CA2593" w:rsidRDefault="004547B1">
      <w:pPr>
        <w:ind w:firstLine="0"/>
      </w:pPr>
      <w:r>
        <w:t>[</w:t>
      </w:r>
      <w:r>
        <w:rPr>
          <w:i/>
        </w:rPr>
        <w:t xml:space="preserve">See </w:t>
      </w:r>
      <w:r>
        <w:t>section 3(</w:t>
      </w:r>
      <w:r>
        <w:rPr>
          <w:i/>
        </w:rPr>
        <w:t>1</w:t>
      </w:r>
      <w:r>
        <w:t>)(</w:t>
      </w:r>
      <w:r>
        <w:rPr>
          <w:i/>
        </w:rPr>
        <w:t>r</w:t>
      </w:r>
      <w:r>
        <w:t>)]</w:t>
      </w:r>
    </w:p>
    <w:tbl>
      <w:tblPr>
        <w:tblStyle w:val="TableGrid"/>
        <w:tblW w:w="9610" w:type="dxa"/>
        <w:tblInd w:w="-4008" w:type="dxa"/>
        <w:tblCellMar>
          <w:top w:w="0" w:type="dxa"/>
          <w:left w:w="0" w:type="dxa"/>
          <w:bottom w:w="0" w:type="dxa"/>
          <w:right w:w="422" w:type="dxa"/>
        </w:tblCellMar>
        <w:tblLook w:val="04A0" w:firstRow="1" w:lastRow="0" w:firstColumn="1" w:lastColumn="0" w:noHBand="0" w:noVBand="1"/>
      </w:tblPr>
      <w:tblGrid>
        <w:gridCol w:w="722"/>
        <w:gridCol w:w="1783"/>
        <w:gridCol w:w="5426"/>
        <w:gridCol w:w="1679"/>
      </w:tblGrid>
      <w:tr w:rsidR="00CA2593">
        <w:trPr>
          <w:trHeight w:val="288"/>
        </w:trPr>
        <w:tc>
          <w:tcPr>
            <w:tcW w:w="605" w:type="dxa"/>
            <w:tcBorders>
              <w:top w:val="single" w:sz="4" w:space="0" w:color="221F1F"/>
              <w:left w:val="nil"/>
              <w:bottom w:val="nil"/>
              <w:right w:val="nil"/>
            </w:tcBorders>
          </w:tcPr>
          <w:p w:rsidR="00CA2593" w:rsidRDefault="004547B1">
            <w:pPr>
              <w:spacing w:after="0" w:line="276" w:lineRule="auto"/>
              <w:ind w:left="5" w:right="0" w:firstLine="0"/>
              <w:jc w:val="left"/>
            </w:pPr>
            <w:r>
              <w:t>Sl.</w:t>
            </w:r>
          </w:p>
        </w:tc>
        <w:tc>
          <w:tcPr>
            <w:tcW w:w="7318" w:type="dxa"/>
            <w:gridSpan w:val="2"/>
            <w:tcBorders>
              <w:top w:val="single" w:sz="4" w:space="0" w:color="221F1F"/>
              <w:left w:val="nil"/>
              <w:bottom w:val="nil"/>
              <w:right w:val="nil"/>
            </w:tcBorders>
          </w:tcPr>
          <w:p w:rsidR="00CA2593" w:rsidRDefault="004547B1">
            <w:pPr>
              <w:spacing w:after="0" w:line="276" w:lineRule="auto"/>
              <w:ind w:left="0" w:right="0" w:firstLine="0"/>
              <w:jc w:val="left"/>
            </w:pPr>
            <w:r>
              <w:t>Name of Coal</w:t>
            </w:r>
            <w:r>
              <w:tab/>
              <w:t xml:space="preserve">                      Name of Prior Allottee</w:t>
            </w:r>
          </w:p>
        </w:tc>
        <w:tc>
          <w:tcPr>
            <w:tcW w:w="1687" w:type="dxa"/>
            <w:tcBorders>
              <w:top w:val="single" w:sz="4" w:space="0" w:color="221F1F"/>
              <w:left w:val="nil"/>
              <w:bottom w:val="nil"/>
              <w:right w:val="nil"/>
            </w:tcBorders>
          </w:tcPr>
          <w:p w:rsidR="00CA2593" w:rsidRDefault="004547B1">
            <w:pPr>
              <w:spacing w:after="0" w:line="276" w:lineRule="auto"/>
              <w:ind w:left="0" w:right="0" w:firstLine="0"/>
              <w:jc w:val="left"/>
            </w:pPr>
            <w:r>
              <w:t>State where Coal</w:t>
            </w:r>
          </w:p>
        </w:tc>
      </w:tr>
      <w:tr w:rsidR="00CA2593">
        <w:trPr>
          <w:trHeight w:val="494"/>
        </w:trPr>
        <w:tc>
          <w:tcPr>
            <w:tcW w:w="605" w:type="dxa"/>
            <w:tcBorders>
              <w:top w:val="nil"/>
              <w:left w:val="nil"/>
              <w:bottom w:val="single" w:sz="4" w:space="0" w:color="221F1F"/>
              <w:right w:val="nil"/>
            </w:tcBorders>
          </w:tcPr>
          <w:p w:rsidR="00CA2593" w:rsidRDefault="004547B1">
            <w:pPr>
              <w:spacing w:after="0" w:line="276" w:lineRule="auto"/>
              <w:ind w:left="5" w:right="0" w:firstLine="0"/>
              <w:jc w:val="left"/>
            </w:pPr>
            <w:r>
              <w:t>No.</w:t>
            </w:r>
          </w:p>
        </w:tc>
        <w:tc>
          <w:tcPr>
            <w:tcW w:w="7318" w:type="dxa"/>
            <w:gridSpan w:val="2"/>
            <w:tcBorders>
              <w:top w:val="nil"/>
              <w:left w:val="nil"/>
              <w:bottom w:val="single" w:sz="4" w:space="0" w:color="221F1F"/>
              <w:right w:val="nil"/>
            </w:tcBorders>
          </w:tcPr>
          <w:p w:rsidR="00CA2593" w:rsidRDefault="004547B1">
            <w:pPr>
              <w:spacing w:after="0" w:line="276" w:lineRule="auto"/>
              <w:ind w:left="0" w:right="0" w:firstLine="0"/>
              <w:jc w:val="left"/>
            </w:pPr>
            <w:r>
              <w:t>Mine/Block</w:t>
            </w:r>
          </w:p>
        </w:tc>
        <w:tc>
          <w:tcPr>
            <w:tcW w:w="1687" w:type="dxa"/>
            <w:tcBorders>
              <w:top w:val="nil"/>
              <w:left w:val="nil"/>
              <w:bottom w:val="single" w:sz="4" w:space="0" w:color="221F1F"/>
              <w:right w:val="nil"/>
            </w:tcBorders>
          </w:tcPr>
          <w:p w:rsidR="00CA2593" w:rsidRDefault="004547B1">
            <w:pPr>
              <w:spacing w:after="46" w:line="240" w:lineRule="auto"/>
              <w:ind w:left="2" w:right="0" w:firstLine="0"/>
              <w:jc w:val="left"/>
            </w:pPr>
            <w:r>
              <w:t>Mine/Block</w:t>
            </w:r>
          </w:p>
          <w:p w:rsidR="00CA2593" w:rsidRDefault="004547B1">
            <w:pPr>
              <w:spacing w:after="0" w:line="276" w:lineRule="auto"/>
              <w:ind w:left="2" w:right="0" w:firstLine="0"/>
              <w:jc w:val="left"/>
            </w:pPr>
            <w:r>
              <w:t>Located</w:t>
            </w:r>
          </w:p>
        </w:tc>
      </w:tr>
      <w:tr w:rsidR="00CA2593">
        <w:trPr>
          <w:trHeight w:val="307"/>
        </w:trPr>
        <w:tc>
          <w:tcPr>
            <w:tcW w:w="605" w:type="dxa"/>
            <w:tcBorders>
              <w:top w:val="single" w:sz="4" w:space="0" w:color="221F1F"/>
              <w:left w:val="nil"/>
              <w:bottom w:val="single" w:sz="4" w:space="0" w:color="221F1F"/>
              <w:right w:val="nil"/>
            </w:tcBorders>
          </w:tcPr>
          <w:p w:rsidR="00CA2593" w:rsidRDefault="004547B1">
            <w:pPr>
              <w:spacing w:after="0" w:line="276" w:lineRule="auto"/>
              <w:ind w:left="5" w:right="0" w:firstLine="0"/>
              <w:jc w:val="left"/>
            </w:pPr>
            <w:r>
              <w:t xml:space="preserve">  1</w:t>
            </w:r>
          </w:p>
        </w:tc>
        <w:tc>
          <w:tcPr>
            <w:tcW w:w="7318" w:type="dxa"/>
            <w:gridSpan w:val="2"/>
            <w:tcBorders>
              <w:top w:val="single" w:sz="4" w:space="0" w:color="221F1F"/>
              <w:left w:val="nil"/>
              <w:bottom w:val="single" w:sz="4" w:space="0" w:color="221F1F"/>
              <w:right w:val="nil"/>
            </w:tcBorders>
          </w:tcPr>
          <w:p w:rsidR="00CA2593" w:rsidRDefault="004547B1">
            <w:pPr>
              <w:spacing w:after="0" w:line="276" w:lineRule="auto"/>
              <w:ind w:left="0" w:right="0" w:firstLine="0"/>
              <w:jc w:val="left"/>
            </w:pPr>
            <w:r>
              <w:t xml:space="preserve">         2</w:t>
            </w:r>
            <w:r>
              <w:tab/>
              <w:t xml:space="preserve">                                         3</w:t>
            </w:r>
          </w:p>
        </w:tc>
        <w:tc>
          <w:tcPr>
            <w:tcW w:w="1687" w:type="dxa"/>
            <w:tcBorders>
              <w:top w:val="single" w:sz="4" w:space="0" w:color="221F1F"/>
              <w:left w:val="nil"/>
              <w:bottom w:val="single" w:sz="4" w:space="0" w:color="221F1F"/>
              <w:right w:val="nil"/>
            </w:tcBorders>
          </w:tcPr>
          <w:p w:rsidR="00CA2593" w:rsidRDefault="004547B1">
            <w:pPr>
              <w:spacing w:after="0" w:line="276" w:lineRule="auto"/>
              <w:ind w:left="2" w:right="0" w:firstLine="0"/>
              <w:jc w:val="left"/>
            </w:pPr>
            <w:r>
              <w:t xml:space="preserve">            4</w:t>
            </w:r>
          </w:p>
        </w:tc>
      </w:tr>
      <w:tr w:rsidR="00CA2593">
        <w:trPr>
          <w:trHeight w:val="598"/>
        </w:trPr>
        <w:tc>
          <w:tcPr>
            <w:tcW w:w="605" w:type="dxa"/>
            <w:tcBorders>
              <w:top w:val="single" w:sz="4" w:space="0" w:color="221F1F"/>
              <w:left w:val="nil"/>
              <w:bottom w:val="nil"/>
              <w:right w:val="nil"/>
            </w:tcBorders>
          </w:tcPr>
          <w:p w:rsidR="00CA2593" w:rsidRDefault="004547B1">
            <w:pPr>
              <w:spacing w:after="0" w:line="276" w:lineRule="auto"/>
              <w:ind w:left="106" w:right="0" w:firstLine="0"/>
              <w:jc w:val="left"/>
            </w:pPr>
            <w:r>
              <w:t>1</w:t>
            </w:r>
          </w:p>
        </w:tc>
        <w:tc>
          <w:tcPr>
            <w:tcW w:w="7318" w:type="dxa"/>
            <w:gridSpan w:val="2"/>
            <w:tcBorders>
              <w:top w:val="single" w:sz="4" w:space="0" w:color="221F1F"/>
              <w:left w:val="nil"/>
              <w:bottom w:val="nil"/>
              <w:right w:val="nil"/>
            </w:tcBorders>
          </w:tcPr>
          <w:p w:rsidR="00CA2593" w:rsidRDefault="004547B1">
            <w:pPr>
              <w:spacing w:after="46" w:line="240" w:lineRule="auto"/>
              <w:ind w:left="0" w:right="0" w:firstLine="0"/>
              <w:jc w:val="left"/>
            </w:pPr>
            <w:r>
              <w:t xml:space="preserve">Durgapur-II/ </w:t>
            </w:r>
            <w:r>
              <w:tab/>
              <w:t xml:space="preserve"> Bharat Aluminium Company Ltd.</w:t>
            </w:r>
          </w:p>
          <w:p w:rsidR="00CA2593" w:rsidRDefault="004547B1">
            <w:pPr>
              <w:spacing w:after="0" w:line="276" w:lineRule="auto"/>
              <w:ind w:left="0" w:right="0" w:firstLine="0"/>
              <w:jc w:val="left"/>
            </w:pPr>
            <w:r>
              <w:t>Taraimar</w:t>
            </w:r>
          </w:p>
        </w:tc>
        <w:tc>
          <w:tcPr>
            <w:tcW w:w="1687" w:type="dxa"/>
            <w:tcBorders>
              <w:top w:val="single" w:sz="4" w:space="0" w:color="221F1F"/>
              <w:left w:val="nil"/>
              <w:bottom w:val="nil"/>
              <w:right w:val="nil"/>
            </w:tcBorders>
          </w:tcPr>
          <w:p w:rsidR="00CA2593" w:rsidRDefault="004547B1">
            <w:pPr>
              <w:spacing w:after="0" w:line="276" w:lineRule="auto"/>
              <w:ind w:left="2" w:right="0" w:firstLine="0"/>
              <w:jc w:val="left"/>
            </w:pPr>
            <w:r>
              <w:t>Chhattisgarh</w:t>
            </w:r>
          </w:p>
        </w:tc>
      </w:tr>
      <w:tr w:rsidR="00CA2593">
        <w:trPr>
          <w:trHeight w:val="322"/>
        </w:trPr>
        <w:tc>
          <w:tcPr>
            <w:tcW w:w="605" w:type="dxa"/>
            <w:tcBorders>
              <w:top w:val="nil"/>
              <w:left w:val="nil"/>
              <w:bottom w:val="nil"/>
              <w:right w:val="nil"/>
            </w:tcBorders>
          </w:tcPr>
          <w:p w:rsidR="00CA2593" w:rsidRDefault="004547B1">
            <w:pPr>
              <w:spacing w:after="0" w:line="276" w:lineRule="auto"/>
              <w:ind w:left="106" w:right="0" w:firstLine="0"/>
              <w:jc w:val="left"/>
            </w:pPr>
            <w:r>
              <w:t>2</w:t>
            </w:r>
          </w:p>
        </w:tc>
        <w:tc>
          <w:tcPr>
            <w:tcW w:w="7318" w:type="dxa"/>
            <w:gridSpan w:val="2"/>
            <w:tcBorders>
              <w:top w:val="nil"/>
              <w:left w:val="nil"/>
              <w:bottom w:val="nil"/>
              <w:right w:val="nil"/>
            </w:tcBorders>
          </w:tcPr>
          <w:p w:rsidR="00CA2593" w:rsidRDefault="004547B1">
            <w:pPr>
              <w:spacing w:after="0" w:line="276" w:lineRule="auto"/>
              <w:ind w:left="0" w:right="0" w:firstLine="0"/>
              <w:jc w:val="left"/>
            </w:pPr>
            <w:r>
              <w:t>Durgapur-II /Sarya</w:t>
            </w:r>
            <w:r>
              <w:tab/>
              <w:t>DB Power Ltd.</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106" w:right="0" w:firstLine="0"/>
              <w:jc w:val="left"/>
            </w:pPr>
            <w:r>
              <w:t>3</w:t>
            </w:r>
          </w:p>
        </w:tc>
        <w:tc>
          <w:tcPr>
            <w:tcW w:w="7318" w:type="dxa"/>
            <w:gridSpan w:val="2"/>
            <w:tcBorders>
              <w:top w:val="nil"/>
              <w:left w:val="nil"/>
              <w:bottom w:val="nil"/>
              <w:right w:val="nil"/>
            </w:tcBorders>
          </w:tcPr>
          <w:p w:rsidR="00CA2593" w:rsidRDefault="004547B1">
            <w:pPr>
              <w:spacing w:after="0" w:line="276" w:lineRule="auto"/>
              <w:ind w:left="0" w:right="0" w:firstLine="0"/>
              <w:jc w:val="left"/>
            </w:pPr>
            <w:r>
              <w:t>Gare-Palma Sector-III Goa Industrial Development Corporation</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106" w:right="0" w:firstLine="0"/>
              <w:jc w:val="left"/>
            </w:pPr>
            <w:r>
              <w:t>4</w:t>
            </w:r>
          </w:p>
        </w:tc>
        <w:tc>
          <w:tcPr>
            <w:tcW w:w="1797" w:type="dxa"/>
            <w:tcBorders>
              <w:top w:val="nil"/>
              <w:left w:val="nil"/>
              <w:bottom w:val="nil"/>
              <w:right w:val="nil"/>
            </w:tcBorders>
          </w:tcPr>
          <w:p w:rsidR="00CA2593" w:rsidRDefault="004547B1">
            <w:pPr>
              <w:spacing w:after="0" w:line="276" w:lineRule="auto"/>
              <w:ind w:left="0" w:right="0" w:firstLine="0"/>
              <w:jc w:val="left"/>
            </w:pPr>
            <w:r>
              <w:t>Gare-Palma IV/8</w:t>
            </w:r>
          </w:p>
        </w:tc>
        <w:tc>
          <w:tcPr>
            <w:tcW w:w="5521" w:type="dxa"/>
            <w:tcBorders>
              <w:top w:val="nil"/>
              <w:left w:val="nil"/>
              <w:bottom w:val="nil"/>
              <w:right w:val="nil"/>
            </w:tcBorders>
          </w:tcPr>
          <w:p w:rsidR="00CA2593" w:rsidRDefault="004547B1">
            <w:pPr>
              <w:spacing w:after="0" w:line="276" w:lineRule="auto"/>
              <w:ind w:left="3" w:right="0" w:firstLine="0"/>
              <w:jc w:val="left"/>
            </w:pPr>
            <w:r>
              <w:t>Jayaswal Neco Ltd.</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22"/>
        </w:trPr>
        <w:tc>
          <w:tcPr>
            <w:tcW w:w="605" w:type="dxa"/>
            <w:tcBorders>
              <w:top w:val="nil"/>
              <w:left w:val="nil"/>
              <w:bottom w:val="nil"/>
              <w:right w:val="nil"/>
            </w:tcBorders>
          </w:tcPr>
          <w:p w:rsidR="00CA2593" w:rsidRDefault="004547B1">
            <w:pPr>
              <w:spacing w:after="0" w:line="276" w:lineRule="auto"/>
              <w:ind w:left="106" w:right="0" w:firstLine="0"/>
              <w:jc w:val="left"/>
            </w:pPr>
            <w:r>
              <w:t>5</w:t>
            </w:r>
          </w:p>
        </w:tc>
        <w:tc>
          <w:tcPr>
            <w:tcW w:w="1797" w:type="dxa"/>
            <w:tcBorders>
              <w:top w:val="nil"/>
              <w:left w:val="nil"/>
              <w:bottom w:val="nil"/>
              <w:right w:val="nil"/>
            </w:tcBorders>
          </w:tcPr>
          <w:p w:rsidR="00CA2593" w:rsidRDefault="004547B1">
            <w:pPr>
              <w:spacing w:after="0" w:line="276" w:lineRule="auto"/>
              <w:ind w:left="0" w:right="0" w:firstLine="0"/>
              <w:jc w:val="left"/>
            </w:pPr>
            <w:r>
              <w:t>Talaipali</w:t>
            </w:r>
          </w:p>
        </w:tc>
        <w:tc>
          <w:tcPr>
            <w:tcW w:w="5521" w:type="dxa"/>
            <w:tcBorders>
              <w:top w:val="nil"/>
              <w:left w:val="nil"/>
              <w:bottom w:val="nil"/>
              <w:right w:val="nil"/>
            </w:tcBorders>
          </w:tcPr>
          <w:p w:rsidR="00CA2593" w:rsidRDefault="004547B1">
            <w:pPr>
              <w:spacing w:after="0" w:line="276" w:lineRule="auto"/>
              <w:ind w:left="3" w:right="0" w:firstLine="0"/>
              <w:jc w:val="left"/>
            </w:pPr>
            <w:r>
              <w:t>National Thermal Power Ltd.</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106" w:right="0" w:firstLine="0"/>
              <w:jc w:val="left"/>
            </w:pPr>
            <w:r>
              <w:t>6</w:t>
            </w:r>
          </w:p>
        </w:tc>
        <w:tc>
          <w:tcPr>
            <w:tcW w:w="1797" w:type="dxa"/>
            <w:tcBorders>
              <w:top w:val="nil"/>
              <w:left w:val="nil"/>
              <w:bottom w:val="nil"/>
              <w:right w:val="nil"/>
            </w:tcBorders>
          </w:tcPr>
          <w:p w:rsidR="00CA2593" w:rsidRDefault="004547B1">
            <w:pPr>
              <w:spacing w:after="0" w:line="276" w:lineRule="auto"/>
              <w:ind w:left="0" w:right="0" w:firstLine="0"/>
              <w:jc w:val="left"/>
            </w:pPr>
            <w:r>
              <w:t>Chatti Bariatu</w:t>
            </w:r>
          </w:p>
        </w:tc>
        <w:tc>
          <w:tcPr>
            <w:tcW w:w="5521" w:type="dxa"/>
            <w:tcBorders>
              <w:top w:val="nil"/>
              <w:left w:val="nil"/>
              <w:bottom w:val="nil"/>
              <w:right w:val="nil"/>
            </w:tcBorders>
          </w:tcPr>
          <w:p w:rsidR="00CA2593" w:rsidRDefault="004547B1">
            <w:pPr>
              <w:spacing w:after="0" w:line="276" w:lineRule="auto"/>
              <w:ind w:left="0" w:right="0" w:firstLine="0"/>
              <w:jc w:val="left"/>
            </w:pPr>
            <w:r>
              <w:t>National Thermal Power Ltd.</w:t>
            </w:r>
          </w:p>
        </w:tc>
        <w:tc>
          <w:tcPr>
            <w:tcW w:w="1687" w:type="dxa"/>
            <w:tcBorders>
              <w:top w:val="nil"/>
              <w:left w:val="nil"/>
              <w:bottom w:val="nil"/>
              <w:right w:val="nil"/>
            </w:tcBorders>
          </w:tcPr>
          <w:p w:rsidR="00CA2593" w:rsidRDefault="004547B1">
            <w:pPr>
              <w:spacing w:after="0" w:line="276" w:lineRule="auto"/>
              <w:ind w:left="2"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106" w:right="0" w:firstLine="0"/>
              <w:jc w:val="left"/>
            </w:pPr>
            <w:r>
              <w:t>7</w:t>
            </w:r>
          </w:p>
        </w:tc>
        <w:tc>
          <w:tcPr>
            <w:tcW w:w="1797" w:type="dxa"/>
            <w:tcBorders>
              <w:top w:val="nil"/>
              <w:left w:val="nil"/>
              <w:bottom w:val="nil"/>
              <w:right w:val="nil"/>
            </w:tcBorders>
          </w:tcPr>
          <w:p w:rsidR="00CA2593" w:rsidRDefault="004547B1">
            <w:pPr>
              <w:spacing w:after="0" w:line="276" w:lineRule="auto"/>
              <w:ind w:left="0" w:right="0" w:firstLine="0"/>
              <w:jc w:val="left"/>
            </w:pPr>
            <w:r>
              <w:t>Mahan</w:t>
            </w:r>
          </w:p>
        </w:tc>
        <w:tc>
          <w:tcPr>
            <w:tcW w:w="5521" w:type="dxa"/>
            <w:tcBorders>
              <w:top w:val="nil"/>
              <w:left w:val="nil"/>
              <w:bottom w:val="nil"/>
              <w:right w:val="nil"/>
            </w:tcBorders>
          </w:tcPr>
          <w:p w:rsidR="00CA2593" w:rsidRDefault="004547B1">
            <w:pPr>
              <w:spacing w:after="0" w:line="276" w:lineRule="auto"/>
              <w:ind w:left="3" w:right="0" w:firstLine="0"/>
              <w:jc w:val="left"/>
            </w:pPr>
            <w:r>
              <w:t>Essar Power Ltd., Hindalco Industries Ltd.</w:t>
            </w:r>
          </w:p>
        </w:tc>
        <w:tc>
          <w:tcPr>
            <w:tcW w:w="1687" w:type="dxa"/>
            <w:tcBorders>
              <w:top w:val="nil"/>
              <w:left w:val="nil"/>
              <w:bottom w:val="nil"/>
              <w:right w:val="nil"/>
            </w:tcBorders>
          </w:tcPr>
          <w:p w:rsidR="00CA2593" w:rsidRDefault="004547B1">
            <w:pPr>
              <w:spacing w:after="0" w:line="276" w:lineRule="auto"/>
              <w:ind w:left="9" w:right="0" w:firstLine="0"/>
              <w:jc w:val="left"/>
            </w:pPr>
            <w:r>
              <w:t>Madhya Pradesh</w:t>
            </w:r>
          </w:p>
        </w:tc>
      </w:tr>
      <w:tr w:rsidR="00CA2593">
        <w:trPr>
          <w:trHeight w:val="322"/>
        </w:trPr>
        <w:tc>
          <w:tcPr>
            <w:tcW w:w="605" w:type="dxa"/>
            <w:tcBorders>
              <w:top w:val="nil"/>
              <w:left w:val="nil"/>
              <w:bottom w:val="nil"/>
              <w:right w:val="nil"/>
            </w:tcBorders>
          </w:tcPr>
          <w:p w:rsidR="00CA2593" w:rsidRDefault="004547B1">
            <w:pPr>
              <w:spacing w:after="0" w:line="276" w:lineRule="auto"/>
              <w:ind w:left="106" w:right="0" w:firstLine="0"/>
              <w:jc w:val="left"/>
            </w:pPr>
            <w:r>
              <w:t>8</w:t>
            </w:r>
          </w:p>
        </w:tc>
        <w:tc>
          <w:tcPr>
            <w:tcW w:w="1797" w:type="dxa"/>
            <w:tcBorders>
              <w:top w:val="nil"/>
              <w:left w:val="nil"/>
              <w:bottom w:val="nil"/>
              <w:right w:val="nil"/>
            </w:tcBorders>
          </w:tcPr>
          <w:p w:rsidR="00CA2593" w:rsidRDefault="004547B1">
            <w:pPr>
              <w:spacing w:after="0" w:line="276" w:lineRule="auto"/>
              <w:ind w:left="0" w:right="0" w:firstLine="0"/>
              <w:jc w:val="left"/>
            </w:pPr>
            <w:r>
              <w:t>Mandla South</w:t>
            </w:r>
          </w:p>
        </w:tc>
        <w:tc>
          <w:tcPr>
            <w:tcW w:w="5521" w:type="dxa"/>
            <w:tcBorders>
              <w:top w:val="nil"/>
              <w:left w:val="nil"/>
              <w:bottom w:val="nil"/>
              <w:right w:val="nil"/>
            </w:tcBorders>
          </w:tcPr>
          <w:p w:rsidR="00CA2593" w:rsidRDefault="004547B1">
            <w:pPr>
              <w:spacing w:after="0" w:line="276" w:lineRule="auto"/>
              <w:ind w:left="7" w:right="0" w:firstLine="0"/>
              <w:jc w:val="left"/>
            </w:pPr>
            <w:r>
              <w:t>Madhya Pradesh State Mining Corporation Ltd.</w:t>
            </w:r>
          </w:p>
        </w:tc>
        <w:tc>
          <w:tcPr>
            <w:tcW w:w="1687" w:type="dxa"/>
            <w:tcBorders>
              <w:top w:val="nil"/>
              <w:left w:val="nil"/>
              <w:bottom w:val="nil"/>
              <w:right w:val="nil"/>
            </w:tcBorders>
          </w:tcPr>
          <w:p w:rsidR="00CA2593" w:rsidRDefault="004547B1">
            <w:pPr>
              <w:spacing w:after="0" w:line="276" w:lineRule="auto"/>
              <w:ind w:left="8" w:right="0" w:firstLine="0"/>
              <w:jc w:val="left"/>
            </w:pPr>
            <w:r>
              <w:t>Madhya Pradesh</w:t>
            </w:r>
          </w:p>
        </w:tc>
      </w:tr>
      <w:tr w:rsidR="00CA2593">
        <w:trPr>
          <w:trHeight w:val="319"/>
        </w:trPr>
        <w:tc>
          <w:tcPr>
            <w:tcW w:w="605" w:type="dxa"/>
            <w:tcBorders>
              <w:top w:val="nil"/>
              <w:left w:val="nil"/>
              <w:bottom w:val="nil"/>
              <w:right w:val="nil"/>
            </w:tcBorders>
          </w:tcPr>
          <w:p w:rsidR="00CA2593" w:rsidRDefault="004547B1">
            <w:pPr>
              <w:spacing w:after="0" w:line="276" w:lineRule="auto"/>
              <w:ind w:left="106" w:right="0" w:firstLine="0"/>
              <w:jc w:val="left"/>
            </w:pPr>
            <w:r>
              <w:t>9</w:t>
            </w:r>
          </w:p>
        </w:tc>
        <w:tc>
          <w:tcPr>
            <w:tcW w:w="1797" w:type="dxa"/>
            <w:tcBorders>
              <w:top w:val="nil"/>
              <w:left w:val="nil"/>
              <w:bottom w:val="nil"/>
              <w:right w:val="nil"/>
            </w:tcBorders>
          </w:tcPr>
          <w:p w:rsidR="00CA2593" w:rsidRDefault="004547B1">
            <w:pPr>
              <w:spacing w:after="0" w:line="276" w:lineRule="auto"/>
              <w:ind w:left="0" w:right="0" w:firstLine="0"/>
              <w:jc w:val="left"/>
            </w:pPr>
            <w:r>
              <w:t>Dongeri Tal-II</w:t>
            </w:r>
          </w:p>
        </w:tc>
        <w:tc>
          <w:tcPr>
            <w:tcW w:w="5521" w:type="dxa"/>
            <w:tcBorders>
              <w:top w:val="nil"/>
              <w:left w:val="nil"/>
              <w:bottom w:val="nil"/>
              <w:right w:val="nil"/>
            </w:tcBorders>
          </w:tcPr>
          <w:p w:rsidR="00CA2593" w:rsidRDefault="004547B1">
            <w:pPr>
              <w:spacing w:after="0" w:line="276" w:lineRule="auto"/>
              <w:ind w:left="3" w:right="0" w:firstLine="0"/>
              <w:jc w:val="left"/>
            </w:pPr>
            <w:r>
              <w:t>Madhya Pradesh State Mining Corporation Ltd. (MPSMC)</w:t>
            </w:r>
          </w:p>
        </w:tc>
        <w:tc>
          <w:tcPr>
            <w:tcW w:w="1687" w:type="dxa"/>
            <w:tcBorders>
              <w:top w:val="nil"/>
              <w:left w:val="nil"/>
              <w:bottom w:val="nil"/>
              <w:right w:val="nil"/>
            </w:tcBorders>
          </w:tcPr>
          <w:p w:rsidR="00CA2593" w:rsidRDefault="004547B1">
            <w:pPr>
              <w:spacing w:after="0" w:line="276" w:lineRule="auto"/>
              <w:ind w:left="2" w:right="0" w:firstLine="0"/>
              <w:jc w:val="left"/>
            </w:pPr>
            <w:r>
              <w:t>Madhya Pradesh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10</w:t>
            </w:r>
          </w:p>
        </w:tc>
        <w:tc>
          <w:tcPr>
            <w:tcW w:w="1797" w:type="dxa"/>
            <w:tcBorders>
              <w:top w:val="nil"/>
              <w:left w:val="nil"/>
              <w:bottom w:val="nil"/>
              <w:right w:val="nil"/>
            </w:tcBorders>
          </w:tcPr>
          <w:p w:rsidR="00CA2593" w:rsidRDefault="004547B1">
            <w:pPr>
              <w:spacing w:after="0" w:line="276" w:lineRule="auto"/>
              <w:ind w:left="0" w:right="0" w:firstLine="0"/>
              <w:jc w:val="left"/>
            </w:pPr>
            <w:r>
              <w:t>Kosar Dongergaon</w:t>
            </w:r>
          </w:p>
        </w:tc>
        <w:tc>
          <w:tcPr>
            <w:tcW w:w="5521" w:type="dxa"/>
            <w:tcBorders>
              <w:top w:val="nil"/>
              <w:left w:val="nil"/>
              <w:bottom w:val="nil"/>
              <w:right w:val="nil"/>
            </w:tcBorders>
          </w:tcPr>
          <w:p w:rsidR="00CA2593" w:rsidRDefault="004547B1">
            <w:pPr>
              <w:spacing w:after="0" w:line="276" w:lineRule="auto"/>
              <w:ind w:left="3" w:right="0" w:firstLine="0"/>
              <w:jc w:val="left"/>
            </w:pPr>
            <w:r>
              <w:t>Chaman Metaliks Ltd.</w:t>
            </w:r>
          </w:p>
        </w:tc>
        <w:tc>
          <w:tcPr>
            <w:tcW w:w="1687" w:type="dxa"/>
            <w:tcBorders>
              <w:top w:val="nil"/>
              <w:left w:val="nil"/>
              <w:bottom w:val="nil"/>
              <w:right w:val="nil"/>
            </w:tcBorders>
          </w:tcPr>
          <w:p w:rsidR="00CA2593" w:rsidRDefault="004547B1">
            <w:pPr>
              <w:spacing w:after="0" w:line="276" w:lineRule="auto"/>
              <w:ind w:left="2" w:right="0" w:firstLine="0"/>
              <w:jc w:val="left"/>
            </w:pPr>
            <w:r>
              <w:t>Maharashtra</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11</w:t>
            </w:r>
          </w:p>
        </w:tc>
        <w:tc>
          <w:tcPr>
            <w:tcW w:w="1797" w:type="dxa"/>
            <w:tcBorders>
              <w:top w:val="nil"/>
              <w:left w:val="nil"/>
              <w:bottom w:val="nil"/>
              <w:right w:val="nil"/>
            </w:tcBorders>
          </w:tcPr>
          <w:p w:rsidR="00CA2593" w:rsidRDefault="004547B1">
            <w:pPr>
              <w:spacing w:after="0" w:line="276" w:lineRule="auto"/>
              <w:ind w:left="0" w:right="0" w:firstLine="0"/>
              <w:jc w:val="left"/>
            </w:pPr>
            <w:r>
              <w:t>Nerad Malegaon</w:t>
            </w:r>
          </w:p>
        </w:tc>
        <w:tc>
          <w:tcPr>
            <w:tcW w:w="5521" w:type="dxa"/>
            <w:tcBorders>
              <w:top w:val="nil"/>
              <w:left w:val="nil"/>
              <w:bottom w:val="nil"/>
              <w:right w:val="nil"/>
            </w:tcBorders>
          </w:tcPr>
          <w:p w:rsidR="00CA2593" w:rsidRDefault="004547B1">
            <w:pPr>
              <w:spacing w:after="0" w:line="276" w:lineRule="auto"/>
              <w:ind w:left="6" w:right="0" w:firstLine="0"/>
              <w:jc w:val="left"/>
            </w:pPr>
            <w:r>
              <w:t>Gupta Metallics &amp;</w:t>
            </w:r>
            <w:r>
              <w:t xml:space="preserve"> Power Ltd., Gupta Coalfields &amp; Washeries Ltd.</w:t>
            </w:r>
          </w:p>
        </w:tc>
        <w:tc>
          <w:tcPr>
            <w:tcW w:w="1687" w:type="dxa"/>
            <w:tcBorders>
              <w:top w:val="nil"/>
              <w:left w:val="nil"/>
              <w:bottom w:val="nil"/>
              <w:right w:val="nil"/>
            </w:tcBorders>
          </w:tcPr>
          <w:p w:rsidR="00CA2593" w:rsidRDefault="004547B1">
            <w:pPr>
              <w:spacing w:after="0" w:line="276" w:lineRule="auto"/>
              <w:ind w:left="2" w:right="0" w:firstLine="0"/>
              <w:jc w:val="left"/>
            </w:pPr>
            <w:r>
              <w:t>Maharashtra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12</w:t>
            </w:r>
          </w:p>
        </w:tc>
        <w:tc>
          <w:tcPr>
            <w:tcW w:w="1797" w:type="dxa"/>
            <w:tcBorders>
              <w:top w:val="nil"/>
              <w:left w:val="nil"/>
              <w:bottom w:val="nil"/>
              <w:right w:val="nil"/>
            </w:tcBorders>
          </w:tcPr>
          <w:p w:rsidR="00CA2593" w:rsidRDefault="004547B1">
            <w:pPr>
              <w:spacing w:after="0" w:line="276" w:lineRule="auto"/>
              <w:ind w:left="0" w:right="0" w:firstLine="0"/>
              <w:jc w:val="left"/>
            </w:pPr>
            <w:r>
              <w:t>Marki Mangli-IV</w:t>
            </w:r>
          </w:p>
        </w:tc>
        <w:tc>
          <w:tcPr>
            <w:tcW w:w="5521" w:type="dxa"/>
            <w:tcBorders>
              <w:top w:val="nil"/>
              <w:left w:val="nil"/>
              <w:bottom w:val="nil"/>
              <w:right w:val="nil"/>
            </w:tcBorders>
          </w:tcPr>
          <w:p w:rsidR="00CA2593" w:rsidRDefault="004547B1">
            <w:pPr>
              <w:spacing w:after="0" w:line="276" w:lineRule="auto"/>
              <w:ind w:left="3" w:right="0" w:firstLine="0"/>
              <w:jc w:val="left"/>
            </w:pPr>
            <w:r>
              <w:t>Shree Veerangana Steel Limited.</w:t>
            </w:r>
          </w:p>
        </w:tc>
        <w:tc>
          <w:tcPr>
            <w:tcW w:w="1687" w:type="dxa"/>
            <w:tcBorders>
              <w:top w:val="nil"/>
              <w:left w:val="nil"/>
              <w:bottom w:val="nil"/>
              <w:right w:val="nil"/>
            </w:tcBorders>
          </w:tcPr>
          <w:p w:rsidR="00CA2593" w:rsidRDefault="004547B1">
            <w:pPr>
              <w:spacing w:after="0" w:line="276" w:lineRule="auto"/>
              <w:ind w:left="2" w:right="0" w:firstLine="0"/>
              <w:jc w:val="left"/>
            </w:pPr>
            <w:r>
              <w:t>Maharashtra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13</w:t>
            </w:r>
          </w:p>
        </w:tc>
        <w:tc>
          <w:tcPr>
            <w:tcW w:w="1797" w:type="dxa"/>
            <w:tcBorders>
              <w:top w:val="nil"/>
              <w:left w:val="nil"/>
              <w:bottom w:val="nil"/>
              <w:right w:val="nil"/>
            </w:tcBorders>
          </w:tcPr>
          <w:p w:rsidR="00CA2593" w:rsidRDefault="004547B1">
            <w:pPr>
              <w:spacing w:after="0" w:line="276" w:lineRule="auto"/>
              <w:ind w:left="0" w:right="0" w:firstLine="0"/>
              <w:jc w:val="left"/>
            </w:pPr>
            <w:r>
              <w:t>Jamkhani</w:t>
            </w:r>
          </w:p>
        </w:tc>
        <w:tc>
          <w:tcPr>
            <w:tcW w:w="5521" w:type="dxa"/>
            <w:tcBorders>
              <w:top w:val="nil"/>
              <w:left w:val="nil"/>
              <w:bottom w:val="nil"/>
              <w:right w:val="nil"/>
            </w:tcBorders>
          </w:tcPr>
          <w:p w:rsidR="00CA2593" w:rsidRDefault="004547B1">
            <w:pPr>
              <w:spacing w:after="0" w:line="276" w:lineRule="auto"/>
              <w:ind w:left="3" w:right="0" w:firstLine="0"/>
              <w:jc w:val="left"/>
            </w:pPr>
            <w:r>
              <w:t>Bhushan Ltd.</w:t>
            </w:r>
          </w:p>
        </w:tc>
        <w:tc>
          <w:tcPr>
            <w:tcW w:w="1687" w:type="dxa"/>
            <w:tcBorders>
              <w:top w:val="nil"/>
              <w:left w:val="nil"/>
              <w:bottom w:val="nil"/>
              <w:right w:val="nil"/>
            </w:tcBorders>
          </w:tcPr>
          <w:p w:rsidR="00CA2593" w:rsidRDefault="004547B1">
            <w:pPr>
              <w:spacing w:after="0" w:line="276" w:lineRule="auto"/>
              <w:ind w:left="2" w:right="0" w:firstLine="0"/>
              <w:jc w:val="left"/>
            </w:pPr>
            <w:r>
              <w:t>Odisha</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14</w:t>
            </w:r>
          </w:p>
        </w:tc>
        <w:tc>
          <w:tcPr>
            <w:tcW w:w="1797" w:type="dxa"/>
            <w:tcBorders>
              <w:top w:val="nil"/>
              <w:left w:val="nil"/>
              <w:bottom w:val="nil"/>
              <w:right w:val="nil"/>
            </w:tcBorders>
          </w:tcPr>
          <w:p w:rsidR="00CA2593" w:rsidRDefault="004547B1">
            <w:pPr>
              <w:spacing w:after="0" w:line="276" w:lineRule="auto"/>
              <w:ind w:left="0" w:right="0" w:firstLine="0"/>
              <w:jc w:val="left"/>
            </w:pPr>
            <w:r>
              <w:t>Utkal B 1</w:t>
            </w:r>
          </w:p>
        </w:tc>
        <w:tc>
          <w:tcPr>
            <w:tcW w:w="5521" w:type="dxa"/>
            <w:tcBorders>
              <w:top w:val="nil"/>
              <w:left w:val="nil"/>
              <w:bottom w:val="nil"/>
              <w:right w:val="nil"/>
            </w:tcBorders>
          </w:tcPr>
          <w:p w:rsidR="00CA2593" w:rsidRDefault="004547B1">
            <w:pPr>
              <w:spacing w:after="0" w:line="276" w:lineRule="auto"/>
              <w:ind w:left="3" w:right="0" w:firstLine="0"/>
              <w:jc w:val="left"/>
            </w:pPr>
            <w:r>
              <w:t>Jindal Steel &amp; Power Ltd.</w:t>
            </w:r>
          </w:p>
        </w:tc>
        <w:tc>
          <w:tcPr>
            <w:tcW w:w="1687" w:type="dxa"/>
            <w:tcBorders>
              <w:top w:val="nil"/>
              <w:left w:val="nil"/>
              <w:bottom w:val="nil"/>
              <w:right w:val="nil"/>
            </w:tcBorders>
          </w:tcPr>
          <w:p w:rsidR="00CA2593" w:rsidRDefault="004547B1">
            <w:pPr>
              <w:spacing w:after="0" w:line="276" w:lineRule="auto"/>
              <w:ind w:left="2" w:right="0" w:firstLine="0"/>
              <w:jc w:val="left"/>
            </w:pPr>
            <w:r>
              <w:t>Odisha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15</w:t>
            </w:r>
          </w:p>
        </w:tc>
        <w:tc>
          <w:tcPr>
            <w:tcW w:w="1797" w:type="dxa"/>
            <w:tcBorders>
              <w:top w:val="nil"/>
              <w:left w:val="nil"/>
              <w:bottom w:val="nil"/>
              <w:right w:val="nil"/>
            </w:tcBorders>
          </w:tcPr>
          <w:p w:rsidR="00CA2593" w:rsidRDefault="004547B1">
            <w:pPr>
              <w:spacing w:after="0" w:line="276" w:lineRule="auto"/>
              <w:ind w:left="0" w:right="0" w:firstLine="0"/>
              <w:jc w:val="left"/>
            </w:pPr>
            <w:r>
              <w:t>Utkal-B 2</w:t>
            </w:r>
          </w:p>
        </w:tc>
        <w:tc>
          <w:tcPr>
            <w:tcW w:w="5521" w:type="dxa"/>
            <w:tcBorders>
              <w:top w:val="nil"/>
              <w:left w:val="nil"/>
              <w:bottom w:val="nil"/>
              <w:right w:val="nil"/>
            </w:tcBorders>
          </w:tcPr>
          <w:p w:rsidR="00CA2593" w:rsidRDefault="004547B1">
            <w:pPr>
              <w:spacing w:after="0" w:line="276" w:lineRule="auto"/>
              <w:ind w:left="3" w:right="0" w:firstLine="0"/>
              <w:jc w:val="left"/>
            </w:pPr>
            <w:r>
              <w:t>Monet Ispat Ltd.</w:t>
            </w:r>
          </w:p>
        </w:tc>
        <w:tc>
          <w:tcPr>
            <w:tcW w:w="1687" w:type="dxa"/>
            <w:tcBorders>
              <w:top w:val="nil"/>
              <w:left w:val="nil"/>
              <w:bottom w:val="nil"/>
              <w:right w:val="nil"/>
            </w:tcBorders>
          </w:tcPr>
          <w:p w:rsidR="00CA2593" w:rsidRDefault="004547B1">
            <w:pPr>
              <w:spacing w:after="0" w:line="276" w:lineRule="auto"/>
              <w:ind w:left="2" w:right="0" w:firstLine="0"/>
              <w:jc w:val="left"/>
            </w:pPr>
            <w:r>
              <w:t>Odisha</w:t>
            </w:r>
          </w:p>
        </w:tc>
      </w:tr>
      <w:tr w:rsidR="00CA2593">
        <w:trPr>
          <w:trHeight w:val="559"/>
        </w:trPr>
        <w:tc>
          <w:tcPr>
            <w:tcW w:w="605" w:type="dxa"/>
            <w:tcBorders>
              <w:top w:val="nil"/>
              <w:left w:val="nil"/>
              <w:bottom w:val="nil"/>
              <w:right w:val="nil"/>
            </w:tcBorders>
          </w:tcPr>
          <w:p w:rsidR="00CA2593" w:rsidRDefault="004547B1">
            <w:pPr>
              <w:spacing w:after="0" w:line="276" w:lineRule="auto"/>
              <w:ind w:left="5" w:right="0" w:firstLine="0"/>
              <w:jc w:val="left"/>
            </w:pPr>
            <w:r>
              <w:t>16</w:t>
            </w:r>
          </w:p>
        </w:tc>
        <w:tc>
          <w:tcPr>
            <w:tcW w:w="1797" w:type="dxa"/>
            <w:tcBorders>
              <w:top w:val="nil"/>
              <w:left w:val="nil"/>
              <w:bottom w:val="nil"/>
              <w:right w:val="nil"/>
            </w:tcBorders>
          </w:tcPr>
          <w:p w:rsidR="00CA2593" w:rsidRDefault="004547B1">
            <w:pPr>
              <w:spacing w:after="0" w:line="276" w:lineRule="auto"/>
              <w:ind w:left="0" w:right="0" w:firstLine="0"/>
              <w:jc w:val="left"/>
            </w:pPr>
            <w:r>
              <w:t>Mandakini</w:t>
            </w:r>
          </w:p>
        </w:tc>
        <w:tc>
          <w:tcPr>
            <w:tcW w:w="5521" w:type="dxa"/>
            <w:tcBorders>
              <w:top w:val="nil"/>
              <w:left w:val="nil"/>
              <w:bottom w:val="nil"/>
              <w:right w:val="nil"/>
            </w:tcBorders>
          </w:tcPr>
          <w:p w:rsidR="00CA2593" w:rsidRDefault="004547B1">
            <w:pPr>
              <w:spacing w:after="0" w:line="276" w:lineRule="auto"/>
              <w:ind w:left="3" w:right="0" w:firstLine="4"/>
            </w:pPr>
            <w:r>
              <w:t>Monet Ispat Energy Ltd., Jindal Photo Ltd., Tata Power Company Ltd.</w:t>
            </w:r>
          </w:p>
        </w:tc>
        <w:tc>
          <w:tcPr>
            <w:tcW w:w="1687" w:type="dxa"/>
            <w:tcBorders>
              <w:top w:val="nil"/>
              <w:left w:val="nil"/>
              <w:bottom w:val="nil"/>
              <w:right w:val="nil"/>
            </w:tcBorders>
          </w:tcPr>
          <w:p w:rsidR="00CA2593" w:rsidRDefault="004547B1">
            <w:pPr>
              <w:spacing w:after="0" w:line="276" w:lineRule="auto"/>
              <w:ind w:left="2" w:right="0" w:firstLine="0"/>
              <w:jc w:val="left"/>
            </w:pPr>
            <w:r>
              <w:t>Odisha</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17</w:t>
            </w:r>
          </w:p>
        </w:tc>
        <w:tc>
          <w:tcPr>
            <w:tcW w:w="1797" w:type="dxa"/>
            <w:tcBorders>
              <w:top w:val="nil"/>
              <w:left w:val="nil"/>
              <w:bottom w:val="nil"/>
              <w:right w:val="nil"/>
            </w:tcBorders>
          </w:tcPr>
          <w:p w:rsidR="00CA2593" w:rsidRDefault="004547B1">
            <w:pPr>
              <w:spacing w:after="0" w:line="276" w:lineRule="auto"/>
              <w:ind w:left="0" w:right="0" w:firstLine="0"/>
              <w:jc w:val="left"/>
            </w:pPr>
            <w:r>
              <w:t>Utkal-C</w:t>
            </w:r>
          </w:p>
        </w:tc>
        <w:tc>
          <w:tcPr>
            <w:tcW w:w="5521" w:type="dxa"/>
            <w:tcBorders>
              <w:top w:val="nil"/>
              <w:left w:val="nil"/>
              <w:bottom w:val="nil"/>
              <w:right w:val="nil"/>
            </w:tcBorders>
          </w:tcPr>
          <w:p w:rsidR="00CA2593" w:rsidRDefault="004547B1" w:rsidP="001725D4">
            <w:pPr>
              <w:tabs>
                <w:tab w:val="right" w:pos="4998"/>
              </w:tabs>
              <w:spacing w:after="0" w:line="276" w:lineRule="auto"/>
              <w:ind w:left="3" w:right="0" w:firstLine="0"/>
              <w:jc w:val="left"/>
            </w:pPr>
            <w:r>
              <w:t>Utkal Coal Ltd. (formerly ICCL)</w:t>
            </w:r>
            <w:r w:rsidR="001725D4">
              <w:tab/>
            </w:r>
          </w:p>
        </w:tc>
        <w:tc>
          <w:tcPr>
            <w:tcW w:w="1687" w:type="dxa"/>
            <w:tcBorders>
              <w:top w:val="nil"/>
              <w:left w:val="nil"/>
              <w:bottom w:val="nil"/>
              <w:right w:val="nil"/>
            </w:tcBorders>
          </w:tcPr>
          <w:p w:rsidR="00CA2593" w:rsidRDefault="004547B1">
            <w:pPr>
              <w:spacing w:after="0" w:line="276" w:lineRule="auto"/>
              <w:ind w:left="2" w:right="0" w:firstLine="0"/>
              <w:jc w:val="left"/>
            </w:pPr>
            <w:r>
              <w:t>Odisha</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18</w:t>
            </w:r>
          </w:p>
        </w:tc>
        <w:tc>
          <w:tcPr>
            <w:tcW w:w="1797" w:type="dxa"/>
            <w:tcBorders>
              <w:top w:val="nil"/>
              <w:left w:val="nil"/>
              <w:bottom w:val="nil"/>
              <w:right w:val="nil"/>
            </w:tcBorders>
          </w:tcPr>
          <w:p w:rsidR="00CA2593" w:rsidRDefault="004547B1">
            <w:pPr>
              <w:spacing w:after="0" w:line="276" w:lineRule="auto"/>
              <w:ind w:left="0" w:right="0" w:firstLine="0"/>
              <w:jc w:val="left"/>
            </w:pPr>
            <w:r>
              <w:t>Brinda</w:t>
            </w:r>
          </w:p>
        </w:tc>
        <w:tc>
          <w:tcPr>
            <w:tcW w:w="5521" w:type="dxa"/>
            <w:tcBorders>
              <w:top w:val="nil"/>
              <w:left w:val="nil"/>
              <w:bottom w:val="nil"/>
              <w:right w:val="nil"/>
            </w:tcBorders>
          </w:tcPr>
          <w:p w:rsidR="00CA2593" w:rsidRDefault="004547B1">
            <w:pPr>
              <w:spacing w:after="0" w:line="276" w:lineRule="auto"/>
              <w:ind w:left="3" w:right="0" w:firstLine="0"/>
              <w:jc w:val="left"/>
            </w:pPr>
            <w:r>
              <w:t>Abhijeet Infrastructure Pvt. Ltd.</w:t>
            </w:r>
          </w:p>
        </w:tc>
        <w:tc>
          <w:tcPr>
            <w:tcW w:w="1687" w:type="dxa"/>
            <w:tcBorders>
              <w:top w:val="nil"/>
              <w:left w:val="nil"/>
              <w:bottom w:val="nil"/>
              <w:right w:val="nil"/>
            </w:tcBorders>
          </w:tcPr>
          <w:p w:rsidR="00CA2593" w:rsidRDefault="004547B1">
            <w:pPr>
              <w:spacing w:after="0" w:line="276" w:lineRule="auto"/>
              <w:ind w:left="5"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19</w:t>
            </w:r>
          </w:p>
        </w:tc>
        <w:tc>
          <w:tcPr>
            <w:tcW w:w="1797" w:type="dxa"/>
            <w:tcBorders>
              <w:top w:val="nil"/>
              <w:left w:val="nil"/>
              <w:bottom w:val="nil"/>
              <w:right w:val="nil"/>
            </w:tcBorders>
          </w:tcPr>
          <w:p w:rsidR="00CA2593" w:rsidRDefault="004547B1">
            <w:pPr>
              <w:spacing w:after="0" w:line="276" w:lineRule="auto"/>
              <w:ind w:left="0" w:right="0" w:firstLine="0"/>
              <w:jc w:val="left"/>
            </w:pPr>
            <w:r>
              <w:t>Sasai</w:t>
            </w:r>
          </w:p>
        </w:tc>
        <w:tc>
          <w:tcPr>
            <w:tcW w:w="5521" w:type="dxa"/>
            <w:tcBorders>
              <w:top w:val="nil"/>
              <w:left w:val="nil"/>
              <w:bottom w:val="nil"/>
              <w:right w:val="nil"/>
            </w:tcBorders>
          </w:tcPr>
          <w:p w:rsidR="00CA2593" w:rsidRDefault="004547B1">
            <w:pPr>
              <w:spacing w:after="0" w:line="276" w:lineRule="auto"/>
              <w:ind w:left="5" w:right="0" w:firstLine="0"/>
              <w:jc w:val="left"/>
            </w:pPr>
            <w:r>
              <w:t>Abhijeet Infrastructure Pvt. Ltd.</w:t>
            </w:r>
          </w:p>
        </w:tc>
        <w:tc>
          <w:tcPr>
            <w:tcW w:w="1687" w:type="dxa"/>
            <w:tcBorders>
              <w:top w:val="nil"/>
              <w:left w:val="nil"/>
              <w:bottom w:val="nil"/>
              <w:right w:val="nil"/>
            </w:tcBorders>
          </w:tcPr>
          <w:p w:rsidR="00CA2593" w:rsidRDefault="004547B1">
            <w:pPr>
              <w:spacing w:after="0" w:line="276" w:lineRule="auto"/>
              <w:ind w:left="2" w:right="0" w:firstLine="0"/>
              <w:jc w:val="left"/>
            </w:pPr>
            <w:r>
              <w:t>Jharkhand</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20</w:t>
            </w:r>
          </w:p>
        </w:tc>
        <w:tc>
          <w:tcPr>
            <w:tcW w:w="1797" w:type="dxa"/>
            <w:tcBorders>
              <w:top w:val="nil"/>
              <w:left w:val="nil"/>
              <w:bottom w:val="nil"/>
              <w:right w:val="nil"/>
            </w:tcBorders>
          </w:tcPr>
          <w:p w:rsidR="00CA2593" w:rsidRDefault="004547B1">
            <w:pPr>
              <w:spacing w:after="0" w:line="276" w:lineRule="auto"/>
              <w:ind w:left="0" w:right="0" w:firstLine="0"/>
              <w:jc w:val="left"/>
            </w:pPr>
            <w:r>
              <w:t>Meral</w:t>
            </w:r>
          </w:p>
        </w:tc>
        <w:tc>
          <w:tcPr>
            <w:tcW w:w="5521" w:type="dxa"/>
            <w:tcBorders>
              <w:top w:val="nil"/>
              <w:left w:val="nil"/>
              <w:bottom w:val="nil"/>
              <w:right w:val="nil"/>
            </w:tcBorders>
          </w:tcPr>
          <w:p w:rsidR="00CA2593" w:rsidRDefault="004547B1">
            <w:pPr>
              <w:spacing w:after="0" w:line="276" w:lineRule="auto"/>
              <w:ind w:left="3" w:right="0" w:firstLine="0"/>
              <w:jc w:val="left"/>
            </w:pPr>
            <w:r>
              <w:t>Abhijeet Infrastructure Pvt. Ltd.</w:t>
            </w:r>
          </w:p>
        </w:tc>
        <w:tc>
          <w:tcPr>
            <w:tcW w:w="1687" w:type="dxa"/>
            <w:tcBorders>
              <w:top w:val="nil"/>
              <w:left w:val="nil"/>
              <w:bottom w:val="nil"/>
              <w:right w:val="nil"/>
            </w:tcBorders>
          </w:tcPr>
          <w:p w:rsidR="00CA2593" w:rsidRDefault="004547B1">
            <w:pPr>
              <w:spacing w:after="0" w:line="276" w:lineRule="auto"/>
              <w:ind w:left="5"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21</w:t>
            </w:r>
          </w:p>
        </w:tc>
        <w:tc>
          <w:tcPr>
            <w:tcW w:w="1797" w:type="dxa"/>
            <w:tcBorders>
              <w:top w:val="nil"/>
              <w:left w:val="nil"/>
              <w:bottom w:val="nil"/>
              <w:right w:val="nil"/>
            </w:tcBorders>
          </w:tcPr>
          <w:p w:rsidR="00CA2593" w:rsidRDefault="004547B1">
            <w:pPr>
              <w:spacing w:after="0" w:line="276" w:lineRule="auto"/>
              <w:ind w:left="0" w:right="0" w:firstLine="0"/>
              <w:jc w:val="left"/>
            </w:pPr>
            <w:r>
              <w:t>Moitra</w:t>
            </w:r>
          </w:p>
        </w:tc>
        <w:tc>
          <w:tcPr>
            <w:tcW w:w="5521" w:type="dxa"/>
            <w:tcBorders>
              <w:top w:val="nil"/>
              <w:left w:val="nil"/>
              <w:bottom w:val="nil"/>
              <w:right w:val="nil"/>
            </w:tcBorders>
          </w:tcPr>
          <w:p w:rsidR="00CA2593" w:rsidRDefault="004547B1">
            <w:pPr>
              <w:spacing w:after="0" w:line="276" w:lineRule="auto"/>
              <w:ind w:left="5" w:right="0" w:firstLine="0"/>
              <w:jc w:val="left"/>
            </w:pPr>
            <w:r>
              <w:t>Jayaswal Neco Ltd</w:t>
            </w:r>
          </w:p>
        </w:tc>
        <w:tc>
          <w:tcPr>
            <w:tcW w:w="1687" w:type="dxa"/>
            <w:tcBorders>
              <w:top w:val="nil"/>
              <w:left w:val="nil"/>
              <w:bottom w:val="nil"/>
              <w:right w:val="nil"/>
            </w:tcBorders>
          </w:tcPr>
          <w:p w:rsidR="00CA2593" w:rsidRDefault="004547B1">
            <w:pPr>
              <w:spacing w:after="0" w:line="276" w:lineRule="auto"/>
              <w:ind w:left="2"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22</w:t>
            </w:r>
          </w:p>
        </w:tc>
        <w:tc>
          <w:tcPr>
            <w:tcW w:w="1797" w:type="dxa"/>
            <w:tcBorders>
              <w:top w:val="nil"/>
              <w:left w:val="nil"/>
              <w:bottom w:val="nil"/>
              <w:right w:val="nil"/>
            </w:tcBorders>
          </w:tcPr>
          <w:p w:rsidR="00CA2593" w:rsidRDefault="004547B1">
            <w:pPr>
              <w:spacing w:after="0" w:line="276" w:lineRule="auto"/>
              <w:ind w:left="0" w:right="0" w:firstLine="0"/>
              <w:jc w:val="left"/>
            </w:pPr>
            <w:r>
              <w:t>Jitpur</w:t>
            </w:r>
          </w:p>
        </w:tc>
        <w:tc>
          <w:tcPr>
            <w:tcW w:w="5521" w:type="dxa"/>
            <w:tcBorders>
              <w:top w:val="nil"/>
              <w:left w:val="nil"/>
              <w:bottom w:val="nil"/>
              <w:right w:val="nil"/>
            </w:tcBorders>
          </w:tcPr>
          <w:p w:rsidR="00CA2593" w:rsidRDefault="004547B1">
            <w:pPr>
              <w:spacing w:after="0" w:line="276" w:lineRule="auto"/>
              <w:ind w:left="3" w:right="0" w:firstLine="0"/>
              <w:jc w:val="left"/>
            </w:pPr>
            <w:r>
              <w:t>Jindal Steel &amp; Power Ltd.</w:t>
            </w:r>
          </w:p>
        </w:tc>
        <w:tc>
          <w:tcPr>
            <w:tcW w:w="1687" w:type="dxa"/>
            <w:tcBorders>
              <w:top w:val="nil"/>
              <w:left w:val="nil"/>
              <w:bottom w:val="nil"/>
              <w:right w:val="nil"/>
            </w:tcBorders>
          </w:tcPr>
          <w:p w:rsidR="00CA2593" w:rsidRDefault="004547B1">
            <w:pPr>
              <w:spacing w:after="0" w:line="276" w:lineRule="auto"/>
              <w:ind w:left="2" w:right="0" w:firstLine="0"/>
              <w:jc w:val="left"/>
            </w:pPr>
            <w:r>
              <w:t>Jharkhand</w:t>
            </w:r>
          </w:p>
        </w:tc>
      </w:tr>
      <w:tr w:rsidR="00CA2593">
        <w:trPr>
          <w:trHeight w:val="562"/>
        </w:trPr>
        <w:tc>
          <w:tcPr>
            <w:tcW w:w="605" w:type="dxa"/>
            <w:tcBorders>
              <w:top w:val="nil"/>
              <w:left w:val="nil"/>
              <w:bottom w:val="nil"/>
              <w:right w:val="nil"/>
            </w:tcBorders>
          </w:tcPr>
          <w:p w:rsidR="00CA2593" w:rsidRDefault="004547B1">
            <w:pPr>
              <w:spacing w:after="0" w:line="276" w:lineRule="auto"/>
              <w:ind w:left="5" w:right="0" w:firstLine="0"/>
              <w:jc w:val="left"/>
            </w:pPr>
            <w:r>
              <w:t>23</w:t>
            </w:r>
          </w:p>
        </w:tc>
        <w:tc>
          <w:tcPr>
            <w:tcW w:w="1797" w:type="dxa"/>
            <w:tcBorders>
              <w:top w:val="nil"/>
              <w:left w:val="nil"/>
              <w:bottom w:val="nil"/>
              <w:right w:val="nil"/>
            </w:tcBorders>
          </w:tcPr>
          <w:p w:rsidR="00CA2593" w:rsidRDefault="004547B1">
            <w:pPr>
              <w:spacing w:after="0" w:line="276" w:lineRule="auto"/>
              <w:ind w:left="0" w:right="0" w:firstLine="0"/>
              <w:jc w:val="left"/>
            </w:pPr>
            <w:r>
              <w:t>Rohne</w:t>
            </w:r>
          </w:p>
        </w:tc>
        <w:tc>
          <w:tcPr>
            <w:tcW w:w="5521" w:type="dxa"/>
            <w:tcBorders>
              <w:top w:val="nil"/>
              <w:left w:val="nil"/>
              <w:bottom w:val="nil"/>
              <w:right w:val="nil"/>
            </w:tcBorders>
          </w:tcPr>
          <w:p w:rsidR="00CA2593" w:rsidRDefault="004547B1">
            <w:pPr>
              <w:spacing w:after="0" w:line="276" w:lineRule="auto"/>
              <w:ind w:left="3" w:right="21" w:hanging="3"/>
            </w:pPr>
            <w:r>
              <w:t>JSW Steel Ltd., Bhushan Power &amp; Steel Ltd., Jai Balaji Industries Ltd.</w:t>
            </w:r>
          </w:p>
        </w:tc>
        <w:tc>
          <w:tcPr>
            <w:tcW w:w="1687" w:type="dxa"/>
            <w:tcBorders>
              <w:top w:val="nil"/>
              <w:left w:val="nil"/>
              <w:bottom w:val="nil"/>
              <w:right w:val="nil"/>
            </w:tcBorders>
          </w:tcPr>
          <w:p w:rsidR="00CA2593" w:rsidRDefault="004547B1">
            <w:pPr>
              <w:spacing w:after="0" w:line="276" w:lineRule="auto"/>
              <w:ind w:left="2"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24</w:t>
            </w:r>
          </w:p>
        </w:tc>
        <w:tc>
          <w:tcPr>
            <w:tcW w:w="1797" w:type="dxa"/>
            <w:tcBorders>
              <w:top w:val="nil"/>
              <w:left w:val="nil"/>
              <w:bottom w:val="nil"/>
              <w:right w:val="nil"/>
            </w:tcBorders>
          </w:tcPr>
          <w:p w:rsidR="00CA2593" w:rsidRDefault="004547B1">
            <w:pPr>
              <w:spacing w:after="0" w:line="276" w:lineRule="auto"/>
              <w:ind w:left="0" w:right="0" w:firstLine="0"/>
              <w:jc w:val="left"/>
            </w:pPr>
            <w:r>
              <w:t>Dumri</w:t>
            </w:r>
          </w:p>
        </w:tc>
        <w:tc>
          <w:tcPr>
            <w:tcW w:w="5521" w:type="dxa"/>
            <w:tcBorders>
              <w:top w:val="nil"/>
              <w:left w:val="nil"/>
              <w:bottom w:val="nil"/>
              <w:right w:val="nil"/>
            </w:tcBorders>
          </w:tcPr>
          <w:p w:rsidR="00CA2593" w:rsidRDefault="004547B1">
            <w:pPr>
              <w:spacing w:after="0" w:line="276" w:lineRule="auto"/>
              <w:ind w:left="3" w:right="0" w:firstLine="0"/>
              <w:jc w:val="left"/>
            </w:pPr>
            <w:r>
              <w:t>Nilachal Iron &amp;</w:t>
            </w:r>
            <w:r>
              <w:t xml:space="preserve"> Power Ltd., Bajrang Ispat Pvt. Ltd.</w:t>
            </w:r>
          </w:p>
        </w:tc>
        <w:tc>
          <w:tcPr>
            <w:tcW w:w="1687" w:type="dxa"/>
            <w:tcBorders>
              <w:top w:val="nil"/>
              <w:left w:val="nil"/>
              <w:bottom w:val="nil"/>
              <w:right w:val="nil"/>
            </w:tcBorders>
          </w:tcPr>
          <w:p w:rsidR="00CA2593" w:rsidRDefault="004547B1">
            <w:pPr>
              <w:spacing w:after="0" w:line="276" w:lineRule="auto"/>
              <w:ind w:left="5"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25</w:t>
            </w:r>
          </w:p>
        </w:tc>
        <w:tc>
          <w:tcPr>
            <w:tcW w:w="1797" w:type="dxa"/>
            <w:tcBorders>
              <w:top w:val="nil"/>
              <w:left w:val="nil"/>
              <w:bottom w:val="nil"/>
              <w:right w:val="nil"/>
            </w:tcBorders>
          </w:tcPr>
          <w:p w:rsidR="00CA2593" w:rsidRDefault="004547B1">
            <w:pPr>
              <w:spacing w:after="0" w:line="276" w:lineRule="auto"/>
              <w:ind w:left="0" w:right="0" w:firstLine="0"/>
              <w:jc w:val="left"/>
            </w:pPr>
            <w:r>
              <w:t>Kerandari</w:t>
            </w:r>
          </w:p>
        </w:tc>
        <w:tc>
          <w:tcPr>
            <w:tcW w:w="5521" w:type="dxa"/>
            <w:tcBorders>
              <w:top w:val="nil"/>
              <w:left w:val="nil"/>
              <w:bottom w:val="nil"/>
              <w:right w:val="nil"/>
            </w:tcBorders>
          </w:tcPr>
          <w:p w:rsidR="00CA2593" w:rsidRDefault="004547B1">
            <w:pPr>
              <w:spacing w:after="0" w:line="276" w:lineRule="auto"/>
              <w:ind w:left="6" w:right="0" w:firstLine="0"/>
              <w:jc w:val="left"/>
            </w:pPr>
            <w:r>
              <w:t>National Thermal Power Ltd.</w:t>
            </w:r>
          </w:p>
        </w:tc>
        <w:tc>
          <w:tcPr>
            <w:tcW w:w="1687" w:type="dxa"/>
            <w:tcBorders>
              <w:top w:val="nil"/>
              <w:left w:val="nil"/>
              <w:bottom w:val="nil"/>
              <w:right w:val="nil"/>
            </w:tcBorders>
          </w:tcPr>
          <w:p w:rsidR="00CA2593" w:rsidRDefault="004547B1">
            <w:pPr>
              <w:spacing w:after="0" w:line="276" w:lineRule="auto"/>
              <w:ind w:left="2" w:right="0" w:firstLine="0"/>
              <w:jc w:val="left"/>
            </w:pPr>
            <w:r>
              <w:t>Jharkhand</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t>26</w:t>
            </w:r>
          </w:p>
        </w:tc>
        <w:tc>
          <w:tcPr>
            <w:tcW w:w="1797" w:type="dxa"/>
            <w:tcBorders>
              <w:top w:val="nil"/>
              <w:left w:val="nil"/>
              <w:bottom w:val="nil"/>
              <w:right w:val="nil"/>
            </w:tcBorders>
          </w:tcPr>
          <w:p w:rsidR="00CA2593" w:rsidRDefault="004547B1">
            <w:pPr>
              <w:spacing w:after="0" w:line="276" w:lineRule="auto"/>
              <w:ind w:left="0" w:right="0" w:firstLine="0"/>
              <w:jc w:val="left"/>
            </w:pPr>
            <w:r>
              <w:t>Sitanala</w:t>
            </w:r>
          </w:p>
        </w:tc>
        <w:tc>
          <w:tcPr>
            <w:tcW w:w="5521" w:type="dxa"/>
            <w:tcBorders>
              <w:top w:val="nil"/>
              <w:left w:val="nil"/>
              <w:bottom w:val="nil"/>
              <w:right w:val="nil"/>
            </w:tcBorders>
          </w:tcPr>
          <w:p w:rsidR="00CA2593" w:rsidRDefault="004547B1">
            <w:pPr>
              <w:spacing w:after="0" w:line="276" w:lineRule="auto"/>
              <w:ind w:right="0" w:firstLine="0"/>
              <w:jc w:val="left"/>
            </w:pPr>
            <w:r>
              <w:t>Steel Authority of India Ltd.</w:t>
            </w:r>
          </w:p>
        </w:tc>
        <w:tc>
          <w:tcPr>
            <w:tcW w:w="1687" w:type="dxa"/>
            <w:tcBorders>
              <w:top w:val="nil"/>
              <w:left w:val="nil"/>
              <w:bottom w:val="nil"/>
              <w:right w:val="nil"/>
            </w:tcBorders>
          </w:tcPr>
          <w:p w:rsidR="00CA2593" w:rsidRDefault="004547B1">
            <w:pPr>
              <w:spacing w:after="0" w:line="276" w:lineRule="auto"/>
              <w:ind w:left="2"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27</w:t>
            </w:r>
          </w:p>
        </w:tc>
        <w:tc>
          <w:tcPr>
            <w:tcW w:w="1797" w:type="dxa"/>
            <w:tcBorders>
              <w:top w:val="nil"/>
              <w:left w:val="nil"/>
              <w:bottom w:val="nil"/>
              <w:right w:val="nil"/>
            </w:tcBorders>
          </w:tcPr>
          <w:p w:rsidR="00CA2593" w:rsidRDefault="004547B1">
            <w:pPr>
              <w:spacing w:after="0" w:line="276" w:lineRule="auto"/>
              <w:ind w:left="0" w:right="0" w:firstLine="0"/>
              <w:jc w:val="left"/>
            </w:pPr>
            <w:r>
              <w:t>Ganeshpur</w:t>
            </w:r>
          </w:p>
        </w:tc>
        <w:tc>
          <w:tcPr>
            <w:tcW w:w="5521" w:type="dxa"/>
            <w:tcBorders>
              <w:top w:val="nil"/>
              <w:left w:val="nil"/>
              <w:bottom w:val="nil"/>
              <w:right w:val="nil"/>
            </w:tcBorders>
          </w:tcPr>
          <w:p w:rsidR="00CA2593" w:rsidRDefault="004547B1">
            <w:pPr>
              <w:spacing w:after="0" w:line="276" w:lineRule="auto"/>
              <w:ind w:left="2" w:right="0" w:firstLine="0"/>
              <w:jc w:val="left"/>
            </w:pPr>
            <w:r>
              <w:t>Tata Steel Ltd.,  Adhunik Thermal Energy</w:t>
            </w:r>
          </w:p>
        </w:tc>
        <w:tc>
          <w:tcPr>
            <w:tcW w:w="1687" w:type="dxa"/>
            <w:tcBorders>
              <w:top w:val="nil"/>
              <w:left w:val="nil"/>
              <w:bottom w:val="nil"/>
              <w:right w:val="nil"/>
            </w:tcBorders>
          </w:tcPr>
          <w:p w:rsidR="00CA2593" w:rsidRDefault="004547B1">
            <w:pPr>
              <w:spacing w:after="0" w:line="276" w:lineRule="auto"/>
              <w:ind w:left="2"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28</w:t>
            </w:r>
          </w:p>
        </w:tc>
        <w:tc>
          <w:tcPr>
            <w:tcW w:w="1797" w:type="dxa"/>
            <w:tcBorders>
              <w:top w:val="nil"/>
              <w:left w:val="nil"/>
              <w:bottom w:val="nil"/>
              <w:right w:val="nil"/>
            </w:tcBorders>
          </w:tcPr>
          <w:p w:rsidR="00CA2593" w:rsidRDefault="004547B1">
            <w:pPr>
              <w:spacing w:after="0" w:line="276" w:lineRule="auto"/>
              <w:ind w:left="0" w:right="0" w:firstLine="0"/>
              <w:jc w:val="left"/>
            </w:pPr>
            <w:r>
              <w:t>Badam</w:t>
            </w:r>
          </w:p>
        </w:tc>
        <w:tc>
          <w:tcPr>
            <w:tcW w:w="5521" w:type="dxa"/>
            <w:tcBorders>
              <w:top w:val="nil"/>
              <w:left w:val="nil"/>
              <w:bottom w:val="nil"/>
              <w:right w:val="nil"/>
            </w:tcBorders>
          </w:tcPr>
          <w:p w:rsidR="00CA2593" w:rsidRDefault="004547B1">
            <w:pPr>
              <w:spacing w:after="0" w:line="276" w:lineRule="auto"/>
              <w:ind w:left="3" w:right="0" w:firstLine="0"/>
              <w:jc w:val="left"/>
            </w:pPr>
            <w:r>
              <w:t>Tenughat Vidyut Nigam Limited</w:t>
            </w:r>
          </w:p>
        </w:tc>
        <w:tc>
          <w:tcPr>
            <w:tcW w:w="1687" w:type="dxa"/>
            <w:tcBorders>
              <w:top w:val="nil"/>
              <w:left w:val="nil"/>
              <w:bottom w:val="nil"/>
              <w:right w:val="nil"/>
            </w:tcBorders>
          </w:tcPr>
          <w:p w:rsidR="00CA2593" w:rsidRDefault="004547B1">
            <w:pPr>
              <w:spacing w:after="0" w:line="276" w:lineRule="auto"/>
              <w:ind w:left="2" w:right="0" w:firstLine="0"/>
              <w:jc w:val="left"/>
            </w:pPr>
            <w:r>
              <w:t>Jharkhand</w:t>
            </w:r>
          </w:p>
        </w:tc>
      </w:tr>
      <w:tr w:rsidR="00CA2593">
        <w:trPr>
          <w:trHeight w:val="322"/>
        </w:trPr>
        <w:tc>
          <w:tcPr>
            <w:tcW w:w="605" w:type="dxa"/>
            <w:tcBorders>
              <w:top w:val="nil"/>
              <w:left w:val="nil"/>
              <w:bottom w:val="nil"/>
              <w:right w:val="nil"/>
            </w:tcBorders>
          </w:tcPr>
          <w:p w:rsidR="00CA2593" w:rsidRDefault="004547B1">
            <w:pPr>
              <w:spacing w:after="0" w:line="276" w:lineRule="auto"/>
              <w:ind w:left="5" w:right="0" w:firstLine="0"/>
              <w:jc w:val="left"/>
            </w:pPr>
            <w:r>
              <w:lastRenderedPageBreak/>
              <w:t>29</w:t>
            </w:r>
          </w:p>
        </w:tc>
        <w:tc>
          <w:tcPr>
            <w:tcW w:w="1797" w:type="dxa"/>
            <w:tcBorders>
              <w:top w:val="nil"/>
              <w:left w:val="nil"/>
              <w:bottom w:val="nil"/>
              <w:right w:val="nil"/>
            </w:tcBorders>
          </w:tcPr>
          <w:p w:rsidR="00CA2593" w:rsidRDefault="004547B1">
            <w:pPr>
              <w:spacing w:after="0" w:line="276" w:lineRule="auto"/>
              <w:ind w:left="0" w:right="0" w:firstLine="0"/>
              <w:jc w:val="left"/>
            </w:pPr>
            <w:r>
              <w:t>Tara</w:t>
            </w:r>
          </w:p>
        </w:tc>
        <w:tc>
          <w:tcPr>
            <w:tcW w:w="5521" w:type="dxa"/>
            <w:tcBorders>
              <w:top w:val="nil"/>
              <w:left w:val="nil"/>
              <w:bottom w:val="nil"/>
              <w:right w:val="nil"/>
            </w:tcBorders>
          </w:tcPr>
          <w:p w:rsidR="00CA2593" w:rsidRDefault="004547B1">
            <w:pPr>
              <w:spacing w:after="0" w:line="276" w:lineRule="auto"/>
              <w:ind w:left="3" w:right="0" w:firstLine="0"/>
              <w:jc w:val="left"/>
            </w:pPr>
            <w:r>
              <w:t>Chhattisgarh Mineral Development Corporation  Ltd.</w:t>
            </w:r>
          </w:p>
        </w:tc>
        <w:tc>
          <w:tcPr>
            <w:tcW w:w="1687" w:type="dxa"/>
            <w:tcBorders>
              <w:top w:val="nil"/>
              <w:left w:val="nil"/>
              <w:bottom w:val="nil"/>
              <w:right w:val="nil"/>
            </w:tcBorders>
          </w:tcPr>
          <w:p w:rsidR="00CA2593" w:rsidRDefault="004547B1">
            <w:pPr>
              <w:spacing w:after="0" w:line="276" w:lineRule="auto"/>
              <w:ind w:left="2" w:right="0" w:firstLine="0"/>
              <w:jc w:val="left"/>
            </w:pPr>
            <w:r>
              <w:t>Chhattisgarh</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30</w:t>
            </w:r>
          </w:p>
        </w:tc>
        <w:tc>
          <w:tcPr>
            <w:tcW w:w="1797" w:type="dxa"/>
            <w:tcBorders>
              <w:top w:val="nil"/>
              <w:left w:val="nil"/>
              <w:bottom w:val="nil"/>
              <w:right w:val="nil"/>
            </w:tcBorders>
          </w:tcPr>
          <w:p w:rsidR="00CA2593" w:rsidRDefault="004547B1">
            <w:pPr>
              <w:spacing w:after="0" w:line="276" w:lineRule="auto"/>
              <w:ind w:left="0" w:right="0" w:firstLine="0"/>
              <w:jc w:val="left"/>
            </w:pPr>
            <w:r>
              <w:t>Lohari</w:t>
            </w:r>
          </w:p>
        </w:tc>
        <w:tc>
          <w:tcPr>
            <w:tcW w:w="5521" w:type="dxa"/>
            <w:tcBorders>
              <w:top w:val="nil"/>
              <w:left w:val="nil"/>
              <w:bottom w:val="nil"/>
              <w:right w:val="nil"/>
            </w:tcBorders>
          </w:tcPr>
          <w:p w:rsidR="00CA2593" w:rsidRDefault="004547B1">
            <w:pPr>
              <w:spacing w:after="0" w:line="276" w:lineRule="auto"/>
              <w:ind w:left="3" w:right="0" w:firstLine="0"/>
              <w:jc w:val="left"/>
            </w:pPr>
            <w:r>
              <w:t>Usha Martin Ltd.</w:t>
            </w:r>
          </w:p>
        </w:tc>
        <w:tc>
          <w:tcPr>
            <w:tcW w:w="1687" w:type="dxa"/>
            <w:tcBorders>
              <w:top w:val="nil"/>
              <w:left w:val="nil"/>
              <w:bottom w:val="nil"/>
              <w:right w:val="nil"/>
            </w:tcBorders>
          </w:tcPr>
          <w:p w:rsidR="00CA2593" w:rsidRDefault="004547B1">
            <w:pPr>
              <w:spacing w:after="0" w:line="276" w:lineRule="auto"/>
              <w:ind w:left="5" w:right="0" w:firstLine="0"/>
              <w:jc w:val="left"/>
            </w:pPr>
            <w:r>
              <w:t>Jharkhand</w:t>
            </w:r>
          </w:p>
        </w:tc>
      </w:tr>
      <w:tr w:rsidR="00CA2593">
        <w:trPr>
          <w:trHeight w:val="319"/>
        </w:trPr>
        <w:tc>
          <w:tcPr>
            <w:tcW w:w="605" w:type="dxa"/>
            <w:tcBorders>
              <w:top w:val="nil"/>
              <w:left w:val="nil"/>
              <w:bottom w:val="nil"/>
              <w:right w:val="nil"/>
            </w:tcBorders>
          </w:tcPr>
          <w:p w:rsidR="00CA2593" w:rsidRDefault="004547B1">
            <w:pPr>
              <w:spacing w:after="0" w:line="276" w:lineRule="auto"/>
              <w:ind w:left="5" w:right="0" w:firstLine="0"/>
              <w:jc w:val="left"/>
            </w:pPr>
            <w:r>
              <w:t>31</w:t>
            </w:r>
          </w:p>
        </w:tc>
        <w:tc>
          <w:tcPr>
            <w:tcW w:w="1797" w:type="dxa"/>
            <w:tcBorders>
              <w:top w:val="nil"/>
              <w:left w:val="nil"/>
              <w:bottom w:val="nil"/>
              <w:right w:val="nil"/>
            </w:tcBorders>
          </w:tcPr>
          <w:p w:rsidR="00CA2593" w:rsidRDefault="004547B1">
            <w:pPr>
              <w:spacing w:after="0" w:line="276" w:lineRule="auto"/>
              <w:ind w:left="0" w:right="0" w:firstLine="0"/>
              <w:jc w:val="left"/>
            </w:pPr>
            <w:r>
              <w:t>Dulanga</w:t>
            </w:r>
          </w:p>
        </w:tc>
        <w:tc>
          <w:tcPr>
            <w:tcW w:w="5521" w:type="dxa"/>
            <w:tcBorders>
              <w:top w:val="nil"/>
              <w:left w:val="nil"/>
              <w:bottom w:val="nil"/>
              <w:right w:val="nil"/>
            </w:tcBorders>
          </w:tcPr>
          <w:p w:rsidR="00CA2593" w:rsidRDefault="004547B1">
            <w:pPr>
              <w:spacing w:after="0" w:line="276" w:lineRule="auto"/>
              <w:ind w:left="6" w:right="0" w:firstLine="0"/>
              <w:jc w:val="left"/>
            </w:pPr>
            <w:r>
              <w:t>National Thermal Power Corporation</w:t>
            </w:r>
          </w:p>
        </w:tc>
        <w:tc>
          <w:tcPr>
            <w:tcW w:w="1687" w:type="dxa"/>
            <w:tcBorders>
              <w:top w:val="nil"/>
              <w:left w:val="nil"/>
              <w:bottom w:val="nil"/>
              <w:right w:val="nil"/>
            </w:tcBorders>
          </w:tcPr>
          <w:p w:rsidR="00CA2593" w:rsidRDefault="004547B1">
            <w:pPr>
              <w:spacing w:after="0" w:line="276" w:lineRule="auto"/>
              <w:ind w:left="6" w:right="0" w:firstLine="0"/>
              <w:jc w:val="left"/>
            </w:pPr>
            <w:r>
              <w:t>Odisha</w:t>
            </w:r>
          </w:p>
        </w:tc>
      </w:tr>
      <w:tr w:rsidR="00CA2593">
        <w:trPr>
          <w:trHeight w:val="304"/>
        </w:trPr>
        <w:tc>
          <w:tcPr>
            <w:tcW w:w="605" w:type="dxa"/>
            <w:tcBorders>
              <w:top w:val="nil"/>
              <w:left w:val="nil"/>
              <w:bottom w:val="single" w:sz="4" w:space="0" w:color="221F1F"/>
              <w:right w:val="nil"/>
            </w:tcBorders>
          </w:tcPr>
          <w:p w:rsidR="00CA2593" w:rsidRDefault="004547B1">
            <w:pPr>
              <w:spacing w:after="0" w:line="276" w:lineRule="auto"/>
              <w:ind w:left="5" w:right="0" w:firstLine="0"/>
              <w:jc w:val="left"/>
            </w:pPr>
            <w:r>
              <w:t>32</w:t>
            </w:r>
          </w:p>
        </w:tc>
        <w:tc>
          <w:tcPr>
            <w:tcW w:w="1797" w:type="dxa"/>
            <w:tcBorders>
              <w:top w:val="nil"/>
              <w:left w:val="nil"/>
              <w:bottom w:val="single" w:sz="4" w:space="0" w:color="221F1F"/>
              <w:right w:val="nil"/>
            </w:tcBorders>
          </w:tcPr>
          <w:p w:rsidR="00CA2593" w:rsidRDefault="004547B1">
            <w:pPr>
              <w:spacing w:after="0" w:line="276" w:lineRule="auto"/>
              <w:ind w:left="0" w:right="0" w:firstLine="0"/>
              <w:jc w:val="left"/>
            </w:pPr>
            <w:r>
              <w:t>Manoharpur</w:t>
            </w:r>
          </w:p>
        </w:tc>
        <w:tc>
          <w:tcPr>
            <w:tcW w:w="5521" w:type="dxa"/>
            <w:tcBorders>
              <w:top w:val="nil"/>
              <w:left w:val="nil"/>
              <w:bottom w:val="single" w:sz="4" w:space="0" w:color="221F1F"/>
              <w:right w:val="nil"/>
            </w:tcBorders>
          </w:tcPr>
          <w:p w:rsidR="00CA2593" w:rsidRDefault="004547B1">
            <w:pPr>
              <w:spacing w:after="0" w:line="276" w:lineRule="auto"/>
              <w:ind w:left="3" w:right="0" w:firstLine="0"/>
              <w:jc w:val="left"/>
            </w:pPr>
            <w:r>
              <w:t>Odisha Power Generation Corporation</w:t>
            </w:r>
          </w:p>
        </w:tc>
        <w:tc>
          <w:tcPr>
            <w:tcW w:w="1687" w:type="dxa"/>
            <w:tcBorders>
              <w:top w:val="nil"/>
              <w:left w:val="nil"/>
              <w:bottom w:val="single" w:sz="4" w:space="0" w:color="221F1F"/>
              <w:right w:val="nil"/>
            </w:tcBorders>
          </w:tcPr>
          <w:p w:rsidR="00CA2593" w:rsidRDefault="004547B1">
            <w:pPr>
              <w:spacing w:after="0" w:line="276" w:lineRule="auto"/>
              <w:ind w:left="2" w:right="0" w:firstLine="0"/>
              <w:jc w:val="left"/>
            </w:pPr>
            <w:r>
              <w:t>Odisha</w:t>
            </w:r>
          </w:p>
        </w:tc>
      </w:tr>
    </w:tbl>
    <w:p w:rsidR="00CA2593" w:rsidRDefault="004547B1">
      <w:pPr>
        <w:spacing w:after="0" w:line="246" w:lineRule="auto"/>
        <w:ind w:left="10" w:right="-15" w:hanging="10"/>
        <w:jc w:val="center"/>
      </w:pPr>
      <w:r>
        <w:t>24</w:t>
      </w:r>
    </w:p>
    <w:p w:rsidR="00CA2593" w:rsidRDefault="00CA2593">
      <w:pPr>
        <w:sectPr w:rsidR="00CA2593">
          <w:headerReference w:type="even" r:id="rId8"/>
          <w:headerReference w:type="default" r:id="rId9"/>
          <w:headerReference w:type="first" r:id="rId10"/>
          <w:pgSz w:w="12240" w:h="15840"/>
          <w:pgMar w:top="1440" w:right="1440" w:bottom="1094" w:left="1440" w:header="720" w:footer="720" w:gutter="0"/>
          <w:cols w:space="720"/>
          <w:titlePg/>
        </w:sectPr>
      </w:pPr>
    </w:p>
    <w:p w:rsidR="00CA2593" w:rsidRDefault="004547B1">
      <w:pPr>
        <w:spacing w:after="179" w:line="246" w:lineRule="auto"/>
        <w:ind w:left="10" w:right="-15" w:hanging="10"/>
        <w:jc w:val="center"/>
      </w:pPr>
      <w:r>
        <w:lastRenderedPageBreak/>
        <w:t>SCHEDULE  IV</w:t>
      </w:r>
    </w:p>
    <w:p w:rsidR="00CA2593" w:rsidRDefault="004547B1">
      <w:pPr>
        <w:spacing w:after="179" w:line="246" w:lineRule="auto"/>
        <w:ind w:left="10" w:right="-15" w:hanging="10"/>
        <w:jc w:val="center"/>
      </w:pPr>
      <w:r>
        <w:t>(</w:t>
      </w:r>
      <w:r>
        <w:rPr>
          <w:i/>
        </w:rPr>
        <w:t xml:space="preserve">See </w:t>
      </w:r>
      <w:r>
        <w:t>section 28)</w:t>
      </w:r>
    </w:p>
    <w:p w:rsidR="00CA2593" w:rsidRDefault="004547B1">
      <w:pPr>
        <w:spacing w:after="179" w:line="246" w:lineRule="auto"/>
        <w:ind w:left="10" w:right="-15" w:hanging="10"/>
        <w:jc w:val="center"/>
      </w:pPr>
      <w:r>
        <w:t>PART A</w:t>
      </w:r>
    </w:p>
    <w:p w:rsidR="00CA2593" w:rsidRDefault="004547B1">
      <w:pPr>
        <w:spacing w:after="130" w:line="246" w:lineRule="auto"/>
        <w:ind w:left="10" w:right="-15" w:hanging="10"/>
        <w:jc w:val="center"/>
      </w:pPr>
      <w:r>
        <w:t>T</w:t>
      </w:r>
      <w:r>
        <w:rPr>
          <w:sz w:val="14"/>
        </w:rPr>
        <w:t>HE</w:t>
      </w:r>
      <w:r>
        <w:t xml:space="preserve"> C</w:t>
      </w:r>
      <w:r>
        <w:rPr>
          <w:sz w:val="14"/>
        </w:rPr>
        <w:t>OAL</w:t>
      </w:r>
      <w:r>
        <w:t xml:space="preserve"> M</w:t>
      </w:r>
      <w:r>
        <w:rPr>
          <w:sz w:val="14"/>
        </w:rPr>
        <w:t>INES</w:t>
      </w:r>
      <w:r>
        <w:t xml:space="preserve"> (N</w:t>
      </w:r>
      <w:r>
        <w:rPr>
          <w:sz w:val="14"/>
        </w:rPr>
        <w:t>ATIONALISATION</w:t>
      </w:r>
      <w:r>
        <w:t>) A</w:t>
      </w:r>
      <w:r>
        <w:rPr>
          <w:sz w:val="14"/>
        </w:rPr>
        <w:t>CT</w:t>
      </w:r>
      <w:r>
        <w:t>, 1973</w:t>
      </w:r>
    </w:p>
    <w:p w:rsidR="00CA2593" w:rsidRDefault="004547B1">
      <w:pPr>
        <w:spacing w:after="179" w:line="246" w:lineRule="auto"/>
        <w:ind w:left="10" w:right="-15" w:hanging="10"/>
        <w:jc w:val="center"/>
      </w:pPr>
      <w:r>
        <w:t xml:space="preserve">(26 </w:t>
      </w:r>
      <w:r>
        <w:rPr>
          <w:sz w:val="14"/>
        </w:rPr>
        <w:t>OF</w:t>
      </w:r>
      <w:r>
        <w:t xml:space="preserve"> 1973)</w:t>
      </w:r>
    </w:p>
    <w:p w:rsidR="00CA2593" w:rsidRDefault="004547B1">
      <w:pPr>
        <w:numPr>
          <w:ilvl w:val="0"/>
          <w:numId w:val="12"/>
        </w:numPr>
        <w:spacing w:after="34" w:line="228" w:lineRule="auto"/>
        <w:ind w:right="105"/>
        <w:jc w:val="right"/>
      </w:pPr>
      <w:r>
        <w:t>In the Co</w:t>
      </w:r>
      <w:r>
        <w:t xml:space="preserve">al Mines (Nationalisation) Act, 1973 (herein referred to as the principal </w:t>
      </w:r>
      <w:r>
        <w:tab/>
        <w:t xml:space="preserve"> </w:t>
      </w:r>
      <w:r>
        <w:rPr>
          <w:sz w:val="16"/>
        </w:rPr>
        <w:t>Amendment</w:t>
      </w:r>
    </w:p>
    <w:p w:rsidR="00CA2593" w:rsidRDefault="004547B1">
      <w:pPr>
        <w:spacing w:after="0"/>
        <w:ind w:left="1046" w:firstLine="0"/>
      </w:pPr>
      <w:r>
        <w:t>Act), in sub-section (</w:t>
      </w:r>
      <w:r>
        <w:rPr>
          <w:i/>
        </w:rPr>
        <w:t>1</w:t>
      </w:r>
      <w:r>
        <w:t xml:space="preserve">) of section 1A, after the word and figure "section 3", the word, figure </w:t>
      </w:r>
      <w:r>
        <w:tab/>
        <w:t xml:space="preserve"> </w:t>
      </w:r>
      <w:r>
        <w:rPr>
          <w:sz w:val="16"/>
        </w:rPr>
        <w:t>of section</w:t>
      </w:r>
    </w:p>
    <w:p w:rsidR="00CA2593" w:rsidRDefault="004547B1">
      <w:pPr>
        <w:spacing w:after="170" w:line="228" w:lineRule="auto"/>
        <w:ind w:left="1056" w:right="706" w:hanging="10"/>
        <w:jc w:val="right"/>
      </w:pPr>
      <w:r>
        <w:rPr>
          <w:sz w:val="16"/>
        </w:rPr>
        <w:t xml:space="preserve">1 A. </w:t>
      </w:r>
      <w:r>
        <w:t>and letter ", section 3A" shall be inserted.</w:t>
      </w:r>
    </w:p>
    <w:p w:rsidR="00CA2593" w:rsidRDefault="004547B1">
      <w:pPr>
        <w:numPr>
          <w:ilvl w:val="0"/>
          <w:numId w:val="12"/>
        </w:numPr>
        <w:spacing w:after="34" w:line="228" w:lineRule="auto"/>
        <w:ind w:right="105"/>
        <w:jc w:val="right"/>
      </w:pPr>
      <w:r>
        <w:t xml:space="preserve">After section 3 of the principal Act, the following section shall be inserted, namely:— </w:t>
      </w:r>
      <w:r>
        <w:tab/>
        <w:t xml:space="preserve"> </w:t>
      </w:r>
      <w:r>
        <w:rPr>
          <w:sz w:val="16"/>
        </w:rPr>
        <w:t>Insertion of</w:t>
      </w:r>
    </w:p>
    <w:p w:rsidR="00CA2593" w:rsidRDefault="004547B1">
      <w:pPr>
        <w:spacing w:after="147" w:line="244" w:lineRule="auto"/>
        <w:ind w:left="8453" w:right="-15" w:hanging="10"/>
        <w:jc w:val="left"/>
      </w:pPr>
      <w:r>
        <w:rPr>
          <w:sz w:val="16"/>
        </w:rPr>
        <w:t>new section 3 A.</w:t>
      </w:r>
    </w:p>
    <w:p w:rsidR="00CA2593" w:rsidRDefault="004547B1">
      <w:pPr>
        <w:spacing w:after="26"/>
        <w:ind w:left="2006" w:firstLine="0"/>
      </w:pPr>
      <w:r>
        <w:t>'3A. (</w:t>
      </w:r>
      <w:r>
        <w:rPr>
          <w:i/>
        </w:rPr>
        <w:t>1</w:t>
      </w:r>
      <w:r>
        <w:t xml:space="preserve">) Notwithstanding anything contained in this Act, any person being— </w:t>
      </w:r>
      <w:r>
        <w:tab/>
        <w:t xml:space="preserve"> </w:t>
      </w:r>
      <w:r>
        <w:rPr>
          <w:sz w:val="16"/>
        </w:rPr>
        <w:t>Mining</w:t>
      </w:r>
    </w:p>
    <w:p w:rsidR="00CA2593" w:rsidRDefault="004547B1">
      <w:pPr>
        <w:spacing w:after="10" w:line="240" w:lineRule="auto"/>
        <w:ind w:left="10" w:right="71" w:hanging="10"/>
        <w:jc w:val="right"/>
      </w:pPr>
      <w:r>
        <w:rPr>
          <w:sz w:val="16"/>
        </w:rPr>
        <w:t>operation by</w:t>
      </w:r>
    </w:p>
    <w:p w:rsidR="00CA2593" w:rsidRDefault="004547B1">
      <w:pPr>
        <w:numPr>
          <w:ilvl w:val="1"/>
          <w:numId w:val="13"/>
        </w:numPr>
        <w:spacing w:after="49"/>
        <w:ind w:right="263"/>
      </w:pPr>
      <w:r>
        <w:t xml:space="preserve">a Government company or corporation or </w:t>
      </w:r>
      <w:r>
        <w:t xml:space="preserve">a joint venture company   </w:t>
      </w:r>
      <w:r>
        <w:rPr>
          <w:sz w:val="16"/>
        </w:rPr>
        <w:t xml:space="preserve">company and </w:t>
      </w:r>
      <w:r>
        <w:t xml:space="preserve">formed by such company or corporation or between the Central Government  or   </w:t>
      </w:r>
      <w:r>
        <w:rPr>
          <w:sz w:val="16"/>
        </w:rPr>
        <w:t>others.</w:t>
      </w:r>
    </w:p>
    <w:p w:rsidR="00CA2593" w:rsidRDefault="004547B1">
      <w:pPr>
        <w:ind w:left="2006" w:right="1005" w:firstLine="0"/>
      </w:pPr>
      <w:r>
        <w:t>the State Government, as the case may be,  or any other company incorporated in India; or</w:t>
      </w:r>
    </w:p>
    <w:p w:rsidR="00CA2593" w:rsidRDefault="004547B1">
      <w:pPr>
        <w:numPr>
          <w:ilvl w:val="1"/>
          <w:numId w:val="13"/>
        </w:numPr>
        <w:ind w:right="263"/>
      </w:pPr>
      <w:r>
        <w:t>a company or a joint venture company formed by two or more companies,</w:t>
      </w:r>
    </w:p>
    <w:p w:rsidR="00CA2593" w:rsidRDefault="004547B1">
      <w:pPr>
        <w:ind w:left="2006" w:right="1161" w:firstLine="0"/>
      </w:pPr>
      <w:r>
        <w:t>may carry on coal mining operations in India, in any form either for own consumption, sale or for any other purpose in accordance with the prospecting licence or mining lease, as the cas</w:t>
      </w:r>
      <w:r>
        <w:t>e may be.</w:t>
      </w:r>
    </w:p>
    <w:p w:rsidR="00CA2593" w:rsidRDefault="004547B1">
      <w:pPr>
        <w:ind w:left="1526" w:right="1160"/>
      </w:pPr>
      <w:r>
        <w:t xml:space="preserve">      (</w:t>
      </w:r>
      <w:r>
        <w:rPr>
          <w:i/>
        </w:rPr>
        <w:t>2</w:t>
      </w:r>
      <w:r>
        <w:t>)  The Central Government may, with a view to rationalise such coal mines so as to ensure the coordinated and scientific development and utilisation of coal resources consistent with the growing requirements of the country, from time to t</w:t>
      </w:r>
      <w:r>
        <w:t>ime, prescribe—</w:t>
      </w:r>
    </w:p>
    <w:p w:rsidR="00CA2593" w:rsidRDefault="004547B1">
      <w:pPr>
        <w:numPr>
          <w:ilvl w:val="1"/>
          <w:numId w:val="12"/>
        </w:numPr>
        <w:spacing w:after="179" w:line="246" w:lineRule="auto"/>
        <w:ind w:right="-15" w:hanging="363"/>
        <w:jc w:val="center"/>
      </w:pPr>
      <w:r>
        <w:t>the coal mines or coal bearing areas and their location;</w:t>
      </w:r>
    </w:p>
    <w:p w:rsidR="00CA2593" w:rsidRDefault="004547B1">
      <w:pPr>
        <w:numPr>
          <w:ilvl w:val="1"/>
          <w:numId w:val="12"/>
        </w:numPr>
        <w:spacing w:after="179" w:line="246" w:lineRule="auto"/>
        <w:ind w:right="-15" w:hanging="363"/>
        <w:jc w:val="center"/>
      </w:pPr>
      <w:r>
        <w:t>the minimum size of the coal mine or coal bearing areas;</w:t>
      </w:r>
    </w:p>
    <w:p w:rsidR="00CA2593" w:rsidRDefault="004547B1">
      <w:pPr>
        <w:numPr>
          <w:ilvl w:val="1"/>
          <w:numId w:val="12"/>
        </w:numPr>
        <w:ind w:right="-15" w:hanging="363"/>
        <w:jc w:val="center"/>
      </w:pPr>
      <w:r>
        <w:t>such other conditions,</w:t>
      </w:r>
    </w:p>
    <w:p w:rsidR="00CA2593" w:rsidRDefault="004547B1">
      <w:pPr>
        <w:ind w:left="2006" w:right="829" w:firstLine="0"/>
      </w:pPr>
      <w:r>
        <w:t>which in the opinion of that Government may be necessary for the purpose of coal mining operations or mining for sale by a company.</w:t>
      </w:r>
    </w:p>
    <w:p w:rsidR="00CA2593" w:rsidRDefault="004547B1">
      <w:pPr>
        <w:ind w:right="787" w:firstLine="1526"/>
      </w:pPr>
      <w:r>
        <w:rPr>
          <w:i/>
        </w:rPr>
        <w:t>Explanation.</w:t>
      </w:r>
      <w:r>
        <w:t xml:space="preserve">—For the purposes of this section, "company" means a company as </w:t>
      </w:r>
      <w:r>
        <w:rPr>
          <w:sz w:val="16"/>
        </w:rPr>
        <w:t xml:space="preserve">18 of 2013.   </w:t>
      </w:r>
      <w:r>
        <w:t>defined in clause (</w:t>
      </w:r>
      <w:r>
        <w:rPr>
          <w:i/>
        </w:rPr>
        <w:t>20</w:t>
      </w:r>
      <w:r>
        <w:t>)  of section</w:t>
      </w:r>
      <w:r>
        <w:t xml:space="preserve"> 2 of the Companies Act, 2013.'.</w:t>
      </w:r>
    </w:p>
    <w:p w:rsidR="00CA2593" w:rsidRDefault="004547B1">
      <w:pPr>
        <w:numPr>
          <w:ilvl w:val="0"/>
          <w:numId w:val="12"/>
        </w:numPr>
        <w:spacing w:after="186"/>
        <w:ind w:right="105"/>
        <w:jc w:val="right"/>
      </w:pPr>
      <w:r>
        <w:t>In section 34 of the principal Act, in sub-section (</w:t>
      </w:r>
      <w:r>
        <w:rPr>
          <w:i/>
        </w:rPr>
        <w:t>2</w:t>
      </w:r>
      <w:r>
        <w:t>), after clause (</w:t>
      </w:r>
      <w:r>
        <w:rPr>
          <w:i/>
        </w:rPr>
        <w:t>a</w:t>
      </w:r>
      <w:r>
        <w:t xml:space="preserve">), the following </w:t>
      </w:r>
      <w:r>
        <w:tab/>
        <w:t xml:space="preserve"> </w:t>
      </w:r>
      <w:r>
        <w:rPr>
          <w:sz w:val="16"/>
        </w:rPr>
        <w:t xml:space="preserve">Amendment </w:t>
      </w:r>
      <w:r>
        <w:t xml:space="preserve">clause shall be inserted, namely:— </w:t>
      </w:r>
      <w:r>
        <w:tab/>
        <w:t xml:space="preserve"> </w:t>
      </w:r>
      <w:r>
        <w:rPr>
          <w:sz w:val="16"/>
        </w:rPr>
        <w:t>of section 34.</w:t>
      </w:r>
    </w:p>
    <w:p w:rsidR="00CA2593" w:rsidRDefault="004547B1">
      <w:pPr>
        <w:ind w:left="1526" w:right="1160"/>
      </w:pPr>
      <w:r>
        <w:t>"(</w:t>
      </w:r>
      <w:r>
        <w:rPr>
          <w:i/>
        </w:rPr>
        <w:t>aa</w:t>
      </w:r>
      <w:r>
        <w:t>)  the coal mines or coal bearing areas and their location, the min</w:t>
      </w:r>
      <w:r>
        <w:t>imum size of the coal mine or coal bearing areas, and such other conditions which may be necessary for the purpose of coal mining operations including mining for sale by a company under sub-section (</w:t>
      </w:r>
      <w:r>
        <w:rPr>
          <w:i/>
        </w:rPr>
        <w:t>2</w:t>
      </w:r>
      <w:r>
        <w:t>)  of section 3A.".</w:t>
      </w:r>
    </w:p>
    <w:p w:rsidR="00CA2593" w:rsidRDefault="004547B1">
      <w:pPr>
        <w:spacing w:after="179" w:line="246" w:lineRule="auto"/>
        <w:ind w:left="10" w:right="-15" w:hanging="10"/>
        <w:jc w:val="center"/>
      </w:pPr>
      <w:r>
        <w:t>PART B</w:t>
      </w:r>
    </w:p>
    <w:p w:rsidR="00CA2593" w:rsidRDefault="004547B1">
      <w:pPr>
        <w:spacing w:after="130" w:line="246" w:lineRule="auto"/>
        <w:ind w:left="10" w:right="-15" w:hanging="10"/>
        <w:jc w:val="center"/>
      </w:pPr>
      <w:r>
        <w:t>T</w:t>
      </w:r>
      <w:r>
        <w:rPr>
          <w:sz w:val="14"/>
        </w:rPr>
        <w:t>HE</w:t>
      </w:r>
      <w:r>
        <w:t xml:space="preserve"> M</w:t>
      </w:r>
      <w:r>
        <w:rPr>
          <w:sz w:val="14"/>
        </w:rPr>
        <w:t>INES</w:t>
      </w:r>
      <w:r>
        <w:t xml:space="preserve"> </w:t>
      </w:r>
      <w:r>
        <w:rPr>
          <w:sz w:val="14"/>
        </w:rPr>
        <w:t>AND</w:t>
      </w:r>
      <w:r>
        <w:t xml:space="preserve"> M</w:t>
      </w:r>
      <w:r>
        <w:rPr>
          <w:sz w:val="14"/>
        </w:rPr>
        <w:t>INERALS</w:t>
      </w:r>
      <w:r>
        <w:t xml:space="preserve"> (D</w:t>
      </w:r>
      <w:r>
        <w:rPr>
          <w:sz w:val="14"/>
        </w:rPr>
        <w:t>EVEL</w:t>
      </w:r>
      <w:r>
        <w:rPr>
          <w:sz w:val="14"/>
        </w:rPr>
        <w:t>OPMENT</w:t>
      </w:r>
      <w:r>
        <w:t xml:space="preserve"> </w:t>
      </w:r>
      <w:r>
        <w:rPr>
          <w:sz w:val="14"/>
        </w:rPr>
        <w:t>AND</w:t>
      </w:r>
      <w:r>
        <w:t xml:space="preserve"> R</w:t>
      </w:r>
      <w:r>
        <w:rPr>
          <w:sz w:val="14"/>
        </w:rPr>
        <w:t>EGULATION</w:t>
      </w:r>
      <w:r>
        <w:t>) A</w:t>
      </w:r>
      <w:r>
        <w:rPr>
          <w:sz w:val="14"/>
        </w:rPr>
        <w:t>CT</w:t>
      </w:r>
      <w:r>
        <w:t>, 1957</w:t>
      </w:r>
    </w:p>
    <w:p w:rsidR="00CA2593" w:rsidRDefault="004547B1">
      <w:pPr>
        <w:spacing w:after="179" w:line="246" w:lineRule="auto"/>
        <w:ind w:left="10" w:right="-15" w:hanging="10"/>
        <w:jc w:val="center"/>
      </w:pPr>
      <w:r>
        <w:t xml:space="preserve">(67 </w:t>
      </w:r>
      <w:r>
        <w:rPr>
          <w:sz w:val="14"/>
        </w:rPr>
        <w:t>OF</w:t>
      </w:r>
      <w:r>
        <w:t xml:space="preserve"> 1957)</w:t>
      </w:r>
    </w:p>
    <w:p w:rsidR="00CA2593" w:rsidRDefault="004547B1">
      <w:pPr>
        <w:spacing w:after="0"/>
        <w:ind w:left="1046"/>
      </w:pPr>
      <w:r>
        <w:rPr>
          <w:b/>
        </w:rPr>
        <w:t xml:space="preserve">1. </w:t>
      </w:r>
      <w:r>
        <w:t xml:space="preserve">In the Mines and Minerals (Development and Regulation) Act, 1957 (herein referred </w:t>
      </w:r>
      <w:r>
        <w:tab/>
        <w:t xml:space="preserve"> </w:t>
      </w:r>
      <w:r>
        <w:rPr>
          <w:sz w:val="16"/>
        </w:rPr>
        <w:t xml:space="preserve">Substitution </w:t>
      </w:r>
      <w:r>
        <w:t xml:space="preserve">to as the principal Act), for section 11A, the following section shall be substituted, namely:— </w:t>
      </w:r>
      <w:r>
        <w:tab/>
        <w:t xml:space="preserve"> </w:t>
      </w:r>
      <w:r>
        <w:rPr>
          <w:sz w:val="16"/>
        </w:rPr>
        <w:t>of new</w:t>
      </w:r>
    </w:p>
    <w:p w:rsidR="00CA2593" w:rsidRDefault="004547B1">
      <w:pPr>
        <w:spacing w:after="208" w:line="244" w:lineRule="auto"/>
        <w:ind w:left="8453" w:right="-15" w:hanging="10"/>
        <w:jc w:val="left"/>
      </w:pPr>
      <w:r>
        <w:rPr>
          <w:sz w:val="16"/>
        </w:rPr>
        <w:t>secti</w:t>
      </w:r>
      <w:r>
        <w:rPr>
          <w:sz w:val="16"/>
        </w:rPr>
        <w:t>on for section 11A.</w:t>
      </w:r>
    </w:p>
    <w:p w:rsidR="00CA2593" w:rsidRDefault="004547B1">
      <w:pPr>
        <w:spacing w:after="0" w:line="246" w:lineRule="auto"/>
        <w:ind w:left="10" w:right="-15" w:hanging="10"/>
        <w:jc w:val="center"/>
      </w:pPr>
      <w:r>
        <w:lastRenderedPageBreak/>
        <w:t>25</w:t>
      </w:r>
    </w:p>
    <w:p w:rsidR="00CA2593" w:rsidRDefault="004547B1">
      <w:pPr>
        <w:spacing w:after="55" w:line="240" w:lineRule="auto"/>
        <w:ind w:left="-5" w:right="-15" w:hanging="10"/>
        <w:jc w:val="left"/>
      </w:pPr>
      <w:r>
        <w:t xml:space="preserve">26 </w:t>
      </w:r>
      <w:r>
        <w:rPr>
          <w:sz w:val="18"/>
        </w:rPr>
        <w:t>THE GAZETTE OF INDIA EXTRAORDINARY   [P</w:t>
      </w:r>
      <w:r>
        <w:rPr>
          <w:sz w:val="13"/>
        </w:rPr>
        <w:t>ART</w:t>
      </w:r>
      <w:r>
        <w:rPr>
          <w:sz w:val="18"/>
        </w:rPr>
        <w:t xml:space="preserve"> II—</w:t>
      </w:r>
    </w:p>
    <w:p w:rsidR="00CA2593" w:rsidRDefault="004547B1">
      <w:pPr>
        <w:spacing w:after="403" w:line="276" w:lineRule="auto"/>
        <w:ind w:left="0" w:right="0" w:firstLine="0"/>
      </w:pPr>
      <w:r>
        <w:rPr>
          <w:rFonts w:ascii="Calibri" w:eastAsia="Calibri" w:hAnsi="Calibri" w:cs="Calibri"/>
          <w:noProof/>
          <w:color w:val="000000"/>
          <w:sz w:val="22"/>
        </w:rPr>
        <mc:AlternateContent>
          <mc:Choice Requires="wpg">
            <w:drawing>
              <wp:inline distT="0" distB="0" distL="0" distR="0">
                <wp:extent cx="6096000" cy="45720"/>
                <wp:effectExtent l="0" t="0" r="0" b="0"/>
                <wp:docPr id="37504" name="Group 37504"/>
                <wp:cNvGraphicFramePr/>
                <a:graphic xmlns:a="http://schemas.openxmlformats.org/drawingml/2006/main">
                  <a:graphicData uri="http://schemas.microsoft.com/office/word/2010/wordprocessingGroup">
                    <wpg:wgp>
                      <wpg:cNvGrpSpPr/>
                      <wpg:grpSpPr>
                        <a:xfrm>
                          <a:off x="0" y="0"/>
                          <a:ext cx="6096000" cy="45720"/>
                          <a:chOff x="0" y="0"/>
                          <a:chExt cx="6096000" cy="45720"/>
                        </a:xfrm>
                      </wpg:grpSpPr>
                      <wps:wsp>
                        <wps:cNvPr id="2678" name="Shape 2678"/>
                        <wps:cNvSpPr/>
                        <wps:spPr>
                          <a:xfrm>
                            <a:off x="0" y="0"/>
                            <a:ext cx="6096000" cy="0"/>
                          </a:xfrm>
                          <a:custGeom>
                            <a:avLst/>
                            <a:gdLst/>
                            <a:ahLst/>
                            <a:cxnLst/>
                            <a:rect l="0" t="0" r="0" b="0"/>
                            <a:pathLst>
                              <a:path w="6096000">
                                <a:moveTo>
                                  <a:pt x="0" y="0"/>
                                </a:moveTo>
                                <a:lnTo>
                                  <a:pt x="6096000" y="0"/>
                                </a:lnTo>
                              </a:path>
                            </a:pathLst>
                          </a:custGeom>
                          <a:ln w="6096" cap="flat">
                            <a:miter lim="127000"/>
                          </a:ln>
                        </wps:spPr>
                        <wps:style>
                          <a:lnRef idx="1">
                            <a:srgbClr val="221F1F"/>
                          </a:lnRef>
                          <a:fillRef idx="0">
                            <a:srgbClr val="000000">
                              <a:alpha val="0"/>
                            </a:srgbClr>
                          </a:fillRef>
                          <a:effectRef idx="0">
                            <a:scrgbClr r="0" g="0" b="0"/>
                          </a:effectRef>
                          <a:fontRef idx="none"/>
                        </wps:style>
                        <wps:bodyPr/>
                      </wps:wsp>
                      <wps:wsp>
                        <wps:cNvPr id="2679" name="Shape 2679"/>
                        <wps:cNvSpPr/>
                        <wps:spPr>
                          <a:xfrm>
                            <a:off x="0" y="45720"/>
                            <a:ext cx="6096000" cy="0"/>
                          </a:xfrm>
                          <a:custGeom>
                            <a:avLst/>
                            <a:gdLst/>
                            <a:ahLst/>
                            <a:cxnLst/>
                            <a:rect l="0" t="0" r="0" b="0"/>
                            <a:pathLst>
                              <a:path w="6096000">
                                <a:moveTo>
                                  <a:pt x="0" y="0"/>
                                </a:moveTo>
                                <a:lnTo>
                                  <a:pt x="6096000" y="0"/>
                                </a:lnTo>
                              </a:path>
                            </a:pathLst>
                          </a:custGeom>
                          <a:ln w="6096"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2D96D244" id="Group 37504" o:spid="_x0000_s1026" style="width:480pt;height:3.6pt;mso-position-horizontal-relative:char;mso-position-vertical-relative:line" coordsize="60960,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">
                <v:shape id="Shape 2678" o:spid="_x0000_s1027" style="position:absolute;width:60960;height:0;visibility:visible;mso-wrap-style:square;v-text-anchor:top" coordsize="609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Q1tMMA&#10;AADdAAAADwAAAGRycy9kb3ducmV2LnhtbESPQWvDMAyF74P9B6PBbquTMtqS1S2jENhpsHTQHkWs&#10;xWG2HGy3zf79dBjsKOnpvfdt93Pw6kopj5EN1IsKFHEf7ciDgc9j+7QBlQuyRR+ZDPxQhv3u/m6L&#10;jY03/qBrVwYlJpwbNOBKmRqtc+8oYF7EiVhuXzEFLDKmQduENzEPXi+raqUDjiwJDic6OOq/u0sw&#10;0NVnXre1LJ/Zl9O79u6YWmMeH+bXF1CF5vIv/vt+swaWq7XUFRohAb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Q1tMMAAADdAAAADwAAAAAAAAAAAAAAAACYAgAAZHJzL2Rv&#10;d25yZXYueG1sUEsFBgAAAAAEAAQA9QAAAIgDAAAAAA==&#10;" path="m,l6096000,e" filled="f" strokecolor="#221f1f" strokeweight=".48pt">
                  <v:stroke miterlimit="83231f" joinstyle="miter"/>
                  <v:path arrowok="t" textboxrect="0,0,6096000,0"/>
                </v:shape>
                <v:shape id="Shape 2679" o:spid="_x0000_s1028" style="position:absolute;top:457;width:60960;height:0;visibility:visible;mso-wrap-style:square;v-text-anchor:top" coordsize="609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iQL8AA&#10;AADdAAAADwAAAGRycy9kb3ducmV2LnhtbERPXWvCMBR9F/Yfwh3sTdPKUFeNMgaFPQ2sgnu8NNem&#10;LLkpSabdv18EwcfzzdnsRmfFhULsPSsoZwUI4tbrnjsFx0M9XYGICVmj9UwK/ijCbvs02WCl/ZX3&#10;dGlSJ3IJxwoVmJSGSsrYGnIYZ34gztrZB4cpw9BJHfCay52V86JYSIc95wWDA30Yan+aX6egKb95&#10;WZeZfGWbTl/SmkOolXp5Ht/XIBKN6WG+pz+1gvli+Qa3N/kJyO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iQL8AAAADdAAAADwAAAAAAAAAAAAAAAACYAgAAZHJzL2Rvd25y&#10;ZXYueG1sUEsFBgAAAAAEAAQA9QAAAIUDAAAAAA==&#10;" path="m,l6096000,e" filled="f" strokecolor="#221f1f" strokeweight=".48pt">
                  <v:stroke miterlimit="83231f" joinstyle="miter"/>
                  <v:path arrowok="t" textboxrect="0,0,6096000,0"/>
                </v:shape>
                <w10:anchorlock/>
              </v:group>
            </w:pict>
          </mc:Fallback>
        </mc:AlternateContent>
      </w:r>
    </w:p>
    <w:tbl>
      <w:tblPr>
        <w:tblStyle w:val="TableGrid"/>
        <w:tblW w:w="9446" w:type="dxa"/>
        <w:tblInd w:w="38" w:type="dxa"/>
        <w:tblCellMar>
          <w:top w:w="0" w:type="dxa"/>
          <w:left w:w="0" w:type="dxa"/>
          <w:bottom w:w="71" w:type="dxa"/>
          <w:right w:w="0" w:type="dxa"/>
        </w:tblCellMar>
        <w:tblLook w:val="04A0" w:firstRow="1" w:lastRow="0" w:firstColumn="1" w:lastColumn="0" w:noHBand="0" w:noVBand="1"/>
      </w:tblPr>
      <w:tblGrid>
        <w:gridCol w:w="1661"/>
        <w:gridCol w:w="6959"/>
        <w:gridCol w:w="826"/>
      </w:tblGrid>
      <w:tr w:rsidR="00CA2593">
        <w:trPr>
          <w:trHeight w:val="10383"/>
        </w:trPr>
        <w:tc>
          <w:tcPr>
            <w:tcW w:w="1661" w:type="dxa"/>
            <w:tcBorders>
              <w:top w:val="nil"/>
              <w:left w:val="nil"/>
              <w:bottom w:val="nil"/>
              <w:right w:val="nil"/>
            </w:tcBorders>
          </w:tcPr>
          <w:p w:rsidR="00CA2593" w:rsidRDefault="004547B1">
            <w:pPr>
              <w:spacing w:after="0" w:line="276" w:lineRule="auto"/>
              <w:ind w:left="0" w:right="520" w:firstLine="0"/>
              <w:jc w:val="left"/>
            </w:pPr>
            <w:bookmarkStart w:id="0" w:name="_GoBack"/>
            <w:r>
              <w:rPr>
                <w:sz w:val="16"/>
              </w:rPr>
              <w:t>Granting of reconnaissance permit, prospecting licence or mining lease.</w:t>
            </w:r>
          </w:p>
        </w:tc>
        <w:tc>
          <w:tcPr>
            <w:tcW w:w="6960" w:type="dxa"/>
            <w:tcBorders>
              <w:top w:val="nil"/>
              <w:left w:val="nil"/>
              <w:bottom w:val="nil"/>
              <w:right w:val="nil"/>
            </w:tcBorders>
          </w:tcPr>
          <w:p w:rsidR="00CA2593" w:rsidRDefault="004547B1">
            <w:pPr>
              <w:spacing w:after="166" w:line="244" w:lineRule="auto"/>
              <w:ind w:left="0" w:right="239" w:firstLine="480"/>
            </w:pPr>
            <w:r>
              <w:t>'11A. (</w:t>
            </w:r>
            <w:r>
              <w:rPr>
                <w:i/>
              </w:rPr>
              <w:t>1</w:t>
            </w:r>
            <w:r>
              <w:t xml:space="preserve">)  Notwithstanding anything contained in this Act, the Central Government may, for the purpose of granting reconnaissance permit, prospecting licence or mining lease in respect of  any area containing coal or lignite, select any of the following companies </w:t>
            </w:r>
            <w:r>
              <w:t>through auction by competitive bidding, on such terms and conditions as may be prescribed, namely:—</w:t>
            </w:r>
          </w:p>
          <w:p w:rsidR="00CA2593" w:rsidRDefault="004547B1">
            <w:pPr>
              <w:numPr>
                <w:ilvl w:val="0"/>
                <w:numId w:val="29"/>
              </w:numPr>
              <w:spacing w:after="166" w:line="244" w:lineRule="auto"/>
              <w:ind w:right="239" w:firstLine="480"/>
            </w:pPr>
            <w:r>
              <w:t>a Government company or corporation or a joint venture company formed by such company or corporation or between the Central Government  or the State Governm</w:t>
            </w:r>
            <w:r>
              <w:t>ent, as the case may be,  or any other company incorporated in India; or</w:t>
            </w:r>
          </w:p>
          <w:p w:rsidR="00CA2593" w:rsidRDefault="004547B1">
            <w:pPr>
              <w:numPr>
                <w:ilvl w:val="0"/>
                <w:numId w:val="29"/>
              </w:numPr>
              <w:spacing w:after="166" w:line="244" w:lineRule="auto"/>
              <w:ind w:right="239" w:firstLine="480"/>
            </w:pPr>
            <w:r>
              <w:t>a company or a joint venture company formed by two or more companies,</w:t>
            </w:r>
          </w:p>
          <w:p w:rsidR="00CA2593" w:rsidRDefault="004547B1">
            <w:pPr>
              <w:spacing w:after="166" w:line="244" w:lineRule="auto"/>
              <w:ind w:left="480" w:right="239" w:firstLine="0"/>
            </w:pPr>
            <w:r>
              <w:t>that carry on coal mining operations in India, in any form either for own consumption, sale or for any other purp</w:t>
            </w:r>
            <w:r>
              <w:t>ose in accordance with the permit, prospecting licence or mining lease, as the case may be.</w:t>
            </w:r>
          </w:p>
          <w:p w:rsidR="00CA2593" w:rsidRDefault="004547B1">
            <w:pPr>
              <w:numPr>
                <w:ilvl w:val="0"/>
                <w:numId w:val="30"/>
              </w:numPr>
              <w:spacing w:after="166" w:line="244" w:lineRule="auto"/>
              <w:ind w:right="239" w:firstLine="480"/>
            </w:pPr>
            <w:r>
              <w:t>The Central Government may, with a view to rationalise coal  and lignite mines referred to in sub-section (</w:t>
            </w:r>
            <w:r>
              <w:rPr>
                <w:i/>
              </w:rPr>
              <w:t>1</w:t>
            </w:r>
            <w:r>
              <w:t>) , so as to ensure the coordinated and scientific development and utilisation of resources consistent with the growing requirements of the country, from time to time, prescribe—</w:t>
            </w:r>
          </w:p>
          <w:p w:rsidR="00CA2593" w:rsidRDefault="004547B1">
            <w:pPr>
              <w:numPr>
                <w:ilvl w:val="1"/>
                <w:numId w:val="30"/>
              </w:numPr>
              <w:spacing w:after="166" w:line="240" w:lineRule="auto"/>
              <w:ind w:right="0" w:hanging="363"/>
              <w:jc w:val="left"/>
            </w:pPr>
            <w:r>
              <w:t>the details of  mines and their location;</w:t>
            </w:r>
          </w:p>
          <w:p w:rsidR="00CA2593" w:rsidRDefault="004547B1">
            <w:pPr>
              <w:numPr>
                <w:ilvl w:val="1"/>
                <w:numId w:val="30"/>
              </w:numPr>
              <w:spacing w:after="166" w:line="240" w:lineRule="auto"/>
              <w:ind w:right="0" w:hanging="363"/>
              <w:jc w:val="left"/>
            </w:pPr>
            <w:r>
              <w:t>the minimum size of such mines;</w:t>
            </w:r>
          </w:p>
          <w:p w:rsidR="00CA2593" w:rsidRDefault="004547B1">
            <w:pPr>
              <w:numPr>
                <w:ilvl w:val="1"/>
                <w:numId w:val="30"/>
              </w:numPr>
              <w:spacing w:after="166" w:line="240" w:lineRule="auto"/>
              <w:ind w:right="0" w:hanging="363"/>
              <w:jc w:val="left"/>
            </w:pPr>
            <w:r>
              <w:t>suc</w:t>
            </w:r>
            <w:r>
              <w:t>h other conditions,</w:t>
            </w:r>
          </w:p>
          <w:p w:rsidR="00CA2593" w:rsidRDefault="004547B1">
            <w:pPr>
              <w:spacing w:after="166" w:line="244" w:lineRule="auto"/>
              <w:ind w:left="480" w:right="0" w:firstLine="0"/>
            </w:pPr>
            <w:r>
              <w:t>which in the opinion of that Government may be necessary for the purpose of mining operations or mining for sale by a company.</w:t>
            </w:r>
          </w:p>
          <w:p w:rsidR="00CA2593" w:rsidRDefault="004547B1">
            <w:pPr>
              <w:numPr>
                <w:ilvl w:val="0"/>
                <w:numId w:val="30"/>
              </w:numPr>
              <w:spacing w:after="166" w:line="244" w:lineRule="auto"/>
              <w:ind w:right="239" w:firstLine="480"/>
            </w:pPr>
            <w:r>
              <w:t>The State Government shall grant such reconnaissance permit, prospecting licence or mining lease in respect o</w:t>
            </w:r>
            <w:r>
              <w:t>f any area containing coal or lignite to such company as selected through auction by competitive bidding or otherwise under this section:</w:t>
            </w:r>
          </w:p>
          <w:p w:rsidR="00CA2593" w:rsidRDefault="004547B1">
            <w:pPr>
              <w:spacing w:after="166" w:line="244" w:lineRule="auto"/>
              <w:ind w:left="0" w:right="0" w:firstLine="480"/>
            </w:pPr>
            <w:r>
              <w:t>Provided that the auction by competitive bidding under this section shall not be applicable to an area containing coal</w:t>
            </w:r>
            <w:r>
              <w:t xml:space="preserve"> or lignite—</w:t>
            </w:r>
          </w:p>
          <w:p w:rsidR="00CA2593" w:rsidRDefault="004547B1">
            <w:pPr>
              <w:numPr>
                <w:ilvl w:val="1"/>
                <w:numId w:val="31"/>
              </w:numPr>
              <w:spacing w:after="166" w:line="244" w:lineRule="auto"/>
              <w:ind w:right="240" w:firstLine="480"/>
            </w:pPr>
            <w:r>
              <w:t>where such area is considered for allocation to a Government company or corporation or a joint venture company formed by such company or corporation or between the Central Government or the State Government, as the case may be;</w:t>
            </w:r>
          </w:p>
          <w:p w:rsidR="00CA2593" w:rsidRDefault="004547B1">
            <w:pPr>
              <w:numPr>
                <w:ilvl w:val="1"/>
                <w:numId w:val="31"/>
              </w:numPr>
              <w:spacing w:after="166" w:line="244" w:lineRule="auto"/>
              <w:ind w:right="240" w:firstLine="480"/>
            </w:pPr>
            <w:r>
              <w:t>where such area</w:t>
            </w:r>
            <w:r>
              <w:t xml:space="preserve"> is considered for allocation to a company or corporation or that has been awarded a power project on the basis of competitive bids for tariff (including Ultra Mega Power Projects).</w:t>
            </w:r>
          </w:p>
          <w:p w:rsidR="00CA2593" w:rsidRDefault="004547B1">
            <w:pPr>
              <w:spacing w:after="0" w:line="276" w:lineRule="auto"/>
              <w:ind w:left="0" w:right="74" w:firstLine="480"/>
            </w:pPr>
            <w:r>
              <w:rPr>
                <w:i/>
              </w:rPr>
              <w:t>Explanation.</w:t>
            </w:r>
            <w:r>
              <w:t>—For the purposes of this section, "company" means a company as defined in clause (</w:t>
            </w:r>
            <w:r>
              <w:rPr>
                <w:i/>
              </w:rPr>
              <w:t>20</w:t>
            </w:r>
            <w:r>
              <w:t>) of section 2 of the Companies Act, 2013.'.</w:t>
            </w:r>
          </w:p>
        </w:tc>
        <w:tc>
          <w:tcPr>
            <w:tcW w:w="826" w:type="dxa"/>
            <w:tcBorders>
              <w:top w:val="nil"/>
              <w:left w:val="nil"/>
              <w:bottom w:val="nil"/>
              <w:right w:val="nil"/>
            </w:tcBorders>
            <w:vAlign w:val="bottom"/>
          </w:tcPr>
          <w:p w:rsidR="00CA2593" w:rsidRDefault="004547B1">
            <w:pPr>
              <w:spacing w:after="0" w:line="276" w:lineRule="auto"/>
              <w:ind w:left="0" w:right="0" w:firstLine="0"/>
            </w:pPr>
            <w:r>
              <w:rPr>
                <w:sz w:val="16"/>
              </w:rPr>
              <w:t>18  of  2013.</w:t>
            </w:r>
          </w:p>
        </w:tc>
      </w:tr>
    </w:tbl>
    <w:p w:rsidR="00CA2593" w:rsidRDefault="004547B1">
      <w:pPr>
        <w:spacing w:after="10" w:line="240" w:lineRule="auto"/>
        <w:ind w:left="10" w:right="629" w:hanging="10"/>
        <w:jc w:val="right"/>
      </w:pPr>
      <w:r>
        <w:rPr>
          <w:sz w:val="16"/>
        </w:rPr>
        <w:t>13.</w:t>
      </w:r>
    </w:p>
    <w:bookmarkEnd w:id="0"/>
    <w:p w:rsidR="00CA2593" w:rsidRDefault="004547B1" w:rsidP="001725D4">
      <w:pPr>
        <w:spacing w:after="766" w:line="244" w:lineRule="auto"/>
        <w:ind w:left="1762" w:right="886"/>
        <w:jc w:val="left"/>
      </w:pPr>
      <w:r>
        <w:t>"(</w:t>
      </w:r>
      <w:r>
        <w:rPr>
          <w:i/>
        </w:rPr>
        <w:t>d</w:t>
      </w:r>
      <w:r>
        <w:t>)  the terms and conditions of auction by competitive bidding, the details of mines and their location, the minimum size of such mines and such other conditions which may be necessary for the purpose of coal mining operations including mining for sale by a</w:t>
      </w:r>
      <w:r>
        <w:t xml:space="preserve"> </w:t>
      </w:r>
    </w:p>
    <w:sectPr w:rsidR="00CA2593">
      <w:headerReference w:type="even" r:id="rId11"/>
      <w:headerReference w:type="default" r:id="rId12"/>
      <w:headerReference w:type="first" r:id="rId13"/>
      <w:pgSz w:w="12240" w:h="15840"/>
      <w:pgMar w:top="754" w:right="1344" w:bottom="878" w:left="123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7B1" w:rsidRDefault="004547B1">
      <w:pPr>
        <w:spacing w:after="0" w:line="240" w:lineRule="auto"/>
      </w:pPr>
      <w:r>
        <w:separator/>
      </w:r>
    </w:p>
  </w:endnote>
  <w:endnote w:type="continuationSeparator" w:id="0">
    <w:p w:rsidR="004547B1" w:rsidRDefault="00454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7B1" w:rsidRDefault="004547B1">
      <w:pPr>
        <w:spacing w:after="0" w:line="240" w:lineRule="auto"/>
      </w:pPr>
      <w:r>
        <w:separator/>
      </w:r>
    </w:p>
  </w:footnote>
  <w:footnote w:type="continuationSeparator" w:id="0">
    <w:p w:rsidR="004547B1" w:rsidRDefault="004547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593" w:rsidRDefault="00CA2593">
    <w:pPr>
      <w:spacing w:after="0" w:line="276"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593" w:rsidRDefault="00CA2593">
    <w:pPr>
      <w:spacing w:after="0" w:line="276"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593" w:rsidRDefault="004547B1">
    <w:pPr>
      <w:spacing w:after="55" w:line="240" w:lineRule="auto"/>
      <w:ind w:left="0" w:right="0" w:firstLine="0"/>
    </w:pPr>
    <w:r>
      <w:rPr>
        <w:sz w:val="18"/>
      </w:rPr>
      <w:t>S</w:t>
    </w:r>
    <w:r>
      <w:rPr>
        <w:sz w:val="13"/>
      </w:rPr>
      <w:t>EC</w:t>
    </w:r>
    <w:r>
      <w:rPr>
        <w:sz w:val="18"/>
      </w:rPr>
      <w:t xml:space="preserve">. 1] THE GAZETTE OF INDIA EXTRAORDINARY </w:t>
    </w:r>
    <w:r>
      <w:fldChar w:fldCharType="begin"/>
    </w:r>
    <w:r>
      <w:instrText xml:space="preserve"> PAGE   \* MERGEFORMAT </w:instrText>
    </w:r>
    <w:r>
      <w:fldChar w:fldCharType="separate"/>
    </w:r>
    <w:r w:rsidR="001725D4">
      <w:rPr>
        <w:noProof/>
      </w:rPr>
      <w:t>31</w:t>
    </w:r>
    <w:r>
      <w:fldChar w:fldCharType="end"/>
    </w:r>
  </w:p>
  <w:p w:rsidR="00CA2593" w:rsidRDefault="004547B1">
    <w:pPr>
      <w:spacing w:after="0" w:line="276" w:lineRule="auto"/>
      <w:ind w:left="0" w:right="0"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786384</wp:posOffset>
              </wp:positionH>
              <wp:positionV relativeFrom="page">
                <wp:posOffset>624840</wp:posOffset>
              </wp:positionV>
              <wp:extent cx="6096000" cy="6096"/>
              <wp:effectExtent l="0" t="0" r="0" b="0"/>
              <wp:wrapSquare wrapText="bothSides"/>
              <wp:docPr id="37717" name="Group 37717"/>
              <wp:cNvGraphicFramePr/>
              <a:graphic xmlns:a="http://schemas.openxmlformats.org/drawingml/2006/main">
                <a:graphicData uri="http://schemas.microsoft.com/office/word/2010/wordprocessingGroup">
                  <wpg:wgp>
                    <wpg:cNvGrpSpPr/>
                    <wpg:grpSpPr>
                      <a:xfrm>
                        <a:off x="0" y="0"/>
                        <a:ext cx="6096000" cy="6096"/>
                        <a:chOff x="0" y="0"/>
                        <a:chExt cx="6096000" cy="6096"/>
                      </a:xfrm>
                    </wpg:grpSpPr>
                    <wps:wsp>
                      <wps:cNvPr id="37718" name="Shape 37718"/>
                      <wps:cNvSpPr/>
                      <wps:spPr>
                        <a:xfrm>
                          <a:off x="0" y="0"/>
                          <a:ext cx="6096000" cy="0"/>
                        </a:xfrm>
                        <a:custGeom>
                          <a:avLst/>
                          <a:gdLst/>
                          <a:ahLst/>
                          <a:cxnLst/>
                          <a:rect l="0" t="0" r="0" b="0"/>
                          <a:pathLst>
                            <a:path w="6096000">
                              <a:moveTo>
                                <a:pt x="0" y="0"/>
                              </a:moveTo>
                              <a:lnTo>
                                <a:pt x="6096000" y="0"/>
                              </a:lnTo>
                            </a:path>
                          </a:pathLst>
                        </a:custGeom>
                        <a:ln w="6096" cap="flat">
                          <a:miter lim="127000"/>
                        </a:ln>
                      </wps:spPr>
                      <wps:style>
                        <a:lnRef idx="1">
                          <a:srgbClr val="221F1F"/>
                        </a:lnRef>
                        <a:fillRef idx="0">
                          <a:srgbClr val="000000">
                            <a:alpha val="0"/>
                          </a:srgbClr>
                        </a:fillRef>
                        <a:effectRef idx="0">
                          <a:scrgbClr r="0" g="0" b="0"/>
                        </a:effectRef>
                        <a:fontRef idx="none"/>
                      </wps:style>
                      <wps:bodyPr/>
                    </wps:wsp>
                  </wpg:wgp>
                </a:graphicData>
              </a:graphic>
            </wp:anchor>
          </w:drawing>
        </mc:Choice>
        <mc:Fallback>
          <w:pict>
            <v:group w14:anchorId="4BC76355" id="Group 37717" o:spid="_x0000_s1026" style="position:absolute;margin-left:61.9pt;margin-top:49.2pt;width:480pt;height:.5pt;z-index:251660288;mso-position-horizontal-relative:page;mso-position-vertical-relative:page" coordsize="609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">
              <v:shape id="Shape 37718" o:spid="_x0000_s1027" style="position:absolute;width:60960;height:0;visibility:visible;mso-wrap-style:square;v-text-anchor:top" coordsize="609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89/MQA&#10;AADeAAAADwAAAGRycy9kb3ducmV2LnhtbESPQUvEMBCF74L/IYywNzetK1bqZhcRCnsS7Ap6HJqx&#10;KSaTkmR36793DoLHmXnz3vu2+yV4daaUp8gG6nUFiniIduLRwPuxu30ElQuyRR+ZDPxQhv3u+mqL&#10;rY0XfqNzX0YlJpxbNOBKmVut8+AoYF7HmVhuXzEFLDKmUduEFzEPXt9V1YMOOLEkOJzpxdHw3Z+C&#10;gb7+5KarZXnPvny8au+OqTNmdbM8P4EqtJR/8d/3wRrYNE0tfQVHUED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PPfzEAAAA3gAAAA8AAAAAAAAAAAAAAAAAmAIAAGRycy9k&#10;b3ducmV2LnhtbFBLBQYAAAAABAAEAPUAAACJAwAAAAA=&#10;" path="m,l6096000,e" filled="f" strokecolor="#221f1f" strokeweight=".48pt">
                <v:stroke miterlimit="83231f" joinstyle="miter"/>
                <v:path arrowok="t" textboxrect="0,0,6096000,0"/>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593" w:rsidRDefault="004547B1">
    <w:pPr>
      <w:spacing w:after="55" w:line="240" w:lineRule="auto"/>
      <w:ind w:left="0" w:right="0" w:firstLine="0"/>
    </w:pPr>
    <w:r>
      <w:fldChar w:fldCharType="begin"/>
    </w:r>
    <w:r>
      <w:instrText xml:space="preserve"> PAGE   \* MERGEFORMAT </w:instrText>
    </w:r>
    <w:r>
      <w:fldChar w:fldCharType="separate"/>
    </w:r>
    <w:r w:rsidR="001725D4">
      <w:rPr>
        <w:noProof/>
      </w:rPr>
      <w:t>29</w:t>
    </w:r>
    <w:r>
      <w:fldChar w:fldCharType="end"/>
    </w:r>
    <w:r>
      <w:t xml:space="preserve"> </w:t>
    </w:r>
    <w:r>
      <w:rPr>
        <w:sz w:val="18"/>
      </w:rPr>
      <w:t>THE GAZETTE OF INDIA EXTRAORDINARY [P</w:t>
    </w:r>
    <w:r>
      <w:rPr>
        <w:sz w:val="13"/>
      </w:rPr>
      <w:t>ART</w:t>
    </w:r>
    <w:r>
      <w:rPr>
        <w:sz w:val="18"/>
      </w:rPr>
      <w:t xml:space="preserve"> II— </w:t>
    </w:r>
  </w:p>
  <w:p w:rsidR="00CA2593" w:rsidRDefault="004547B1">
    <w:pPr>
      <w:spacing w:after="0" w:line="276" w:lineRule="auto"/>
      <w:ind w:left="0" w:right="0"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826008</wp:posOffset>
              </wp:positionH>
              <wp:positionV relativeFrom="page">
                <wp:posOffset>624840</wp:posOffset>
              </wp:positionV>
              <wp:extent cx="6096000" cy="6096"/>
              <wp:effectExtent l="0" t="0" r="0" b="0"/>
              <wp:wrapSquare wrapText="bothSides"/>
              <wp:docPr id="37702" name="Group 37702"/>
              <wp:cNvGraphicFramePr/>
              <a:graphic xmlns:a="http://schemas.openxmlformats.org/drawingml/2006/main">
                <a:graphicData uri="http://schemas.microsoft.com/office/word/2010/wordprocessingGroup">
                  <wpg:wgp>
                    <wpg:cNvGrpSpPr/>
                    <wpg:grpSpPr>
                      <a:xfrm>
                        <a:off x="0" y="0"/>
                        <a:ext cx="6096000" cy="6096"/>
                        <a:chOff x="0" y="0"/>
                        <a:chExt cx="6096000" cy="6096"/>
                      </a:xfrm>
                    </wpg:grpSpPr>
                    <wps:wsp>
                      <wps:cNvPr id="37703" name="Shape 37703"/>
                      <wps:cNvSpPr/>
                      <wps:spPr>
                        <a:xfrm>
                          <a:off x="0" y="0"/>
                          <a:ext cx="6096000" cy="0"/>
                        </a:xfrm>
                        <a:custGeom>
                          <a:avLst/>
                          <a:gdLst/>
                          <a:ahLst/>
                          <a:cxnLst/>
                          <a:rect l="0" t="0" r="0" b="0"/>
                          <a:pathLst>
                            <a:path w="6096000">
                              <a:moveTo>
                                <a:pt x="0" y="0"/>
                              </a:moveTo>
                              <a:lnTo>
                                <a:pt x="6096000" y="0"/>
                              </a:lnTo>
                            </a:path>
                          </a:pathLst>
                        </a:custGeom>
                        <a:ln w="6096" cap="flat">
                          <a:miter lim="127000"/>
                        </a:ln>
                      </wps:spPr>
                      <wps:style>
                        <a:lnRef idx="1">
                          <a:srgbClr val="221F1F"/>
                        </a:lnRef>
                        <a:fillRef idx="0">
                          <a:srgbClr val="000000">
                            <a:alpha val="0"/>
                          </a:srgbClr>
                        </a:fillRef>
                        <a:effectRef idx="0">
                          <a:scrgbClr r="0" g="0" b="0"/>
                        </a:effectRef>
                        <a:fontRef idx="none"/>
                      </wps:style>
                      <wps:bodyPr/>
                    </wps:wsp>
                  </wpg:wgp>
                </a:graphicData>
              </a:graphic>
            </wp:anchor>
          </w:drawing>
        </mc:Choice>
        <mc:Fallback>
          <w:pict>
            <v:group w14:anchorId="4D0333CA" id="Group 37702" o:spid="_x0000_s1026" style="position:absolute;margin-left:65.05pt;margin-top:49.2pt;width:480pt;height:.5pt;z-index:251661312;mso-position-horizontal-relative:page;mso-position-vertical-relative:page" coordsize="609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">
              <v:shape id="Shape 37703" o:spid="_x0000_s1027" style="position:absolute;width:60960;height:0;visibility:visible;mso-wrap-style:square;v-text-anchor:top" coordsize="609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I5UMEA&#10;AADeAAAADwAAAGRycy9kb3ducmV2LnhtbERPXWvCMBR9H+w/hDvwbaadw45qlDEo+DSwDrbHS3Nt&#10;ypKbkkSt/34RBj6eb856OzkrzhTi4FlBOS9AEHdeD9wr+Do0z28gYkLWaD2TgitF2G4eH9ZYa3/h&#10;PZ3b1ItcwrFGBSalsZYydoYcxrkfibN29MFhyjD0Uge85HJn5UtRLKXDgfOCwZE+DHW/7ckpaMsf&#10;rpoyk69s0/entOYQGqVmT9P7CkSiKd3N/+mdVrCoqmIBtzv5Cs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yOVDBAAAA3gAAAA8AAAAAAAAAAAAAAAAAmAIAAGRycy9kb3du&#10;cmV2LnhtbFBLBQYAAAAABAAEAPUAAACGAwAAAAA=&#10;" path="m,l6096000,e" filled="f" strokecolor="#221f1f" strokeweight=".48pt">
                <v:stroke miterlimit="83231f" joinstyle="miter"/>
                <v:path arrowok="t" textboxrect="0,0,6096000,0"/>
              </v:shape>
              <w10:wrap type="square"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593" w:rsidRDefault="00CA2593">
    <w:pPr>
      <w:spacing w:after="0" w:line="276" w:lineRule="auto"/>
      <w:ind w:left="0" w:righ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593" w:rsidRDefault="00CA2593">
    <w:pPr>
      <w:spacing w:after="0" w:line="276" w:lineRule="auto"/>
      <w:ind w:left="0" w:right="0" w:firstLine="0"/>
      <w:jc w:val="lef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593" w:rsidRDefault="00CA2593">
    <w:pPr>
      <w:spacing w:after="0" w:line="276"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A6CA5"/>
    <w:multiLevelType w:val="hybridMultilevel"/>
    <w:tmpl w:val="AEB02646"/>
    <w:lvl w:ilvl="0" w:tplc="C728BD0E">
      <w:start w:val="17"/>
      <w:numFmt w:val="lowerLetter"/>
      <w:lvlText w:val="(%1)"/>
      <w:lvlJc w:val="left"/>
      <w:pPr>
        <w:ind w:left="168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1" w:tplc="347A742C">
      <w:start w:val="2"/>
      <w:numFmt w:val="lowerRoman"/>
      <w:lvlText w:val="(%2)"/>
      <w:lvlJc w:val="left"/>
      <w:pPr>
        <w:ind w:left="216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2" w:tplc="4524E840">
      <w:start w:val="1"/>
      <w:numFmt w:val="lowerRoman"/>
      <w:lvlText w:val="%3"/>
      <w:lvlJc w:val="left"/>
      <w:pPr>
        <w:ind w:left="324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3" w:tplc="7B6698BA">
      <w:start w:val="1"/>
      <w:numFmt w:val="decimal"/>
      <w:lvlText w:val="%4"/>
      <w:lvlJc w:val="left"/>
      <w:pPr>
        <w:ind w:left="396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4" w:tplc="A51826EE">
      <w:start w:val="1"/>
      <w:numFmt w:val="lowerLetter"/>
      <w:lvlText w:val="%5"/>
      <w:lvlJc w:val="left"/>
      <w:pPr>
        <w:ind w:left="468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5" w:tplc="FDA0AAD4">
      <w:start w:val="1"/>
      <w:numFmt w:val="lowerRoman"/>
      <w:lvlText w:val="%6"/>
      <w:lvlJc w:val="left"/>
      <w:pPr>
        <w:ind w:left="540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6" w:tplc="3AEA9ECE">
      <w:start w:val="1"/>
      <w:numFmt w:val="decimal"/>
      <w:lvlText w:val="%7"/>
      <w:lvlJc w:val="left"/>
      <w:pPr>
        <w:ind w:left="612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7" w:tplc="CCE40640">
      <w:start w:val="1"/>
      <w:numFmt w:val="lowerLetter"/>
      <w:lvlText w:val="%8"/>
      <w:lvlJc w:val="left"/>
      <w:pPr>
        <w:ind w:left="684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8" w:tplc="28127D14">
      <w:start w:val="1"/>
      <w:numFmt w:val="lowerRoman"/>
      <w:lvlText w:val="%9"/>
      <w:lvlJc w:val="left"/>
      <w:pPr>
        <w:ind w:left="756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abstractNum>
  <w:abstractNum w:abstractNumId="1">
    <w:nsid w:val="0CF25C09"/>
    <w:multiLevelType w:val="hybridMultilevel"/>
    <w:tmpl w:val="112C102C"/>
    <w:lvl w:ilvl="0" w:tplc="E7400580">
      <w:start w:val="26"/>
      <w:numFmt w:val="decimal"/>
      <w:lvlText w:val="%1."/>
      <w:lvlJc w:val="left"/>
      <w:pPr>
        <w:ind w:left="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1" w:tplc="39EA2740">
      <w:start w:val="1"/>
      <w:numFmt w:val="lowerLetter"/>
      <w:lvlText w:val="%2"/>
      <w:lvlJc w:val="left"/>
      <w:pPr>
        <w:ind w:left="108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2" w:tplc="29AC2FFE">
      <w:start w:val="1"/>
      <w:numFmt w:val="lowerRoman"/>
      <w:lvlText w:val="%3"/>
      <w:lvlJc w:val="left"/>
      <w:pPr>
        <w:ind w:left="180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3" w:tplc="941A4EFE">
      <w:start w:val="1"/>
      <w:numFmt w:val="decimal"/>
      <w:lvlText w:val="%4"/>
      <w:lvlJc w:val="left"/>
      <w:pPr>
        <w:ind w:left="252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4" w:tplc="D0141BCA">
      <w:start w:val="1"/>
      <w:numFmt w:val="lowerLetter"/>
      <w:lvlText w:val="%5"/>
      <w:lvlJc w:val="left"/>
      <w:pPr>
        <w:ind w:left="324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5" w:tplc="7CDC9B66">
      <w:start w:val="1"/>
      <w:numFmt w:val="lowerRoman"/>
      <w:lvlText w:val="%6"/>
      <w:lvlJc w:val="left"/>
      <w:pPr>
        <w:ind w:left="396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6" w:tplc="4754C436">
      <w:start w:val="1"/>
      <w:numFmt w:val="decimal"/>
      <w:lvlText w:val="%7"/>
      <w:lvlJc w:val="left"/>
      <w:pPr>
        <w:ind w:left="468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7" w:tplc="F86A8D8A">
      <w:start w:val="1"/>
      <w:numFmt w:val="lowerLetter"/>
      <w:lvlText w:val="%8"/>
      <w:lvlJc w:val="left"/>
      <w:pPr>
        <w:ind w:left="540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8" w:tplc="84D66770">
      <w:start w:val="1"/>
      <w:numFmt w:val="lowerRoman"/>
      <w:lvlText w:val="%9"/>
      <w:lvlJc w:val="left"/>
      <w:pPr>
        <w:ind w:left="612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abstractNum>
  <w:abstractNum w:abstractNumId="2">
    <w:nsid w:val="105F3837"/>
    <w:multiLevelType w:val="hybridMultilevel"/>
    <w:tmpl w:val="BFB415EE"/>
    <w:lvl w:ilvl="0" w:tplc="8B3E55EA">
      <w:start w:val="3"/>
      <w:numFmt w:val="decimal"/>
      <w:lvlText w:val="(%1)"/>
      <w:lvlJc w:val="left"/>
      <w:pPr>
        <w:ind w:left="4"/>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1" w:tplc="815E582C">
      <w:start w:val="1"/>
      <w:numFmt w:val="lowerLetter"/>
      <w:lvlText w:val="%2"/>
      <w:lvlJc w:val="left"/>
      <w:pPr>
        <w:ind w:left="1084"/>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2" w:tplc="044AD4FA">
      <w:start w:val="1"/>
      <w:numFmt w:val="lowerRoman"/>
      <w:lvlText w:val="%3"/>
      <w:lvlJc w:val="left"/>
      <w:pPr>
        <w:ind w:left="1804"/>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3" w:tplc="13C264B2">
      <w:start w:val="1"/>
      <w:numFmt w:val="decimal"/>
      <w:lvlText w:val="%4"/>
      <w:lvlJc w:val="left"/>
      <w:pPr>
        <w:ind w:left="2524"/>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4" w:tplc="9222A656">
      <w:start w:val="1"/>
      <w:numFmt w:val="lowerLetter"/>
      <w:lvlText w:val="%5"/>
      <w:lvlJc w:val="left"/>
      <w:pPr>
        <w:ind w:left="3244"/>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5" w:tplc="D828EFF6">
      <w:start w:val="1"/>
      <w:numFmt w:val="lowerRoman"/>
      <w:lvlText w:val="%6"/>
      <w:lvlJc w:val="left"/>
      <w:pPr>
        <w:ind w:left="3964"/>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6" w:tplc="61464E58">
      <w:start w:val="1"/>
      <w:numFmt w:val="decimal"/>
      <w:lvlText w:val="%7"/>
      <w:lvlJc w:val="left"/>
      <w:pPr>
        <w:ind w:left="4684"/>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7" w:tplc="0F1ADABC">
      <w:start w:val="1"/>
      <w:numFmt w:val="lowerLetter"/>
      <w:lvlText w:val="%8"/>
      <w:lvlJc w:val="left"/>
      <w:pPr>
        <w:ind w:left="5404"/>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8" w:tplc="12A6CFB2">
      <w:start w:val="1"/>
      <w:numFmt w:val="lowerRoman"/>
      <w:lvlText w:val="%9"/>
      <w:lvlJc w:val="left"/>
      <w:pPr>
        <w:ind w:left="6124"/>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abstractNum>
  <w:abstractNum w:abstractNumId="3">
    <w:nsid w:val="19213366"/>
    <w:multiLevelType w:val="hybridMultilevel"/>
    <w:tmpl w:val="0C86D256"/>
    <w:lvl w:ilvl="0" w:tplc="E10AEE58">
      <w:start w:val="2"/>
      <w:numFmt w:val="decimal"/>
      <w:lvlText w:val="(%1)"/>
      <w:lvlJc w:val="left"/>
      <w:pPr>
        <w:ind w:left="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1" w:tplc="35B6022A">
      <w:start w:val="1"/>
      <w:numFmt w:val="lowerLetter"/>
      <w:lvlText w:val="%2"/>
      <w:lvlJc w:val="left"/>
      <w:pPr>
        <w:ind w:left="10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2" w:tplc="61184D6E">
      <w:start w:val="1"/>
      <w:numFmt w:val="lowerRoman"/>
      <w:lvlText w:val="%3"/>
      <w:lvlJc w:val="left"/>
      <w:pPr>
        <w:ind w:left="180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3" w:tplc="0778DCF0">
      <w:start w:val="1"/>
      <w:numFmt w:val="decimal"/>
      <w:lvlText w:val="%4"/>
      <w:lvlJc w:val="left"/>
      <w:pPr>
        <w:ind w:left="252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4" w:tplc="8C8A2BA4">
      <w:start w:val="1"/>
      <w:numFmt w:val="lowerLetter"/>
      <w:lvlText w:val="%5"/>
      <w:lvlJc w:val="left"/>
      <w:pPr>
        <w:ind w:left="324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5" w:tplc="7BF6315C">
      <w:start w:val="1"/>
      <w:numFmt w:val="lowerRoman"/>
      <w:lvlText w:val="%6"/>
      <w:lvlJc w:val="left"/>
      <w:pPr>
        <w:ind w:left="396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6" w:tplc="DEB0A97C">
      <w:start w:val="1"/>
      <w:numFmt w:val="decimal"/>
      <w:lvlText w:val="%7"/>
      <w:lvlJc w:val="left"/>
      <w:pPr>
        <w:ind w:left="46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7" w:tplc="7056EBEC">
      <w:start w:val="1"/>
      <w:numFmt w:val="lowerLetter"/>
      <w:lvlText w:val="%8"/>
      <w:lvlJc w:val="left"/>
      <w:pPr>
        <w:ind w:left="540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8" w:tplc="5722345A">
      <w:start w:val="1"/>
      <w:numFmt w:val="lowerRoman"/>
      <w:lvlText w:val="%9"/>
      <w:lvlJc w:val="left"/>
      <w:pPr>
        <w:ind w:left="612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abstractNum>
  <w:abstractNum w:abstractNumId="4">
    <w:nsid w:val="1F815A17"/>
    <w:multiLevelType w:val="hybridMultilevel"/>
    <w:tmpl w:val="F8E034A0"/>
    <w:lvl w:ilvl="0" w:tplc="43E897C6">
      <w:start w:val="1"/>
      <w:numFmt w:val="decimal"/>
      <w:lvlText w:val="%1"/>
      <w:lvlJc w:val="left"/>
      <w:pPr>
        <w:ind w:left="36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1" w:tplc="F8DCA018">
      <w:start w:val="1"/>
      <w:numFmt w:val="lowerLetter"/>
      <w:lvlText w:val="%2"/>
      <w:lvlJc w:val="left"/>
      <w:pPr>
        <w:ind w:left="120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2" w:tplc="48288150">
      <w:start w:val="3"/>
      <w:numFmt w:val="decimal"/>
      <w:lvlText w:val="(%3)"/>
      <w:lvlJc w:val="left"/>
      <w:pPr>
        <w:ind w:left="120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3" w:tplc="5F467C5A">
      <w:start w:val="1"/>
      <w:numFmt w:val="decimal"/>
      <w:lvlText w:val="%4"/>
      <w:lvlJc w:val="left"/>
      <w:pPr>
        <w:ind w:left="22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4" w:tplc="276816AE">
      <w:start w:val="1"/>
      <w:numFmt w:val="lowerLetter"/>
      <w:lvlText w:val="%5"/>
      <w:lvlJc w:val="left"/>
      <w:pPr>
        <w:ind w:left="300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5" w:tplc="5FE2B4AC">
      <w:start w:val="1"/>
      <w:numFmt w:val="lowerRoman"/>
      <w:lvlText w:val="%6"/>
      <w:lvlJc w:val="left"/>
      <w:pPr>
        <w:ind w:left="372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6" w:tplc="A90CD31E">
      <w:start w:val="1"/>
      <w:numFmt w:val="decimal"/>
      <w:lvlText w:val="%7"/>
      <w:lvlJc w:val="left"/>
      <w:pPr>
        <w:ind w:left="444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7" w:tplc="D58CF4C6">
      <w:start w:val="1"/>
      <w:numFmt w:val="lowerLetter"/>
      <w:lvlText w:val="%8"/>
      <w:lvlJc w:val="left"/>
      <w:pPr>
        <w:ind w:left="516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8" w:tplc="DAC8E298">
      <w:start w:val="1"/>
      <w:numFmt w:val="lowerRoman"/>
      <w:lvlText w:val="%9"/>
      <w:lvlJc w:val="left"/>
      <w:pPr>
        <w:ind w:left="58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abstractNum>
  <w:abstractNum w:abstractNumId="5">
    <w:nsid w:val="258935E1"/>
    <w:multiLevelType w:val="hybridMultilevel"/>
    <w:tmpl w:val="8A6E2F0A"/>
    <w:lvl w:ilvl="0" w:tplc="0F823BC0">
      <w:start w:val="22"/>
      <w:numFmt w:val="decimal"/>
      <w:lvlText w:val="%1."/>
      <w:lvlJc w:val="left"/>
      <w:pPr>
        <w:ind w:left="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1" w:tplc="8B06C9B4">
      <w:start w:val="1"/>
      <w:numFmt w:val="lowerLetter"/>
      <w:lvlText w:val="(%2)"/>
      <w:lvlJc w:val="left"/>
      <w:pPr>
        <w:ind w:left="48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2" w:tplc="71765B9C">
      <w:start w:val="1"/>
      <w:numFmt w:val="lowerRoman"/>
      <w:lvlText w:val="%3"/>
      <w:lvlJc w:val="left"/>
      <w:pPr>
        <w:ind w:left="156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3" w:tplc="015EC772">
      <w:start w:val="1"/>
      <w:numFmt w:val="decimal"/>
      <w:lvlText w:val="%4"/>
      <w:lvlJc w:val="left"/>
      <w:pPr>
        <w:ind w:left="228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4" w:tplc="1BF6ED20">
      <w:start w:val="1"/>
      <w:numFmt w:val="lowerLetter"/>
      <w:lvlText w:val="%5"/>
      <w:lvlJc w:val="left"/>
      <w:pPr>
        <w:ind w:left="300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5" w:tplc="A61AD0B6">
      <w:start w:val="1"/>
      <w:numFmt w:val="lowerRoman"/>
      <w:lvlText w:val="%6"/>
      <w:lvlJc w:val="left"/>
      <w:pPr>
        <w:ind w:left="372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6" w:tplc="95382F80">
      <w:start w:val="1"/>
      <w:numFmt w:val="decimal"/>
      <w:lvlText w:val="%7"/>
      <w:lvlJc w:val="left"/>
      <w:pPr>
        <w:ind w:left="444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7" w:tplc="906613C8">
      <w:start w:val="1"/>
      <w:numFmt w:val="lowerLetter"/>
      <w:lvlText w:val="%8"/>
      <w:lvlJc w:val="left"/>
      <w:pPr>
        <w:ind w:left="516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8" w:tplc="59A47A30">
      <w:start w:val="1"/>
      <w:numFmt w:val="lowerRoman"/>
      <w:lvlText w:val="%9"/>
      <w:lvlJc w:val="left"/>
      <w:pPr>
        <w:ind w:left="588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abstractNum>
  <w:abstractNum w:abstractNumId="6">
    <w:nsid w:val="26042D54"/>
    <w:multiLevelType w:val="hybridMultilevel"/>
    <w:tmpl w:val="4D22A276"/>
    <w:lvl w:ilvl="0" w:tplc="075CB4E6">
      <w:start w:val="2"/>
      <w:numFmt w:val="decimal"/>
      <w:lvlText w:val="(%1)"/>
      <w:lvlJc w:val="left"/>
      <w:pPr>
        <w:ind w:left="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1" w:tplc="69D8160A">
      <w:start w:val="1"/>
      <w:numFmt w:val="lowerLetter"/>
      <w:lvlText w:val="(%2)"/>
      <w:lvlJc w:val="left"/>
      <w:pPr>
        <w:ind w:left="96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2" w:tplc="00447136">
      <w:start w:val="1"/>
      <w:numFmt w:val="lowerRoman"/>
      <w:lvlText w:val="%3"/>
      <w:lvlJc w:val="left"/>
      <w:pPr>
        <w:ind w:left="204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3" w:tplc="96721F52">
      <w:start w:val="1"/>
      <w:numFmt w:val="decimal"/>
      <w:lvlText w:val="%4"/>
      <w:lvlJc w:val="left"/>
      <w:pPr>
        <w:ind w:left="276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4" w:tplc="E9982962">
      <w:start w:val="1"/>
      <w:numFmt w:val="lowerLetter"/>
      <w:lvlText w:val="%5"/>
      <w:lvlJc w:val="left"/>
      <w:pPr>
        <w:ind w:left="348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5" w:tplc="03C29512">
      <w:start w:val="1"/>
      <w:numFmt w:val="lowerRoman"/>
      <w:lvlText w:val="%6"/>
      <w:lvlJc w:val="left"/>
      <w:pPr>
        <w:ind w:left="420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6" w:tplc="53B84A94">
      <w:start w:val="1"/>
      <w:numFmt w:val="decimal"/>
      <w:lvlText w:val="%7"/>
      <w:lvlJc w:val="left"/>
      <w:pPr>
        <w:ind w:left="492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7" w:tplc="9498136A">
      <w:start w:val="1"/>
      <w:numFmt w:val="lowerLetter"/>
      <w:lvlText w:val="%8"/>
      <w:lvlJc w:val="left"/>
      <w:pPr>
        <w:ind w:left="564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8" w:tplc="4F1C337E">
      <w:start w:val="1"/>
      <w:numFmt w:val="lowerRoman"/>
      <w:lvlText w:val="%9"/>
      <w:lvlJc w:val="left"/>
      <w:pPr>
        <w:ind w:left="636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abstractNum>
  <w:abstractNum w:abstractNumId="7">
    <w:nsid w:val="2B175AFA"/>
    <w:multiLevelType w:val="hybridMultilevel"/>
    <w:tmpl w:val="C5F8492C"/>
    <w:lvl w:ilvl="0" w:tplc="9C6C86B2">
      <w:start w:val="2"/>
      <w:numFmt w:val="decimal"/>
      <w:lvlText w:val="(%1)"/>
      <w:lvlJc w:val="left"/>
      <w:pPr>
        <w:ind w:left="4"/>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1" w:tplc="C4E89134">
      <w:start w:val="1"/>
      <w:numFmt w:val="lowerLetter"/>
      <w:lvlText w:val="(%2)"/>
      <w:lvlJc w:val="left"/>
      <w:pPr>
        <w:ind w:left="48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2" w:tplc="1EEC9CF2">
      <w:start w:val="3"/>
      <w:numFmt w:val="decimal"/>
      <w:lvlText w:val="(%3)"/>
      <w:lvlJc w:val="left"/>
      <w:pPr>
        <w:ind w:left="1219"/>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3" w:tplc="5A9EE68C">
      <w:start w:val="1"/>
      <w:numFmt w:val="lowerLetter"/>
      <w:lvlText w:val="(%4)"/>
      <w:lvlJc w:val="left"/>
      <w:pPr>
        <w:ind w:left="1699"/>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4" w:tplc="34F61C84">
      <w:start w:val="1"/>
      <w:numFmt w:val="lowerLetter"/>
      <w:lvlText w:val="%5"/>
      <w:lvlJc w:val="left"/>
      <w:pPr>
        <w:ind w:left="2779"/>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5" w:tplc="749AA8D0">
      <w:start w:val="1"/>
      <w:numFmt w:val="lowerRoman"/>
      <w:lvlText w:val="%6"/>
      <w:lvlJc w:val="left"/>
      <w:pPr>
        <w:ind w:left="3499"/>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6" w:tplc="B3F67AB8">
      <w:start w:val="1"/>
      <w:numFmt w:val="decimal"/>
      <w:lvlText w:val="%7"/>
      <w:lvlJc w:val="left"/>
      <w:pPr>
        <w:ind w:left="4219"/>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7" w:tplc="6FE288F0">
      <w:start w:val="1"/>
      <w:numFmt w:val="lowerLetter"/>
      <w:lvlText w:val="%8"/>
      <w:lvlJc w:val="left"/>
      <w:pPr>
        <w:ind w:left="4939"/>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8" w:tplc="05201F62">
      <w:start w:val="1"/>
      <w:numFmt w:val="lowerRoman"/>
      <w:lvlText w:val="%9"/>
      <w:lvlJc w:val="left"/>
      <w:pPr>
        <w:ind w:left="5659"/>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abstractNum>
  <w:abstractNum w:abstractNumId="8">
    <w:nsid w:val="2BF33BD0"/>
    <w:multiLevelType w:val="hybridMultilevel"/>
    <w:tmpl w:val="BC6E5C36"/>
    <w:lvl w:ilvl="0" w:tplc="F3383F66">
      <w:start w:val="2"/>
      <w:numFmt w:val="decimal"/>
      <w:lvlText w:val="(%1)"/>
      <w:lvlJc w:val="left"/>
      <w:pPr>
        <w:ind w:left="756"/>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1" w:tplc="BC326B26">
      <w:start w:val="1"/>
      <w:numFmt w:val="lowerLetter"/>
      <w:lvlText w:val="%2"/>
      <w:lvlJc w:val="left"/>
      <w:pPr>
        <w:ind w:left="156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2" w:tplc="F5E27BEE">
      <w:start w:val="1"/>
      <w:numFmt w:val="lowerRoman"/>
      <w:lvlText w:val="%3"/>
      <w:lvlJc w:val="left"/>
      <w:pPr>
        <w:ind w:left="22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3" w:tplc="E72C24D6">
      <w:start w:val="1"/>
      <w:numFmt w:val="decimal"/>
      <w:lvlText w:val="%4"/>
      <w:lvlJc w:val="left"/>
      <w:pPr>
        <w:ind w:left="300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4" w:tplc="9F2834C2">
      <w:start w:val="1"/>
      <w:numFmt w:val="lowerLetter"/>
      <w:lvlText w:val="%5"/>
      <w:lvlJc w:val="left"/>
      <w:pPr>
        <w:ind w:left="372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5" w:tplc="57B4F702">
      <w:start w:val="1"/>
      <w:numFmt w:val="lowerRoman"/>
      <w:lvlText w:val="%6"/>
      <w:lvlJc w:val="left"/>
      <w:pPr>
        <w:ind w:left="444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6" w:tplc="A6B6362A">
      <w:start w:val="1"/>
      <w:numFmt w:val="decimal"/>
      <w:lvlText w:val="%7"/>
      <w:lvlJc w:val="left"/>
      <w:pPr>
        <w:ind w:left="516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7" w:tplc="54E2D7FC">
      <w:start w:val="1"/>
      <w:numFmt w:val="lowerLetter"/>
      <w:lvlText w:val="%8"/>
      <w:lvlJc w:val="left"/>
      <w:pPr>
        <w:ind w:left="58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8" w:tplc="886ADF2E">
      <w:start w:val="1"/>
      <w:numFmt w:val="lowerRoman"/>
      <w:lvlText w:val="%9"/>
      <w:lvlJc w:val="left"/>
      <w:pPr>
        <w:ind w:left="660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abstractNum>
  <w:abstractNum w:abstractNumId="9">
    <w:nsid w:val="2CEB6331"/>
    <w:multiLevelType w:val="hybridMultilevel"/>
    <w:tmpl w:val="28C2F3A8"/>
    <w:lvl w:ilvl="0" w:tplc="3CDC577A">
      <w:start w:val="1"/>
      <w:numFmt w:val="decimal"/>
      <w:lvlText w:val="%1"/>
      <w:lvlJc w:val="left"/>
      <w:pPr>
        <w:ind w:left="36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1" w:tplc="33B89628">
      <w:start w:val="1"/>
      <w:numFmt w:val="lowerLetter"/>
      <w:lvlText w:val="%2"/>
      <w:lvlJc w:val="left"/>
      <w:pPr>
        <w:ind w:left="121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2" w:tplc="0F50F37E">
      <w:start w:val="20"/>
      <w:numFmt w:val="decimal"/>
      <w:lvlText w:val="%3."/>
      <w:lvlJc w:val="left"/>
      <w:pPr>
        <w:ind w:left="1219"/>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3" w:tplc="ACCEC742">
      <w:start w:val="1"/>
      <w:numFmt w:val="decimal"/>
      <w:lvlText w:val="%4"/>
      <w:lvlJc w:val="left"/>
      <w:pPr>
        <w:ind w:left="2299"/>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4" w:tplc="AEEAF856">
      <w:start w:val="1"/>
      <w:numFmt w:val="lowerLetter"/>
      <w:lvlText w:val="%5"/>
      <w:lvlJc w:val="left"/>
      <w:pPr>
        <w:ind w:left="3019"/>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5" w:tplc="AADC3D22">
      <w:start w:val="1"/>
      <w:numFmt w:val="lowerRoman"/>
      <w:lvlText w:val="%6"/>
      <w:lvlJc w:val="left"/>
      <w:pPr>
        <w:ind w:left="3739"/>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6" w:tplc="A72CC328">
      <w:start w:val="1"/>
      <w:numFmt w:val="decimal"/>
      <w:lvlText w:val="%7"/>
      <w:lvlJc w:val="left"/>
      <w:pPr>
        <w:ind w:left="4459"/>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7" w:tplc="671644DA">
      <w:start w:val="1"/>
      <w:numFmt w:val="lowerLetter"/>
      <w:lvlText w:val="%8"/>
      <w:lvlJc w:val="left"/>
      <w:pPr>
        <w:ind w:left="5179"/>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8" w:tplc="BC9C38EE">
      <w:start w:val="1"/>
      <w:numFmt w:val="lowerRoman"/>
      <w:lvlText w:val="%9"/>
      <w:lvlJc w:val="left"/>
      <w:pPr>
        <w:ind w:left="5899"/>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abstractNum>
  <w:abstractNum w:abstractNumId="10">
    <w:nsid w:val="2DB06B05"/>
    <w:multiLevelType w:val="hybridMultilevel"/>
    <w:tmpl w:val="D2BE4664"/>
    <w:lvl w:ilvl="0" w:tplc="D3EC7CDE">
      <w:start w:val="1"/>
      <w:numFmt w:val="decimal"/>
      <w:lvlText w:val="%1"/>
      <w:lvlJc w:val="left"/>
      <w:pPr>
        <w:ind w:left="36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1" w:tplc="E420544C">
      <w:start w:val="1"/>
      <w:numFmt w:val="lowerLetter"/>
      <w:lvlRestart w:val="0"/>
      <w:lvlText w:val="(%2)"/>
      <w:lvlJc w:val="left"/>
      <w:pPr>
        <w:ind w:left="2006"/>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2" w:tplc="477CD54C">
      <w:start w:val="1"/>
      <w:numFmt w:val="lowerRoman"/>
      <w:lvlText w:val="%3"/>
      <w:lvlJc w:val="left"/>
      <w:pPr>
        <w:ind w:left="3086"/>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3" w:tplc="846E12F8">
      <w:start w:val="1"/>
      <w:numFmt w:val="decimal"/>
      <w:lvlText w:val="%4"/>
      <w:lvlJc w:val="left"/>
      <w:pPr>
        <w:ind w:left="3806"/>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4" w:tplc="15BC0DA8">
      <w:start w:val="1"/>
      <w:numFmt w:val="lowerLetter"/>
      <w:lvlText w:val="%5"/>
      <w:lvlJc w:val="left"/>
      <w:pPr>
        <w:ind w:left="4526"/>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5" w:tplc="3B9ACFE8">
      <w:start w:val="1"/>
      <w:numFmt w:val="lowerRoman"/>
      <w:lvlText w:val="%6"/>
      <w:lvlJc w:val="left"/>
      <w:pPr>
        <w:ind w:left="5246"/>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6" w:tplc="A37A076E">
      <w:start w:val="1"/>
      <w:numFmt w:val="decimal"/>
      <w:lvlText w:val="%7"/>
      <w:lvlJc w:val="left"/>
      <w:pPr>
        <w:ind w:left="5966"/>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7" w:tplc="467C72EA">
      <w:start w:val="1"/>
      <w:numFmt w:val="lowerLetter"/>
      <w:lvlText w:val="%8"/>
      <w:lvlJc w:val="left"/>
      <w:pPr>
        <w:ind w:left="6686"/>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8" w:tplc="FED02C6A">
      <w:start w:val="1"/>
      <w:numFmt w:val="lowerRoman"/>
      <w:lvlText w:val="%9"/>
      <w:lvlJc w:val="left"/>
      <w:pPr>
        <w:ind w:left="7406"/>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abstractNum>
  <w:abstractNum w:abstractNumId="11">
    <w:nsid w:val="32F63821"/>
    <w:multiLevelType w:val="hybridMultilevel"/>
    <w:tmpl w:val="341CA428"/>
    <w:lvl w:ilvl="0" w:tplc="195EA090">
      <w:start w:val="1"/>
      <w:numFmt w:val="decimal"/>
      <w:lvlText w:val="%1"/>
      <w:lvlJc w:val="left"/>
      <w:pPr>
        <w:ind w:left="36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1" w:tplc="40F2EFBA">
      <w:start w:val="1"/>
      <w:numFmt w:val="lowerLetter"/>
      <w:lvlText w:val="%2"/>
      <w:lvlJc w:val="left"/>
      <w:pPr>
        <w:ind w:left="120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2" w:tplc="547CACB6">
      <w:start w:val="28"/>
      <w:numFmt w:val="decimal"/>
      <w:lvlText w:val="%3."/>
      <w:lvlJc w:val="left"/>
      <w:pPr>
        <w:ind w:left="168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3" w:tplc="769E215C">
      <w:start w:val="1"/>
      <w:numFmt w:val="decimal"/>
      <w:lvlText w:val="%4"/>
      <w:lvlJc w:val="left"/>
      <w:pPr>
        <w:ind w:left="276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4" w:tplc="0C1E14CC">
      <w:start w:val="1"/>
      <w:numFmt w:val="lowerLetter"/>
      <w:lvlText w:val="%5"/>
      <w:lvlJc w:val="left"/>
      <w:pPr>
        <w:ind w:left="348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5" w:tplc="4ACAA054">
      <w:start w:val="1"/>
      <w:numFmt w:val="lowerRoman"/>
      <w:lvlText w:val="%6"/>
      <w:lvlJc w:val="left"/>
      <w:pPr>
        <w:ind w:left="420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6" w:tplc="3A3A1F9C">
      <w:start w:val="1"/>
      <w:numFmt w:val="decimal"/>
      <w:lvlText w:val="%7"/>
      <w:lvlJc w:val="left"/>
      <w:pPr>
        <w:ind w:left="492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7" w:tplc="06B49396">
      <w:start w:val="1"/>
      <w:numFmt w:val="lowerLetter"/>
      <w:lvlText w:val="%8"/>
      <w:lvlJc w:val="left"/>
      <w:pPr>
        <w:ind w:left="564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8" w:tplc="56A46020">
      <w:start w:val="1"/>
      <w:numFmt w:val="lowerRoman"/>
      <w:lvlText w:val="%9"/>
      <w:lvlJc w:val="left"/>
      <w:pPr>
        <w:ind w:left="636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abstractNum>
  <w:abstractNum w:abstractNumId="12">
    <w:nsid w:val="3B0B5490"/>
    <w:multiLevelType w:val="hybridMultilevel"/>
    <w:tmpl w:val="E5407DE0"/>
    <w:lvl w:ilvl="0" w:tplc="99F4ADBC">
      <w:start w:val="1"/>
      <w:numFmt w:val="decimal"/>
      <w:lvlText w:val="%1"/>
      <w:lvlJc w:val="left"/>
      <w:pPr>
        <w:ind w:left="36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1" w:tplc="7D082D56">
      <w:start w:val="1"/>
      <w:numFmt w:val="lowerLetter"/>
      <w:lvlText w:val="(%2)"/>
      <w:lvlJc w:val="left"/>
      <w:pPr>
        <w:ind w:left="4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2" w:tplc="BCE2BA66">
      <w:start w:val="1"/>
      <w:numFmt w:val="lowerRoman"/>
      <w:lvlText w:val="%3"/>
      <w:lvlJc w:val="left"/>
      <w:pPr>
        <w:ind w:left="156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3" w:tplc="6680BBA2">
      <w:start w:val="1"/>
      <w:numFmt w:val="decimal"/>
      <w:lvlText w:val="%4"/>
      <w:lvlJc w:val="left"/>
      <w:pPr>
        <w:ind w:left="22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4" w:tplc="C7C8F208">
      <w:start w:val="1"/>
      <w:numFmt w:val="lowerLetter"/>
      <w:lvlText w:val="%5"/>
      <w:lvlJc w:val="left"/>
      <w:pPr>
        <w:ind w:left="300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5" w:tplc="B75E1672">
      <w:start w:val="1"/>
      <w:numFmt w:val="lowerRoman"/>
      <w:lvlText w:val="%6"/>
      <w:lvlJc w:val="left"/>
      <w:pPr>
        <w:ind w:left="372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6" w:tplc="5888D184">
      <w:start w:val="1"/>
      <w:numFmt w:val="decimal"/>
      <w:lvlText w:val="%7"/>
      <w:lvlJc w:val="left"/>
      <w:pPr>
        <w:ind w:left="444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7" w:tplc="55AE7950">
      <w:start w:val="1"/>
      <w:numFmt w:val="lowerLetter"/>
      <w:lvlText w:val="%8"/>
      <w:lvlJc w:val="left"/>
      <w:pPr>
        <w:ind w:left="516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8" w:tplc="6794EF36">
      <w:start w:val="1"/>
      <w:numFmt w:val="lowerRoman"/>
      <w:lvlText w:val="%9"/>
      <w:lvlJc w:val="left"/>
      <w:pPr>
        <w:ind w:left="58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abstractNum>
  <w:abstractNum w:abstractNumId="13">
    <w:nsid w:val="43EE56D9"/>
    <w:multiLevelType w:val="hybridMultilevel"/>
    <w:tmpl w:val="F4227086"/>
    <w:lvl w:ilvl="0" w:tplc="3BA6D374">
      <w:start w:val="10"/>
      <w:numFmt w:val="decimal"/>
      <w:lvlText w:val="(%1)"/>
      <w:lvlJc w:val="left"/>
      <w:pPr>
        <w:ind w:left="4"/>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1" w:tplc="BF3283E8">
      <w:start w:val="1"/>
      <w:numFmt w:val="lowerLetter"/>
      <w:lvlText w:val="%2"/>
      <w:lvlJc w:val="left"/>
      <w:pPr>
        <w:ind w:left="1084"/>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2" w:tplc="F6747E48">
      <w:start w:val="1"/>
      <w:numFmt w:val="lowerRoman"/>
      <w:lvlText w:val="%3"/>
      <w:lvlJc w:val="left"/>
      <w:pPr>
        <w:ind w:left="1804"/>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3" w:tplc="F45E7236">
      <w:start w:val="1"/>
      <w:numFmt w:val="decimal"/>
      <w:lvlText w:val="%4"/>
      <w:lvlJc w:val="left"/>
      <w:pPr>
        <w:ind w:left="2524"/>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4" w:tplc="FA10F90E">
      <w:start w:val="1"/>
      <w:numFmt w:val="lowerLetter"/>
      <w:lvlText w:val="%5"/>
      <w:lvlJc w:val="left"/>
      <w:pPr>
        <w:ind w:left="3244"/>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5" w:tplc="509E21BE">
      <w:start w:val="1"/>
      <w:numFmt w:val="lowerRoman"/>
      <w:lvlText w:val="%6"/>
      <w:lvlJc w:val="left"/>
      <w:pPr>
        <w:ind w:left="3964"/>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6" w:tplc="EA08E236">
      <w:start w:val="1"/>
      <w:numFmt w:val="decimal"/>
      <w:lvlText w:val="%7"/>
      <w:lvlJc w:val="left"/>
      <w:pPr>
        <w:ind w:left="4684"/>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7" w:tplc="C91841FC">
      <w:start w:val="1"/>
      <w:numFmt w:val="lowerLetter"/>
      <w:lvlText w:val="%8"/>
      <w:lvlJc w:val="left"/>
      <w:pPr>
        <w:ind w:left="5404"/>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8" w:tplc="E970294E">
      <w:start w:val="1"/>
      <w:numFmt w:val="lowerRoman"/>
      <w:lvlText w:val="%9"/>
      <w:lvlJc w:val="left"/>
      <w:pPr>
        <w:ind w:left="6124"/>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abstractNum>
  <w:abstractNum w:abstractNumId="14">
    <w:nsid w:val="48D85CC0"/>
    <w:multiLevelType w:val="hybridMultilevel"/>
    <w:tmpl w:val="F4668722"/>
    <w:lvl w:ilvl="0" w:tplc="CA50F5FC">
      <w:start w:val="1"/>
      <w:numFmt w:val="decimal"/>
      <w:lvlText w:val="%1"/>
      <w:lvlJc w:val="left"/>
      <w:pPr>
        <w:ind w:left="36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1" w:tplc="90BCF3BA">
      <w:start w:val="1"/>
      <w:numFmt w:val="lowerLetter"/>
      <w:lvlText w:val="%2"/>
      <w:lvlJc w:val="left"/>
      <w:pPr>
        <w:ind w:left="121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2" w:tplc="AD066AD6">
      <w:start w:val="2"/>
      <w:numFmt w:val="decimal"/>
      <w:lvlText w:val="(%3)"/>
      <w:lvlJc w:val="left"/>
      <w:pPr>
        <w:ind w:left="157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3" w:tplc="285EF59C">
      <w:start w:val="1"/>
      <w:numFmt w:val="decimal"/>
      <w:lvlText w:val="%4"/>
      <w:lvlJc w:val="left"/>
      <w:pPr>
        <w:ind w:left="265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4" w:tplc="17E4E0CE">
      <w:start w:val="1"/>
      <w:numFmt w:val="lowerLetter"/>
      <w:lvlText w:val="%5"/>
      <w:lvlJc w:val="left"/>
      <w:pPr>
        <w:ind w:left="337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5" w:tplc="ECB0D610">
      <w:start w:val="1"/>
      <w:numFmt w:val="lowerRoman"/>
      <w:lvlText w:val="%6"/>
      <w:lvlJc w:val="left"/>
      <w:pPr>
        <w:ind w:left="409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6" w:tplc="DD440164">
      <w:start w:val="1"/>
      <w:numFmt w:val="decimal"/>
      <w:lvlText w:val="%7"/>
      <w:lvlJc w:val="left"/>
      <w:pPr>
        <w:ind w:left="481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7" w:tplc="9886C32C">
      <w:start w:val="1"/>
      <w:numFmt w:val="lowerLetter"/>
      <w:lvlText w:val="%8"/>
      <w:lvlJc w:val="left"/>
      <w:pPr>
        <w:ind w:left="553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8" w:tplc="20466F00">
      <w:start w:val="1"/>
      <w:numFmt w:val="lowerRoman"/>
      <w:lvlText w:val="%9"/>
      <w:lvlJc w:val="left"/>
      <w:pPr>
        <w:ind w:left="625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abstractNum>
  <w:abstractNum w:abstractNumId="15">
    <w:nsid w:val="490F19F4"/>
    <w:multiLevelType w:val="hybridMultilevel"/>
    <w:tmpl w:val="ABB4CA86"/>
    <w:lvl w:ilvl="0" w:tplc="1E66976C">
      <w:start w:val="11"/>
      <w:numFmt w:val="lowerLetter"/>
      <w:lvlText w:val="(%1)"/>
      <w:lvlJc w:val="left"/>
      <w:pPr>
        <w:ind w:left="216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1" w:tplc="B01E084C">
      <w:start w:val="1"/>
      <w:numFmt w:val="lowerRoman"/>
      <w:lvlText w:val="(%2)"/>
      <w:lvlJc w:val="left"/>
      <w:pPr>
        <w:ind w:left="216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2" w:tplc="B86A3BEC">
      <w:start w:val="1"/>
      <w:numFmt w:val="lowerRoman"/>
      <w:lvlText w:val="%3"/>
      <w:lvlJc w:val="left"/>
      <w:pPr>
        <w:ind w:left="324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3" w:tplc="5918634E">
      <w:start w:val="1"/>
      <w:numFmt w:val="decimal"/>
      <w:lvlText w:val="%4"/>
      <w:lvlJc w:val="left"/>
      <w:pPr>
        <w:ind w:left="396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4" w:tplc="1E4C9044">
      <w:start w:val="1"/>
      <w:numFmt w:val="lowerLetter"/>
      <w:lvlText w:val="%5"/>
      <w:lvlJc w:val="left"/>
      <w:pPr>
        <w:ind w:left="468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5" w:tplc="0F349998">
      <w:start w:val="1"/>
      <w:numFmt w:val="lowerRoman"/>
      <w:lvlText w:val="%6"/>
      <w:lvlJc w:val="left"/>
      <w:pPr>
        <w:ind w:left="540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6" w:tplc="DF684E7A">
      <w:start w:val="1"/>
      <w:numFmt w:val="decimal"/>
      <w:lvlText w:val="%7"/>
      <w:lvlJc w:val="left"/>
      <w:pPr>
        <w:ind w:left="612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7" w:tplc="1EF87E3E">
      <w:start w:val="1"/>
      <w:numFmt w:val="lowerLetter"/>
      <w:lvlText w:val="%8"/>
      <w:lvlJc w:val="left"/>
      <w:pPr>
        <w:ind w:left="684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8" w:tplc="9F34206C">
      <w:start w:val="1"/>
      <w:numFmt w:val="lowerRoman"/>
      <w:lvlText w:val="%9"/>
      <w:lvlJc w:val="left"/>
      <w:pPr>
        <w:ind w:left="756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abstractNum>
  <w:abstractNum w:abstractNumId="16">
    <w:nsid w:val="4AD04529"/>
    <w:multiLevelType w:val="hybridMultilevel"/>
    <w:tmpl w:val="F57E9818"/>
    <w:lvl w:ilvl="0" w:tplc="538A5A36">
      <w:start w:val="2"/>
      <w:numFmt w:val="decimal"/>
      <w:lvlText w:val="%1."/>
      <w:lvlJc w:val="left"/>
      <w:pPr>
        <w:ind w:left="48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1" w:tplc="64626A8C">
      <w:start w:val="1"/>
      <w:numFmt w:val="lowerLetter"/>
      <w:lvlText w:val="(%2)"/>
      <w:lvlJc w:val="left"/>
      <w:pPr>
        <w:ind w:left="48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2" w:tplc="DE40009A">
      <w:start w:val="1"/>
      <w:numFmt w:val="lowerRoman"/>
      <w:lvlText w:val="(%3)"/>
      <w:lvlJc w:val="left"/>
      <w:pPr>
        <w:ind w:left="96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3" w:tplc="9290167C">
      <w:start w:val="1"/>
      <w:numFmt w:val="decimal"/>
      <w:lvlText w:val="%4"/>
      <w:lvlJc w:val="left"/>
      <w:pPr>
        <w:ind w:left="204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4" w:tplc="EABE3AE6">
      <w:start w:val="1"/>
      <w:numFmt w:val="lowerLetter"/>
      <w:lvlText w:val="%5"/>
      <w:lvlJc w:val="left"/>
      <w:pPr>
        <w:ind w:left="276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5" w:tplc="E4C27A9C">
      <w:start w:val="1"/>
      <w:numFmt w:val="lowerRoman"/>
      <w:lvlText w:val="%6"/>
      <w:lvlJc w:val="left"/>
      <w:pPr>
        <w:ind w:left="348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6" w:tplc="4858B51A">
      <w:start w:val="1"/>
      <w:numFmt w:val="decimal"/>
      <w:lvlText w:val="%7"/>
      <w:lvlJc w:val="left"/>
      <w:pPr>
        <w:ind w:left="420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7" w:tplc="59E669DE">
      <w:start w:val="1"/>
      <w:numFmt w:val="lowerLetter"/>
      <w:lvlText w:val="%8"/>
      <w:lvlJc w:val="left"/>
      <w:pPr>
        <w:ind w:left="492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8" w:tplc="C1FA1DD4">
      <w:start w:val="1"/>
      <w:numFmt w:val="lowerRoman"/>
      <w:lvlText w:val="%9"/>
      <w:lvlJc w:val="left"/>
      <w:pPr>
        <w:ind w:left="564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abstractNum>
  <w:abstractNum w:abstractNumId="17">
    <w:nsid w:val="500F2292"/>
    <w:multiLevelType w:val="hybridMultilevel"/>
    <w:tmpl w:val="E72630D8"/>
    <w:lvl w:ilvl="0" w:tplc="39469D16">
      <w:start w:val="13"/>
      <w:numFmt w:val="lowerLetter"/>
      <w:lvlText w:val="(%1)"/>
      <w:lvlJc w:val="left"/>
      <w:pPr>
        <w:ind w:left="4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1" w:tplc="F3E4236E">
      <w:start w:val="1"/>
      <w:numFmt w:val="lowerLetter"/>
      <w:lvlText w:val="%2"/>
      <w:lvlJc w:val="left"/>
      <w:pPr>
        <w:ind w:left="156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2" w:tplc="95D2180A">
      <w:start w:val="1"/>
      <w:numFmt w:val="lowerRoman"/>
      <w:lvlText w:val="%3"/>
      <w:lvlJc w:val="left"/>
      <w:pPr>
        <w:ind w:left="22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3" w:tplc="A76089D6">
      <w:start w:val="1"/>
      <w:numFmt w:val="decimal"/>
      <w:lvlText w:val="%4"/>
      <w:lvlJc w:val="left"/>
      <w:pPr>
        <w:ind w:left="300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4" w:tplc="78140504">
      <w:start w:val="1"/>
      <w:numFmt w:val="lowerLetter"/>
      <w:lvlText w:val="%5"/>
      <w:lvlJc w:val="left"/>
      <w:pPr>
        <w:ind w:left="372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5" w:tplc="E1B439CA">
      <w:start w:val="1"/>
      <w:numFmt w:val="lowerRoman"/>
      <w:lvlText w:val="%6"/>
      <w:lvlJc w:val="left"/>
      <w:pPr>
        <w:ind w:left="444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6" w:tplc="80F6CE88">
      <w:start w:val="1"/>
      <w:numFmt w:val="decimal"/>
      <w:lvlText w:val="%7"/>
      <w:lvlJc w:val="left"/>
      <w:pPr>
        <w:ind w:left="516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7" w:tplc="D1BA4C38">
      <w:start w:val="1"/>
      <w:numFmt w:val="lowerLetter"/>
      <w:lvlText w:val="%8"/>
      <w:lvlJc w:val="left"/>
      <w:pPr>
        <w:ind w:left="58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8" w:tplc="8DEE6644">
      <w:start w:val="1"/>
      <w:numFmt w:val="lowerRoman"/>
      <w:lvlText w:val="%9"/>
      <w:lvlJc w:val="left"/>
      <w:pPr>
        <w:ind w:left="660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abstractNum>
  <w:abstractNum w:abstractNumId="18">
    <w:nsid w:val="57AB15BB"/>
    <w:multiLevelType w:val="hybridMultilevel"/>
    <w:tmpl w:val="BA225192"/>
    <w:lvl w:ilvl="0" w:tplc="D9E00F66">
      <w:start w:val="9"/>
      <w:numFmt w:val="decimal"/>
      <w:lvlText w:val="%1."/>
      <w:lvlJc w:val="left"/>
      <w:pPr>
        <w:ind w:left="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1" w:tplc="F84ACB52">
      <w:start w:val="1"/>
      <w:numFmt w:val="lowerLetter"/>
      <w:lvlText w:val="(%2)"/>
      <w:lvlJc w:val="left"/>
      <w:pPr>
        <w:ind w:left="48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2" w:tplc="97728146">
      <w:start w:val="1"/>
      <w:numFmt w:val="lowerRoman"/>
      <w:lvlText w:val="%3"/>
      <w:lvlJc w:val="left"/>
      <w:pPr>
        <w:ind w:left="156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3" w:tplc="D6AACF7A">
      <w:start w:val="1"/>
      <w:numFmt w:val="decimal"/>
      <w:lvlText w:val="%4"/>
      <w:lvlJc w:val="left"/>
      <w:pPr>
        <w:ind w:left="228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4" w:tplc="1D5A7536">
      <w:start w:val="1"/>
      <w:numFmt w:val="lowerLetter"/>
      <w:lvlText w:val="%5"/>
      <w:lvlJc w:val="left"/>
      <w:pPr>
        <w:ind w:left="300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5" w:tplc="041C11C2">
      <w:start w:val="1"/>
      <w:numFmt w:val="lowerRoman"/>
      <w:lvlText w:val="%6"/>
      <w:lvlJc w:val="left"/>
      <w:pPr>
        <w:ind w:left="372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6" w:tplc="ABDCC7FA">
      <w:start w:val="1"/>
      <w:numFmt w:val="decimal"/>
      <w:lvlText w:val="%7"/>
      <w:lvlJc w:val="left"/>
      <w:pPr>
        <w:ind w:left="444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7" w:tplc="559CD268">
      <w:start w:val="1"/>
      <w:numFmt w:val="lowerLetter"/>
      <w:lvlText w:val="%8"/>
      <w:lvlJc w:val="left"/>
      <w:pPr>
        <w:ind w:left="516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8" w:tplc="7A9E87F8">
      <w:start w:val="1"/>
      <w:numFmt w:val="lowerRoman"/>
      <w:lvlText w:val="%9"/>
      <w:lvlJc w:val="left"/>
      <w:pPr>
        <w:ind w:left="588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abstractNum>
  <w:abstractNum w:abstractNumId="19">
    <w:nsid w:val="586E3AC3"/>
    <w:multiLevelType w:val="hybridMultilevel"/>
    <w:tmpl w:val="1F8E1398"/>
    <w:lvl w:ilvl="0" w:tplc="32F4308A">
      <w:start w:val="2"/>
      <w:numFmt w:val="decimal"/>
      <w:lvlText w:val="(%1)"/>
      <w:lvlJc w:val="left"/>
      <w:pPr>
        <w:ind w:left="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1" w:tplc="9A068658">
      <w:start w:val="1"/>
      <w:numFmt w:val="lowerLetter"/>
      <w:lvlText w:val="(%2)"/>
      <w:lvlJc w:val="left"/>
      <w:pPr>
        <w:ind w:left="48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2" w:tplc="71B82EF2">
      <w:start w:val="1"/>
      <w:numFmt w:val="lowerRoman"/>
      <w:lvlText w:val="%3"/>
      <w:lvlJc w:val="left"/>
      <w:pPr>
        <w:ind w:left="156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3" w:tplc="54D4B858">
      <w:start w:val="1"/>
      <w:numFmt w:val="decimal"/>
      <w:lvlText w:val="%4"/>
      <w:lvlJc w:val="left"/>
      <w:pPr>
        <w:ind w:left="228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4" w:tplc="B5C84FF8">
      <w:start w:val="1"/>
      <w:numFmt w:val="lowerLetter"/>
      <w:lvlText w:val="%5"/>
      <w:lvlJc w:val="left"/>
      <w:pPr>
        <w:ind w:left="300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5" w:tplc="58088226">
      <w:start w:val="1"/>
      <w:numFmt w:val="lowerRoman"/>
      <w:lvlText w:val="%6"/>
      <w:lvlJc w:val="left"/>
      <w:pPr>
        <w:ind w:left="372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6" w:tplc="5B4247CE">
      <w:start w:val="1"/>
      <w:numFmt w:val="decimal"/>
      <w:lvlText w:val="%7"/>
      <w:lvlJc w:val="left"/>
      <w:pPr>
        <w:ind w:left="444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7" w:tplc="1AA0C4FA">
      <w:start w:val="1"/>
      <w:numFmt w:val="lowerLetter"/>
      <w:lvlText w:val="%8"/>
      <w:lvlJc w:val="left"/>
      <w:pPr>
        <w:ind w:left="516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8" w:tplc="431013BE">
      <w:start w:val="1"/>
      <w:numFmt w:val="lowerRoman"/>
      <w:lvlText w:val="%9"/>
      <w:lvlJc w:val="left"/>
      <w:pPr>
        <w:ind w:left="588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abstractNum>
  <w:abstractNum w:abstractNumId="20">
    <w:nsid w:val="5A8D2C90"/>
    <w:multiLevelType w:val="hybridMultilevel"/>
    <w:tmpl w:val="ACF6086C"/>
    <w:lvl w:ilvl="0" w:tplc="5570285E">
      <w:start w:val="2"/>
      <w:numFmt w:val="decimal"/>
      <w:lvlText w:val="(%1)"/>
      <w:lvlJc w:val="left"/>
      <w:pPr>
        <w:ind w:left="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1" w:tplc="040C8334">
      <w:start w:val="1"/>
      <w:numFmt w:val="lowerRoman"/>
      <w:lvlText w:val="(%2)"/>
      <w:lvlJc w:val="left"/>
      <w:pPr>
        <w:ind w:left="1371"/>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2" w:tplc="DFDA6C4E">
      <w:start w:val="1"/>
      <w:numFmt w:val="lowerRoman"/>
      <w:lvlText w:val="%3"/>
      <w:lvlJc w:val="left"/>
      <w:pPr>
        <w:ind w:left="2088"/>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3" w:tplc="6A68B8A4">
      <w:start w:val="1"/>
      <w:numFmt w:val="decimal"/>
      <w:lvlText w:val="%4"/>
      <w:lvlJc w:val="left"/>
      <w:pPr>
        <w:ind w:left="2808"/>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4" w:tplc="F57AE908">
      <w:start w:val="1"/>
      <w:numFmt w:val="lowerLetter"/>
      <w:lvlText w:val="%5"/>
      <w:lvlJc w:val="left"/>
      <w:pPr>
        <w:ind w:left="3528"/>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5" w:tplc="914A35DC">
      <w:start w:val="1"/>
      <w:numFmt w:val="lowerRoman"/>
      <w:lvlText w:val="%6"/>
      <w:lvlJc w:val="left"/>
      <w:pPr>
        <w:ind w:left="4248"/>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6" w:tplc="A030D29E">
      <w:start w:val="1"/>
      <w:numFmt w:val="decimal"/>
      <w:lvlText w:val="%7"/>
      <w:lvlJc w:val="left"/>
      <w:pPr>
        <w:ind w:left="4968"/>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7" w:tplc="95DC84BC">
      <w:start w:val="1"/>
      <w:numFmt w:val="lowerLetter"/>
      <w:lvlText w:val="%8"/>
      <w:lvlJc w:val="left"/>
      <w:pPr>
        <w:ind w:left="5688"/>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8" w:tplc="C46A9332">
      <w:start w:val="1"/>
      <w:numFmt w:val="lowerRoman"/>
      <w:lvlText w:val="%9"/>
      <w:lvlJc w:val="left"/>
      <w:pPr>
        <w:ind w:left="6408"/>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abstractNum>
  <w:abstractNum w:abstractNumId="21">
    <w:nsid w:val="5A997205"/>
    <w:multiLevelType w:val="hybridMultilevel"/>
    <w:tmpl w:val="09B84544"/>
    <w:lvl w:ilvl="0" w:tplc="CD36338E">
      <w:start w:val="22"/>
      <w:numFmt w:val="lowerLetter"/>
      <w:lvlText w:val="(%1)"/>
      <w:lvlJc w:val="left"/>
      <w:pPr>
        <w:ind w:left="96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1" w:tplc="3B0EFB7A">
      <w:start w:val="1"/>
      <w:numFmt w:val="lowerLetter"/>
      <w:lvlText w:val="%2"/>
      <w:lvlJc w:val="left"/>
      <w:pPr>
        <w:ind w:left="204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2" w:tplc="3FC4BC62">
      <w:start w:val="1"/>
      <w:numFmt w:val="lowerRoman"/>
      <w:lvlText w:val="%3"/>
      <w:lvlJc w:val="left"/>
      <w:pPr>
        <w:ind w:left="276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3" w:tplc="9A3C9438">
      <w:start w:val="1"/>
      <w:numFmt w:val="decimal"/>
      <w:lvlText w:val="%4"/>
      <w:lvlJc w:val="left"/>
      <w:pPr>
        <w:ind w:left="34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4" w:tplc="CCD0F86A">
      <w:start w:val="1"/>
      <w:numFmt w:val="lowerLetter"/>
      <w:lvlText w:val="%5"/>
      <w:lvlJc w:val="left"/>
      <w:pPr>
        <w:ind w:left="420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5" w:tplc="AAA28DEC">
      <w:start w:val="1"/>
      <w:numFmt w:val="lowerRoman"/>
      <w:lvlText w:val="%6"/>
      <w:lvlJc w:val="left"/>
      <w:pPr>
        <w:ind w:left="492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6" w:tplc="2460E908">
      <w:start w:val="1"/>
      <w:numFmt w:val="decimal"/>
      <w:lvlText w:val="%7"/>
      <w:lvlJc w:val="left"/>
      <w:pPr>
        <w:ind w:left="564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7" w:tplc="89761246">
      <w:start w:val="1"/>
      <w:numFmt w:val="lowerLetter"/>
      <w:lvlText w:val="%8"/>
      <w:lvlJc w:val="left"/>
      <w:pPr>
        <w:ind w:left="636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8" w:tplc="877064D4">
      <w:start w:val="1"/>
      <w:numFmt w:val="lowerRoman"/>
      <w:lvlText w:val="%9"/>
      <w:lvlJc w:val="left"/>
      <w:pPr>
        <w:ind w:left="70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abstractNum>
  <w:abstractNum w:abstractNumId="22">
    <w:nsid w:val="5C3B7B33"/>
    <w:multiLevelType w:val="hybridMultilevel"/>
    <w:tmpl w:val="373C7F0E"/>
    <w:lvl w:ilvl="0" w:tplc="BBBA644C">
      <w:start w:val="1"/>
      <w:numFmt w:val="decimal"/>
      <w:lvlText w:val="%1."/>
      <w:lvlJc w:val="left"/>
      <w:pPr>
        <w:ind w:left="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1" w:tplc="50E26D06">
      <w:start w:val="1"/>
      <w:numFmt w:val="lowerRoman"/>
      <w:lvlText w:val="(%2)"/>
      <w:lvlJc w:val="left"/>
      <w:pPr>
        <w:ind w:left="363"/>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2" w:tplc="E0A2340C">
      <w:start w:val="1"/>
      <w:numFmt w:val="lowerRoman"/>
      <w:lvlText w:val="%3"/>
      <w:lvlJc w:val="left"/>
      <w:pPr>
        <w:ind w:left="10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3" w:tplc="F82651F2">
      <w:start w:val="1"/>
      <w:numFmt w:val="decimal"/>
      <w:lvlText w:val="%4"/>
      <w:lvlJc w:val="left"/>
      <w:pPr>
        <w:ind w:left="180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4" w:tplc="294A70E6">
      <w:start w:val="1"/>
      <w:numFmt w:val="lowerLetter"/>
      <w:lvlText w:val="%5"/>
      <w:lvlJc w:val="left"/>
      <w:pPr>
        <w:ind w:left="252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5" w:tplc="B072A99C">
      <w:start w:val="1"/>
      <w:numFmt w:val="lowerRoman"/>
      <w:lvlText w:val="%6"/>
      <w:lvlJc w:val="left"/>
      <w:pPr>
        <w:ind w:left="324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6" w:tplc="498C039E">
      <w:start w:val="1"/>
      <w:numFmt w:val="decimal"/>
      <w:lvlText w:val="%7"/>
      <w:lvlJc w:val="left"/>
      <w:pPr>
        <w:ind w:left="396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7" w:tplc="2730D2E8">
      <w:start w:val="1"/>
      <w:numFmt w:val="lowerLetter"/>
      <w:lvlText w:val="%8"/>
      <w:lvlJc w:val="left"/>
      <w:pPr>
        <w:ind w:left="46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8" w:tplc="A2181B72">
      <w:start w:val="1"/>
      <w:numFmt w:val="lowerRoman"/>
      <w:lvlText w:val="%9"/>
      <w:lvlJc w:val="left"/>
      <w:pPr>
        <w:ind w:left="540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abstractNum>
  <w:abstractNum w:abstractNumId="23">
    <w:nsid w:val="5C8D55AB"/>
    <w:multiLevelType w:val="hybridMultilevel"/>
    <w:tmpl w:val="7FB4AFC6"/>
    <w:lvl w:ilvl="0" w:tplc="B9EE832C">
      <w:start w:val="1"/>
      <w:numFmt w:val="lowerLetter"/>
      <w:lvlText w:val="(%1)"/>
      <w:lvlJc w:val="left"/>
      <w:pPr>
        <w:ind w:left="16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1" w:tplc="AF7462E8">
      <w:start w:val="1"/>
      <w:numFmt w:val="lowerLetter"/>
      <w:lvlText w:val="%2"/>
      <w:lvlJc w:val="left"/>
      <w:pPr>
        <w:ind w:left="276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2" w:tplc="CCDC8D34">
      <w:start w:val="1"/>
      <w:numFmt w:val="lowerRoman"/>
      <w:lvlText w:val="%3"/>
      <w:lvlJc w:val="left"/>
      <w:pPr>
        <w:ind w:left="34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3" w:tplc="7406649E">
      <w:start w:val="1"/>
      <w:numFmt w:val="decimal"/>
      <w:lvlText w:val="%4"/>
      <w:lvlJc w:val="left"/>
      <w:pPr>
        <w:ind w:left="420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4" w:tplc="6F4AC69E">
      <w:start w:val="1"/>
      <w:numFmt w:val="lowerLetter"/>
      <w:lvlText w:val="%5"/>
      <w:lvlJc w:val="left"/>
      <w:pPr>
        <w:ind w:left="492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5" w:tplc="0DD05112">
      <w:start w:val="1"/>
      <w:numFmt w:val="lowerRoman"/>
      <w:lvlText w:val="%6"/>
      <w:lvlJc w:val="left"/>
      <w:pPr>
        <w:ind w:left="564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6" w:tplc="9552CED6">
      <w:start w:val="1"/>
      <w:numFmt w:val="decimal"/>
      <w:lvlText w:val="%7"/>
      <w:lvlJc w:val="left"/>
      <w:pPr>
        <w:ind w:left="636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7" w:tplc="60503C86">
      <w:start w:val="1"/>
      <w:numFmt w:val="lowerLetter"/>
      <w:lvlText w:val="%8"/>
      <w:lvlJc w:val="left"/>
      <w:pPr>
        <w:ind w:left="70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8" w:tplc="4026759E">
      <w:start w:val="1"/>
      <w:numFmt w:val="lowerRoman"/>
      <w:lvlText w:val="%9"/>
      <w:lvlJc w:val="left"/>
      <w:pPr>
        <w:ind w:left="780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abstractNum>
  <w:abstractNum w:abstractNumId="24">
    <w:nsid w:val="626D2F75"/>
    <w:multiLevelType w:val="hybridMultilevel"/>
    <w:tmpl w:val="D3DAFB30"/>
    <w:lvl w:ilvl="0" w:tplc="FD3EF4E2">
      <w:start w:val="2"/>
      <w:numFmt w:val="decimal"/>
      <w:lvlText w:val="(%1)"/>
      <w:lvlJc w:val="left"/>
      <w:pPr>
        <w:ind w:left="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1" w:tplc="12103730">
      <w:start w:val="1"/>
      <w:numFmt w:val="lowerLetter"/>
      <w:lvlText w:val="%2"/>
      <w:lvlJc w:val="left"/>
      <w:pPr>
        <w:ind w:left="10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2" w:tplc="A1EED17C">
      <w:start w:val="1"/>
      <w:numFmt w:val="lowerRoman"/>
      <w:lvlText w:val="%3"/>
      <w:lvlJc w:val="left"/>
      <w:pPr>
        <w:ind w:left="180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3" w:tplc="23DC3B0C">
      <w:start w:val="1"/>
      <w:numFmt w:val="decimal"/>
      <w:lvlText w:val="%4"/>
      <w:lvlJc w:val="left"/>
      <w:pPr>
        <w:ind w:left="252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4" w:tplc="850A65B4">
      <w:start w:val="1"/>
      <w:numFmt w:val="lowerLetter"/>
      <w:lvlText w:val="%5"/>
      <w:lvlJc w:val="left"/>
      <w:pPr>
        <w:ind w:left="324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5" w:tplc="1A94179E">
      <w:start w:val="1"/>
      <w:numFmt w:val="lowerRoman"/>
      <w:lvlText w:val="%6"/>
      <w:lvlJc w:val="left"/>
      <w:pPr>
        <w:ind w:left="396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6" w:tplc="76C602CC">
      <w:start w:val="1"/>
      <w:numFmt w:val="decimal"/>
      <w:lvlText w:val="%7"/>
      <w:lvlJc w:val="left"/>
      <w:pPr>
        <w:ind w:left="46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7" w:tplc="C69CCF0A">
      <w:start w:val="1"/>
      <w:numFmt w:val="lowerLetter"/>
      <w:lvlText w:val="%8"/>
      <w:lvlJc w:val="left"/>
      <w:pPr>
        <w:ind w:left="540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8" w:tplc="6D4EE810">
      <w:start w:val="1"/>
      <w:numFmt w:val="lowerRoman"/>
      <w:lvlText w:val="%9"/>
      <w:lvlJc w:val="left"/>
      <w:pPr>
        <w:ind w:left="612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abstractNum>
  <w:abstractNum w:abstractNumId="25">
    <w:nsid w:val="681D6FB8"/>
    <w:multiLevelType w:val="hybridMultilevel"/>
    <w:tmpl w:val="6EBA775A"/>
    <w:lvl w:ilvl="0" w:tplc="5A20EFC0">
      <w:start w:val="1"/>
      <w:numFmt w:val="lowerLetter"/>
      <w:lvlText w:val="(%1)"/>
      <w:lvlJc w:val="left"/>
      <w:pPr>
        <w:ind w:left="4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1" w:tplc="2DB6F46E">
      <w:start w:val="1"/>
      <w:numFmt w:val="lowerLetter"/>
      <w:lvlText w:val="%2"/>
      <w:lvlJc w:val="left"/>
      <w:pPr>
        <w:ind w:left="156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2" w:tplc="B5FE8262">
      <w:start w:val="1"/>
      <w:numFmt w:val="lowerRoman"/>
      <w:lvlText w:val="%3"/>
      <w:lvlJc w:val="left"/>
      <w:pPr>
        <w:ind w:left="22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3" w:tplc="90D6F962">
      <w:start w:val="1"/>
      <w:numFmt w:val="decimal"/>
      <w:lvlText w:val="%4"/>
      <w:lvlJc w:val="left"/>
      <w:pPr>
        <w:ind w:left="300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4" w:tplc="ECE0D1F6">
      <w:start w:val="1"/>
      <w:numFmt w:val="lowerLetter"/>
      <w:lvlText w:val="%5"/>
      <w:lvlJc w:val="left"/>
      <w:pPr>
        <w:ind w:left="372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5" w:tplc="41ACB066">
      <w:start w:val="1"/>
      <w:numFmt w:val="lowerRoman"/>
      <w:lvlText w:val="%6"/>
      <w:lvlJc w:val="left"/>
      <w:pPr>
        <w:ind w:left="444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6" w:tplc="B7782F7A">
      <w:start w:val="1"/>
      <w:numFmt w:val="decimal"/>
      <w:lvlText w:val="%7"/>
      <w:lvlJc w:val="left"/>
      <w:pPr>
        <w:ind w:left="516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7" w:tplc="C01430F2">
      <w:start w:val="1"/>
      <w:numFmt w:val="lowerLetter"/>
      <w:lvlText w:val="%8"/>
      <w:lvlJc w:val="left"/>
      <w:pPr>
        <w:ind w:left="58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8" w:tplc="4098582A">
      <w:start w:val="1"/>
      <w:numFmt w:val="lowerRoman"/>
      <w:lvlText w:val="%9"/>
      <w:lvlJc w:val="left"/>
      <w:pPr>
        <w:ind w:left="660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abstractNum>
  <w:abstractNum w:abstractNumId="26">
    <w:nsid w:val="69996B42"/>
    <w:multiLevelType w:val="hybridMultilevel"/>
    <w:tmpl w:val="2460E3BE"/>
    <w:lvl w:ilvl="0" w:tplc="9C4A5726">
      <w:start w:val="5"/>
      <w:numFmt w:val="decimal"/>
      <w:lvlText w:val="(%1)"/>
      <w:lvlJc w:val="left"/>
      <w:pPr>
        <w:ind w:left="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1" w:tplc="CB16B958">
      <w:start w:val="1"/>
      <w:numFmt w:val="lowerLetter"/>
      <w:lvlText w:val="%2"/>
      <w:lvlJc w:val="left"/>
      <w:pPr>
        <w:ind w:left="10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2" w:tplc="EC8AEDBA">
      <w:start w:val="1"/>
      <w:numFmt w:val="lowerRoman"/>
      <w:lvlText w:val="%3"/>
      <w:lvlJc w:val="left"/>
      <w:pPr>
        <w:ind w:left="180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3" w:tplc="A6C2F78E">
      <w:start w:val="1"/>
      <w:numFmt w:val="decimal"/>
      <w:lvlText w:val="%4"/>
      <w:lvlJc w:val="left"/>
      <w:pPr>
        <w:ind w:left="252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4" w:tplc="917CDE96">
      <w:start w:val="1"/>
      <w:numFmt w:val="lowerLetter"/>
      <w:lvlText w:val="%5"/>
      <w:lvlJc w:val="left"/>
      <w:pPr>
        <w:ind w:left="324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5" w:tplc="DE783BDC">
      <w:start w:val="1"/>
      <w:numFmt w:val="lowerRoman"/>
      <w:lvlText w:val="%6"/>
      <w:lvlJc w:val="left"/>
      <w:pPr>
        <w:ind w:left="396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6" w:tplc="C16E336C">
      <w:start w:val="1"/>
      <w:numFmt w:val="decimal"/>
      <w:lvlText w:val="%7"/>
      <w:lvlJc w:val="left"/>
      <w:pPr>
        <w:ind w:left="46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7" w:tplc="FCFABD74">
      <w:start w:val="1"/>
      <w:numFmt w:val="lowerLetter"/>
      <w:lvlText w:val="%8"/>
      <w:lvlJc w:val="left"/>
      <w:pPr>
        <w:ind w:left="540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8" w:tplc="8ED400F6">
      <w:start w:val="1"/>
      <w:numFmt w:val="lowerRoman"/>
      <w:lvlText w:val="%9"/>
      <w:lvlJc w:val="left"/>
      <w:pPr>
        <w:ind w:left="612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abstractNum>
  <w:abstractNum w:abstractNumId="27">
    <w:nsid w:val="6B421181"/>
    <w:multiLevelType w:val="hybridMultilevel"/>
    <w:tmpl w:val="6D8C0610"/>
    <w:lvl w:ilvl="0" w:tplc="D7182BBE">
      <w:start w:val="1"/>
      <w:numFmt w:val="lowerLetter"/>
      <w:lvlText w:val="(%1)"/>
      <w:lvlJc w:val="left"/>
      <w:pPr>
        <w:ind w:left="48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1" w:tplc="A47CBA30">
      <w:start w:val="1"/>
      <w:numFmt w:val="lowerLetter"/>
      <w:lvlText w:val="%2"/>
      <w:lvlJc w:val="left"/>
      <w:pPr>
        <w:ind w:left="156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2" w:tplc="65E8E6F4">
      <w:start w:val="1"/>
      <w:numFmt w:val="lowerRoman"/>
      <w:lvlText w:val="%3"/>
      <w:lvlJc w:val="left"/>
      <w:pPr>
        <w:ind w:left="228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3" w:tplc="DA5A4610">
      <w:start w:val="1"/>
      <w:numFmt w:val="decimal"/>
      <w:lvlText w:val="%4"/>
      <w:lvlJc w:val="left"/>
      <w:pPr>
        <w:ind w:left="300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4" w:tplc="530AF5C6">
      <w:start w:val="1"/>
      <w:numFmt w:val="lowerLetter"/>
      <w:lvlText w:val="%5"/>
      <w:lvlJc w:val="left"/>
      <w:pPr>
        <w:ind w:left="372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5" w:tplc="41A6F058">
      <w:start w:val="1"/>
      <w:numFmt w:val="lowerRoman"/>
      <w:lvlText w:val="%6"/>
      <w:lvlJc w:val="left"/>
      <w:pPr>
        <w:ind w:left="444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6" w:tplc="DFF2C4EE">
      <w:start w:val="1"/>
      <w:numFmt w:val="decimal"/>
      <w:lvlText w:val="%7"/>
      <w:lvlJc w:val="left"/>
      <w:pPr>
        <w:ind w:left="516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7" w:tplc="7CC4ECA4">
      <w:start w:val="1"/>
      <w:numFmt w:val="lowerLetter"/>
      <w:lvlText w:val="%8"/>
      <w:lvlJc w:val="left"/>
      <w:pPr>
        <w:ind w:left="588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8" w:tplc="FFD8BB46">
      <w:start w:val="1"/>
      <w:numFmt w:val="lowerRoman"/>
      <w:lvlText w:val="%9"/>
      <w:lvlJc w:val="left"/>
      <w:pPr>
        <w:ind w:left="660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abstractNum>
  <w:abstractNum w:abstractNumId="28">
    <w:nsid w:val="781170A4"/>
    <w:multiLevelType w:val="hybridMultilevel"/>
    <w:tmpl w:val="498035B8"/>
    <w:lvl w:ilvl="0" w:tplc="5B2E4980">
      <w:start w:val="13"/>
      <w:numFmt w:val="decimal"/>
      <w:lvlText w:val="%1."/>
      <w:lvlJc w:val="left"/>
      <w:pPr>
        <w:ind w:left="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1" w:tplc="199A909A">
      <w:start w:val="1"/>
      <w:numFmt w:val="lowerLetter"/>
      <w:lvlText w:val="%2"/>
      <w:lvlJc w:val="left"/>
      <w:pPr>
        <w:ind w:left="108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2" w:tplc="023643A8">
      <w:start w:val="1"/>
      <w:numFmt w:val="lowerRoman"/>
      <w:lvlText w:val="%3"/>
      <w:lvlJc w:val="left"/>
      <w:pPr>
        <w:ind w:left="180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3" w:tplc="EF5C5EDC">
      <w:start w:val="1"/>
      <w:numFmt w:val="decimal"/>
      <w:lvlText w:val="%4"/>
      <w:lvlJc w:val="left"/>
      <w:pPr>
        <w:ind w:left="252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4" w:tplc="ADC26308">
      <w:start w:val="1"/>
      <w:numFmt w:val="lowerLetter"/>
      <w:lvlText w:val="%5"/>
      <w:lvlJc w:val="left"/>
      <w:pPr>
        <w:ind w:left="324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5" w:tplc="C832CFBE">
      <w:start w:val="1"/>
      <w:numFmt w:val="lowerRoman"/>
      <w:lvlText w:val="%6"/>
      <w:lvlJc w:val="left"/>
      <w:pPr>
        <w:ind w:left="396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6" w:tplc="26864016">
      <w:start w:val="1"/>
      <w:numFmt w:val="decimal"/>
      <w:lvlText w:val="%7"/>
      <w:lvlJc w:val="left"/>
      <w:pPr>
        <w:ind w:left="468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7" w:tplc="198675EC">
      <w:start w:val="1"/>
      <w:numFmt w:val="lowerLetter"/>
      <w:lvlText w:val="%8"/>
      <w:lvlJc w:val="left"/>
      <w:pPr>
        <w:ind w:left="540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lvl w:ilvl="8" w:tplc="4E767242">
      <w:start w:val="1"/>
      <w:numFmt w:val="lowerRoman"/>
      <w:lvlText w:val="%9"/>
      <w:lvlJc w:val="left"/>
      <w:pPr>
        <w:ind w:left="6120"/>
      </w:pPr>
      <w:rPr>
        <w:rFonts w:ascii="Times New Roman" w:eastAsia="Times New Roman" w:hAnsi="Times New Roman" w:cs="Times New Roman"/>
        <w:b/>
        <w:i w:val="0"/>
        <w:strike w:val="0"/>
        <w:dstrike w:val="0"/>
        <w:color w:val="221F1F"/>
        <w:sz w:val="20"/>
        <w:u w:val="none" w:color="000000"/>
        <w:bdr w:val="none" w:sz="0" w:space="0" w:color="auto"/>
        <w:shd w:val="clear" w:color="auto" w:fill="auto"/>
        <w:vertAlign w:val="baseline"/>
      </w:rPr>
    </w:lvl>
  </w:abstractNum>
  <w:abstractNum w:abstractNumId="29">
    <w:nsid w:val="78CB67E2"/>
    <w:multiLevelType w:val="hybridMultilevel"/>
    <w:tmpl w:val="52420B5E"/>
    <w:lvl w:ilvl="0" w:tplc="7990F278">
      <w:start w:val="2"/>
      <w:numFmt w:val="decimal"/>
      <w:lvlText w:val="(%1)"/>
      <w:lvlJc w:val="left"/>
      <w:pPr>
        <w:ind w:left="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1" w:tplc="697C585E">
      <w:start w:val="1"/>
      <w:numFmt w:val="lowerLetter"/>
      <w:lvlText w:val="%2"/>
      <w:lvlJc w:val="left"/>
      <w:pPr>
        <w:ind w:left="10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2" w:tplc="6D283A30">
      <w:start w:val="1"/>
      <w:numFmt w:val="lowerRoman"/>
      <w:lvlText w:val="%3"/>
      <w:lvlJc w:val="left"/>
      <w:pPr>
        <w:ind w:left="180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3" w:tplc="C50C036A">
      <w:start w:val="1"/>
      <w:numFmt w:val="decimal"/>
      <w:lvlText w:val="%4"/>
      <w:lvlJc w:val="left"/>
      <w:pPr>
        <w:ind w:left="252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4" w:tplc="40D80B36">
      <w:start w:val="1"/>
      <w:numFmt w:val="lowerLetter"/>
      <w:lvlText w:val="%5"/>
      <w:lvlJc w:val="left"/>
      <w:pPr>
        <w:ind w:left="324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5" w:tplc="703C33E0">
      <w:start w:val="1"/>
      <w:numFmt w:val="lowerRoman"/>
      <w:lvlText w:val="%6"/>
      <w:lvlJc w:val="left"/>
      <w:pPr>
        <w:ind w:left="396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6" w:tplc="70280864">
      <w:start w:val="1"/>
      <w:numFmt w:val="decimal"/>
      <w:lvlText w:val="%7"/>
      <w:lvlJc w:val="left"/>
      <w:pPr>
        <w:ind w:left="468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7" w:tplc="573C07A0">
      <w:start w:val="1"/>
      <w:numFmt w:val="lowerLetter"/>
      <w:lvlText w:val="%8"/>
      <w:lvlJc w:val="left"/>
      <w:pPr>
        <w:ind w:left="540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8" w:tplc="DB12F00A">
      <w:start w:val="1"/>
      <w:numFmt w:val="lowerRoman"/>
      <w:lvlText w:val="%9"/>
      <w:lvlJc w:val="left"/>
      <w:pPr>
        <w:ind w:left="6120"/>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abstractNum>
  <w:abstractNum w:abstractNumId="30">
    <w:nsid w:val="7E957E76"/>
    <w:multiLevelType w:val="hybridMultilevel"/>
    <w:tmpl w:val="B678C6C8"/>
    <w:lvl w:ilvl="0" w:tplc="9140ABE2">
      <w:start w:val="2"/>
      <w:numFmt w:val="decimal"/>
      <w:lvlText w:val="(%1)"/>
      <w:lvlJc w:val="left"/>
      <w:pPr>
        <w:ind w:left="4"/>
      </w:pPr>
      <w:rPr>
        <w:rFonts w:ascii="Times New Roman" w:eastAsia="Times New Roman" w:hAnsi="Times New Roman" w:cs="Times New Roman"/>
        <w:b w:val="0"/>
        <w:i w:val="0"/>
        <w:strike w:val="0"/>
        <w:dstrike w:val="0"/>
        <w:color w:val="221F1F"/>
        <w:sz w:val="20"/>
        <w:u w:val="none" w:color="000000"/>
        <w:bdr w:val="none" w:sz="0" w:space="0" w:color="auto"/>
        <w:shd w:val="clear" w:color="auto" w:fill="auto"/>
        <w:vertAlign w:val="baseline"/>
      </w:rPr>
    </w:lvl>
    <w:lvl w:ilvl="1" w:tplc="7124011C">
      <w:start w:val="1"/>
      <w:numFmt w:val="lowerLetter"/>
      <w:lvlText w:val="(%2)"/>
      <w:lvlJc w:val="left"/>
      <w:pPr>
        <w:ind w:left="48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2" w:tplc="DC02E950">
      <w:start w:val="1"/>
      <w:numFmt w:val="lowerRoman"/>
      <w:lvlText w:val="%3"/>
      <w:lvlJc w:val="left"/>
      <w:pPr>
        <w:ind w:left="156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3" w:tplc="3EAA5836">
      <w:start w:val="1"/>
      <w:numFmt w:val="decimal"/>
      <w:lvlText w:val="%4"/>
      <w:lvlJc w:val="left"/>
      <w:pPr>
        <w:ind w:left="228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4" w:tplc="A80C667A">
      <w:start w:val="1"/>
      <w:numFmt w:val="lowerLetter"/>
      <w:lvlText w:val="%5"/>
      <w:lvlJc w:val="left"/>
      <w:pPr>
        <w:ind w:left="300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5" w:tplc="C916E516">
      <w:start w:val="1"/>
      <w:numFmt w:val="lowerRoman"/>
      <w:lvlText w:val="%6"/>
      <w:lvlJc w:val="left"/>
      <w:pPr>
        <w:ind w:left="372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6" w:tplc="27AEC422">
      <w:start w:val="1"/>
      <w:numFmt w:val="decimal"/>
      <w:lvlText w:val="%7"/>
      <w:lvlJc w:val="left"/>
      <w:pPr>
        <w:ind w:left="444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7" w:tplc="C89E01AA">
      <w:start w:val="1"/>
      <w:numFmt w:val="lowerLetter"/>
      <w:lvlText w:val="%8"/>
      <w:lvlJc w:val="left"/>
      <w:pPr>
        <w:ind w:left="516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lvl w:ilvl="8" w:tplc="2CC041FA">
      <w:start w:val="1"/>
      <w:numFmt w:val="lowerRoman"/>
      <w:lvlText w:val="%9"/>
      <w:lvlJc w:val="left"/>
      <w:pPr>
        <w:ind w:left="5880"/>
      </w:pPr>
      <w:rPr>
        <w:rFonts w:ascii="Times New Roman" w:eastAsia="Times New Roman" w:hAnsi="Times New Roman" w:cs="Times New Roman"/>
        <w:b w:val="0"/>
        <w:i/>
        <w:strike w:val="0"/>
        <w:dstrike w:val="0"/>
        <w:color w:val="221F1F"/>
        <w:sz w:val="20"/>
        <w:u w:val="none" w:color="000000"/>
        <w:bdr w:val="none" w:sz="0" w:space="0" w:color="auto"/>
        <w:shd w:val="clear" w:color="auto" w:fill="auto"/>
        <w:vertAlign w:val="baseline"/>
      </w:rPr>
    </w:lvl>
  </w:abstractNum>
  <w:num w:numId="1">
    <w:abstractNumId w:val="15"/>
  </w:num>
  <w:num w:numId="2">
    <w:abstractNumId w:val="0"/>
  </w:num>
  <w:num w:numId="3">
    <w:abstractNumId w:val="30"/>
  </w:num>
  <w:num w:numId="4">
    <w:abstractNumId w:val="13"/>
  </w:num>
  <w:num w:numId="5">
    <w:abstractNumId w:val="2"/>
  </w:num>
  <w:num w:numId="6">
    <w:abstractNumId w:val="7"/>
  </w:num>
  <w:num w:numId="7">
    <w:abstractNumId w:val="9"/>
  </w:num>
  <w:num w:numId="8">
    <w:abstractNumId w:val="11"/>
  </w:num>
  <w:num w:numId="9">
    <w:abstractNumId w:val="4"/>
  </w:num>
  <w:num w:numId="10">
    <w:abstractNumId w:val="14"/>
  </w:num>
  <w:num w:numId="11">
    <w:abstractNumId w:val="23"/>
  </w:num>
  <w:num w:numId="12">
    <w:abstractNumId w:val="22"/>
  </w:num>
  <w:num w:numId="13">
    <w:abstractNumId w:val="10"/>
  </w:num>
  <w:num w:numId="14">
    <w:abstractNumId w:val="8"/>
  </w:num>
  <w:num w:numId="15">
    <w:abstractNumId w:val="16"/>
  </w:num>
  <w:num w:numId="16">
    <w:abstractNumId w:val="21"/>
  </w:num>
  <w:num w:numId="17">
    <w:abstractNumId w:val="19"/>
  </w:num>
  <w:num w:numId="18">
    <w:abstractNumId w:val="26"/>
  </w:num>
  <w:num w:numId="19">
    <w:abstractNumId w:val="6"/>
  </w:num>
  <w:num w:numId="20">
    <w:abstractNumId w:val="18"/>
  </w:num>
  <w:num w:numId="21">
    <w:abstractNumId w:val="27"/>
  </w:num>
  <w:num w:numId="22">
    <w:abstractNumId w:val="28"/>
  </w:num>
  <w:num w:numId="23">
    <w:abstractNumId w:val="29"/>
  </w:num>
  <w:num w:numId="24">
    <w:abstractNumId w:val="3"/>
  </w:num>
  <w:num w:numId="25">
    <w:abstractNumId w:val="24"/>
  </w:num>
  <w:num w:numId="26">
    <w:abstractNumId w:val="5"/>
  </w:num>
  <w:num w:numId="27">
    <w:abstractNumId w:val="1"/>
  </w:num>
  <w:num w:numId="28">
    <w:abstractNumId w:val="17"/>
  </w:num>
  <w:num w:numId="29">
    <w:abstractNumId w:val="25"/>
  </w:num>
  <w:num w:numId="30">
    <w:abstractNumId w:val="2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593"/>
    <w:rsid w:val="001725D4"/>
    <w:rsid w:val="004547B1"/>
    <w:rsid w:val="00CA2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B7A2A1-45E4-4544-B740-586912EB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7" w:line="252" w:lineRule="auto"/>
      <w:ind w:left="4" w:right="3" w:firstLine="470"/>
      <w:jc w:val="both"/>
    </w:pPr>
    <w:rPr>
      <w:rFonts w:ascii="Times New Roman" w:eastAsia="Times New Roman" w:hAnsi="Times New Roman" w:cs="Times New Roman"/>
      <w:color w:val="221F1F"/>
      <w:sz w:val="20"/>
    </w:rPr>
  </w:style>
  <w:style w:type="paragraph" w:styleId="Heading1">
    <w:name w:val="heading 1"/>
    <w:next w:val="Normal"/>
    <w:link w:val="Heading1Char"/>
    <w:uiPriority w:val="9"/>
    <w:unhideWhenUsed/>
    <w:qFormat/>
    <w:pPr>
      <w:keepNext/>
      <w:keepLines/>
      <w:spacing w:after="167" w:line="241" w:lineRule="auto"/>
      <w:ind w:left="1163" w:right="1020"/>
      <w:jc w:val="center"/>
      <w:outlineLvl w:val="0"/>
    </w:pPr>
    <w:rPr>
      <w:rFonts w:ascii="Times New Roman" w:eastAsia="Times New Roman" w:hAnsi="Times New Roman" w:cs="Times New Roman"/>
      <w:color w:val="221F1F"/>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21F1F"/>
      <w:sz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172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5D4"/>
    <w:rPr>
      <w:rFonts w:ascii="Times New Roman" w:eastAsia="Times New Roman" w:hAnsi="Times New Roman" w:cs="Times New Roman"/>
      <w:color w:val="221F1F"/>
      <w:sz w:val="20"/>
    </w:rPr>
  </w:style>
  <w:style w:type="paragraph" w:styleId="Header">
    <w:name w:val="header"/>
    <w:basedOn w:val="Normal"/>
    <w:link w:val="HeaderChar"/>
    <w:uiPriority w:val="99"/>
    <w:semiHidden/>
    <w:unhideWhenUsed/>
    <w:rsid w:val="001725D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725D4"/>
    <w:rPr>
      <w:rFonts w:ascii="Times New Roman" w:eastAsia="Times New Roman" w:hAnsi="Times New Roman" w:cs="Times New Roman"/>
      <w:color w:val="221F1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11455</Words>
  <Characters>65296</Characters>
  <Application>Microsoft Office Word</Application>
  <DocSecurity>0</DocSecurity>
  <Lines>544</Lines>
  <Paragraphs>153</Paragraphs>
  <ScaleCrop>false</ScaleCrop>
  <Company/>
  <LinksUpToDate>false</LinksUpToDate>
  <CharactersWithSpaces>76598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5618GI1.p65</dc:title>
  <dc:subject/>
  <dc:creator>EGIPMR</dc:creator>
  <cp:keywords/>
  <cp:lastModifiedBy>ADMIN</cp:lastModifiedBy>
  <cp:revision>2</cp:revision>
  <dcterms:created xsi:type="dcterms:W3CDTF">2023-09-25T17:49:00Z</dcterms:created>
  <dcterms:modified xsi:type="dcterms:W3CDTF">2023-09-25T17:49:00Z</dcterms:modified>
</cp:coreProperties>
</file>