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WHEREAS a draft of the Coal Mines (Special Provisions) Rules, 2014 which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 proposes to make under the Coal Mines (Special Provisions) Ordinance, 2014 was placed in the website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Government of India, Ministry of Coal requesting the members of public and all the persons likely to be affected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thereby</w:t>
      </w:r>
      <w:proofErr w:type="gramEnd"/>
      <w:r>
        <w:rPr>
          <w:rFonts w:ascii="T3Font_6" w:hAnsi="T3Font_6" w:cs="T3Font_6"/>
        </w:rPr>
        <w:t xml:space="preserve"> to submit their objections and suggestions, if any, to the Government of India, Ministry of Coal;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AND WHEREAS in response to such public notice the Ministry of Coal received objections and suggestions from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members</w:t>
      </w:r>
      <w:proofErr w:type="gramEnd"/>
      <w:r>
        <w:rPr>
          <w:rFonts w:ascii="T3Font_6" w:hAnsi="T3Font_6" w:cs="T3Font_6"/>
        </w:rPr>
        <w:t xml:space="preserve"> of public and the persons likely to be affected thereby;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AND WHEREAS the Coal Mines (Special Provisions) Rules, 2014 were finalised after considering the objections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suggestions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AND WHEREAS if any further objections and suggestions are received on the said rules from the members of public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and</w:t>
      </w:r>
      <w:proofErr w:type="gramEnd"/>
      <w:r>
        <w:rPr>
          <w:rFonts w:ascii="T3Font_6" w:hAnsi="T3Font_6" w:cs="T3Font_6"/>
        </w:rPr>
        <w:t xml:space="preserve"> the persons likely to be affected thereby, the same shall be considered and the rules shall be suitable amended;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NOW, THEREFORE, in exercise of the powers conferred by section 29 of the Coal Mines (Special Provisions)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Ordinance, 2014 (Ord. 5 of 2014), the Central Government hereby makes the following rules, namely:—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CHAPTER I: SHORT TITLE AND COMMENCEMENT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1. Short title and commencement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(1)These rules may be called the Coal Mines (Special Provisions) Rules, 2014.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They shall come into force on the date of their publication in the Official Gazette.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2. Definitions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In these rules, unless the context otherwise requires,-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(a) “</w:t>
      </w:r>
      <w:proofErr w:type="gramStart"/>
      <w:r>
        <w:rPr>
          <w:rFonts w:ascii="T3Font_6" w:hAnsi="T3Font_6" w:cs="T3Font_6"/>
        </w:rPr>
        <w:t>additional</w:t>
      </w:r>
      <w:proofErr w:type="gramEnd"/>
      <w:r>
        <w:rPr>
          <w:rFonts w:ascii="T3Font_6" w:hAnsi="T3Font_6" w:cs="T3Font_6"/>
        </w:rPr>
        <w:t xml:space="preserve"> levy” has the same meaning as assigned to it in clause (a) of sub-section (1) Section 3 of the Coal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Mines (Special Provisions) Ordinance, 2014 (Ord. 5 of 2014);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(b) “</w:t>
      </w:r>
      <w:proofErr w:type="gramStart"/>
      <w:r>
        <w:rPr>
          <w:rFonts w:ascii="T3Font_6" w:hAnsi="T3Font_6" w:cs="T3Font_6"/>
        </w:rPr>
        <w:t>allotment</w:t>
      </w:r>
      <w:proofErr w:type="gramEnd"/>
      <w:r>
        <w:rPr>
          <w:rFonts w:ascii="T3Font_6" w:hAnsi="T3Font_6" w:cs="T3Font_6"/>
        </w:rPr>
        <w:t xml:space="preserve"> document” means the document referred to in sub-rule (4) of rule 11;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  <w:sz w:val="24"/>
          <w:szCs w:val="24"/>
        </w:rPr>
        <w:t xml:space="preserve">16 </w:t>
      </w:r>
      <w:r>
        <w:rPr>
          <w:rFonts w:ascii="T3Font_6" w:hAnsi="T3Font_6" w:cs="T3Font_6"/>
        </w:rPr>
        <w:t xml:space="preserve">THE GAZETTE OF </w:t>
      </w:r>
      <w:proofErr w:type="gramStart"/>
      <w:r>
        <w:rPr>
          <w:rFonts w:ascii="T3Font_6" w:hAnsi="T3Font_6" w:cs="T3Font_6"/>
        </w:rPr>
        <w:t>INDIA :</w:t>
      </w:r>
      <w:proofErr w:type="gramEnd"/>
      <w:r>
        <w:rPr>
          <w:rFonts w:ascii="T3Font_6" w:hAnsi="T3Font_6" w:cs="T3Font_6"/>
        </w:rPr>
        <w:t xml:space="preserve"> EXTRAORDINARY [P</w:t>
      </w:r>
      <w:r>
        <w:rPr>
          <w:rFonts w:ascii="T3Font_6" w:hAnsi="T3Font_6" w:cs="T3Font_6"/>
          <w:sz w:val="16"/>
          <w:szCs w:val="16"/>
        </w:rPr>
        <w:t xml:space="preserve">ART </w:t>
      </w:r>
      <w:r>
        <w:rPr>
          <w:rFonts w:ascii="T3Font_6" w:hAnsi="T3Font_6" w:cs="T3Font_6"/>
        </w:rPr>
        <w:t>II—S</w:t>
      </w:r>
      <w:r>
        <w:rPr>
          <w:rFonts w:ascii="T3Font_6" w:hAnsi="T3Font_6" w:cs="T3Font_6"/>
          <w:sz w:val="16"/>
          <w:szCs w:val="16"/>
        </w:rPr>
        <w:t>EC</w:t>
      </w:r>
      <w:r>
        <w:rPr>
          <w:rFonts w:ascii="T3Font_6" w:hAnsi="T3Font_6" w:cs="T3Font_6"/>
        </w:rPr>
        <w:t>. 3(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>)]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(c) “</w:t>
      </w:r>
      <w:proofErr w:type="gramStart"/>
      <w:r>
        <w:rPr>
          <w:rFonts w:ascii="T3Font_6" w:hAnsi="T3Font_6" w:cs="T3Font_6"/>
        </w:rPr>
        <w:t>allotment</w:t>
      </w:r>
      <w:proofErr w:type="gramEnd"/>
      <w:r>
        <w:rPr>
          <w:rFonts w:ascii="T3Font_6" w:hAnsi="T3Font_6" w:cs="T3Font_6"/>
        </w:rPr>
        <w:t xml:space="preserve"> order” means the allotment order as referred to in clause (b) of sub-section (1) of Section 3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Coal Mines (Special Provisions) Ordinance, 2014 (Ord. 5 of 2014);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(d) “</w:t>
      </w:r>
      <w:proofErr w:type="gramStart"/>
      <w:r>
        <w:rPr>
          <w:rFonts w:ascii="T3Font_6" w:hAnsi="T3Font_6" w:cs="T3Font_6"/>
        </w:rPr>
        <w:t>business</w:t>
      </w:r>
      <w:proofErr w:type="gramEnd"/>
      <w:r>
        <w:rPr>
          <w:rFonts w:ascii="T3Font_6" w:hAnsi="T3Font_6" w:cs="T3Font_6"/>
        </w:rPr>
        <w:t xml:space="preserve"> day” means a day which is not a Saturday or Sunday or any other day declared as a public holiday by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Central Government;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(e) “</w:t>
      </w:r>
      <w:proofErr w:type="gramStart"/>
      <w:r>
        <w:rPr>
          <w:rFonts w:ascii="T3Font_6" w:hAnsi="T3Font_6" w:cs="T3Font_6"/>
        </w:rPr>
        <w:t>designated</w:t>
      </w:r>
      <w:proofErr w:type="gramEnd"/>
      <w:r>
        <w:rPr>
          <w:rFonts w:ascii="T3Font_6" w:hAnsi="T3Font_6" w:cs="T3Font_6"/>
        </w:rPr>
        <w:t xml:space="preserve"> custodian” means a person appointed as a designated custodian by the Central Government under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section</w:t>
      </w:r>
      <w:proofErr w:type="gramEnd"/>
      <w:r>
        <w:rPr>
          <w:rFonts w:ascii="T3Font_6" w:hAnsi="T3Font_6" w:cs="T3Font_6"/>
        </w:rPr>
        <w:t xml:space="preserve"> 18 of the Coal Mines (Special Provisions) Ordinance, 2014 (Ord. 5 of 2014);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(f) “</w:t>
      </w:r>
      <w:proofErr w:type="gramStart"/>
      <w:r>
        <w:rPr>
          <w:rFonts w:ascii="T3Font_6" w:hAnsi="T3Font_6" w:cs="T3Font_6"/>
        </w:rPr>
        <w:t>floor</w:t>
      </w:r>
      <w:proofErr w:type="gramEnd"/>
      <w:r>
        <w:rPr>
          <w:rFonts w:ascii="T3Font_6" w:hAnsi="T3Font_6" w:cs="T3Font_6"/>
        </w:rPr>
        <w:t xml:space="preserve"> price” means the price fixed by the Central Government for a Schedule I coal mine allocated by way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auction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(g) “</w:t>
      </w:r>
      <w:proofErr w:type="gramStart"/>
      <w:r>
        <w:rPr>
          <w:rFonts w:ascii="T3Font_6" w:hAnsi="T3Font_6" w:cs="T3Font_6"/>
        </w:rPr>
        <w:t>mine</w:t>
      </w:r>
      <w:proofErr w:type="gramEnd"/>
      <w:r>
        <w:rPr>
          <w:rFonts w:ascii="T3Font_6" w:hAnsi="T3Font_6" w:cs="T3Font_6"/>
        </w:rPr>
        <w:t xml:space="preserve"> dossier” means the mine dossier as referred to in sub-rule (6) of rule 9;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(h) “</w:t>
      </w:r>
      <w:proofErr w:type="gramStart"/>
      <w:r>
        <w:rPr>
          <w:rFonts w:ascii="T3Font_6" w:hAnsi="T3Font_6" w:cs="T3Font_6"/>
        </w:rPr>
        <w:t>nominated</w:t>
      </w:r>
      <w:proofErr w:type="gramEnd"/>
      <w:r>
        <w:rPr>
          <w:rFonts w:ascii="T3Font_6" w:hAnsi="T3Font_6" w:cs="T3Font_6"/>
        </w:rPr>
        <w:t xml:space="preserve"> authority” means a person appointed as a nominated authority by the Central Government under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section</w:t>
      </w:r>
      <w:proofErr w:type="gramEnd"/>
      <w:r>
        <w:rPr>
          <w:rFonts w:ascii="T3Font_6" w:hAnsi="T3Font_6" w:cs="T3Font_6"/>
        </w:rPr>
        <w:t xml:space="preserve"> 6 of the Coal Mines (Special Provisions) Ordinance, 2014 (Ord. 5 of 2014);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>) “</w:t>
      </w:r>
      <w:proofErr w:type="gramStart"/>
      <w:r>
        <w:rPr>
          <w:rFonts w:ascii="T3Font_6" w:hAnsi="T3Font_6" w:cs="T3Font_6"/>
        </w:rPr>
        <w:t>operation</w:t>
      </w:r>
      <w:proofErr w:type="gramEnd"/>
      <w:r>
        <w:rPr>
          <w:rFonts w:ascii="T3Font_6" w:hAnsi="T3Font_6" w:cs="T3Font_6"/>
        </w:rPr>
        <w:t xml:space="preserve"> and management plan” means the plan as referred to in sub-rule (1) of rule 28;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(j) “Ordinance” means the Coal Mines (Special Provisions) Ordinance, 2014 (Ord. 5 of 2014);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(k) “</w:t>
      </w:r>
      <w:proofErr w:type="gramStart"/>
      <w:r>
        <w:rPr>
          <w:rFonts w:ascii="T3Font_6" w:hAnsi="T3Font_6" w:cs="T3Font_6"/>
        </w:rPr>
        <w:t>reserve</w:t>
      </w:r>
      <w:proofErr w:type="gramEnd"/>
      <w:r>
        <w:rPr>
          <w:rFonts w:ascii="T3Font_6" w:hAnsi="T3Font_6" w:cs="T3Font_6"/>
        </w:rPr>
        <w:t xml:space="preserve"> price” means the price fixed by the Central Government for a Schedule I coal mine allocated by way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allotment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(l) “</w:t>
      </w:r>
      <w:proofErr w:type="gramStart"/>
      <w:r>
        <w:rPr>
          <w:rFonts w:ascii="T3Font_6" w:hAnsi="T3Font_6" w:cs="T3Font_6"/>
        </w:rPr>
        <w:t>rules</w:t>
      </w:r>
      <w:proofErr w:type="gramEnd"/>
      <w:r>
        <w:rPr>
          <w:rFonts w:ascii="T3Font_6" w:hAnsi="T3Font_6" w:cs="T3Font_6"/>
        </w:rPr>
        <w:t>” means the Coal Mines (Special Provisions) Rules, 2014;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lastRenderedPageBreak/>
        <w:t>(m) “</w:t>
      </w:r>
      <w:proofErr w:type="gramStart"/>
      <w:r>
        <w:rPr>
          <w:rFonts w:ascii="T3Font_6" w:hAnsi="T3Font_6" w:cs="T3Font_6"/>
        </w:rPr>
        <w:t>successful</w:t>
      </w:r>
      <w:proofErr w:type="gramEnd"/>
      <w:r>
        <w:rPr>
          <w:rFonts w:ascii="T3Font_6" w:hAnsi="T3Font_6" w:cs="T3Font_6"/>
        </w:rPr>
        <w:t xml:space="preserve">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” means the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as referred to in sub-rule (1) of rule13;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(n) “</w:t>
      </w:r>
      <w:proofErr w:type="gramStart"/>
      <w:r>
        <w:rPr>
          <w:rFonts w:ascii="T3Font_6" w:hAnsi="T3Font_6" w:cs="T3Font_6"/>
        </w:rPr>
        <w:t>tender</w:t>
      </w:r>
      <w:proofErr w:type="gramEnd"/>
      <w:r>
        <w:rPr>
          <w:rFonts w:ascii="T3Font_6" w:hAnsi="T3Font_6" w:cs="T3Font_6"/>
        </w:rPr>
        <w:t xml:space="preserve"> document” means the tender document as referred to in sub-rule (2) of rule 10;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(o) “vesting order” means the vesting order as referred to in clause (w) of sub-section (1) of Section 3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Words and expressions used herein but not defined and defined in the Ordinance shall have the meaning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respectively</w:t>
      </w:r>
      <w:proofErr w:type="gramEnd"/>
      <w:r>
        <w:rPr>
          <w:rFonts w:ascii="T3Font_6" w:hAnsi="T3Font_6" w:cs="T3Font_6"/>
        </w:rPr>
        <w:t xml:space="preserve"> assigned to them in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CHAPTER II: THE NOMINATED AUTHORITY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3. Appointment of the nominated authority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Central Government shall appoint a nominated authority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accordance</w:t>
      </w:r>
      <w:proofErr w:type="gramEnd"/>
      <w:r>
        <w:rPr>
          <w:rFonts w:ascii="T3Font_6" w:hAnsi="T3Font_6" w:cs="T3Font_6"/>
        </w:rPr>
        <w:t xml:space="preserve"> with the provisions of sub-section (1) of Section 6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nominated authority may be a full time authority or be designated as an additional charge, as determined by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Central 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4. Office of the nominated authority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Central Government may specify-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number, designation, role and function of the officers and staff to assist the nominated authority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accordance</w:t>
      </w:r>
      <w:proofErr w:type="gramEnd"/>
      <w:r>
        <w:rPr>
          <w:rFonts w:ascii="T3Font_6" w:hAnsi="T3Font_6" w:cs="T3Font_6"/>
        </w:rPr>
        <w:t xml:space="preserve"> with the provision of sub-section (5) of Section 6 of the Ordinance;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manner of appointment of the officers and staff through direct recruitment, deputation, contract,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assignment</w:t>
      </w:r>
      <w:proofErr w:type="gramEnd"/>
      <w:r>
        <w:rPr>
          <w:rFonts w:ascii="T3Font_6" w:hAnsi="T3Font_6" w:cs="T3Font_6"/>
        </w:rPr>
        <w:t xml:space="preserve"> from other departments or organisations.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Central Government may make such budgetary allocation as it may deem fit, for discharge of functions by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nominated authority and the office of the nominated authority.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nominated authority shall exercise powers as Head of the Department in accordance with the General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Financial Rules and Delegation of Financial Power Rules and the nominated authority may designate one of the officers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working</w:t>
      </w:r>
      <w:proofErr w:type="gramEnd"/>
      <w:r>
        <w:rPr>
          <w:rFonts w:ascii="T3Font_6" w:hAnsi="T3Font_6" w:cs="T3Font_6"/>
        </w:rPr>
        <w:t xml:space="preserve"> under him as Head of Office.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5. Conditions of service of the nominated authority and the officers and staff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conditions of service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nominated authority and the officers and staff of the nominated authority, shall be regulated in accordance with such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terms</w:t>
      </w:r>
      <w:proofErr w:type="gramEnd"/>
      <w:r>
        <w:rPr>
          <w:rFonts w:ascii="T3Font_6" w:hAnsi="T3Font_6" w:cs="T3Font_6"/>
        </w:rPr>
        <w:t xml:space="preserve"> of employment, including the laws, rules, regulations, and contracts, as are applicable to officers and employees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Central Government belonging to the corresponding category and pay band, grade pay or scale of pay.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Officers assigned from other departments or organisations and posted with the nominated authority shall be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governed</w:t>
      </w:r>
      <w:proofErr w:type="gramEnd"/>
      <w:r>
        <w:rPr>
          <w:rFonts w:ascii="T3Font_6" w:hAnsi="T3Font_6" w:cs="T3Font_6"/>
        </w:rPr>
        <w:t xml:space="preserve"> by the terms of employment and the rules applicable to them in their respective departments or organisations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belonging</w:t>
      </w:r>
      <w:proofErr w:type="gramEnd"/>
      <w:r>
        <w:rPr>
          <w:rFonts w:ascii="T3Font_6" w:hAnsi="T3Font_6" w:cs="T3Font_6"/>
        </w:rPr>
        <w:t xml:space="preserve"> to the corresponding category and pay band, grade pay or scale of pay.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Persons appointed on contractual basis in the office of the nominated authority shall be governed by their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respective</w:t>
      </w:r>
      <w:proofErr w:type="gramEnd"/>
      <w:r>
        <w:rPr>
          <w:rFonts w:ascii="T3Font_6" w:hAnsi="T3Font_6" w:cs="T3Font_6"/>
        </w:rPr>
        <w:t xml:space="preserve"> terms of contract with respect to their appointment.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6. Experts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nominated authority may appoint experts who are already on the panel of the following with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respect</w:t>
      </w:r>
      <w:proofErr w:type="gramEnd"/>
      <w:r>
        <w:rPr>
          <w:rFonts w:ascii="T3Font_6" w:hAnsi="T3Font_6" w:cs="T3Font_6"/>
        </w:rPr>
        <w:t xml:space="preserve"> to similar expert advisory as required by the nominated authority, namely:-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 </w:t>
      </w: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ministry or department of the Central Government;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Central Government public sector enterprise or any statutory or autonomous organisation of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lastRenderedPageBreak/>
        <w:t>(2) The nominated authority may also appoint experts who are not on any panel after following the procedure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specified</w:t>
      </w:r>
      <w:proofErr w:type="gramEnd"/>
      <w:r>
        <w:rPr>
          <w:rFonts w:ascii="T3Font_6" w:hAnsi="T3Font_6" w:cs="T3Font_6"/>
        </w:rPr>
        <w:t xml:space="preserve"> by the Central 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nominated authority may in its discretion use quality based selection or selection by direct negotiations for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appointment</w:t>
      </w:r>
      <w:proofErr w:type="gramEnd"/>
      <w:r>
        <w:rPr>
          <w:rFonts w:ascii="T3Font_6" w:hAnsi="T3Font_6" w:cs="T3Font_6"/>
        </w:rPr>
        <w:t xml:space="preserve"> of experts, as specified in the Manual of Policies and Procedure of Employment of Consultants, dated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31st August, 2006, issued by the Government of India, Ministry of Finance, </w:t>
      </w:r>
      <w:proofErr w:type="gramStart"/>
      <w:r>
        <w:rPr>
          <w:rFonts w:ascii="T3Font_6" w:hAnsi="T3Font_6" w:cs="T3Font_6"/>
        </w:rPr>
        <w:t>Department</w:t>
      </w:r>
      <w:proofErr w:type="gramEnd"/>
      <w:r>
        <w:rPr>
          <w:rFonts w:ascii="T3Font_6" w:hAnsi="T3Font_6" w:cs="T3Font_6"/>
        </w:rPr>
        <w:t xml:space="preserve"> of Expenditure.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7. Powers and duties of the nominated authority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nominated authority shall exercise such powers as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specified</w:t>
      </w:r>
      <w:proofErr w:type="gramEnd"/>
      <w:r>
        <w:rPr>
          <w:rFonts w:ascii="T3Font_6" w:hAnsi="T3Font_6" w:cs="T3Font_6"/>
        </w:rPr>
        <w:t xml:space="preserve"> in the Ordinance and these rules.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Without prejudice to the generality of the foregoing powers and duties specified under section 6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Ordinance, the nominated authority shall have the power or the duty, as the case may be, to-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call</w:t>
      </w:r>
      <w:proofErr w:type="gramEnd"/>
      <w:r>
        <w:rPr>
          <w:rFonts w:ascii="T3Font_6" w:hAnsi="T3Font_6" w:cs="T3Font_6"/>
        </w:rPr>
        <w:t xml:space="preserve"> for all information necessary from any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in relation to any Schedule I coal mine, including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records</w:t>
      </w:r>
      <w:proofErr w:type="gramEnd"/>
      <w:r>
        <w:rPr>
          <w:rFonts w:ascii="T3Font_6" w:hAnsi="T3Font_6" w:cs="T3Font_6"/>
        </w:rPr>
        <w:t xml:space="preserve"> in relation to the coal reserves, production, costs of production, mine infrastructure and contracts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entered</w:t>
      </w:r>
      <w:proofErr w:type="gramEnd"/>
      <w:r>
        <w:rPr>
          <w:rFonts w:ascii="T3Font_6" w:hAnsi="T3Font_6" w:cs="T3Font_6"/>
        </w:rPr>
        <w:t xml:space="preserve"> into by any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execute</w:t>
      </w:r>
      <w:proofErr w:type="gramEnd"/>
      <w:r>
        <w:rPr>
          <w:rFonts w:ascii="T3Font_6" w:hAnsi="T3Font_6" w:cs="T3Font_6"/>
        </w:rPr>
        <w:t xml:space="preserve"> the vesting order in such form as may be specified by the Central Government;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execute</w:t>
      </w:r>
      <w:proofErr w:type="gramEnd"/>
      <w:r>
        <w:rPr>
          <w:rFonts w:ascii="T3Font_6" w:hAnsi="T3Font_6" w:cs="T3Font_6"/>
        </w:rPr>
        <w:t xml:space="preserve"> the allotment order in such form as may be specified by the Central Government;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inform</w:t>
      </w:r>
      <w:proofErr w:type="gramEnd"/>
      <w:r>
        <w:rPr>
          <w:rFonts w:ascii="T3Font_6" w:hAnsi="T3Font_6" w:cs="T3Font_6"/>
        </w:rPr>
        <w:t xml:space="preserve"> the relevant Central authorities and State authorities to record and mutate incorporeal rights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whatsoever</w:t>
      </w:r>
      <w:proofErr w:type="gramEnd"/>
      <w:r>
        <w:rPr>
          <w:rFonts w:ascii="T3Font_6" w:hAnsi="T3Font_6" w:cs="T3Font_6"/>
        </w:rPr>
        <w:t xml:space="preserve"> nature including, of consents, permissions, permits, approvals, grants, registrations;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(e) </w:t>
      </w:r>
      <w:proofErr w:type="gramStart"/>
      <w:r>
        <w:rPr>
          <w:rFonts w:ascii="T3Font_6" w:hAnsi="T3Font_6" w:cs="T3Font_6"/>
        </w:rPr>
        <w:t>take</w:t>
      </w:r>
      <w:proofErr w:type="gramEnd"/>
      <w:r>
        <w:rPr>
          <w:rFonts w:ascii="T3Font_6" w:hAnsi="T3Font_6" w:cs="T3Font_6"/>
        </w:rPr>
        <w:t xml:space="preserve"> requisite steps for the collection of auction proceeds and the amounts realised from allotment;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(f) </w:t>
      </w:r>
      <w:proofErr w:type="gramStart"/>
      <w:r>
        <w:rPr>
          <w:rFonts w:ascii="T3Font_6" w:hAnsi="T3Font_6" w:cs="T3Font_6"/>
        </w:rPr>
        <w:t>seek</w:t>
      </w:r>
      <w:proofErr w:type="gramEnd"/>
      <w:r>
        <w:rPr>
          <w:rFonts w:ascii="T3Font_6" w:hAnsi="T3Font_6" w:cs="T3Font_6"/>
        </w:rPr>
        <w:t xml:space="preserve"> the details of taxes, levies or cess;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(g) </w:t>
      </w:r>
      <w:proofErr w:type="gramStart"/>
      <w:r>
        <w:rPr>
          <w:rFonts w:ascii="T3Font_6" w:hAnsi="T3Font_6" w:cs="T3Font_6"/>
        </w:rPr>
        <w:t>direct</w:t>
      </w:r>
      <w:proofErr w:type="gramEnd"/>
      <w:r>
        <w:rPr>
          <w:rFonts w:ascii="T3Font_6" w:hAnsi="T3Font_6" w:cs="T3Font_6"/>
        </w:rPr>
        <w:t xml:space="preserve"> the secured creditors in relation to a Schedule I coal mine to provide details of any secured debt,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loans</w:t>
      </w:r>
      <w:proofErr w:type="gramEnd"/>
      <w:r>
        <w:rPr>
          <w:rFonts w:ascii="T3Font_6" w:hAnsi="T3Font_6" w:cs="T3Font_6"/>
        </w:rPr>
        <w:t xml:space="preserve"> or other credit facilities, including security interest created by any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(h) </w:t>
      </w:r>
      <w:proofErr w:type="gramStart"/>
      <w:r>
        <w:rPr>
          <w:rFonts w:ascii="T3Font_6" w:hAnsi="T3Font_6" w:cs="T3Font_6"/>
        </w:rPr>
        <w:t>ensure</w:t>
      </w:r>
      <w:proofErr w:type="gramEnd"/>
      <w:r>
        <w:rPr>
          <w:rFonts w:ascii="T3Font_6" w:hAnsi="T3Font_6" w:cs="T3Font_6"/>
        </w:rPr>
        <w:t xml:space="preserve"> collection of bank guarantee in relation to a vesting order or an allotment order, as the case may be;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</w:t>
      </w:r>
      <w:proofErr w:type="spellStart"/>
      <w:proofErr w:type="gramStart"/>
      <w:r>
        <w:rPr>
          <w:rFonts w:ascii="T3Font_6" w:hAnsi="T3Font_6" w:cs="T3Font_6"/>
        </w:rPr>
        <w:t>i</w:t>
      </w:r>
      <w:proofErr w:type="spellEnd"/>
      <w:proofErr w:type="gramEnd"/>
      <w:r>
        <w:rPr>
          <w:rFonts w:ascii="T3Font_6" w:hAnsi="T3Font_6" w:cs="T3Font_6"/>
        </w:rPr>
        <w:t xml:space="preserve">) keep records of any movable property of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(j) </w:t>
      </w:r>
      <w:proofErr w:type="gramStart"/>
      <w:r>
        <w:rPr>
          <w:rFonts w:ascii="T3Font_6" w:hAnsi="T3Font_6" w:cs="T3Font_6"/>
        </w:rPr>
        <w:t>keep</w:t>
      </w:r>
      <w:proofErr w:type="gramEnd"/>
      <w:r>
        <w:rPr>
          <w:rFonts w:ascii="T3Font_6" w:hAnsi="T3Font_6" w:cs="T3Font_6"/>
        </w:rPr>
        <w:t xml:space="preserve"> records of the intimation of any charge in relation to a Schedule I coal mine provided by any prior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spellStart"/>
      <w:proofErr w:type="gramStart"/>
      <w:r>
        <w:rPr>
          <w:rFonts w:ascii="T3Font_6" w:hAnsi="T3Font_6" w:cs="T3Font_6"/>
        </w:rPr>
        <w:t>allottee</w:t>
      </w:r>
      <w:proofErr w:type="spellEnd"/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(k) </w:t>
      </w:r>
      <w:proofErr w:type="gramStart"/>
      <w:r>
        <w:rPr>
          <w:rFonts w:ascii="T3Font_6" w:hAnsi="T3Font_6" w:cs="T3Font_6"/>
        </w:rPr>
        <w:t>call</w:t>
      </w:r>
      <w:proofErr w:type="gramEnd"/>
      <w:r>
        <w:rPr>
          <w:rFonts w:ascii="T3Font_6" w:hAnsi="T3Font_6" w:cs="T3Font_6"/>
        </w:rPr>
        <w:t xml:space="preserve"> for information from the relevant statutory authorities under the Mines and Minerals (Development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Regulation) Act, 1957 (67 of 1957) and any rules and regulations made thereunder;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(l) </w:t>
      </w:r>
      <w:proofErr w:type="gramStart"/>
      <w:r>
        <w:rPr>
          <w:rFonts w:ascii="T3Font_6" w:hAnsi="T3Font_6" w:cs="T3Font_6"/>
        </w:rPr>
        <w:t>adjust</w:t>
      </w:r>
      <w:proofErr w:type="gramEnd"/>
      <w:r>
        <w:rPr>
          <w:rFonts w:ascii="T3Font_6" w:hAnsi="T3Font_6" w:cs="T3Font_6"/>
        </w:rPr>
        <w:t xml:space="preserve"> the preferential payments and transfer of amount to the Commissioner of Payments for disbursal to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(m) </w:t>
      </w:r>
      <w:proofErr w:type="gramStart"/>
      <w:r>
        <w:rPr>
          <w:rFonts w:ascii="T3Font_6" w:hAnsi="T3Font_6" w:cs="T3Font_6"/>
        </w:rPr>
        <w:t>transfer</w:t>
      </w:r>
      <w:proofErr w:type="gramEnd"/>
      <w:r>
        <w:rPr>
          <w:rFonts w:ascii="T3Font_6" w:hAnsi="T3Font_6" w:cs="T3Font_6"/>
        </w:rPr>
        <w:t xml:space="preserve"> of residual amount to the respective State Governments where the Schedule I coal mine is located;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(n) </w:t>
      </w:r>
      <w:proofErr w:type="gramStart"/>
      <w:r>
        <w:rPr>
          <w:rFonts w:ascii="T3Font_6" w:hAnsi="T3Font_6" w:cs="T3Font_6"/>
        </w:rPr>
        <w:t>open</w:t>
      </w:r>
      <w:proofErr w:type="gramEnd"/>
      <w:r>
        <w:rPr>
          <w:rFonts w:ascii="T3Font_6" w:hAnsi="T3Font_6" w:cs="T3Font_6"/>
        </w:rPr>
        <w:t>, operate and maintain one or more bank accounts for discharge of its functions;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(o) </w:t>
      </w:r>
      <w:proofErr w:type="gramStart"/>
      <w:r>
        <w:rPr>
          <w:rFonts w:ascii="T3Font_6" w:hAnsi="T3Font_6" w:cs="T3Font_6"/>
        </w:rPr>
        <w:t>make</w:t>
      </w:r>
      <w:proofErr w:type="gramEnd"/>
      <w:r>
        <w:rPr>
          <w:rFonts w:ascii="T3Font_6" w:hAnsi="T3Font_6" w:cs="T3Font_6"/>
        </w:rPr>
        <w:t xml:space="preserve"> payment to any person other than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in accordance with the priority of payments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specified</w:t>
      </w:r>
      <w:proofErr w:type="gramEnd"/>
      <w:r>
        <w:rPr>
          <w:rFonts w:ascii="T3Font_6" w:hAnsi="T3Font_6" w:cs="T3Font_6"/>
        </w:rPr>
        <w:t xml:space="preserve"> in accordance with the provisions of section 9 of the Ordinance and in the manner as specified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rule</w:t>
      </w:r>
      <w:proofErr w:type="gramEnd"/>
      <w:r>
        <w:rPr>
          <w:rFonts w:ascii="T3Font_6" w:hAnsi="T3Font_6" w:cs="T3Font_6"/>
        </w:rPr>
        <w:t xml:space="preserve"> 15;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(p) </w:t>
      </w:r>
      <w:proofErr w:type="gramStart"/>
      <w:r>
        <w:rPr>
          <w:rFonts w:ascii="T3Font_6" w:hAnsi="T3Font_6" w:cs="T3Font_6"/>
        </w:rPr>
        <w:t>specify</w:t>
      </w:r>
      <w:proofErr w:type="gramEnd"/>
      <w:r>
        <w:rPr>
          <w:rFonts w:ascii="T3Font_6" w:hAnsi="T3Font_6" w:cs="T3Font_6"/>
        </w:rPr>
        <w:t xml:space="preserve"> the manner of disposal of coal stock on the appointed date with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of Schedule II coal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mine</w:t>
      </w:r>
      <w:proofErr w:type="gramEnd"/>
      <w:r>
        <w:rPr>
          <w:rFonts w:ascii="T3Font_6" w:hAnsi="T3Font_6" w:cs="T3Font_6"/>
        </w:rPr>
        <w:t>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lastRenderedPageBreak/>
        <w:t xml:space="preserve">(q)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nominated authority may take into consideration such recommendations, findings or reports, including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that</w:t>
      </w:r>
      <w:proofErr w:type="gramEnd"/>
      <w:r>
        <w:rPr>
          <w:rFonts w:ascii="T3Font_6" w:hAnsi="T3Font_6" w:cs="T3Font_6"/>
        </w:rPr>
        <w:t xml:space="preserve"> of any committee of the Central Government, and any order issued by the Central Government as it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may</w:t>
      </w:r>
      <w:proofErr w:type="gramEnd"/>
      <w:r>
        <w:rPr>
          <w:rFonts w:ascii="T3Font_6" w:hAnsi="T3Font_6" w:cs="T3Font_6"/>
        </w:rPr>
        <w:t xml:space="preserve"> deem expedient.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nominated authority shall also have any other powers which may be consequential or incidental to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functions</w:t>
      </w:r>
      <w:proofErr w:type="gramEnd"/>
      <w:r>
        <w:rPr>
          <w:rFonts w:ascii="T3Font_6" w:hAnsi="T3Font_6" w:cs="T3Font_6"/>
        </w:rPr>
        <w:t xml:space="preserve"> of the nominated authority specified in the Ordinance and these rules.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CHAPTER III: AUCTION AND ALLOTMENT PROCESS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8. Allocation process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In connection with the allocation of Schedule I coal mines-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nominated authority shall finalise a mine dossier in the manner specified in rule 9;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Central Government shall issue an order to the nominated authority as provided in sub-rule (2) of rule 8;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  <w:sz w:val="24"/>
          <w:szCs w:val="24"/>
        </w:rPr>
        <w:t xml:space="preserve">18 </w:t>
      </w:r>
      <w:r>
        <w:rPr>
          <w:rFonts w:ascii="T3Font_6" w:hAnsi="T3Font_6" w:cs="T3Font_6"/>
        </w:rPr>
        <w:t xml:space="preserve">THE GAZETTE OF </w:t>
      </w:r>
      <w:proofErr w:type="gramStart"/>
      <w:r>
        <w:rPr>
          <w:rFonts w:ascii="T3Font_6" w:hAnsi="T3Font_6" w:cs="T3Font_6"/>
        </w:rPr>
        <w:t>INDIA :</w:t>
      </w:r>
      <w:proofErr w:type="gramEnd"/>
      <w:r>
        <w:rPr>
          <w:rFonts w:ascii="T3Font_6" w:hAnsi="T3Font_6" w:cs="T3Font_6"/>
        </w:rPr>
        <w:t xml:space="preserve"> EXTRAORDINARY [P</w:t>
      </w:r>
      <w:r>
        <w:rPr>
          <w:rFonts w:ascii="T3Font_6" w:hAnsi="T3Font_6" w:cs="T3Font_6"/>
          <w:sz w:val="16"/>
          <w:szCs w:val="16"/>
        </w:rPr>
        <w:t xml:space="preserve">ART </w:t>
      </w:r>
      <w:r>
        <w:rPr>
          <w:rFonts w:ascii="T3Font_6" w:hAnsi="T3Font_6" w:cs="T3Font_6"/>
        </w:rPr>
        <w:t>II—S</w:t>
      </w:r>
      <w:r>
        <w:rPr>
          <w:rFonts w:ascii="T3Font_6" w:hAnsi="T3Font_6" w:cs="T3Font_6"/>
          <w:sz w:val="16"/>
          <w:szCs w:val="16"/>
        </w:rPr>
        <w:t>EC</w:t>
      </w:r>
      <w:r>
        <w:rPr>
          <w:rFonts w:ascii="T3Font_6" w:hAnsi="T3Font_6" w:cs="T3Font_6"/>
        </w:rPr>
        <w:t>. 3(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>)]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pursuant</w:t>
      </w:r>
      <w:proofErr w:type="gramEnd"/>
      <w:r>
        <w:rPr>
          <w:rFonts w:ascii="T3Font_6" w:hAnsi="T3Font_6" w:cs="T3Font_6"/>
        </w:rPr>
        <w:t xml:space="preserve"> to the order issued by the Central Government under sub-rule (2) of rule 8, the nominated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authority</w:t>
      </w:r>
      <w:proofErr w:type="gramEnd"/>
      <w:r>
        <w:rPr>
          <w:rFonts w:ascii="T3Font_6" w:hAnsi="T3Font_6" w:cs="T3Font_6"/>
        </w:rPr>
        <w:t xml:space="preserve"> shall conduct the auction process in accordance with the provisions of rule 10 or the allotment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process</w:t>
      </w:r>
      <w:proofErr w:type="gramEnd"/>
      <w:r>
        <w:rPr>
          <w:rFonts w:ascii="T3Font_6" w:hAnsi="T3Font_6" w:cs="T3Font_6"/>
        </w:rPr>
        <w:t xml:space="preserve"> in accordance with rule 11 and rule 12, as the case may be.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Central Government shall issue an order to the nominated authority regarding the following, namely:-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manner of allocation of the Schedule I coal mine through –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 xml:space="preserve">) </w:t>
      </w:r>
      <w:proofErr w:type="gramStart"/>
      <w:r>
        <w:rPr>
          <w:rFonts w:ascii="T3Font_6" w:hAnsi="T3Font_6" w:cs="T3Font_6"/>
        </w:rPr>
        <w:t>public</w:t>
      </w:r>
      <w:proofErr w:type="gramEnd"/>
      <w:r>
        <w:rPr>
          <w:rFonts w:ascii="T3Font_6" w:hAnsi="T3Font_6" w:cs="T3Font_6"/>
        </w:rPr>
        <w:t xml:space="preserve"> auction in accordance with the provisions of section 4 of the Ordinance;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(ii) </w:t>
      </w:r>
      <w:proofErr w:type="gramStart"/>
      <w:r>
        <w:rPr>
          <w:rFonts w:ascii="T3Font_6" w:hAnsi="T3Font_6" w:cs="T3Font_6"/>
        </w:rPr>
        <w:t>allotment</w:t>
      </w:r>
      <w:proofErr w:type="gramEnd"/>
      <w:r>
        <w:rPr>
          <w:rFonts w:ascii="T3Font_6" w:hAnsi="T3Font_6" w:cs="T3Font_6"/>
        </w:rPr>
        <w:t xml:space="preserve"> under section 5 of the Ordinance;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specified end use in case of any Schedule II coal mine or Schedule III coal mine;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broad</w:t>
      </w:r>
      <w:proofErr w:type="gramEnd"/>
      <w:r>
        <w:rPr>
          <w:rFonts w:ascii="T3Font_6" w:hAnsi="T3Font_6" w:cs="T3Font_6"/>
        </w:rPr>
        <w:t xml:space="preserve"> parameters for conducting auction or allotment;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other matter that the Central Government may deem expedient in accordance with the Ordinance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these</w:t>
      </w:r>
      <w:proofErr w:type="gramEnd"/>
      <w:r>
        <w:rPr>
          <w:rFonts w:ascii="T3Font_6" w:hAnsi="T3Font_6" w:cs="T3Font_6"/>
        </w:rPr>
        <w:t xml:space="preserve"> rules.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Central Government may recommend the methodology for determination of the Floor Price or Reserve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Price, as the case may be, to the nominated authority which shall make the determination of the same in accordance with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Ordinance and these rules.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(4) The sum for auction or allotment shall, </w:t>
      </w:r>
      <w:r>
        <w:rPr>
          <w:rFonts w:ascii="Times-Italic" w:hAnsi="Times-Italic" w:cs="Times-Italic"/>
          <w:i/>
          <w:iCs/>
        </w:rPr>
        <w:t>inter-alia</w:t>
      </w:r>
      <w:r>
        <w:rPr>
          <w:rFonts w:ascii="T3Font_6" w:hAnsi="T3Font_6" w:cs="T3Font_6"/>
        </w:rPr>
        <w:t>, include-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a</w:t>
      </w:r>
      <w:proofErr w:type="gramEnd"/>
      <w:r>
        <w:rPr>
          <w:rFonts w:ascii="T3Font_6" w:hAnsi="T3Font_6" w:cs="T3Font_6"/>
        </w:rPr>
        <w:t xml:space="preserve"> fixed amount for the value of land and mine infrastructure,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floor price or reserve price, as the case may be,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a</w:t>
      </w:r>
      <w:proofErr w:type="gramEnd"/>
      <w:r>
        <w:rPr>
          <w:rFonts w:ascii="T3Font_6" w:hAnsi="T3Font_6" w:cs="T3Font_6"/>
        </w:rPr>
        <w:t xml:space="preserve"> variable amount of bid, in case of auction,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to</w:t>
      </w:r>
      <w:proofErr w:type="gramEnd"/>
      <w:r>
        <w:rPr>
          <w:rFonts w:ascii="T3Font_6" w:hAnsi="T3Font_6" w:cs="T3Font_6"/>
        </w:rPr>
        <w:t xml:space="preserve"> be paid in such manner as may be specified by the Central 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9. Mine Dossier.—</w:t>
      </w:r>
      <w:r>
        <w:rPr>
          <w:rFonts w:ascii="T3Font_6" w:hAnsi="T3Font_6" w:cs="T3Font_6"/>
        </w:rPr>
        <w:t xml:space="preserve">(1)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nominated authority may notify any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of the Schedule I coal mine under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sub-section</w:t>
      </w:r>
      <w:proofErr w:type="gramEnd"/>
      <w:r>
        <w:rPr>
          <w:rFonts w:ascii="T3Font_6" w:hAnsi="T3Font_6" w:cs="T3Font_6"/>
        </w:rPr>
        <w:t xml:space="preserve"> (1) of section 8 of the Ordinance to provide such information and documents regarding the Schedule I coal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mine</w:t>
      </w:r>
      <w:proofErr w:type="gramEnd"/>
      <w:r>
        <w:rPr>
          <w:rFonts w:ascii="T3Font_6" w:hAnsi="T3Font_6" w:cs="T3Font_6"/>
        </w:rPr>
        <w:t xml:space="preserve"> earlier allotted to such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, as the nominated authority may feel expedient.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Upon receipt of such notice, in accordance with the provisions of sub-section (2) of Section 8 of the Ordinance,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shall provide the information requested by the nominated authority within a period of fifteen days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starting</w:t>
      </w:r>
      <w:proofErr w:type="gramEnd"/>
      <w:r>
        <w:rPr>
          <w:rFonts w:ascii="T3Font_6" w:hAnsi="T3Font_6" w:cs="T3Font_6"/>
        </w:rPr>
        <w:t xml:space="preserve"> from the date of receipt of the notice referred in sub-rule (1) of rule 9.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Without prejudice to the generality of sub-rule (1) of rule 9, the nominated authority may, at any time, seek any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information</w:t>
      </w:r>
      <w:proofErr w:type="gramEnd"/>
      <w:r>
        <w:rPr>
          <w:rFonts w:ascii="T3Font_6" w:hAnsi="T3Font_6" w:cs="T3Font_6"/>
        </w:rPr>
        <w:t xml:space="preserve"> from a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including-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particulars</w:t>
      </w:r>
      <w:proofErr w:type="gramEnd"/>
      <w:r>
        <w:rPr>
          <w:rFonts w:ascii="T3Font_6" w:hAnsi="T3Font_6" w:cs="T3Font_6"/>
        </w:rPr>
        <w:t xml:space="preserve"> of Schedule I coal mine, including the geographical area, coal reserves and other geological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information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lastRenderedPageBreak/>
        <w:t xml:space="preserve">(b) </w:t>
      </w:r>
      <w:proofErr w:type="gramStart"/>
      <w:r>
        <w:rPr>
          <w:rFonts w:ascii="T3Font_6" w:hAnsi="T3Font_6" w:cs="T3Font_6"/>
        </w:rPr>
        <w:t>particulars</w:t>
      </w:r>
      <w:proofErr w:type="gramEnd"/>
      <w:r>
        <w:rPr>
          <w:rFonts w:ascii="T3Font_6" w:hAnsi="T3Font_6" w:cs="T3Font_6"/>
        </w:rPr>
        <w:t xml:space="preserve"> of the mine infrastructure;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particulars</w:t>
      </w:r>
      <w:proofErr w:type="gramEnd"/>
      <w:r>
        <w:rPr>
          <w:rFonts w:ascii="T3Font_6" w:hAnsi="T3Font_6" w:cs="T3Font_6"/>
        </w:rPr>
        <w:t xml:space="preserve"> of mining operations conducted by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, if any, including details of the personnel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engaged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particulars</w:t>
      </w:r>
      <w:proofErr w:type="gramEnd"/>
      <w:r>
        <w:rPr>
          <w:rFonts w:ascii="T3Font_6" w:hAnsi="T3Font_6" w:cs="T3Font_6"/>
        </w:rPr>
        <w:t xml:space="preserve"> of the secured creditors, along with details of dues towards secured creditors as on the date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receipt</w:t>
      </w:r>
      <w:proofErr w:type="gramEnd"/>
      <w:r>
        <w:rPr>
          <w:rFonts w:ascii="T3Font_6" w:hAnsi="T3Font_6" w:cs="T3Font_6"/>
        </w:rPr>
        <w:t xml:space="preserve"> of the notification referred in sub-rule (1) of rule 9;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(e) </w:t>
      </w:r>
      <w:proofErr w:type="gramStart"/>
      <w:r>
        <w:rPr>
          <w:rFonts w:ascii="T3Font_6" w:hAnsi="T3Font_6" w:cs="T3Font_6"/>
        </w:rPr>
        <w:t>particulars</w:t>
      </w:r>
      <w:proofErr w:type="gramEnd"/>
      <w:r>
        <w:rPr>
          <w:rFonts w:ascii="T3Font_6" w:hAnsi="T3Font_6" w:cs="T3Font_6"/>
        </w:rPr>
        <w:t xml:space="preserve"> of all contracts relevant to the mining operations;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(f) </w:t>
      </w:r>
      <w:proofErr w:type="gramStart"/>
      <w:r>
        <w:rPr>
          <w:rFonts w:ascii="T3Font_6" w:hAnsi="T3Font_6" w:cs="T3Font_6"/>
        </w:rPr>
        <w:t>particulars</w:t>
      </w:r>
      <w:proofErr w:type="gramEnd"/>
      <w:r>
        <w:rPr>
          <w:rFonts w:ascii="T3Font_6" w:hAnsi="T3Font_6" w:cs="T3Font_6"/>
        </w:rPr>
        <w:t xml:space="preserve"> of any entitlement to mining lease, all statutory licenses, permits, permissions, approvals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consents</w:t>
      </w:r>
      <w:proofErr w:type="gramEnd"/>
      <w:r>
        <w:rPr>
          <w:rFonts w:ascii="T3Font_6" w:hAnsi="T3Font_6" w:cs="T3Font_6"/>
        </w:rPr>
        <w:t xml:space="preserve"> relevant to the mining operations;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(g) </w:t>
      </w:r>
      <w:proofErr w:type="gramStart"/>
      <w:r>
        <w:rPr>
          <w:rFonts w:ascii="T3Font_6" w:hAnsi="T3Font_6" w:cs="T3Font_6"/>
        </w:rPr>
        <w:t>balance</w:t>
      </w:r>
      <w:proofErr w:type="gramEnd"/>
      <w:r>
        <w:rPr>
          <w:rFonts w:ascii="T3Font_6" w:hAnsi="T3Font_6" w:cs="T3Font_6"/>
        </w:rPr>
        <w:t xml:space="preserve"> sheet and profit and loss accounts, auditor’s reports and other financial information;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(h) </w:t>
      </w:r>
      <w:proofErr w:type="gramStart"/>
      <w:r>
        <w:rPr>
          <w:rFonts w:ascii="T3Font_6" w:hAnsi="T3Font_6" w:cs="T3Font_6"/>
        </w:rPr>
        <w:t>particulars</w:t>
      </w:r>
      <w:proofErr w:type="gramEnd"/>
      <w:r>
        <w:rPr>
          <w:rFonts w:ascii="T3Font_6" w:hAnsi="T3Font_6" w:cs="T3Font_6"/>
        </w:rPr>
        <w:t xml:space="preserve"> of movable property used in connection with the mining operations.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(4) The nominated authority may seek information regarding any Schedule I coal mine from any person other than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, including secured creditors, auditors, counterparties to contracts and the designated custodian and such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person</w:t>
      </w:r>
      <w:proofErr w:type="gramEnd"/>
      <w:r>
        <w:rPr>
          <w:rFonts w:ascii="T3Font_6" w:hAnsi="T3Font_6" w:cs="T3Font_6"/>
        </w:rPr>
        <w:t xml:space="preserve"> shall provide such information sought within the period as specified by the nominated authority and such person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shall</w:t>
      </w:r>
      <w:proofErr w:type="gramEnd"/>
      <w:r>
        <w:rPr>
          <w:rFonts w:ascii="T3Font_6" w:hAnsi="T3Font_6" w:cs="T3Font_6"/>
        </w:rPr>
        <w:t xml:space="preserve"> be under an obligation to provide the information as required by the nominated authority.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(5) The person who fails to provide information requested by the nominated authority under this rule shall be liable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for</w:t>
      </w:r>
      <w:proofErr w:type="gramEnd"/>
      <w:r>
        <w:rPr>
          <w:rFonts w:ascii="T3Font_6" w:hAnsi="T3Font_6" w:cs="T3Font_6"/>
        </w:rPr>
        <w:t xml:space="preserve"> penalties under section 24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(6) The nominated authority shall finalise a written dossier that is, the mine dossier for each Schedule I coal mines,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based</w:t>
      </w:r>
      <w:proofErr w:type="gramEnd"/>
      <w:r>
        <w:rPr>
          <w:rFonts w:ascii="T3Font_6" w:hAnsi="T3Font_6" w:cs="T3Font_6"/>
        </w:rPr>
        <w:t xml:space="preserve"> on the information received from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under sub-rule (1) of rule 9 or information received from persons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other</w:t>
      </w:r>
      <w:proofErr w:type="gramEnd"/>
      <w:r>
        <w:rPr>
          <w:rFonts w:ascii="T3Font_6" w:hAnsi="T3Font_6" w:cs="T3Font_6"/>
        </w:rPr>
        <w:t xml:space="preserve"> than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under sub-rule (4) of rule 9.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  <w:sz w:val="24"/>
          <w:szCs w:val="24"/>
        </w:rPr>
      </w:pP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(7) The nominated authority may update the mine dossier from time to time, on its own accord or upon receiving a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direction</w:t>
      </w:r>
      <w:proofErr w:type="gramEnd"/>
      <w:r>
        <w:rPr>
          <w:rFonts w:ascii="T3Font_6" w:hAnsi="T3Font_6" w:cs="T3Font_6"/>
        </w:rPr>
        <w:t xml:space="preserve"> from the Central Government in this regard.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10. Auction.—</w:t>
      </w:r>
      <w:r>
        <w:rPr>
          <w:rFonts w:ascii="T3Font_6" w:hAnsi="T3Font_6" w:cs="T3Font_6"/>
        </w:rPr>
        <w:t xml:space="preserve">(1)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nominated authority shall conduct the auction of Schedule I coal mines in the manner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specified</w:t>
      </w:r>
      <w:proofErr w:type="gramEnd"/>
      <w:r>
        <w:rPr>
          <w:rFonts w:ascii="T3Font_6" w:hAnsi="T3Font_6" w:cs="T3Font_6"/>
        </w:rPr>
        <w:t xml:space="preserve"> in the Ordinance, these rules, and any other order issued by the Central Government in this regard.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In respect of Schedule I coal mines, for which the Central Government has specified auction under clause (a)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sub-rule</w:t>
      </w:r>
      <w:proofErr w:type="gramEnd"/>
      <w:r>
        <w:rPr>
          <w:rFonts w:ascii="T3Font_6" w:hAnsi="T3Font_6" w:cs="T3Font_6"/>
        </w:rPr>
        <w:t xml:space="preserve"> (2) of rule 8, the nominated authority shall prepare a document for the tendering process, that is, the tender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document</w:t>
      </w:r>
      <w:proofErr w:type="gram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Each tender document may include such information as the nominated authority may consider expedient for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purposes</w:t>
      </w:r>
      <w:proofErr w:type="gramEnd"/>
      <w:r>
        <w:rPr>
          <w:rFonts w:ascii="T3Font_6" w:hAnsi="T3Font_6" w:cs="T3Font_6"/>
        </w:rPr>
        <w:t xml:space="preserve"> of auction including –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particulars of specified end use, if any;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mine dossier containing particulars of the Schedule I coal mine;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terms and conditions associated with the public auction, including the floor price, eligibility conditions,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process of conduct of auction and other related information;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request for proposal;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(e) </w:t>
      </w:r>
      <w:proofErr w:type="gramStart"/>
      <w:r>
        <w:rPr>
          <w:rFonts w:ascii="T3Font_6" w:hAnsi="T3Font_6" w:cs="T3Font_6"/>
        </w:rPr>
        <w:t>agreements</w:t>
      </w:r>
      <w:proofErr w:type="gramEnd"/>
      <w:r>
        <w:rPr>
          <w:rFonts w:ascii="T3Font_6" w:hAnsi="T3Font_6" w:cs="T3Font_6"/>
        </w:rPr>
        <w:t xml:space="preserve"> proposed to be entered into with the successful bidder.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(4) The nominated authority shall comply with the following procedure while conducting auction, namely:-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lastRenderedPageBreak/>
        <w:t xml:space="preserve">(a) </w:t>
      </w:r>
      <w:r>
        <w:rPr>
          <w:rFonts w:ascii="Times-Bold" w:hAnsi="Times-Bold" w:cs="Times-Bold"/>
          <w:b/>
          <w:bCs/>
        </w:rPr>
        <w:t>Electronic auction.—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process of auction of Schedule I coal mines shall be conducted through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electronic</w:t>
      </w:r>
      <w:proofErr w:type="gramEnd"/>
      <w:r>
        <w:rPr>
          <w:rFonts w:ascii="T3Font_6" w:hAnsi="T3Font_6" w:cs="T3Font_6"/>
        </w:rPr>
        <w:t xml:space="preserve"> auction, in accordance with the Ordinance, these rules, the tender document and orders issued by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Central Government, if any.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r>
        <w:rPr>
          <w:rFonts w:ascii="Times-Bold" w:hAnsi="Times-Bold" w:cs="Times-Bold"/>
          <w:b/>
          <w:bCs/>
        </w:rPr>
        <w:t>Tender process.—</w:t>
      </w: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tender process shall be a two stage process comprising of–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 xml:space="preserve">) </w:t>
      </w:r>
      <w:proofErr w:type="gramStart"/>
      <w:r>
        <w:rPr>
          <w:rFonts w:ascii="T3Font_6" w:hAnsi="T3Font_6" w:cs="T3Font_6"/>
        </w:rPr>
        <w:t>technical</w:t>
      </w:r>
      <w:proofErr w:type="gramEnd"/>
      <w:r>
        <w:rPr>
          <w:rFonts w:ascii="T3Font_6" w:hAnsi="T3Font_6" w:cs="T3Font_6"/>
        </w:rPr>
        <w:t xml:space="preserve"> bid;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(ii) </w:t>
      </w:r>
      <w:proofErr w:type="gramStart"/>
      <w:r>
        <w:rPr>
          <w:rFonts w:ascii="T3Font_6" w:hAnsi="T3Font_6" w:cs="T3Font_6"/>
        </w:rPr>
        <w:t>financial</w:t>
      </w:r>
      <w:proofErr w:type="gramEnd"/>
      <w:r>
        <w:rPr>
          <w:rFonts w:ascii="T3Font_6" w:hAnsi="T3Font_6" w:cs="T3Font_6"/>
        </w:rPr>
        <w:t xml:space="preserve"> bid.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(B) The technical bid shall be for the purpose of qualification and the financial bid shall be for the purpose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determination</w:t>
      </w:r>
      <w:proofErr w:type="gramEnd"/>
      <w:r>
        <w:rPr>
          <w:rFonts w:ascii="T3Font_6" w:hAnsi="T3Font_6" w:cs="T3Font_6"/>
        </w:rPr>
        <w:t xml:space="preserve"> of the successful bidder.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r>
        <w:rPr>
          <w:rFonts w:ascii="Times-Bold" w:hAnsi="Times-Bold" w:cs="Times-Bold"/>
          <w:b/>
          <w:bCs/>
        </w:rPr>
        <w:t>Eligibility.</w:t>
      </w:r>
      <w:r>
        <w:rPr>
          <w:rFonts w:ascii="T3Font_6" w:hAnsi="T3Font_6" w:cs="T3Font_6"/>
        </w:rPr>
        <w:t>—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nominated authority shall specify the applicable eligibility conditions for participation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auction</w:t>
      </w:r>
      <w:proofErr w:type="gramEnd"/>
      <w:r>
        <w:rPr>
          <w:rFonts w:ascii="T3Font_6" w:hAnsi="T3Font_6" w:cs="T3Font_6"/>
        </w:rPr>
        <w:t xml:space="preserve"> in the tender document and the same may include –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 xml:space="preserve">) </w:t>
      </w:r>
      <w:proofErr w:type="gramStart"/>
      <w:r>
        <w:rPr>
          <w:rFonts w:ascii="T3Font_6" w:hAnsi="T3Font_6" w:cs="T3Font_6"/>
        </w:rPr>
        <w:t>technical</w:t>
      </w:r>
      <w:proofErr w:type="gramEnd"/>
      <w:r>
        <w:rPr>
          <w:rFonts w:ascii="T3Font_6" w:hAnsi="T3Font_6" w:cs="T3Font_6"/>
        </w:rPr>
        <w:t xml:space="preserve"> and financial qualifications of the participants in the auction;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(ii) </w:t>
      </w:r>
      <w:proofErr w:type="gramStart"/>
      <w:r>
        <w:rPr>
          <w:rFonts w:ascii="T3Font_6" w:hAnsi="T3Font_6" w:cs="T3Font_6"/>
        </w:rPr>
        <w:t>compliance</w:t>
      </w:r>
      <w:proofErr w:type="gramEnd"/>
      <w:r>
        <w:rPr>
          <w:rFonts w:ascii="T3Font_6" w:hAnsi="T3Font_6" w:cs="T3Font_6"/>
        </w:rPr>
        <w:t xml:space="preserve"> with the procedure specified for the auction process;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(iii) </w:t>
      </w:r>
      <w:proofErr w:type="gramStart"/>
      <w:r>
        <w:rPr>
          <w:rFonts w:ascii="T3Font_6" w:hAnsi="T3Font_6" w:cs="T3Font_6"/>
        </w:rPr>
        <w:t>requirement</w:t>
      </w:r>
      <w:proofErr w:type="gramEnd"/>
      <w:r>
        <w:rPr>
          <w:rFonts w:ascii="T3Font_6" w:hAnsi="T3Font_6" w:cs="T3Font_6"/>
        </w:rPr>
        <w:t xml:space="preserve"> to provide security, guarantee.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(d) A person who is eligible under sub-section (3) of section 4 of the Ordinance shall also meet the following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eligibility</w:t>
      </w:r>
      <w:proofErr w:type="gramEnd"/>
      <w:r>
        <w:rPr>
          <w:rFonts w:ascii="T3Font_6" w:hAnsi="T3Font_6" w:cs="T3Font_6"/>
        </w:rPr>
        <w:t xml:space="preserve"> criteria, namely:–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 xml:space="preserve">) </w:t>
      </w:r>
      <w:proofErr w:type="gramStart"/>
      <w:r>
        <w:rPr>
          <w:rFonts w:ascii="T3Font_6" w:hAnsi="T3Font_6" w:cs="T3Font_6"/>
        </w:rPr>
        <w:t>a</w:t>
      </w:r>
      <w:proofErr w:type="gramEnd"/>
      <w:r>
        <w:rPr>
          <w:rFonts w:ascii="T3Font_6" w:hAnsi="T3Font_6" w:cs="T3Font_6"/>
        </w:rPr>
        <w:t xml:space="preserve"> company eligible to bid for any Schedule II coal mine under sub-section (3) of Section 4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 shall have incurred an expenditure of not less than eighty per cent of the total project cost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the unit or phase of the specified end use plant for which the company is bidding,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Italic" w:hAnsi="Times-Italic" w:cs="Times-Italic"/>
          <w:i/>
          <w:iCs/>
        </w:rPr>
        <w:t>Explanation</w:t>
      </w:r>
      <w:proofErr w:type="gramStart"/>
      <w:r>
        <w:rPr>
          <w:rFonts w:ascii="T3Font_6" w:hAnsi="T3Font_6" w:cs="T3Font_6"/>
        </w:rPr>
        <w:t>.–</w:t>
      </w:r>
      <w:proofErr w:type="gramEnd"/>
      <w:r>
        <w:rPr>
          <w:rFonts w:ascii="T3Font_6" w:hAnsi="T3Font_6" w:cs="T3Font_6"/>
        </w:rPr>
        <w:t xml:space="preserve"> For the purposes of this sub-clause in case the end use project is being commissioned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units</w:t>
      </w:r>
      <w:proofErr w:type="gramEnd"/>
      <w:r>
        <w:rPr>
          <w:rFonts w:ascii="T3Font_6" w:hAnsi="T3Font_6" w:cs="T3Font_6"/>
        </w:rPr>
        <w:t xml:space="preserve"> or phases and one or more units or phases are eligible under the provisions of this sub-clause,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other</w:t>
      </w:r>
      <w:proofErr w:type="gramEnd"/>
      <w:r>
        <w:rPr>
          <w:rFonts w:ascii="T3Font_6" w:hAnsi="T3Font_6" w:cs="T3Font_6"/>
        </w:rPr>
        <w:t xml:space="preserve"> unit or phase shall also be eligible provided that not less than forty per cent expenditure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cost</w:t>
      </w:r>
      <w:proofErr w:type="gramEnd"/>
      <w:r>
        <w:rPr>
          <w:rFonts w:ascii="T3Font_6" w:hAnsi="T3Font_6" w:cs="T3Font_6"/>
        </w:rPr>
        <w:t xml:space="preserve"> has been incurred for such other unit or phase;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(ii) </w:t>
      </w:r>
      <w:proofErr w:type="gramStart"/>
      <w:r>
        <w:rPr>
          <w:rFonts w:ascii="T3Font_6" w:hAnsi="T3Font_6" w:cs="T3Font_6"/>
        </w:rPr>
        <w:t>a</w:t>
      </w:r>
      <w:proofErr w:type="gramEnd"/>
      <w:r>
        <w:rPr>
          <w:rFonts w:ascii="T3Font_6" w:hAnsi="T3Font_6" w:cs="T3Font_6"/>
        </w:rPr>
        <w:t xml:space="preserve"> company eligible to bid for any Schedule III coal mine under sub-section (3) of Section 4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 shall have incurred an expenditure of not less than sixty per cent of the total project cost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unit or phase of the specified end use plant for which the company is bidding,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Italic" w:hAnsi="Times-Italic" w:cs="Times-Italic"/>
          <w:i/>
          <w:iCs/>
        </w:rPr>
        <w:t>Explanation</w:t>
      </w:r>
      <w:proofErr w:type="gramStart"/>
      <w:r>
        <w:rPr>
          <w:rFonts w:ascii="T3Font_6" w:hAnsi="T3Font_6" w:cs="T3Font_6"/>
        </w:rPr>
        <w:t>.–</w:t>
      </w:r>
      <w:proofErr w:type="gramEnd"/>
      <w:r>
        <w:rPr>
          <w:rFonts w:ascii="T3Font_6" w:hAnsi="T3Font_6" w:cs="T3Font_6"/>
        </w:rPr>
        <w:t xml:space="preserve"> For the purposes of this sub-clause in case the end use project is being commissioned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units</w:t>
      </w:r>
      <w:proofErr w:type="gramEnd"/>
      <w:r>
        <w:rPr>
          <w:rFonts w:ascii="T3Font_6" w:hAnsi="T3Font_6" w:cs="T3Font_6"/>
        </w:rPr>
        <w:t xml:space="preserve"> or phases and one or more units or phases are eligible under the provisions of this sub-clause,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other</w:t>
      </w:r>
      <w:proofErr w:type="gramEnd"/>
      <w:r>
        <w:rPr>
          <w:rFonts w:ascii="T3Font_6" w:hAnsi="T3Font_6" w:cs="T3Font_6"/>
        </w:rPr>
        <w:t xml:space="preserve"> unit or phase shall also be eligible provided that not less than thirty per cent expenditure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cost</w:t>
      </w:r>
      <w:proofErr w:type="gramEnd"/>
      <w:r>
        <w:rPr>
          <w:rFonts w:ascii="T3Font_6" w:hAnsi="T3Font_6" w:cs="T3Font_6"/>
        </w:rPr>
        <w:t xml:space="preserve"> has been incurred for such other unit or phase;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(iii) </w:t>
      </w:r>
      <w:proofErr w:type="gramStart"/>
      <w:r>
        <w:rPr>
          <w:rFonts w:ascii="T3Font_6" w:hAnsi="T3Font_6" w:cs="T3Font_6"/>
        </w:rPr>
        <w:t>capacity</w:t>
      </w:r>
      <w:proofErr w:type="gramEnd"/>
      <w:r>
        <w:rPr>
          <w:rFonts w:ascii="T3Font_6" w:hAnsi="T3Font_6" w:cs="T3Font_6"/>
        </w:rPr>
        <w:t xml:space="preserve"> of the specified end use project shall be in proportion to the capacity of the Schedule II coal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mine</w:t>
      </w:r>
      <w:proofErr w:type="gramEnd"/>
      <w:r>
        <w:rPr>
          <w:rFonts w:ascii="T3Font_6" w:hAnsi="T3Font_6" w:cs="T3Font_6"/>
        </w:rPr>
        <w:t xml:space="preserve"> or Schedule III coal mine, as the case may be, for which a company is bidding;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  <w:sz w:val="24"/>
          <w:szCs w:val="24"/>
        </w:rPr>
        <w:t xml:space="preserve">20 </w:t>
      </w:r>
      <w:r>
        <w:rPr>
          <w:rFonts w:ascii="T3Font_6" w:hAnsi="T3Font_6" w:cs="T3Font_6"/>
        </w:rPr>
        <w:t xml:space="preserve">THE GAZETTE OF </w:t>
      </w:r>
      <w:proofErr w:type="gramStart"/>
      <w:r>
        <w:rPr>
          <w:rFonts w:ascii="T3Font_6" w:hAnsi="T3Font_6" w:cs="T3Font_6"/>
        </w:rPr>
        <w:t>INDIA :</w:t>
      </w:r>
      <w:proofErr w:type="gramEnd"/>
      <w:r>
        <w:rPr>
          <w:rFonts w:ascii="T3Font_6" w:hAnsi="T3Font_6" w:cs="T3Font_6"/>
        </w:rPr>
        <w:t xml:space="preserve"> EXTRAORDINARY [P</w:t>
      </w:r>
      <w:r>
        <w:rPr>
          <w:rFonts w:ascii="T3Font_6" w:hAnsi="T3Font_6" w:cs="T3Font_6"/>
          <w:sz w:val="16"/>
          <w:szCs w:val="16"/>
        </w:rPr>
        <w:t xml:space="preserve">ART </w:t>
      </w:r>
      <w:r>
        <w:rPr>
          <w:rFonts w:ascii="T3Font_6" w:hAnsi="T3Font_6" w:cs="T3Font_6"/>
        </w:rPr>
        <w:t>II—S</w:t>
      </w:r>
      <w:r>
        <w:rPr>
          <w:rFonts w:ascii="T3Font_6" w:hAnsi="T3Font_6" w:cs="T3Font_6"/>
          <w:sz w:val="16"/>
          <w:szCs w:val="16"/>
        </w:rPr>
        <w:t>EC</w:t>
      </w:r>
      <w:r>
        <w:rPr>
          <w:rFonts w:ascii="T3Font_6" w:hAnsi="T3Font_6" w:cs="T3Font_6"/>
        </w:rPr>
        <w:t>. 3(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>)]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(iv) </w:t>
      </w: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case a company is the successful bidder, then the entitlement to receive coal pursuant to such coal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linkage</w:t>
      </w:r>
      <w:proofErr w:type="gramEnd"/>
      <w:r>
        <w:rPr>
          <w:rFonts w:ascii="T3Font_6" w:hAnsi="T3Font_6" w:cs="T3Font_6"/>
        </w:rPr>
        <w:t xml:space="preserve"> shall stand proportionately reduced on the basis of the requirement of coal being met from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mine</w:t>
      </w:r>
      <w:proofErr w:type="gramEnd"/>
      <w:r>
        <w:rPr>
          <w:rFonts w:ascii="T3Font_6" w:hAnsi="T3Font_6" w:cs="T3Font_6"/>
        </w:rPr>
        <w:t xml:space="preserve"> allocated to such company;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(v) </w:t>
      </w:r>
      <w:proofErr w:type="gramStart"/>
      <w:r>
        <w:rPr>
          <w:rFonts w:ascii="T3Font_6" w:hAnsi="T3Font_6" w:cs="T3Font_6"/>
        </w:rPr>
        <w:t>for</w:t>
      </w:r>
      <w:proofErr w:type="gramEnd"/>
      <w:r>
        <w:rPr>
          <w:rFonts w:ascii="T3Font_6" w:hAnsi="T3Font_6" w:cs="T3Font_6"/>
        </w:rPr>
        <w:t xml:space="preserve"> the purposes of sub-clauses 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>) and (ii), the total project cost and expenditure incurred shall be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lastRenderedPageBreak/>
        <w:t>determined</w:t>
      </w:r>
      <w:proofErr w:type="gramEnd"/>
      <w:r>
        <w:rPr>
          <w:rFonts w:ascii="T3Font_6" w:hAnsi="T3Font_6" w:cs="T3Font_6"/>
        </w:rPr>
        <w:t xml:space="preserve"> on the basis of a certificate issued by the relevant company, duly certified by the statutory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auditors</w:t>
      </w:r>
      <w:proofErr w:type="gramEnd"/>
      <w:r>
        <w:rPr>
          <w:rFonts w:ascii="T3Font_6" w:hAnsi="T3Font_6" w:cs="T3Font_6"/>
        </w:rPr>
        <w:t xml:space="preserve"> and/ or secured creditors, if any, of the relevant company.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(5) The nominated authority may also specify the maximum number of mines or coal reserves or both that may be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allocated</w:t>
      </w:r>
      <w:proofErr w:type="gramEnd"/>
      <w:r>
        <w:rPr>
          <w:rFonts w:ascii="T3Font_6" w:hAnsi="T3Font_6" w:cs="T3Font_6"/>
        </w:rPr>
        <w:t xml:space="preserve"> to a company or its subsidiary or associate companies based on the criteria specified by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(6) The nominated authority may take into consideration such recommendations, findings or reports, including that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any committee of the Central Government, and any order issued by the Central Government as it may deem expedient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determining the floor price, pursuant to sub-section (5) of section 8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(7) The nominated authority shall issue a public notice for the auction in at least one Hindi and one English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language</w:t>
      </w:r>
      <w:proofErr w:type="gramEnd"/>
      <w:r>
        <w:rPr>
          <w:rFonts w:ascii="T3Font_6" w:hAnsi="T3Font_6" w:cs="T3Font_6"/>
        </w:rPr>
        <w:t xml:space="preserve"> national newspaper and such public notice shall specify the manner in which the tender document shall be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obtained</w:t>
      </w:r>
      <w:proofErr w:type="gram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(8) The participants in the tender process shall be required to make payment of non-refundable fee of five lakh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rupees</w:t>
      </w:r>
      <w:proofErr w:type="gramEnd"/>
      <w:r>
        <w:rPr>
          <w:rFonts w:ascii="T3Font_6" w:hAnsi="T3Font_6" w:cs="T3Font_6"/>
        </w:rPr>
        <w:t xml:space="preserve"> for each Schedule I coal mine.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(9) Upon completion of the public auction process, the nominated authority shall forward its recommendations to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Central Government with regard to the selection of successful bidder.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(10) Upon receipt of such recommendation the Central Government may direct the nominated authority to issue a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vesting</w:t>
      </w:r>
      <w:proofErr w:type="gramEnd"/>
      <w:r>
        <w:rPr>
          <w:rFonts w:ascii="T3Font_6" w:hAnsi="T3Font_6" w:cs="T3Font_6"/>
        </w:rPr>
        <w:t xml:space="preserve"> order in favour of the successful bidder or may provide such other binding directions to the nominated authority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as</w:t>
      </w:r>
      <w:proofErr w:type="gramEnd"/>
      <w:r>
        <w:rPr>
          <w:rFonts w:ascii="T3Font_6" w:hAnsi="T3Font_6" w:cs="T3Font_6"/>
        </w:rPr>
        <w:t xml:space="preserve"> may be deemed appropriate.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11. Allotment.—</w:t>
      </w:r>
      <w:r>
        <w:rPr>
          <w:rFonts w:ascii="T3Font_6" w:hAnsi="T3Font_6" w:cs="T3Font_6"/>
        </w:rPr>
        <w:t xml:space="preserve">(1) </w:t>
      </w:r>
      <w:proofErr w:type="gramStart"/>
      <w:r>
        <w:rPr>
          <w:rFonts w:ascii="Times-Bold" w:hAnsi="Times-Bold" w:cs="Times-Bold"/>
          <w:b/>
          <w:bCs/>
        </w:rPr>
        <w:t>T</w:t>
      </w:r>
      <w:r>
        <w:rPr>
          <w:rFonts w:ascii="T3Font_6" w:hAnsi="T3Font_6" w:cs="T3Font_6"/>
        </w:rPr>
        <w:t>he</w:t>
      </w:r>
      <w:proofErr w:type="gramEnd"/>
      <w:r>
        <w:rPr>
          <w:rFonts w:ascii="T3Font_6" w:hAnsi="T3Font_6" w:cs="T3Font_6"/>
        </w:rPr>
        <w:t xml:space="preserve"> nominated authority shall conduct the allotment of Schedule I coal mine in the manner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specified</w:t>
      </w:r>
      <w:proofErr w:type="gramEnd"/>
      <w:r>
        <w:rPr>
          <w:rFonts w:ascii="T3Font_6" w:hAnsi="T3Font_6" w:cs="T3Font_6"/>
        </w:rPr>
        <w:t xml:space="preserve"> in the Ordinance, these rules, and any other order issued by the Central Government in this regard.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nominated authority shall specify the maximum number of mines or coal reserves or both that may be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allotted</w:t>
      </w:r>
      <w:proofErr w:type="gramEnd"/>
      <w:r>
        <w:rPr>
          <w:rFonts w:ascii="T3Font_6" w:hAnsi="T3Font_6" w:cs="T3Font_6"/>
        </w:rPr>
        <w:t xml:space="preserve"> to a Government company or corporation of a State based on the criteria specified by the Central 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In respect of Schedule I coal mines for which the Central Government has specified allotment under clause (a)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sub-rule (2) of rule 8, the nominated authority shall prepare an allotment document that is, the allotment document.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(4) Each allotment document shall include such information as the nominated authority may consider expedient for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purposes of allotment and may include-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particulars of specified end use, if any;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mine dossier containing particulars of the Schedule I coal mine;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terms and conditions associated with the allotment, including the reserve price, eligibility conditions,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process of conduct of allotment and other related information;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agreements</w:t>
      </w:r>
      <w:proofErr w:type="gramEnd"/>
      <w:r>
        <w:rPr>
          <w:rFonts w:ascii="T3Font_6" w:hAnsi="T3Font_6" w:cs="T3Font_6"/>
        </w:rPr>
        <w:t xml:space="preserve"> proposed to be entered into with the successful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(5) The nominated authority shall issue a public notice inviting applications from a Government company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corporation</w:t>
      </w:r>
      <w:proofErr w:type="gramEnd"/>
      <w:r>
        <w:rPr>
          <w:rFonts w:ascii="T3Font_6" w:hAnsi="T3Font_6" w:cs="T3Font_6"/>
        </w:rPr>
        <w:t xml:space="preserve"> eligible under section 5 of the Ordinance in at least one Hindi and one English language national newspaper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lastRenderedPageBreak/>
        <w:t>and</w:t>
      </w:r>
      <w:proofErr w:type="gramEnd"/>
      <w:r>
        <w:rPr>
          <w:rFonts w:ascii="T3Font_6" w:hAnsi="T3Font_6" w:cs="T3Font_6"/>
        </w:rPr>
        <w:t xml:space="preserve"> the nominated authority may make arrangements for wide dissemination of the allotment document to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prospective</w:t>
      </w:r>
      <w:proofErr w:type="gramEnd"/>
      <w:r>
        <w:rPr>
          <w:rFonts w:ascii="T3Font_6" w:hAnsi="T3Font_6" w:cs="T3Font_6"/>
        </w:rPr>
        <w:t xml:space="preserve"> applicants.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(6) The allotment document shall specify the norms for allotment and such norms may include the following,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namely</w:t>
      </w:r>
      <w:proofErr w:type="gramEnd"/>
      <w:r>
        <w:rPr>
          <w:rFonts w:ascii="T3Font_6" w:hAnsi="T3Font_6" w:cs="T3Font_6"/>
        </w:rPr>
        <w:t>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progress</w:t>
      </w:r>
      <w:proofErr w:type="gramEnd"/>
      <w:r>
        <w:rPr>
          <w:rFonts w:ascii="T3Font_6" w:hAnsi="T3Font_6" w:cs="T3Font_6"/>
        </w:rPr>
        <w:t xml:space="preserve"> of development of coal blocks by the applicant in the past;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financial</w:t>
      </w:r>
      <w:proofErr w:type="gramEnd"/>
      <w:r>
        <w:rPr>
          <w:rFonts w:ascii="T3Font_6" w:hAnsi="T3Font_6" w:cs="T3Font_6"/>
        </w:rPr>
        <w:t xml:space="preserve"> details of the applicant, including the net-worth and turnover;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technical</w:t>
      </w:r>
      <w:proofErr w:type="gramEnd"/>
      <w:r>
        <w:rPr>
          <w:rFonts w:ascii="T3Font_6" w:hAnsi="T3Font_6" w:cs="T3Font_6"/>
        </w:rPr>
        <w:t xml:space="preserve"> capabilities of the applicant and the technology proposed to be used for mining;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end-use towards which the coal is proposed to be utilised;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(e) demand-supply gap;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(f) </w:t>
      </w:r>
      <w:proofErr w:type="gramStart"/>
      <w:r>
        <w:rPr>
          <w:rFonts w:ascii="T3Font_6" w:hAnsi="T3Font_6" w:cs="T3Font_6"/>
        </w:rPr>
        <w:t>assessment</w:t>
      </w:r>
      <w:proofErr w:type="gramEnd"/>
      <w:r>
        <w:rPr>
          <w:rFonts w:ascii="T3Font_6" w:hAnsi="T3Font_6" w:cs="T3Font_6"/>
        </w:rPr>
        <w:t xml:space="preserve"> of requirements of the State;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Devnagari-ChanakyaNormalA" w:hAnsi="Devnagari-ChanakyaNormalA" w:cs="Devnagari-ChanakyaNormalA"/>
          <w:sz w:val="24"/>
          <w:szCs w:val="24"/>
        </w:rPr>
      </w:pPr>
      <w:r>
        <w:rPr>
          <w:rFonts w:ascii="T3Font_6" w:hAnsi="T3Font_6" w:cs="T3Font_6"/>
        </w:rPr>
        <w:t xml:space="preserve">(g) </w:t>
      </w: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case of utilisation of the coal towards any specified end use</w:t>
      </w:r>
      <w:r>
        <w:rPr>
          <w:rFonts w:ascii="Devnagari-ChanakyaNormalA" w:hAnsi="Devnagari-ChanakyaNormalA" w:cs="Devnagari-ChanakyaNormalA"/>
          <w:sz w:val="24"/>
          <w:szCs w:val="24"/>
        </w:rPr>
        <w:t>¹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 </w:t>
      </w:r>
      <w:r>
        <w:rPr>
          <w:rFonts w:ascii="T3Font_6" w:hAnsi="T3Font_6" w:cs="T3Font_6"/>
        </w:rPr>
        <w:t>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 xml:space="preserve">) </w:t>
      </w:r>
      <w:proofErr w:type="gramStart"/>
      <w:r>
        <w:rPr>
          <w:rFonts w:ascii="T3Font_6" w:hAnsi="T3Font_6" w:cs="T3Font_6"/>
        </w:rPr>
        <w:t>state</w:t>
      </w:r>
      <w:proofErr w:type="gramEnd"/>
      <w:r>
        <w:rPr>
          <w:rFonts w:ascii="T3Font_6" w:hAnsi="T3Font_6" w:cs="T3Font_6"/>
        </w:rPr>
        <w:t xml:space="preserve"> of preparedness of the end use facility;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(ii) </w:t>
      </w:r>
      <w:proofErr w:type="gramStart"/>
      <w:r>
        <w:rPr>
          <w:rFonts w:ascii="T3Font_6" w:hAnsi="T3Font_6" w:cs="T3Font_6"/>
        </w:rPr>
        <w:t>proximity</w:t>
      </w:r>
      <w:proofErr w:type="gramEnd"/>
      <w:r>
        <w:rPr>
          <w:rFonts w:ascii="T3Font_6" w:hAnsi="T3Font_6" w:cs="T3Font_6"/>
        </w:rPr>
        <w:t xml:space="preserve"> of the end use facility to the relevant coal mine;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(iii) </w:t>
      </w: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case of generation of power being the specified end-use, the per-capita power availability in the State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the applicant company.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(7) The nominated authority may take into consideration such recommendations, findings or reports, including that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any committee of the Central Government, and any order issued by the Central Government as it may deem expedient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determining the reserve price, pursuant to sub-section (5) of section 8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(8) The nominated authority shall forward its recommendations to the Central Government with regard to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selection</w:t>
      </w:r>
      <w:proofErr w:type="gramEnd"/>
      <w:r>
        <w:rPr>
          <w:rFonts w:ascii="T3Font_6" w:hAnsi="T3Font_6" w:cs="T3Font_6"/>
        </w:rPr>
        <w:t xml:space="preserve"> of the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(9) Upon receipt of such recommendation, the Central Government may direct the nominated authority to issue an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allotment</w:t>
      </w:r>
      <w:proofErr w:type="gramEnd"/>
      <w:r>
        <w:rPr>
          <w:rFonts w:ascii="T3Font_6" w:hAnsi="T3Font_6" w:cs="T3Font_6"/>
        </w:rPr>
        <w:t xml:space="preserve"> order in favour of the successful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or may provide such other binding directions to the nominated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authority</w:t>
      </w:r>
      <w:proofErr w:type="gramEnd"/>
      <w:r>
        <w:rPr>
          <w:rFonts w:ascii="T3Font_6" w:hAnsi="T3Font_6" w:cs="T3Font_6"/>
        </w:rPr>
        <w:t xml:space="preserve"> as may be deemed appropriate.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12. Allotment on the basis of tariff based competitive bidding for power projects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Notwithstanding anything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contained</w:t>
      </w:r>
      <w:proofErr w:type="gramEnd"/>
      <w:r>
        <w:rPr>
          <w:rFonts w:ascii="T3Font_6" w:hAnsi="T3Font_6" w:cs="T3Font_6"/>
        </w:rPr>
        <w:t xml:space="preserve"> in rules 8, 10 or 11, the Central Government may in accordance with the provisions of sub-section (1)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section</w:t>
      </w:r>
      <w:proofErr w:type="gramEnd"/>
      <w:r>
        <w:rPr>
          <w:rFonts w:ascii="T3Font_6" w:hAnsi="T3Font_6" w:cs="T3Font_6"/>
        </w:rPr>
        <w:t xml:space="preserve"> 5 of the Ordinance, allot any Schedule I coal mine to any company recommended for such allotment by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 of India in the Ministry of Power, which henceforth may be awarded a power project based on competitive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bid</w:t>
      </w:r>
      <w:proofErr w:type="gramEnd"/>
      <w:r>
        <w:rPr>
          <w:rFonts w:ascii="T3Font_6" w:hAnsi="T3Font_6" w:cs="T3Font_6"/>
        </w:rPr>
        <w:t xml:space="preserve"> for tariff, on such terms and conditions as the Central Government may deem expedient.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Central Government shall notify a list of such Schedule I coal mines which would be available for allotment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under</w:t>
      </w:r>
      <w:proofErr w:type="gramEnd"/>
      <w:r>
        <w:rPr>
          <w:rFonts w:ascii="T3Font_6" w:hAnsi="T3Font_6" w:cs="T3Font_6"/>
        </w:rPr>
        <w:t xml:space="preserve"> this rule and may also specify the terms and conditions for such allotment.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13. Transition through vesting and allotment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successful bidder in accordance with the provisions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rule</w:t>
      </w:r>
      <w:proofErr w:type="gramEnd"/>
      <w:r>
        <w:rPr>
          <w:rFonts w:ascii="T3Font_6" w:hAnsi="T3Font_6" w:cs="T3Font_6"/>
        </w:rPr>
        <w:t xml:space="preserve"> 10 or the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in accordance with the provision of rule 11 or rule 12, that is, the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shall be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entitled</w:t>
      </w:r>
      <w:proofErr w:type="gramEnd"/>
      <w:r>
        <w:rPr>
          <w:rFonts w:ascii="T3Font_6" w:hAnsi="T3Font_6" w:cs="T3Font_6"/>
        </w:rPr>
        <w:t xml:space="preserve"> to receive a vesting order or an allotment order, as the case may be.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(2) In the event that the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is the same as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, then-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shall be entitled to receive a vesting order or an allotment order, as the case may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be</w:t>
      </w:r>
      <w:proofErr w:type="gramEnd"/>
      <w:r>
        <w:rPr>
          <w:rFonts w:ascii="T3Font_6" w:hAnsi="T3Font_6" w:cs="T3Font_6"/>
        </w:rPr>
        <w:t>, only after it has made payment of the applicable additional levy within the due date;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shall immediately inform its secured creditors in writing, who may elect to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lastRenderedPageBreak/>
        <w:t>continue</w:t>
      </w:r>
      <w:proofErr w:type="gramEnd"/>
      <w:r>
        <w:rPr>
          <w:rFonts w:ascii="T3Font_6" w:hAnsi="T3Font_6" w:cs="T3Font_6"/>
        </w:rPr>
        <w:t xml:space="preserve"> with the facility agreement in accordance with the provisions of clause (a) of sub-section (1)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section</w:t>
      </w:r>
      <w:proofErr w:type="gramEnd"/>
      <w:r>
        <w:rPr>
          <w:rFonts w:ascii="T3Font_6" w:hAnsi="T3Font_6" w:cs="T3Font_6"/>
        </w:rPr>
        <w:t xml:space="preserve"> 12 of the Ordinance;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The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shall continue the mining operations in the manner specified in sub-section (10)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section 8 and sub-section (11) of section 8 of the Ordinance, as applicable.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(3) In case the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is not the same as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then-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shall be entitled to receive the proceeds in the manner provided in rule 15;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shall-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 xml:space="preserve">) </w:t>
      </w:r>
      <w:proofErr w:type="gramStart"/>
      <w:r>
        <w:rPr>
          <w:rFonts w:ascii="T3Font_6" w:hAnsi="T3Font_6" w:cs="T3Font_6"/>
        </w:rPr>
        <w:t>inform</w:t>
      </w:r>
      <w:proofErr w:type="gramEnd"/>
      <w:r>
        <w:rPr>
          <w:rFonts w:ascii="T3Font_6" w:hAnsi="T3Font_6" w:cs="T3Font_6"/>
        </w:rPr>
        <w:t xml:space="preserve">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in writing to commence negotiations to own or utilise any movable property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used</w:t>
      </w:r>
      <w:proofErr w:type="gramEnd"/>
      <w:r>
        <w:rPr>
          <w:rFonts w:ascii="T3Font_6" w:hAnsi="T3Font_6" w:cs="T3Font_6"/>
        </w:rPr>
        <w:t xml:space="preserve"> in coal mining operations on such terms and conditions as may be mutually agreed to by them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accordance</w:t>
      </w:r>
      <w:proofErr w:type="gramEnd"/>
      <w:r>
        <w:rPr>
          <w:rFonts w:ascii="T3Font_6" w:hAnsi="T3Font_6" w:cs="T3Font_6"/>
        </w:rPr>
        <w:t xml:space="preserve"> with the provisions of section 10 of the Ordinance;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(ii) </w:t>
      </w:r>
      <w:proofErr w:type="gramStart"/>
      <w:r>
        <w:rPr>
          <w:rFonts w:ascii="T3Font_6" w:hAnsi="T3Font_6" w:cs="T3Font_6"/>
        </w:rPr>
        <w:t>inform</w:t>
      </w:r>
      <w:proofErr w:type="gramEnd"/>
      <w:r>
        <w:rPr>
          <w:rFonts w:ascii="T3Font_6" w:hAnsi="T3Font_6" w:cs="T3Font_6"/>
        </w:rPr>
        <w:t xml:space="preserve"> the nominated authority in writing, prior to issuance of the vesting order or allotment order, as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case may be, regarding its intention to continue and adopt any contract which may be existing with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(iii) </w:t>
      </w:r>
      <w:proofErr w:type="gramStart"/>
      <w:r>
        <w:rPr>
          <w:rFonts w:ascii="T3Font_6" w:hAnsi="T3Font_6" w:cs="T3Font_6"/>
        </w:rPr>
        <w:t>on</w:t>
      </w:r>
      <w:proofErr w:type="gramEnd"/>
      <w:r>
        <w:rPr>
          <w:rFonts w:ascii="T3Font_6" w:hAnsi="T3Font_6" w:cs="T3Font_6"/>
        </w:rPr>
        <w:t xml:space="preserve"> receipt of such information from the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>, the nominated authority shall include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vesting</w:t>
      </w:r>
      <w:proofErr w:type="gramEnd"/>
      <w:r>
        <w:rPr>
          <w:rFonts w:ascii="T3Font_6" w:hAnsi="T3Font_6" w:cs="T3Font_6"/>
        </w:rPr>
        <w:t xml:space="preserve"> of such contracts in the vesting order or the allotment order, as the case may be, in accordance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with</w:t>
      </w:r>
      <w:proofErr w:type="gramEnd"/>
      <w:r>
        <w:rPr>
          <w:rFonts w:ascii="T3Font_6" w:hAnsi="T3Font_6" w:cs="T3Font_6"/>
        </w:rPr>
        <w:t xml:space="preserve"> the provisions of section 11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(4) In accordance with the provisions of sub-section (6) of section 8 of the Ordinance, the successful bidder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spellStart"/>
      <w:proofErr w:type="gramStart"/>
      <w:r>
        <w:rPr>
          <w:rFonts w:ascii="T3Font_6" w:hAnsi="T3Font_6" w:cs="T3Font_6"/>
        </w:rPr>
        <w:t>allottee</w:t>
      </w:r>
      <w:proofErr w:type="spellEnd"/>
      <w:proofErr w:type="gramEnd"/>
      <w:r>
        <w:rPr>
          <w:rFonts w:ascii="T3Font_6" w:hAnsi="T3Font_6" w:cs="T3Font_6"/>
        </w:rPr>
        <w:t xml:space="preserve"> shall be required to provide a performance bank guarantee for such amount as may be specified by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Government or the nominated authority and such performance bank guarantee may, </w:t>
      </w:r>
      <w:r>
        <w:rPr>
          <w:rFonts w:ascii="Times-Italic" w:hAnsi="Times-Italic" w:cs="Times-Italic"/>
          <w:i/>
          <w:iCs/>
        </w:rPr>
        <w:t xml:space="preserve">inter alia, </w:t>
      </w:r>
      <w:r>
        <w:rPr>
          <w:rFonts w:ascii="T3Font_6" w:hAnsi="T3Font_6" w:cs="T3Font_6"/>
        </w:rPr>
        <w:t>provide for the following,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namely</w:t>
      </w:r>
      <w:proofErr w:type="gramEnd"/>
      <w:r>
        <w:rPr>
          <w:rFonts w:ascii="T3Font_6" w:hAnsi="T3Font_6" w:cs="T3Font_6"/>
        </w:rPr>
        <w:t>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 xml:space="preserve">) </w:t>
      </w:r>
      <w:proofErr w:type="gramStart"/>
      <w:r>
        <w:rPr>
          <w:rFonts w:ascii="T3Font_6" w:hAnsi="T3Font_6" w:cs="T3Font_6"/>
        </w:rPr>
        <w:t>it</w:t>
      </w:r>
      <w:proofErr w:type="gramEnd"/>
      <w:r>
        <w:rPr>
          <w:rFonts w:ascii="T3Font_6" w:hAnsi="T3Font_6" w:cs="T3Font_6"/>
        </w:rPr>
        <w:t xml:space="preserve"> shall be unconditional and irrevocable;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(ii) </w:t>
      </w:r>
      <w:proofErr w:type="gramStart"/>
      <w:r>
        <w:rPr>
          <w:rFonts w:ascii="T3Font_6" w:hAnsi="T3Font_6" w:cs="T3Font_6"/>
        </w:rPr>
        <w:t>it</w:t>
      </w:r>
      <w:proofErr w:type="gramEnd"/>
      <w:r>
        <w:rPr>
          <w:rFonts w:ascii="T3Font_6" w:hAnsi="T3Font_6" w:cs="T3Font_6"/>
        </w:rPr>
        <w:t xml:space="preserve"> shall be linked with the milestones for the development of the coal mine till it reaches its peak rated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capacity</w:t>
      </w:r>
      <w:proofErr w:type="gramEnd"/>
      <w:r>
        <w:rPr>
          <w:rFonts w:ascii="T3Font_6" w:hAnsi="T3Font_6" w:cs="T3Font_6"/>
        </w:rPr>
        <w:t xml:space="preserve"> as specified in the approved mine plan as may be specified by the Central Government;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(iii) </w:t>
      </w:r>
      <w:proofErr w:type="gramStart"/>
      <w:r>
        <w:rPr>
          <w:rFonts w:ascii="T3Font_6" w:hAnsi="T3Font_6" w:cs="T3Font_6"/>
        </w:rPr>
        <w:t>upon</w:t>
      </w:r>
      <w:proofErr w:type="gramEnd"/>
      <w:r>
        <w:rPr>
          <w:rFonts w:ascii="T3Font_6" w:hAnsi="T3Font_6" w:cs="T3Font_6"/>
        </w:rPr>
        <w:t xml:space="preserve"> invocation of the performance bank guarantee, the payment should be made immediately without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demur, reservation, caveat, protest or recourse.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  <w:sz w:val="24"/>
          <w:szCs w:val="24"/>
        </w:rPr>
        <w:t xml:space="preserve">22 </w:t>
      </w:r>
      <w:r>
        <w:rPr>
          <w:rFonts w:ascii="T3Font_6" w:hAnsi="T3Font_6" w:cs="T3Font_6"/>
        </w:rPr>
        <w:t xml:space="preserve">THE GAZETTE OF </w:t>
      </w:r>
      <w:proofErr w:type="gramStart"/>
      <w:r>
        <w:rPr>
          <w:rFonts w:ascii="T3Font_6" w:hAnsi="T3Font_6" w:cs="T3Font_6"/>
        </w:rPr>
        <w:t>INDIA :</w:t>
      </w:r>
      <w:proofErr w:type="gramEnd"/>
      <w:r>
        <w:rPr>
          <w:rFonts w:ascii="T3Font_6" w:hAnsi="T3Font_6" w:cs="T3Font_6"/>
        </w:rPr>
        <w:t xml:space="preserve"> EXTRAORDINARY [P</w:t>
      </w:r>
      <w:r>
        <w:rPr>
          <w:rFonts w:ascii="T3Font_6" w:hAnsi="T3Font_6" w:cs="T3Font_6"/>
          <w:sz w:val="16"/>
          <w:szCs w:val="16"/>
        </w:rPr>
        <w:t xml:space="preserve">ART </w:t>
      </w:r>
      <w:r>
        <w:rPr>
          <w:rFonts w:ascii="T3Font_6" w:hAnsi="T3Font_6" w:cs="T3Font_6"/>
        </w:rPr>
        <w:t>II—S</w:t>
      </w:r>
      <w:r>
        <w:rPr>
          <w:rFonts w:ascii="T3Font_6" w:hAnsi="T3Font_6" w:cs="T3Font_6"/>
          <w:sz w:val="16"/>
          <w:szCs w:val="16"/>
        </w:rPr>
        <w:t>EC</w:t>
      </w:r>
      <w:r>
        <w:rPr>
          <w:rFonts w:ascii="T3Font_6" w:hAnsi="T3Font_6" w:cs="T3Font_6"/>
        </w:rPr>
        <w:t>. 3(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>)]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(5) The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shall enter into an agreement with the nominated authority wherein the terms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conditions</w:t>
      </w:r>
      <w:proofErr w:type="gramEnd"/>
      <w:r>
        <w:rPr>
          <w:rFonts w:ascii="T3Font_6" w:hAnsi="T3Font_6" w:cs="T3Font_6"/>
        </w:rPr>
        <w:t xml:space="preserve"> of the allocation shall be specified.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(6) The vesting order or allotment order shall be cancelled by the nominated authority in case of breach of terms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agreement entered under the provisions of sub-rule (5) of rule 13, misrepresentation of facts, violation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provisions</w:t>
      </w:r>
      <w:proofErr w:type="gramEnd"/>
      <w:r>
        <w:rPr>
          <w:rFonts w:ascii="T3Font_6" w:hAnsi="T3Font_6" w:cs="T3Font_6"/>
        </w:rPr>
        <w:t xml:space="preserve"> of the Ordinance and these rules, or in the event of cancellation of mining lease under any other law in force.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(7) Successful </w:t>
      </w:r>
      <w:proofErr w:type="spellStart"/>
      <w:r>
        <w:rPr>
          <w:rFonts w:ascii="T3Font_6" w:hAnsi="T3Font_6" w:cs="T3Font_6"/>
        </w:rPr>
        <w:t>allocatee</w:t>
      </w:r>
      <w:proofErr w:type="spellEnd"/>
      <w:r>
        <w:rPr>
          <w:rFonts w:ascii="T3Font_6" w:hAnsi="T3Font_6" w:cs="T3Font_6"/>
        </w:rPr>
        <w:t xml:space="preserve"> shall be entitled to take possession of the relevant Schedule I coal mine and commence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mining</w:t>
      </w:r>
      <w:proofErr w:type="gramEnd"/>
      <w:r>
        <w:rPr>
          <w:rFonts w:ascii="T3Font_6" w:hAnsi="T3Font_6" w:cs="T3Font_6"/>
        </w:rPr>
        <w:t xml:space="preserve"> operations in the manner specified in sub-section (7) of section 8 of the Ordinance and the vesting order or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allotment</w:t>
      </w:r>
      <w:proofErr w:type="gramEnd"/>
      <w:r>
        <w:rPr>
          <w:rFonts w:ascii="T3Font_6" w:hAnsi="T3Font_6" w:cs="T3Font_6"/>
        </w:rPr>
        <w:t xml:space="preserve"> order, as the case may be.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lastRenderedPageBreak/>
        <w:t xml:space="preserve">14. Manner of determination of compensation to the prior </w:t>
      </w:r>
      <w:proofErr w:type="spellStart"/>
      <w:r>
        <w:rPr>
          <w:rFonts w:ascii="Times-Bold" w:hAnsi="Times-Bold" w:cs="Times-Bold"/>
          <w:b/>
          <w:bCs/>
        </w:rPr>
        <w:t>allottee</w:t>
      </w:r>
      <w:proofErr w:type="spellEnd"/>
      <w:r>
        <w:rPr>
          <w:rFonts w:ascii="Times-Bold" w:hAnsi="Times-Bold" w:cs="Times-Bold"/>
          <w:b/>
          <w:bCs/>
        </w:rPr>
        <w:t xml:space="preserve"> and lodging of the registered sale deeds.-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(1) The compensation payable to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shall be determined by the nominated authority in accordance with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provisions</w:t>
      </w:r>
      <w:proofErr w:type="gramEnd"/>
      <w:r>
        <w:rPr>
          <w:rFonts w:ascii="T3Font_6" w:hAnsi="T3Font_6" w:cs="T3Font_6"/>
        </w:rPr>
        <w:t xml:space="preserve"> of section 16 of the Ordinance and for the said purpose the nominated authority may –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seek</w:t>
      </w:r>
      <w:proofErr w:type="gramEnd"/>
      <w:r>
        <w:rPr>
          <w:rFonts w:ascii="T3Font_6" w:hAnsi="T3Font_6" w:cs="T3Font_6"/>
        </w:rPr>
        <w:t xml:space="preserve"> information regarding the written down value of the mine infrastructure as reflected in the statutorily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audited</w:t>
      </w:r>
      <w:proofErr w:type="gramEnd"/>
      <w:r>
        <w:rPr>
          <w:rFonts w:ascii="T3Font_6" w:hAnsi="T3Font_6" w:cs="T3Font_6"/>
        </w:rPr>
        <w:t xml:space="preserve"> balance sheet in accordance with the provisions of sub-section (1) of section 8 and sub-section (2)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section 16 of the Ordinance;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seek</w:t>
      </w:r>
      <w:proofErr w:type="gramEnd"/>
      <w:r>
        <w:rPr>
          <w:rFonts w:ascii="T3Font_6" w:hAnsi="T3Font_6" w:cs="T3Font_6"/>
        </w:rPr>
        <w:t xml:space="preserve"> assistance from the Central Government or experts regarding determination of compensation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payable</w:t>
      </w:r>
      <w:proofErr w:type="gramEnd"/>
      <w:r>
        <w:rPr>
          <w:rFonts w:ascii="T3Font_6" w:hAnsi="T3Font_6" w:cs="T3Font_6"/>
        </w:rPr>
        <w:t xml:space="preserve"> to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in terms of sub-section (2) of section 6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(2)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shall lodge the registered sale deeds or its certified copy or both with respect to the Schedule I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coal</w:t>
      </w:r>
      <w:proofErr w:type="gramEnd"/>
      <w:r>
        <w:rPr>
          <w:rFonts w:ascii="T3Font_6" w:hAnsi="T3Font_6" w:cs="T3Font_6"/>
        </w:rPr>
        <w:t xml:space="preserve"> mines with the nominated authority in accordance with the provisions of sub-section (1) of section 16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Ordinance, within the time specified by the nominated authority in this regard.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 xml:space="preserve">15. Priority of disbursal of proceeds to persons other than the prior </w:t>
      </w:r>
      <w:proofErr w:type="spellStart"/>
      <w:r>
        <w:rPr>
          <w:rFonts w:ascii="Times-Bold" w:hAnsi="Times-Bold" w:cs="Times-Bold"/>
          <w:b/>
          <w:bCs/>
        </w:rPr>
        <w:t>allottee</w:t>
      </w:r>
      <w:proofErr w:type="spellEnd"/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In accordance with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provisions</w:t>
      </w:r>
      <w:proofErr w:type="gramEnd"/>
      <w:r>
        <w:rPr>
          <w:rFonts w:ascii="T3Font_6" w:hAnsi="T3Font_6" w:cs="T3Font_6"/>
        </w:rPr>
        <w:t xml:space="preserve"> of section 9 of the Ordinance, the proceeds arising out of land and mine infrastructure in relation to a Schedule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I coal mine shall be disbursed priority wise in the following order, namely:-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payment</w:t>
      </w:r>
      <w:proofErr w:type="gramEnd"/>
      <w:r>
        <w:rPr>
          <w:rFonts w:ascii="T3Font_6" w:hAnsi="T3Font_6" w:cs="T3Font_6"/>
        </w:rPr>
        <w:t xml:space="preserve"> to secured creditors in accordance with the provisions of clause (a) of section 9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Italic" w:hAnsi="Times-Italic" w:cs="Times-Italic"/>
          <w:i/>
          <w:iCs/>
        </w:rPr>
        <w:t>Explanation</w:t>
      </w:r>
      <w:proofErr w:type="gramStart"/>
      <w:r>
        <w:rPr>
          <w:rFonts w:ascii="T3Font_6" w:hAnsi="T3Font_6" w:cs="T3Font_6"/>
        </w:rPr>
        <w:t>.-</w:t>
      </w:r>
      <w:proofErr w:type="gramEnd"/>
      <w:r>
        <w:rPr>
          <w:rFonts w:ascii="T3Font_6" w:hAnsi="T3Font_6" w:cs="T3Font_6"/>
        </w:rPr>
        <w:t xml:space="preserve"> In case where there are more than one secured creditors and the proceeds arising out of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land</w:t>
      </w:r>
      <w:proofErr w:type="gramEnd"/>
      <w:r>
        <w:rPr>
          <w:rFonts w:ascii="T3Font_6" w:hAnsi="T3Font_6" w:cs="T3Font_6"/>
        </w:rPr>
        <w:t xml:space="preserve"> and mine infrastructure is not sufficient for full satisfaction of their claims, then the nominated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authority</w:t>
      </w:r>
      <w:proofErr w:type="gramEnd"/>
      <w:r>
        <w:rPr>
          <w:rFonts w:ascii="T3Font_6" w:hAnsi="T3Font_6" w:cs="T3Font_6"/>
        </w:rPr>
        <w:t xml:space="preserve"> shall pay such creditors in proportion to their secured claims.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all</w:t>
      </w:r>
      <w:proofErr w:type="gramEnd"/>
      <w:r>
        <w:rPr>
          <w:rFonts w:ascii="T3Font_6" w:hAnsi="T3Font_6" w:cs="T3Font_6"/>
        </w:rPr>
        <w:t xml:space="preserve"> revenues, taxes, cess, additional levy and rates due from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to the Central Government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or</w:t>
      </w:r>
      <w:proofErr w:type="gramEnd"/>
      <w:r>
        <w:rPr>
          <w:rFonts w:ascii="T3Font_6" w:hAnsi="T3Font_6" w:cs="T3Font_6"/>
        </w:rPr>
        <w:t xml:space="preserve"> a State Government or to a local authority at the relevant date, and having become due and payable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within</w:t>
      </w:r>
      <w:proofErr w:type="gramEnd"/>
      <w:r>
        <w:rPr>
          <w:rFonts w:ascii="T3Font_6" w:hAnsi="T3Font_6" w:cs="T3Font_6"/>
        </w:rPr>
        <w:t xml:space="preserve"> the twelve months immediately before that date, with respect to the relevant Schedule I coal mine.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(2) </w:t>
      </w:r>
      <w:r>
        <w:rPr>
          <w:rFonts w:ascii="Times-Bold" w:hAnsi="Times-Bold" w:cs="Times-Bold"/>
          <w:b/>
          <w:bCs/>
        </w:rPr>
        <w:t>Determination of claims</w:t>
      </w:r>
      <w:proofErr w:type="gramStart"/>
      <w:r>
        <w:rPr>
          <w:rFonts w:ascii="T3Font_6" w:hAnsi="T3Font_6" w:cs="T3Font_6"/>
        </w:rPr>
        <w:t>.-</w:t>
      </w:r>
      <w:proofErr w:type="gramEnd"/>
      <w:r>
        <w:rPr>
          <w:rFonts w:ascii="T3Font_6" w:hAnsi="T3Font_6" w:cs="T3Font_6"/>
        </w:rPr>
        <w:t xml:space="preserve"> (a) The nominated authority may invite persons other than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to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submit</w:t>
      </w:r>
      <w:proofErr w:type="gramEnd"/>
      <w:r>
        <w:rPr>
          <w:rFonts w:ascii="T3Font_6" w:hAnsi="T3Font_6" w:cs="T3Font_6"/>
        </w:rPr>
        <w:t xml:space="preserve"> their claims with proof of their respective claims within a fixed time period to receive payments under this rule,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through</w:t>
      </w:r>
      <w:proofErr w:type="gramEnd"/>
      <w:r>
        <w:rPr>
          <w:rFonts w:ascii="T3Font_6" w:hAnsi="T3Font_6" w:cs="T3Font_6"/>
        </w:rPr>
        <w:t xml:space="preserve"> publication in at least one English and one Hindi language national newspaper.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every</w:t>
      </w:r>
      <w:proofErr w:type="gramEnd"/>
      <w:r>
        <w:rPr>
          <w:rFonts w:ascii="T3Font_6" w:hAnsi="T3Font_6" w:cs="T3Font_6"/>
        </w:rPr>
        <w:t xml:space="preserve"> claimant, who fails to file a claim or appropriate proof of the claim within the time specified by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nominated</w:t>
      </w:r>
      <w:proofErr w:type="gramEnd"/>
      <w:r>
        <w:rPr>
          <w:rFonts w:ascii="T3Font_6" w:hAnsi="T3Font_6" w:cs="T3Font_6"/>
        </w:rPr>
        <w:t xml:space="preserve"> authority, shall not be entitled for the disbursements made by the nominated authority;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upon</w:t>
      </w:r>
      <w:proofErr w:type="gramEnd"/>
      <w:r>
        <w:rPr>
          <w:rFonts w:ascii="T3Font_6" w:hAnsi="T3Font_6" w:cs="T3Font_6"/>
        </w:rPr>
        <w:t xml:space="preserve"> receipt of the aforementioned claims, the nominated authority shall arrange the claims in the order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priority specified in sub-rule (1) rule 15 and examine the same in accordance with such order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priorities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nominated authority shall after such investigation as may, in its opinion be necessary, determine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lastRenderedPageBreak/>
        <w:t>nature</w:t>
      </w:r>
      <w:proofErr w:type="gramEnd"/>
      <w:r>
        <w:rPr>
          <w:rFonts w:ascii="T3Font_6" w:hAnsi="T3Font_6" w:cs="T3Font_6"/>
        </w:rPr>
        <w:t xml:space="preserve"> and extent of such claims and may by an order in writing, admit or reject the claim in whole or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part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(e) </w:t>
      </w: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the event of any difference regarding determination of claims in accordance with the order of priority,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matter shall be referred to the Central Government and the decision of the Central Government in this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regard</w:t>
      </w:r>
      <w:proofErr w:type="gramEnd"/>
      <w:r>
        <w:rPr>
          <w:rFonts w:ascii="T3Font_6" w:hAnsi="T3Font_6" w:cs="T3Font_6"/>
        </w:rPr>
        <w:t xml:space="preserve"> shall be binding on the nominated authority.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(3) </w:t>
      </w:r>
      <w:r>
        <w:rPr>
          <w:rFonts w:ascii="Times-Bold" w:hAnsi="Times-Bold" w:cs="Times-Bold"/>
          <w:b/>
          <w:bCs/>
        </w:rPr>
        <w:t>Manner of disbursement</w:t>
      </w:r>
      <w:proofErr w:type="gramStart"/>
      <w:r>
        <w:rPr>
          <w:rFonts w:ascii="T3Font_6" w:hAnsi="T3Font_6" w:cs="T3Font_6"/>
        </w:rPr>
        <w:t>.-</w:t>
      </w:r>
      <w:proofErr w:type="gramEnd"/>
      <w:r>
        <w:rPr>
          <w:rFonts w:ascii="T3Font_6" w:hAnsi="T3Font_6" w:cs="T3Font_6"/>
        </w:rPr>
        <w:t xml:space="preserve"> The payments referred to in this rule shall be made through the bank account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specified</w:t>
      </w:r>
      <w:proofErr w:type="gramEnd"/>
      <w:r>
        <w:rPr>
          <w:rFonts w:ascii="T3Font_6" w:hAnsi="T3Font_6" w:cs="T3Font_6"/>
        </w:rPr>
        <w:t xml:space="preserve"> by the persons entitled to receive such payments upon verification of the identity of such persons and the claims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made</w:t>
      </w:r>
      <w:proofErr w:type="gramEnd"/>
      <w:r>
        <w:rPr>
          <w:rFonts w:ascii="T3Font_6" w:hAnsi="T3Font_6" w:cs="T3Font_6"/>
        </w:rPr>
        <w:t xml:space="preserve"> by such persons, including the secured creditors as the case may be.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16. Determination of title to movable property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procedure specified in sub-rule (2) of rule 15 shall apply,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imes-Italic" w:hAnsi="Times-Italic" w:cs="Times-Italic"/>
          <w:i/>
          <w:iCs/>
        </w:rPr>
        <w:t>mutatis</w:t>
      </w:r>
      <w:proofErr w:type="gramEnd"/>
      <w:r>
        <w:rPr>
          <w:rFonts w:ascii="Times-Italic" w:hAnsi="Times-Italic" w:cs="Times-Italic"/>
          <w:i/>
          <w:iCs/>
        </w:rPr>
        <w:t xml:space="preserve"> mutandis</w:t>
      </w:r>
      <w:r>
        <w:rPr>
          <w:rFonts w:ascii="T3Font_6" w:hAnsi="T3Font_6" w:cs="T3Font_6"/>
        </w:rPr>
        <w:t>, with respect to determination of title to movable property by the nominated authority in pursuance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provisos to sub-section (5) of section 10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(2) If the movable property is disposed </w:t>
      </w:r>
      <w:proofErr w:type="spellStart"/>
      <w:r>
        <w:rPr>
          <w:rFonts w:ascii="T3Font_6" w:hAnsi="T3Font_6" w:cs="T3Font_6"/>
        </w:rPr>
        <w:t>off</w:t>
      </w:r>
      <w:proofErr w:type="spellEnd"/>
      <w:r>
        <w:rPr>
          <w:rFonts w:ascii="T3Font_6" w:hAnsi="T3Font_6" w:cs="T3Font_6"/>
        </w:rPr>
        <w:t xml:space="preserve"> by the successful bidder 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in accordance with the provisions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sub-section</w:t>
      </w:r>
      <w:proofErr w:type="gramEnd"/>
      <w:r>
        <w:rPr>
          <w:rFonts w:ascii="T3Font_6" w:hAnsi="T3Font_6" w:cs="T3Font_6"/>
        </w:rPr>
        <w:t xml:space="preserve"> (5) of section 10, the owner or lessee of such movable property may establish the title of movable property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on</w:t>
      </w:r>
      <w:proofErr w:type="gramEnd"/>
      <w:r>
        <w:rPr>
          <w:rFonts w:ascii="T3Font_6" w:hAnsi="T3Font_6" w:cs="T3Font_6"/>
        </w:rPr>
        <w:t xml:space="preserve"> the basis of the following documents, namely:-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original</w:t>
      </w:r>
      <w:proofErr w:type="gramEnd"/>
      <w:r>
        <w:rPr>
          <w:rFonts w:ascii="T3Font_6" w:hAnsi="T3Font_6" w:cs="T3Font_6"/>
        </w:rPr>
        <w:t xml:space="preserve"> bills, invoices, receipts in favour of such owner;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document evidencing such transfer;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entries</w:t>
      </w:r>
      <w:proofErr w:type="gramEnd"/>
      <w:r>
        <w:rPr>
          <w:rFonts w:ascii="T3Font_6" w:hAnsi="T3Font_6" w:cs="T3Font_6"/>
        </w:rPr>
        <w:t xml:space="preserve"> in books of accounts of the such owner.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17. Re-auction and re-allotment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In case any Schedule I coal mine is not allocated pursuant to rule 10 or rule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11, as the case may be, on account of any reason whatsoever, the nominated authority shall have the power to re-initiate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auction in accordance with rule 10 or allotment in accordance with rule 11, as the case may be, with respect to such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Schedule I coal mine, provided the nominated authority has not received any other order under sub-rule (2) of rule 8 from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Central Government with respect to such Schedule I coal mine.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In case the Central Government has issued a fresh order with respect to any Schedule I coal mine under sub-rule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(1), then the nominated authority shall act in accordance with such order and the provisions of rule 10 or rule 11, as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case</w:t>
      </w:r>
      <w:proofErr w:type="gramEnd"/>
      <w:r>
        <w:rPr>
          <w:rFonts w:ascii="T3Font_6" w:hAnsi="T3Font_6" w:cs="T3Font_6"/>
        </w:rPr>
        <w:t xml:space="preserve"> may be shall apply </w:t>
      </w:r>
      <w:r>
        <w:rPr>
          <w:rFonts w:ascii="Times-Italic" w:hAnsi="Times-Italic" w:cs="Times-Italic"/>
          <w:i/>
          <w:iCs/>
        </w:rPr>
        <w:t>mutatis mutandis</w:t>
      </w:r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CHAPTER IV: ADDITIONAL LEVY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18. Additional levy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additional levy with respect to the coal extracted from any Schedule II coal mine till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24</w:t>
      </w:r>
      <w:r>
        <w:rPr>
          <w:rFonts w:ascii="T3Font_6" w:hAnsi="T3Font_6" w:cs="T3Font_6"/>
          <w:sz w:val="13"/>
          <w:szCs w:val="13"/>
        </w:rPr>
        <w:t xml:space="preserve">th </w:t>
      </w:r>
      <w:r>
        <w:rPr>
          <w:rFonts w:ascii="T3Font_6" w:hAnsi="T3Font_6" w:cs="T3Font_6"/>
        </w:rPr>
        <w:t>September, 2014 (inclusive of the 24</w:t>
      </w:r>
      <w:r>
        <w:rPr>
          <w:rFonts w:ascii="T3Font_6" w:hAnsi="T3Font_6" w:cs="T3Font_6"/>
          <w:sz w:val="13"/>
          <w:szCs w:val="13"/>
        </w:rPr>
        <w:t xml:space="preserve">th </w:t>
      </w:r>
      <w:r>
        <w:rPr>
          <w:rFonts w:ascii="T3Font_6" w:hAnsi="T3Font_6" w:cs="T3Font_6"/>
        </w:rPr>
        <w:t xml:space="preserve">September, 2014), shall be deposited by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with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 on or before the 31</w:t>
      </w:r>
      <w:r>
        <w:rPr>
          <w:rFonts w:ascii="T3Font_6" w:hAnsi="T3Font_6" w:cs="T3Font_6"/>
          <w:sz w:val="13"/>
          <w:szCs w:val="13"/>
        </w:rPr>
        <w:t xml:space="preserve">st </w:t>
      </w:r>
      <w:r>
        <w:rPr>
          <w:rFonts w:ascii="T3Font_6" w:hAnsi="T3Font_6" w:cs="T3Font_6"/>
        </w:rPr>
        <w:t>December, 2014.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additional levy with respect to the coal extracted from any Schedule II coal mine after the 24</w:t>
      </w:r>
      <w:r>
        <w:rPr>
          <w:rFonts w:ascii="T3Font_6" w:hAnsi="T3Font_6" w:cs="T3Font_6"/>
          <w:sz w:val="13"/>
          <w:szCs w:val="13"/>
        </w:rPr>
        <w:t xml:space="preserve">th </w:t>
      </w:r>
      <w:r>
        <w:rPr>
          <w:rFonts w:ascii="T3Font_6" w:hAnsi="T3Font_6" w:cs="T3Font_6"/>
        </w:rPr>
        <w:t>September,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2014 till the 31</w:t>
      </w:r>
      <w:r>
        <w:rPr>
          <w:rFonts w:ascii="T3Font_6" w:hAnsi="T3Font_6" w:cs="T3Font_6"/>
          <w:sz w:val="13"/>
          <w:szCs w:val="13"/>
        </w:rPr>
        <w:t xml:space="preserve">st </w:t>
      </w:r>
      <w:r>
        <w:rPr>
          <w:rFonts w:ascii="T3Font_6" w:hAnsi="T3Font_6" w:cs="T3Font_6"/>
        </w:rPr>
        <w:t>March, 2015 (inclusive of the 31</w:t>
      </w:r>
      <w:r>
        <w:rPr>
          <w:rFonts w:ascii="T3Font_6" w:hAnsi="T3Font_6" w:cs="T3Font_6"/>
          <w:sz w:val="13"/>
          <w:szCs w:val="13"/>
        </w:rPr>
        <w:t xml:space="preserve">st </w:t>
      </w:r>
      <w:r>
        <w:rPr>
          <w:rFonts w:ascii="T3Font_6" w:hAnsi="T3Font_6" w:cs="T3Font_6"/>
        </w:rPr>
        <w:t xml:space="preserve">March, 2015), shall be deposited by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with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 on or before the 30</w:t>
      </w:r>
      <w:r>
        <w:rPr>
          <w:rFonts w:ascii="T3Font_6" w:hAnsi="T3Font_6" w:cs="T3Font_6"/>
          <w:sz w:val="13"/>
          <w:szCs w:val="13"/>
        </w:rPr>
        <w:t xml:space="preserve">th </w:t>
      </w:r>
      <w:r>
        <w:rPr>
          <w:rFonts w:ascii="T3Font_6" w:hAnsi="T3Font_6" w:cs="T3Font_6"/>
        </w:rPr>
        <w:t>June, 2015.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additional levy shall be deposited in an account specified by the Central Government by way of a demand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draft</w:t>
      </w:r>
      <w:proofErr w:type="gramEnd"/>
      <w:r>
        <w:rPr>
          <w:rFonts w:ascii="T3Font_6" w:hAnsi="T3Font_6" w:cs="T3Font_6"/>
        </w:rPr>
        <w:t>, banker’s cheque or any other electronic means, including real time gross settlement or national electronic funds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lastRenderedPageBreak/>
        <w:t>transfer</w:t>
      </w:r>
      <w:proofErr w:type="gram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CHAPTER V: CERTAIN ARRANGEMENTS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19. Arrangements for optimal utilisation of coal mines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 xml:space="preserve">(1) A successful bidder 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or a coal linkage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holder</w:t>
      </w:r>
      <w:proofErr w:type="gramEnd"/>
      <w:r>
        <w:rPr>
          <w:rFonts w:ascii="T3Font_6" w:hAnsi="T3Font_6" w:cs="T3Font_6"/>
        </w:rPr>
        <w:t xml:space="preserve"> proposing to enter into any agreements or arrangements referred to in sub-section (1) section 20 of the Ordinance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shall</w:t>
      </w:r>
      <w:proofErr w:type="gramEnd"/>
      <w:r>
        <w:rPr>
          <w:rFonts w:ascii="T3Font_6" w:hAnsi="T3Font_6" w:cs="T3Font_6"/>
        </w:rPr>
        <w:t xml:space="preserve"> make an application to the Central Government in writing.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application referred to in sub-rule (1) shall include the complete particulars of the following, namely:-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parties</w:t>
      </w:r>
      <w:proofErr w:type="gramEnd"/>
      <w:r>
        <w:rPr>
          <w:rFonts w:ascii="T3Font_6" w:hAnsi="T3Font_6" w:cs="T3Font_6"/>
        </w:rPr>
        <w:t xml:space="preserve"> to the proposed agreements or arrangements;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proposed agreements or arrangements;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manner in which such agreements or arrangements would achieve optimal utilisation of coal mines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and</w:t>
      </w:r>
      <w:proofErr w:type="gramEnd"/>
      <w:r>
        <w:rPr>
          <w:rFonts w:ascii="T3Font_6" w:hAnsi="T3Font_6" w:cs="T3Font_6"/>
        </w:rPr>
        <w:t xml:space="preserve"> cost efficiencies.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Central Government may seek such further information regarding the proposed agreement or arrangements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as</w:t>
      </w:r>
      <w:proofErr w:type="gramEnd"/>
      <w:r>
        <w:rPr>
          <w:rFonts w:ascii="T3Font_6" w:hAnsi="T3Font_6" w:cs="T3Font_6"/>
        </w:rPr>
        <w:t xml:space="preserve"> it may deem fit.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(4) The Central Government may after such investigation as may, in its opinion be necessary, by an order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writing</w:t>
      </w:r>
      <w:proofErr w:type="gramEnd"/>
      <w:r>
        <w:rPr>
          <w:rFonts w:ascii="T3Font_6" w:hAnsi="T3Font_6" w:cs="T3Font_6"/>
        </w:rPr>
        <w:t>, grant its approval or reject the proposed agreement or arrangements, in whole or in part.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(5) Upon execution of such agreements or arrangements, a certified copy of the same shall be deposited with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Central Government within fifteen business days of such execution.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 xml:space="preserve">20. Utilisation of coal for any other plant of the successful </w:t>
      </w:r>
      <w:proofErr w:type="spellStart"/>
      <w:r>
        <w:rPr>
          <w:rFonts w:ascii="Times-Bold" w:hAnsi="Times-Bold" w:cs="Times-Bold"/>
          <w:b/>
          <w:bCs/>
        </w:rPr>
        <w:t>allocatee</w:t>
      </w:r>
      <w:proofErr w:type="spellEnd"/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 xml:space="preserve">(1) A successful bidder or </w:t>
      </w:r>
      <w:proofErr w:type="spellStart"/>
      <w:r>
        <w:rPr>
          <w:rFonts w:ascii="T3Font_6" w:hAnsi="T3Font_6" w:cs="T3Font_6"/>
        </w:rPr>
        <w:t>allottee</w:t>
      </w:r>
      <w:proofErr w:type="spellEnd"/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proposing</w:t>
      </w:r>
      <w:proofErr w:type="gramEnd"/>
      <w:r>
        <w:rPr>
          <w:rFonts w:ascii="T3Font_6" w:hAnsi="T3Font_6" w:cs="T3Font_6"/>
        </w:rPr>
        <w:t xml:space="preserve"> to utilise the coal mined from a particular Schedule I coal mine for any of the other plants of such successful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bidder</w:t>
      </w:r>
      <w:proofErr w:type="gramEnd"/>
      <w:r>
        <w:rPr>
          <w:rFonts w:ascii="T3Font_6" w:hAnsi="T3Font_6" w:cs="T3Font_6"/>
        </w:rPr>
        <w:t xml:space="preserve"> 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or its subsidiary company for common specified end use in accordance with the provisions of subsection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(2) </w:t>
      </w:r>
      <w:proofErr w:type="gramStart"/>
      <w:r>
        <w:rPr>
          <w:rFonts w:ascii="T3Font_6" w:hAnsi="T3Font_6" w:cs="T3Font_6"/>
        </w:rPr>
        <w:t>of</w:t>
      </w:r>
      <w:proofErr w:type="gramEnd"/>
      <w:r>
        <w:rPr>
          <w:rFonts w:ascii="T3Font_6" w:hAnsi="T3Font_6" w:cs="T3Font_6"/>
        </w:rPr>
        <w:t xml:space="preserve"> section 20 of the Ordinance, shall provide prior intimation to the Central Government in writing.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intimation referred in sub-rule (1) shall be provided at least thirty business days prior to the intended date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such</w:t>
      </w:r>
      <w:proofErr w:type="gramEnd"/>
      <w:r>
        <w:rPr>
          <w:rFonts w:ascii="T3Font_6" w:hAnsi="T3Font_6" w:cs="T3Font_6"/>
        </w:rPr>
        <w:t xml:space="preserve"> utilisation.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(3) The Central Government may seek further information regarding such utilisation as it may deem fit and </w:t>
      </w:r>
      <w:proofErr w:type="gramStart"/>
      <w:r>
        <w:rPr>
          <w:rFonts w:ascii="T3Font_6" w:hAnsi="T3Font_6" w:cs="T3Font_6"/>
        </w:rPr>
        <w:t>may</w:t>
      </w:r>
      <w:proofErr w:type="gramEnd"/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impose</w:t>
      </w:r>
      <w:proofErr w:type="gramEnd"/>
      <w:r>
        <w:rPr>
          <w:rFonts w:ascii="T3Font_6" w:hAnsi="T3Font_6" w:cs="T3Font_6"/>
        </w:rPr>
        <w:t xml:space="preserve"> such terms and conditions as may be found necessary.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CHAPTER VI: COMMISSIONER OF PAYMENTS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21. Appointment of the Commissioner of Payments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Central Government shall appoint the Commissioner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Payments in accordance with the provisions of section 15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Commissioner of Payments may be a full time position, a part time position or may be designated as an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additional</w:t>
      </w:r>
      <w:proofErr w:type="gramEnd"/>
      <w:r>
        <w:rPr>
          <w:rFonts w:ascii="T3Font_6" w:hAnsi="T3Font_6" w:cs="T3Font_6"/>
        </w:rPr>
        <w:t xml:space="preserve"> charge, as determined by the Central 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  <w:sz w:val="24"/>
          <w:szCs w:val="24"/>
        </w:rPr>
        <w:t xml:space="preserve">24 </w:t>
      </w:r>
      <w:r>
        <w:rPr>
          <w:rFonts w:ascii="T3Font_6" w:hAnsi="T3Font_6" w:cs="T3Font_6"/>
        </w:rPr>
        <w:t xml:space="preserve">THE GAZETTE OF </w:t>
      </w:r>
      <w:proofErr w:type="gramStart"/>
      <w:r>
        <w:rPr>
          <w:rFonts w:ascii="T3Font_6" w:hAnsi="T3Font_6" w:cs="T3Font_6"/>
        </w:rPr>
        <w:t>INDIA :</w:t>
      </w:r>
      <w:proofErr w:type="gramEnd"/>
      <w:r>
        <w:rPr>
          <w:rFonts w:ascii="T3Font_6" w:hAnsi="T3Font_6" w:cs="T3Font_6"/>
        </w:rPr>
        <w:t xml:space="preserve"> EXTRAORDINARY [P</w:t>
      </w:r>
      <w:r>
        <w:rPr>
          <w:rFonts w:ascii="T3Font_6" w:hAnsi="T3Font_6" w:cs="T3Font_6"/>
          <w:sz w:val="16"/>
          <w:szCs w:val="16"/>
        </w:rPr>
        <w:t xml:space="preserve">ART </w:t>
      </w:r>
      <w:r>
        <w:rPr>
          <w:rFonts w:ascii="T3Font_6" w:hAnsi="T3Font_6" w:cs="T3Font_6"/>
        </w:rPr>
        <w:t>II—S</w:t>
      </w:r>
      <w:r>
        <w:rPr>
          <w:rFonts w:ascii="T3Font_6" w:hAnsi="T3Font_6" w:cs="T3Font_6"/>
          <w:sz w:val="16"/>
          <w:szCs w:val="16"/>
        </w:rPr>
        <w:t>EC</w:t>
      </w:r>
      <w:r>
        <w:rPr>
          <w:rFonts w:ascii="T3Font_6" w:hAnsi="T3Font_6" w:cs="T3Font_6"/>
        </w:rPr>
        <w:t>. 3(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>)]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22. Office of the Commissioner of Payments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Central Government may specify–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number, designation, roles and functions of the officers and staff to assist the Commissioner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Payments in accordance with the provisions of sub-section (2) of section 15 of the Ordinance;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manner of appointment of the officers and staff through direct recruitment, deputation, contract,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assignment</w:t>
      </w:r>
      <w:proofErr w:type="gramEnd"/>
      <w:r>
        <w:rPr>
          <w:rFonts w:ascii="T3Font_6" w:hAnsi="T3Font_6" w:cs="T3Font_6"/>
        </w:rPr>
        <w:t xml:space="preserve"> from other departments or organisations.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lastRenderedPageBreak/>
        <w:t>(2) The Central Government may make such budgetary allocation as it may deem fit, for discharge of the functions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by</w:t>
      </w:r>
      <w:proofErr w:type="gramEnd"/>
      <w:r>
        <w:rPr>
          <w:rFonts w:ascii="T3Font_6" w:hAnsi="T3Font_6" w:cs="T3Font_6"/>
        </w:rPr>
        <w:t xml:space="preserve"> the Commissioner of Payments and the office of the Commissioner of Payments.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Commissioner of Payments shall exercise powers as Head of the Department in terms of the General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Financial rules and Delegation of Financial Power rules and he may designate one of the officers working under him as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Head of Office.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23. Condition of service of the Commissioner of Payments and the Commissioner’s Officers and Staff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The conditions of service of the Commissioner of Payments and the officers and staff, shall be regulated in accordance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with</w:t>
      </w:r>
      <w:proofErr w:type="gramEnd"/>
      <w:r>
        <w:rPr>
          <w:rFonts w:ascii="T3Font_6" w:hAnsi="T3Font_6" w:cs="T3Font_6"/>
        </w:rPr>
        <w:t xml:space="preserve"> such terms of employment, including the laws, rules, regulations and contracts as are applicable to officers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employees</w:t>
      </w:r>
      <w:proofErr w:type="gramEnd"/>
      <w:r>
        <w:rPr>
          <w:rFonts w:ascii="T3Font_6" w:hAnsi="T3Font_6" w:cs="T3Font_6"/>
        </w:rPr>
        <w:t xml:space="preserve"> of the Central Government belonging to corresponding category and pay band, grade pay or scale of pay.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Officers assigned from other departments or organisations and posted with the Commissioner of Payments shall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be</w:t>
      </w:r>
      <w:proofErr w:type="gramEnd"/>
      <w:r>
        <w:rPr>
          <w:rFonts w:ascii="T3Font_6" w:hAnsi="T3Font_6" w:cs="T3Font_6"/>
        </w:rPr>
        <w:t xml:space="preserve"> governed by the terms of employment and the rules applicable to them in their respective departments or organisations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belonging</w:t>
      </w:r>
      <w:proofErr w:type="gramEnd"/>
      <w:r>
        <w:rPr>
          <w:rFonts w:ascii="T3Font_6" w:hAnsi="T3Font_6" w:cs="T3Font_6"/>
        </w:rPr>
        <w:t xml:space="preserve"> to corresponding category and pay band, grade pay or scale of pay.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Personnel appointed on contractual basis in the Commissioner of Payments shall be governed by their respective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terms</w:t>
      </w:r>
      <w:proofErr w:type="gramEnd"/>
      <w:r>
        <w:rPr>
          <w:rFonts w:ascii="T3Font_6" w:hAnsi="T3Font_6" w:cs="T3Font_6"/>
        </w:rPr>
        <w:t xml:space="preserve"> of contract with respect to their appointment.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24. Powers and duties of the Commissioner of Payments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Commissioner of Payments shall have such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powers</w:t>
      </w:r>
      <w:proofErr w:type="gramEnd"/>
      <w:r>
        <w:rPr>
          <w:rFonts w:ascii="T3Font_6" w:hAnsi="T3Font_6" w:cs="T3Font_6"/>
        </w:rPr>
        <w:t xml:space="preserve"> as specified in the Ordinance or these rules.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Without prejudice to the generality of the foregoing, the Commissioner of Payments shall have the power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duty</w:t>
      </w:r>
      <w:proofErr w:type="gramEnd"/>
      <w:r>
        <w:rPr>
          <w:rFonts w:ascii="T3Font_6" w:hAnsi="T3Font_6" w:cs="T3Font_6"/>
        </w:rPr>
        <w:t>, as the case may be, to–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make</w:t>
      </w:r>
      <w:proofErr w:type="gramEnd"/>
      <w:r>
        <w:rPr>
          <w:rFonts w:ascii="T3Font_6" w:hAnsi="T3Font_6" w:cs="T3Font_6"/>
        </w:rPr>
        <w:t xml:space="preserve"> payment to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of an amount equal to the compensation determined by the nominated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authority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open</w:t>
      </w:r>
      <w:proofErr w:type="gramEnd"/>
      <w:r>
        <w:rPr>
          <w:rFonts w:ascii="T3Font_6" w:hAnsi="T3Font_6" w:cs="T3Font_6"/>
        </w:rPr>
        <w:t>, operate and maintain one or more bank accounts for discharge of its functions;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maintain</w:t>
      </w:r>
      <w:proofErr w:type="gramEnd"/>
      <w:r>
        <w:rPr>
          <w:rFonts w:ascii="T3Font_6" w:hAnsi="T3Font_6" w:cs="T3Font_6"/>
        </w:rPr>
        <w:t xml:space="preserve"> records with respect to the disbursals made by the Commissioner of Payments for each Schedule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I coal mine.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Commissioner of Payments shall also have any other powers which may be consequential or incidental to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functions of the commissioner of payments.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25. Manner of payment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The payments referred to in this rule shall be made through the bank account specified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by</w:t>
      </w:r>
      <w:proofErr w:type="gramEnd"/>
      <w:r>
        <w:rPr>
          <w:rFonts w:ascii="T3Font_6" w:hAnsi="T3Font_6" w:cs="T3Font_6"/>
        </w:rPr>
        <w:t xml:space="preserve"> the persons entitled to receive such payments upon verification of the identity of such persons and the claims made by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such</w:t>
      </w:r>
      <w:proofErr w:type="gramEnd"/>
      <w:r>
        <w:rPr>
          <w:rFonts w:ascii="T3Font_6" w:hAnsi="T3Font_6" w:cs="T3Font_6"/>
        </w:rPr>
        <w:t xml:space="preserve"> persons.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CHAPTER VII: DESIGNATED CUSTODIAN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26. Appointment of the designated custodian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Central Government may appoint any person as a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designated</w:t>
      </w:r>
      <w:proofErr w:type="gramEnd"/>
      <w:r>
        <w:rPr>
          <w:rFonts w:ascii="T3Font_6" w:hAnsi="T3Font_6" w:cs="T3Font_6"/>
        </w:rPr>
        <w:t xml:space="preserve"> custodian for any Schedule I coal mine by notification under sub-section (1) section 18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Central Government may appoint different designated custodians for each Schedule I coal mine.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A designated custodian may appoint, with the prior approval of the Central Government, such other officers,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consultants</w:t>
      </w:r>
      <w:proofErr w:type="gramEnd"/>
      <w:r>
        <w:rPr>
          <w:rFonts w:ascii="T3Font_6" w:hAnsi="T3Font_6" w:cs="T3Font_6"/>
        </w:rPr>
        <w:t xml:space="preserve"> and experts as may be necessary to assist it in the discharge of its functions.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lastRenderedPageBreak/>
        <w:t>(4) The Central Government may, by an order, specify such matters as may be deemed expedient including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following</w:t>
      </w:r>
      <w:proofErr w:type="gramEnd"/>
      <w:r>
        <w:rPr>
          <w:rFonts w:ascii="T3Font_6" w:hAnsi="T3Font_6" w:cs="T3Font_6"/>
        </w:rPr>
        <w:t>, namely:-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duration of appointment of the designated custodian, which may be extended by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 from time to time, if necessary;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specific actions, if any which the designated custodian shall be required to take with respect to each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Schedule I mine entrusted with the designated custodian;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case the designated custodian undertakes mining operations, the manner of disposal of the coal mined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by</w:t>
      </w:r>
      <w:proofErr w:type="gramEnd"/>
      <w:r>
        <w:rPr>
          <w:rFonts w:ascii="T3Font_6" w:hAnsi="T3Font_6" w:cs="T3Font_6"/>
        </w:rPr>
        <w:t xml:space="preserve"> the designated custodian.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(5) The Central Government may enter into an operations and management agreement with the designated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custodian</w:t>
      </w:r>
      <w:proofErr w:type="gram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  <w:sz w:val="24"/>
          <w:szCs w:val="24"/>
        </w:rPr>
      </w:pPr>
      <w:r>
        <w:rPr>
          <w:rFonts w:ascii="Devnagari-ChanakyaNormalA" w:hAnsi="Devnagari-ChanakyaNormalA" w:cs="Devnagari-ChanakyaNormalA"/>
          <w:sz w:val="24"/>
          <w:szCs w:val="24"/>
        </w:rPr>
        <w:t xml:space="preserve">¹Hkkx </w:t>
      </w:r>
      <w:proofErr w:type="spellStart"/>
      <w:proofErr w:type="gramStart"/>
      <w:r>
        <w:rPr>
          <w:rFonts w:ascii="T3Font_6" w:hAnsi="T3Font_6" w:cs="T3Font_6"/>
        </w:rPr>
        <w:t>II</w:t>
      </w:r>
      <w:r>
        <w:rPr>
          <w:rFonts w:ascii="Devnagari-ChanakyaNormalA" w:hAnsi="Devnagari-ChanakyaNormalA" w:cs="Devnagari-ChanakyaNormalA"/>
          <w:sz w:val="24"/>
          <w:szCs w:val="24"/>
        </w:rPr>
        <w:t>μ</w:t>
      </w:r>
      <w:proofErr w:type="spellEnd"/>
      <w:r>
        <w:rPr>
          <w:rFonts w:ascii="Devnagari-ChanakyaNormalA" w:hAnsi="Devnagari-ChanakyaNormalA" w:cs="Devnagari-ChanakyaNormalA"/>
          <w:sz w:val="24"/>
          <w:szCs w:val="24"/>
        </w:rPr>
        <w:t>[</w:t>
      </w:r>
      <w:proofErr w:type="spellStart"/>
      <w:proofErr w:type="gramEnd"/>
      <w:r>
        <w:rPr>
          <w:rFonts w:ascii="Devnagari-ChanakyaNormalA" w:hAnsi="Devnagari-ChanakyaNormalA" w:cs="Devnagari-ChanakyaNormalA"/>
          <w:sz w:val="24"/>
          <w:szCs w:val="24"/>
        </w:rPr>
        <w:t>k.M</w:t>
      </w:r>
      <w:proofErr w:type="spellEnd"/>
      <w:r>
        <w:rPr>
          <w:rFonts w:ascii="Devnagari-ChanakyaNormalA" w:hAnsi="Devnagari-ChanakyaNormalA" w:cs="Devnagari-ChanakyaNormalA"/>
          <w:sz w:val="24"/>
          <w:szCs w:val="24"/>
        </w:rPr>
        <w:t xml:space="preserve"> 3(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Devnagari-ChanakyaNormalA" w:hAnsi="Devnagari-ChanakyaNormalA" w:cs="Devnagari-ChanakyaNormalA"/>
          <w:sz w:val="24"/>
          <w:szCs w:val="24"/>
        </w:rPr>
        <w:t xml:space="preserve">)º </w:t>
      </w:r>
      <w:proofErr w:type="spellStart"/>
      <w:r>
        <w:rPr>
          <w:rFonts w:ascii="Devnagari-ChanakyaNormalA" w:hAnsi="Devnagari-ChanakyaNormalA" w:cs="Devnagari-ChanakyaNormalA"/>
          <w:sz w:val="24"/>
          <w:szCs w:val="24"/>
        </w:rPr>
        <w:t>Hkkjr</w:t>
      </w:r>
      <w:proofErr w:type="spellEnd"/>
      <w:r>
        <w:rPr>
          <w:rFonts w:ascii="Devnagari-ChanakyaNormalA" w:hAnsi="Devnagari-ChanakyaNormalA" w:cs="Devnagari-ChanakyaNormalA"/>
          <w:sz w:val="24"/>
          <w:szCs w:val="24"/>
        </w:rPr>
        <w:t xml:space="preserve"> </w:t>
      </w:r>
      <w:proofErr w:type="spellStart"/>
      <w:r>
        <w:rPr>
          <w:rFonts w:ascii="Devnagari-ChanakyaNormalA" w:hAnsi="Devnagari-ChanakyaNormalA" w:cs="Devnagari-ChanakyaNormalA"/>
          <w:sz w:val="24"/>
          <w:szCs w:val="24"/>
        </w:rPr>
        <w:t>dk</w:t>
      </w:r>
      <w:proofErr w:type="spellEnd"/>
      <w:r>
        <w:rPr>
          <w:rFonts w:ascii="Devnagari-ChanakyaNormalA" w:hAnsi="Devnagari-ChanakyaNormalA" w:cs="Devnagari-ChanakyaNormalA"/>
          <w:sz w:val="24"/>
          <w:szCs w:val="24"/>
        </w:rPr>
        <w:t xml:space="preserve"> </w:t>
      </w:r>
      <w:proofErr w:type="spellStart"/>
      <w:r>
        <w:rPr>
          <w:rFonts w:ascii="Devnagari-ChanakyaNormalA" w:hAnsi="Devnagari-ChanakyaNormalA" w:cs="Devnagari-ChanakyaNormalA"/>
          <w:sz w:val="24"/>
          <w:szCs w:val="24"/>
        </w:rPr>
        <w:t>jkti</w:t>
      </w:r>
      <w:proofErr w:type="spellEnd"/>
      <w:r>
        <w:rPr>
          <w:rFonts w:ascii="Devnagari-ChanakyaNormalA" w:hAnsi="Devnagari-ChanakyaNormalA" w:cs="Devnagari-ChanakyaNormalA"/>
          <w:sz w:val="24"/>
          <w:szCs w:val="24"/>
        </w:rPr>
        <w:t xml:space="preserve">=k % </w:t>
      </w:r>
      <w:proofErr w:type="spellStart"/>
      <w:r>
        <w:rPr>
          <w:rFonts w:ascii="Devnagari-ChanakyaNormalA" w:hAnsi="Devnagari-ChanakyaNormalA" w:cs="Devnagari-ChanakyaNormalA"/>
          <w:sz w:val="24"/>
          <w:szCs w:val="24"/>
        </w:rPr>
        <w:t>vlk</w:t>
      </w:r>
      <w:proofErr w:type="spellEnd"/>
      <w:r>
        <w:rPr>
          <w:rFonts w:ascii="Devnagari-ChanakyaNormalA" w:hAnsi="Devnagari-ChanakyaNormalA" w:cs="Devnagari-ChanakyaNormalA"/>
          <w:sz w:val="24"/>
          <w:szCs w:val="24"/>
        </w:rPr>
        <w:t>/</w:t>
      </w:r>
      <w:proofErr w:type="spellStart"/>
      <w:r>
        <w:rPr>
          <w:rFonts w:ascii="Devnagari-ChanakyaNormalA" w:hAnsi="Devnagari-ChanakyaNormalA" w:cs="Devnagari-ChanakyaNormalA"/>
          <w:sz w:val="24"/>
          <w:szCs w:val="24"/>
        </w:rPr>
        <w:t>kj.k</w:t>
      </w:r>
      <w:proofErr w:type="spellEnd"/>
      <w:r>
        <w:rPr>
          <w:rFonts w:ascii="Devnagari-ChanakyaNormalA" w:hAnsi="Devnagari-ChanakyaNormalA" w:cs="Devnagari-ChanakyaNormalA"/>
          <w:sz w:val="24"/>
          <w:szCs w:val="24"/>
        </w:rPr>
        <w:t xml:space="preserve"> </w:t>
      </w:r>
      <w:r>
        <w:rPr>
          <w:rFonts w:ascii="T3Font_6" w:hAnsi="T3Font_6" w:cs="T3Font_6"/>
          <w:sz w:val="24"/>
          <w:szCs w:val="24"/>
        </w:rPr>
        <w:t>25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27. Possession by the designated custodian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designated custodian shall be entitled to take control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possession</w:t>
      </w:r>
      <w:proofErr w:type="gramEnd"/>
      <w:r>
        <w:rPr>
          <w:rFonts w:ascii="T3Font_6" w:hAnsi="T3Font_6" w:cs="T3Font_6"/>
        </w:rPr>
        <w:t xml:space="preserve"> of the relevant Schedule I coal mine through an order to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of the relevant coal mine under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At the time of taking over the possession of the relevant Schedule I coal mine, the designated custodian shall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prepare</w:t>
      </w:r>
      <w:proofErr w:type="gramEnd"/>
      <w:r>
        <w:rPr>
          <w:rFonts w:ascii="T3Font_6" w:hAnsi="T3Font_6" w:cs="T3Font_6"/>
        </w:rPr>
        <w:t xml:space="preserve"> a list of assets constituting the relevant Schedule I coal mine and such list of assets shall be furnished to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Central Government and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(3) In case of a Schedule II coal mine, if so directed by the designated custodian,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shall hold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relevant</w:t>
      </w:r>
      <w:proofErr w:type="gramEnd"/>
      <w:r>
        <w:rPr>
          <w:rFonts w:ascii="T3Font_6" w:hAnsi="T3Font_6" w:cs="T3Font_6"/>
        </w:rPr>
        <w:t xml:space="preserve"> Schedule II coal mine in trust for the designated custodian until the designated custodian assumes possession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relevant Schedule II coal mine.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28. Operation and management plan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The designated custodian shall prepare a detailed operations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management</w:t>
      </w:r>
      <w:proofErr w:type="gramEnd"/>
      <w:r>
        <w:rPr>
          <w:rFonts w:ascii="T3Font_6" w:hAnsi="T3Font_6" w:cs="T3Font_6"/>
        </w:rPr>
        <w:t xml:space="preserve"> plan for each Schedule I coal mine entrusted with the designated custodian and submit such operations and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management</w:t>
      </w:r>
      <w:proofErr w:type="gramEnd"/>
      <w:r>
        <w:rPr>
          <w:rFonts w:ascii="T3Font_6" w:hAnsi="T3Font_6" w:cs="T3Font_6"/>
        </w:rPr>
        <w:t xml:space="preserve"> plan to the Central Government within such time as may be specified by the Central Government which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shall</w:t>
      </w:r>
      <w:proofErr w:type="gramEnd"/>
      <w:r>
        <w:rPr>
          <w:rFonts w:ascii="T3Font_6" w:hAnsi="T3Font_6" w:cs="T3Font_6"/>
        </w:rPr>
        <w:t xml:space="preserve"> not exceed thirty business days.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operations and management plan shall contain details regarding-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manner in which the designated custodian shall operate and manage the relevant Schedule I coal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mine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case of any Schedule I coal mine, the operations and management plan shall also include particulars of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action that the designated custodian may take under sub-section (2) of section 19 of the Ordinance;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particulars of total cost that may be spent by the designated custodian in implementing the operations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and</w:t>
      </w:r>
      <w:proofErr w:type="gramEnd"/>
      <w:r>
        <w:rPr>
          <w:rFonts w:ascii="T3Font_6" w:hAnsi="T3Font_6" w:cs="T3Font_6"/>
        </w:rPr>
        <w:t xml:space="preserve"> management plan;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number of personnel that the designated custodian employs or hires for implementing the operations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and</w:t>
      </w:r>
      <w:proofErr w:type="gramEnd"/>
      <w:r>
        <w:rPr>
          <w:rFonts w:ascii="T3Font_6" w:hAnsi="T3Font_6" w:cs="T3Font_6"/>
        </w:rPr>
        <w:t xml:space="preserve"> management plan;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(e) </w:t>
      </w: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the event the designated custodian undertakes mining operations and disposes coal in the manner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lastRenderedPageBreak/>
        <w:t>specified</w:t>
      </w:r>
      <w:proofErr w:type="gramEnd"/>
      <w:r>
        <w:rPr>
          <w:rFonts w:ascii="T3Font_6" w:hAnsi="T3Font_6" w:cs="T3Font_6"/>
        </w:rPr>
        <w:t xml:space="preserve"> by the Central Government, then the amount that may be received by the designated custodian;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(f) </w:t>
      </w:r>
      <w:proofErr w:type="gramStart"/>
      <w:r>
        <w:rPr>
          <w:rFonts w:ascii="T3Font_6" w:hAnsi="T3Font_6" w:cs="T3Font_6"/>
        </w:rPr>
        <w:t>manner</w:t>
      </w:r>
      <w:proofErr w:type="gramEnd"/>
      <w:r>
        <w:rPr>
          <w:rFonts w:ascii="T3Font_6" w:hAnsi="T3Font_6" w:cs="T3Font_6"/>
        </w:rPr>
        <w:t xml:space="preserve"> of transfer of operation and management of Schedule I coal mines from designated custodian to a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third</w:t>
      </w:r>
      <w:proofErr w:type="gramEnd"/>
      <w:r>
        <w:rPr>
          <w:rFonts w:ascii="T3Font_6" w:hAnsi="T3Font_6" w:cs="T3Font_6"/>
        </w:rPr>
        <w:t xml:space="preserve"> party in accordance with the provisions of sub-section (6) of section 19 of the Ordinance.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Central Government may make modifications to the operations and management plan and communicate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final</w:t>
      </w:r>
      <w:proofErr w:type="gramEnd"/>
      <w:r>
        <w:rPr>
          <w:rFonts w:ascii="T3Font_6" w:hAnsi="T3Font_6" w:cs="T3Font_6"/>
        </w:rPr>
        <w:t xml:space="preserve"> operations and management plan to the designated custodian which shall be binding on the designated custodian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and</w:t>
      </w:r>
      <w:proofErr w:type="gramEnd"/>
      <w:r>
        <w:rPr>
          <w:rFonts w:ascii="T3Font_6" w:hAnsi="T3Font_6" w:cs="T3Font_6"/>
        </w:rPr>
        <w:t xml:space="preserve"> the Central Government may at any time require the designated custodian to modify the operations and management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plan</w:t>
      </w:r>
      <w:proofErr w:type="gram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29. Cost, revenues and fee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 xml:space="preserve">(1) The cost incurred by the designated custodian in </w:t>
      </w:r>
      <w:proofErr w:type="spellStart"/>
      <w:r>
        <w:rPr>
          <w:rFonts w:ascii="T3Font_6" w:hAnsi="T3Font_6" w:cs="T3Font_6"/>
        </w:rPr>
        <w:t>operationalising</w:t>
      </w:r>
      <w:proofErr w:type="spellEnd"/>
      <w:r>
        <w:rPr>
          <w:rFonts w:ascii="T3Font_6" w:hAnsi="T3Font_6" w:cs="T3Font_6"/>
        </w:rPr>
        <w:t xml:space="preserve"> the relevant coal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mines</w:t>
      </w:r>
      <w:proofErr w:type="gramEnd"/>
      <w:r>
        <w:rPr>
          <w:rFonts w:ascii="T3Font_6" w:hAnsi="T3Font_6" w:cs="T3Font_6"/>
        </w:rPr>
        <w:t xml:space="preserve"> including cost of obtaining statutory clearances shall be reimbursed by the Central 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Any revenue which may accrue to the designated custodian shall be deposited with the Central 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designated custodian shall be entitled to a fee to defray his costs as may be specified by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30. Powers of the designated custodian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(1) Without prejudice to the generality of the powers specified under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section</w:t>
      </w:r>
      <w:proofErr w:type="gramEnd"/>
      <w:r>
        <w:rPr>
          <w:rFonts w:ascii="T3Font_6" w:hAnsi="T3Font_6" w:cs="T3Font_6"/>
        </w:rPr>
        <w:t xml:space="preserve"> 19 of the Ordinance the designated custodian shall have the power to-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(a) </w:t>
      </w:r>
      <w:proofErr w:type="gramStart"/>
      <w:r>
        <w:rPr>
          <w:rFonts w:ascii="T3Font_6" w:hAnsi="T3Font_6" w:cs="T3Font_6"/>
        </w:rPr>
        <w:t>carry</w:t>
      </w:r>
      <w:proofErr w:type="gramEnd"/>
      <w:r>
        <w:rPr>
          <w:rFonts w:ascii="T3Font_6" w:hAnsi="T3Font_6" w:cs="T3Font_6"/>
        </w:rPr>
        <w:t xml:space="preserve"> on coal mining operations in any Schedule II coal mine;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(b) </w:t>
      </w:r>
      <w:proofErr w:type="gramStart"/>
      <w:r>
        <w:rPr>
          <w:rFonts w:ascii="T3Font_6" w:hAnsi="T3Font_6" w:cs="T3Font_6"/>
        </w:rPr>
        <w:t>appoint</w:t>
      </w:r>
      <w:proofErr w:type="gramEnd"/>
      <w:r>
        <w:rPr>
          <w:rFonts w:ascii="T3Font_6" w:hAnsi="T3Font_6" w:cs="T3Font_6"/>
        </w:rPr>
        <w:t xml:space="preserve"> a manager and other personnel for the carrying out of coal mining operations;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(c) </w:t>
      </w:r>
      <w:proofErr w:type="gramStart"/>
      <w:r>
        <w:rPr>
          <w:rFonts w:ascii="T3Font_6" w:hAnsi="T3Font_6" w:cs="T3Font_6"/>
        </w:rPr>
        <w:t>enter</w:t>
      </w:r>
      <w:proofErr w:type="gramEnd"/>
      <w:r>
        <w:rPr>
          <w:rFonts w:ascii="T3Font_6" w:hAnsi="T3Font_6" w:cs="T3Font_6"/>
        </w:rPr>
        <w:t>, or authorise any other person to enter any land or premises of Schedule II coal mine entrusted to it;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(d) </w:t>
      </w:r>
      <w:proofErr w:type="gramStart"/>
      <w:r>
        <w:rPr>
          <w:rFonts w:ascii="T3Font_6" w:hAnsi="T3Font_6" w:cs="T3Font_6"/>
        </w:rPr>
        <w:t>take</w:t>
      </w:r>
      <w:proofErr w:type="gramEnd"/>
      <w:r>
        <w:rPr>
          <w:rFonts w:ascii="T3Font_6" w:hAnsi="T3Font_6" w:cs="T3Font_6"/>
        </w:rPr>
        <w:t xml:space="preserve"> such action as may be necessary for the recovery of any debt due to the Schedule II coal mines,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accordance</w:t>
      </w:r>
      <w:proofErr w:type="gramEnd"/>
      <w:r>
        <w:rPr>
          <w:rFonts w:ascii="T3Font_6" w:hAnsi="T3Font_6" w:cs="T3Font_6"/>
        </w:rPr>
        <w:t xml:space="preserve"> with the provisions of sub-section (3) of section 19 of the Ordinance;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(e) </w:t>
      </w:r>
      <w:proofErr w:type="gramStart"/>
      <w:r>
        <w:rPr>
          <w:rFonts w:ascii="T3Font_6" w:hAnsi="T3Font_6" w:cs="T3Font_6"/>
        </w:rPr>
        <w:t>in</w:t>
      </w:r>
      <w:proofErr w:type="gramEnd"/>
      <w:r>
        <w:rPr>
          <w:rFonts w:ascii="T3Font_6" w:hAnsi="T3Font_6" w:cs="T3Font_6"/>
        </w:rPr>
        <w:t xml:space="preserve"> case the designated custodian receives any money due to Schedule II coal mines, in accordance with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provisions of sub-section (3) of section 19 of the Ordinance, which pertains to a transaction made at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time before the appointed date, the designated custodian shall disburse such money to the prior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spellStart"/>
      <w:proofErr w:type="gramStart"/>
      <w:r>
        <w:rPr>
          <w:rFonts w:ascii="T3Font_6" w:hAnsi="T3Font_6" w:cs="T3Font_6"/>
        </w:rPr>
        <w:t>allocatee</w:t>
      </w:r>
      <w:proofErr w:type="spellEnd"/>
      <w:proofErr w:type="gramEnd"/>
      <w:r>
        <w:rPr>
          <w:rFonts w:ascii="T3Font_6" w:hAnsi="T3Font_6" w:cs="T3Font_6"/>
        </w:rPr>
        <w:t xml:space="preserve"> after making payments in accordance with the provision of section 9 of the Ordinance and such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verifications</w:t>
      </w:r>
      <w:proofErr w:type="gramEnd"/>
      <w:r>
        <w:rPr>
          <w:rFonts w:ascii="T3Font_6" w:hAnsi="T3Font_6" w:cs="T3Font_6"/>
        </w:rPr>
        <w:t xml:space="preserve"> as may be necessary;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(f) </w:t>
      </w:r>
      <w:proofErr w:type="gramStart"/>
      <w:r>
        <w:rPr>
          <w:rFonts w:ascii="T3Font_6" w:hAnsi="T3Font_6" w:cs="T3Font_6"/>
        </w:rPr>
        <w:t>incur</w:t>
      </w:r>
      <w:proofErr w:type="gramEnd"/>
      <w:r>
        <w:rPr>
          <w:rFonts w:ascii="T3Font_6" w:hAnsi="T3Font_6" w:cs="T3Font_6"/>
        </w:rPr>
        <w:t xml:space="preserve"> any expenditure, including the payment of taxes, duties, cess and rates to the Government or to any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local</w:t>
      </w:r>
      <w:proofErr w:type="gramEnd"/>
      <w:r>
        <w:rPr>
          <w:rFonts w:ascii="T3Font_6" w:hAnsi="T3Font_6" w:cs="T3Font_6"/>
        </w:rPr>
        <w:t xml:space="preserve"> authority, provided such expenditure are not due on account of the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>: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  <w:sz w:val="24"/>
          <w:szCs w:val="24"/>
        </w:rPr>
        <w:t xml:space="preserve">26 </w:t>
      </w:r>
      <w:r>
        <w:rPr>
          <w:rFonts w:ascii="T3Font_6" w:hAnsi="T3Font_6" w:cs="T3Font_6"/>
        </w:rPr>
        <w:t xml:space="preserve">THE GAZETTE OF </w:t>
      </w:r>
      <w:proofErr w:type="gramStart"/>
      <w:r>
        <w:rPr>
          <w:rFonts w:ascii="T3Font_6" w:hAnsi="T3Font_6" w:cs="T3Font_6"/>
        </w:rPr>
        <w:t>INDIA :</w:t>
      </w:r>
      <w:proofErr w:type="gramEnd"/>
      <w:r>
        <w:rPr>
          <w:rFonts w:ascii="T3Font_6" w:hAnsi="T3Font_6" w:cs="T3Font_6"/>
        </w:rPr>
        <w:t xml:space="preserve"> EXTRAORDINARY [P</w:t>
      </w:r>
      <w:r>
        <w:rPr>
          <w:rFonts w:ascii="T3Font_6" w:hAnsi="T3Font_6" w:cs="T3Font_6"/>
          <w:sz w:val="16"/>
          <w:szCs w:val="16"/>
        </w:rPr>
        <w:t xml:space="preserve">ART </w:t>
      </w:r>
      <w:r>
        <w:rPr>
          <w:rFonts w:ascii="T3Font_6" w:hAnsi="T3Font_6" w:cs="T3Font_6"/>
        </w:rPr>
        <w:t>II—S</w:t>
      </w:r>
      <w:r>
        <w:rPr>
          <w:rFonts w:ascii="T3Font_6" w:hAnsi="T3Font_6" w:cs="T3Font_6"/>
          <w:sz w:val="16"/>
          <w:szCs w:val="16"/>
        </w:rPr>
        <w:t>EC</w:t>
      </w:r>
      <w:r>
        <w:rPr>
          <w:rFonts w:ascii="T3Font_6" w:hAnsi="T3Font_6" w:cs="T3Font_6"/>
        </w:rPr>
        <w:t>. 3(</w:t>
      </w:r>
      <w:proofErr w:type="spellStart"/>
      <w:r>
        <w:rPr>
          <w:rFonts w:ascii="T3Font_6" w:hAnsi="T3Font_6" w:cs="T3Font_6"/>
        </w:rPr>
        <w:t>i</w:t>
      </w:r>
      <w:proofErr w:type="spellEnd"/>
      <w:r>
        <w:rPr>
          <w:rFonts w:ascii="T3Font_6" w:hAnsi="T3Font_6" w:cs="T3Font_6"/>
        </w:rPr>
        <w:t>)]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Provided further that in case such expenditure is necessary for operation and management of the mine,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the</w:t>
      </w:r>
      <w:proofErr w:type="gramEnd"/>
      <w:r>
        <w:rPr>
          <w:rFonts w:ascii="T3Font_6" w:hAnsi="T3Font_6" w:cs="T3Font_6"/>
        </w:rPr>
        <w:t xml:space="preserve"> designated custodian may incur the same with the prior approval of the Central Government;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 xml:space="preserve">(g) </w:t>
      </w:r>
      <w:proofErr w:type="gramStart"/>
      <w:r>
        <w:rPr>
          <w:rFonts w:ascii="T3Font_6" w:hAnsi="T3Font_6" w:cs="T3Font_6"/>
        </w:rPr>
        <w:t>require</w:t>
      </w:r>
      <w:proofErr w:type="gramEnd"/>
      <w:r>
        <w:rPr>
          <w:rFonts w:ascii="T3Font_6" w:hAnsi="T3Font_6" w:cs="T3Font_6"/>
        </w:rPr>
        <w:t xml:space="preserve"> any prior </w:t>
      </w:r>
      <w:proofErr w:type="spellStart"/>
      <w:r>
        <w:rPr>
          <w:rFonts w:ascii="T3Font_6" w:hAnsi="T3Font_6" w:cs="T3Font_6"/>
        </w:rPr>
        <w:t>allottee</w:t>
      </w:r>
      <w:proofErr w:type="spellEnd"/>
      <w:r>
        <w:rPr>
          <w:rFonts w:ascii="T3Font_6" w:hAnsi="T3Font_6" w:cs="T3Font_6"/>
        </w:rPr>
        <w:t xml:space="preserve"> of the Schedule II coal mine entrusted with it, or any third party to provide such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information</w:t>
      </w:r>
      <w:proofErr w:type="gramEnd"/>
      <w:r>
        <w:rPr>
          <w:rFonts w:ascii="T3Font_6" w:hAnsi="T3Font_6" w:cs="T3Font_6"/>
        </w:rPr>
        <w:t xml:space="preserve"> and documents (regarding relevant Schedule II coal mine entrusted with it), as it may think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expedient</w:t>
      </w:r>
      <w:proofErr w:type="gramEnd"/>
      <w:r>
        <w:rPr>
          <w:rFonts w:ascii="T3Font_6" w:hAnsi="T3Font_6" w:cs="T3Font_6"/>
        </w:rPr>
        <w:t>;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lastRenderedPageBreak/>
        <w:t xml:space="preserve">(h) </w:t>
      </w:r>
      <w:proofErr w:type="gramStart"/>
      <w:r>
        <w:rPr>
          <w:rFonts w:ascii="T3Font_6" w:hAnsi="T3Font_6" w:cs="T3Font_6"/>
        </w:rPr>
        <w:t>any</w:t>
      </w:r>
      <w:proofErr w:type="gramEnd"/>
      <w:r>
        <w:rPr>
          <w:rFonts w:ascii="T3Font_6" w:hAnsi="T3Font_6" w:cs="T3Font_6"/>
        </w:rPr>
        <w:t xml:space="preserve"> other powers which may be consequential or incidental to the functions of the designated custodian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specified</w:t>
      </w:r>
      <w:proofErr w:type="gramEnd"/>
      <w:r>
        <w:rPr>
          <w:rFonts w:ascii="T3Font_6" w:hAnsi="T3Font_6" w:cs="T3Font_6"/>
        </w:rPr>
        <w:t xml:space="preserve"> in the Ordinance and these rules.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(2) The designated custodian shall have the power to take any action to preserve any Schedule I coal mine entrusted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with</w:t>
      </w:r>
      <w:proofErr w:type="gramEnd"/>
      <w:r>
        <w:rPr>
          <w:rFonts w:ascii="T3Font_6" w:hAnsi="T3Font_6" w:cs="T3Font_6"/>
        </w:rPr>
        <w:t xml:space="preserve"> it, in case of any emergent situation and any such action shall be immediately intimated in writing to the Central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Government by the designated custodian.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(3) The Central Government may at any time direct the designated custodian to hand over possession, management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and</w:t>
      </w:r>
      <w:proofErr w:type="gramEnd"/>
      <w:r>
        <w:rPr>
          <w:rFonts w:ascii="T3Font_6" w:hAnsi="T3Font_6" w:cs="T3Font_6"/>
        </w:rPr>
        <w:t xml:space="preserve"> control of any of the mines referred to it to a person selected through the process of auction or allotment as per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provisions</w:t>
      </w:r>
      <w:proofErr w:type="gramEnd"/>
      <w:r>
        <w:rPr>
          <w:rFonts w:ascii="T3Font_6" w:hAnsi="T3Font_6" w:cs="T3Font_6"/>
        </w:rPr>
        <w:t xml:space="preserve"> of the Ordinance and these rules.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CHAPTER VIII: MISCELLANEOUS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 xml:space="preserve">31. </w:t>
      </w:r>
      <w:r>
        <w:rPr>
          <w:rFonts w:ascii="T3Font_6" w:hAnsi="T3Font_6" w:cs="T3Font_6"/>
        </w:rPr>
        <w:t>If any person submits or produces any document to the Central Government or any authority under the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3Font_6" w:hAnsi="T3Font_6" w:cs="T3Font_6"/>
        </w:rPr>
        <w:t>Ordinance or these rules, such document shall be accompanied by an affidavit regarding its genuineness and if it is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discovered</w:t>
      </w:r>
      <w:proofErr w:type="gramEnd"/>
      <w:r>
        <w:rPr>
          <w:rFonts w:ascii="T3Font_6" w:hAnsi="T3Font_6" w:cs="T3Font_6"/>
        </w:rPr>
        <w:t xml:space="preserve"> subsequently that such document is false or incorrect, he shall be liable under the law for the time being in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force</w:t>
      </w:r>
      <w:proofErr w:type="gramEnd"/>
      <w:r>
        <w:rPr>
          <w:rFonts w:ascii="T3Font_6" w:hAnsi="T3Font_6" w:cs="T3Font_6"/>
        </w:rPr>
        <w:t>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32. Audit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The nominated authority, the Commissioner of Payments and the designated custodian shall be subject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to</w:t>
      </w:r>
      <w:proofErr w:type="gramEnd"/>
      <w:r>
        <w:rPr>
          <w:rFonts w:ascii="T3Font_6" w:hAnsi="T3Font_6" w:cs="T3Font_6"/>
        </w:rPr>
        <w:t xml:space="preserve"> audit by the Comptroller and Auditor General of India.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r>
        <w:rPr>
          <w:rFonts w:ascii="Times-Bold" w:hAnsi="Times-Bold" w:cs="Times-Bold"/>
          <w:b/>
          <w:bCs/>
        </w:rPr>
        <w:t>33. Conduct and discipline</w:t>
      </w:r>
      <w:proofErr w:type="gramStart"/>
      <w:r>
        <w:rPr>
          <w:rFonts w:ascii="Times-Bold" w:hAnsi="Times-Bold" w:cs="Times-Bold"/>
          <w:b/>
          <w:bCs/>
        </w:rPr>
        <w:t>.-</w:t>
      </w:r>
      <w:proofErr w:type="gramEnd"/>
      <w:r>
        <w:rPr>
          <w:rFonts w:ascii="Times-Bold" w:hAnsi="Times-Bold" w:cs="Times-Bold"/>
          <w:b/>
          <w:bCs/>
        </w:rPr>
        <w:t xml:space="preserve"> </w:t>
      </w:r>
      <w:r>
        <w:rPr>
          <w:rFonts w:ascii="T3Font_6" w:hAnsi="T3Font_6" w:cs="T3Font_6"/>
        </w:rPr>
        <w:t>The nominated authority, the Commissioner of Payments the designated custodian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and</w:t>
      </w:r>
      <w:proofErr w:type="gramEnd"/>
      <w:r>
        <w:rPr>
          <w:rFonts w:ascii="T3Font_6" w:hAnsi="T3Font_6" w:cs="T3Font_6"/>
        </w:rPr>
        <w:t xml:space="preserve"> personnel, officers and staff working with the nominated authority, the Commissioner of Payment and the designated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custodian</w:t>
      </w:r>
      <w:proofErr w:type="gramEnd"/>
      <w:r>
        <w:rPr>
          <w:rFonts w:ascii="T3Font_6" w:hAnsi="T3Font_6" w:cs="T3Font_6"/>
        </w:rPr>
        <w:t xml:space="preserve"> shall be subject to conduct and disciplinary rules as may be applicable to them in accordance with the law or</w:t>
      </w:r>
    </w:p>
    <w:p w:rsidR="003D655A" w:rsidRDefault="003D655A" w:rsidP="003D655A">
      <w:pPr>
        <w:autoSpaceDE w:val="0"/>
        <w:autoSpaceDN w:val="0"/>
        <w:adjustRightInd w:val="0"/>
        <w:spacing w:after="0" w:line="240" w:lineRule="auto"/>
        <w:rPr>
          <w:rFonts w:ascii="T3Font_6" w:hAnsi="T3Font_6" w:cs="T3Font_6"/>
        </w:rPr>
      </w:pPr>
      <w:proofErr w:type="gramStart"/>
      <w:r>
        <w:rPr>
          <w:rFonts w:ascii="T3Font_6" w:hAnsi="T3Font_6" w:cs="T3Font_6"/>
        </w:rPr>
        <w:t>rules</w:t>
      </w:r>
      <w:proofErr w:type="gramEnd"/>
      <w:r>
        <w:rPr>
          <w:rFonts w:ascii="T3Font_6" w:hAnsi="T3Font_6" w:cs="T3Font_6"/>
        </w:rPr>
        <w:t xml:space="preserve"> for the time being in force.</w:t>
      </w:r>
    </w:p>
    <w:p w:rsidR="00AA0BDE" w:rsidRDefault="00AA0BDE" w:rsidP="003D655A">
      <w:bookmarkStart w:id="0" w:name="_GoBack"/>
      <w:bookmarkEnd w:id="0"/>
    </w:p>
    <w:sectPr w:rsidR="00AA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vnagari-ChanakyaNormal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5A"/>
    <w:rsid w:val="003D655A"/>
    <w:rsid w:val="00AA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488EE-4C17-49E0-82C7-5AEAF26E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6918</Words>
  <Characters>39433</Characters>
  <Application>Microsoft Office Word</Application>
  <DocSecurity>0</DocSecurity>
  <Lines>328</Lines>
  <Paragraphs>92</Paragraphs>
  <ScaleCrop>false</ScaleCrop>
  <Company/>
  <LinksUpToDate>false</LinksUpToDate>
  <CharactersWithSpaces>46259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2023-09-24T14:05:00Z</dcterms:created>
  <dcterms:modified xsi:type="dcterms:W3CDTF">2023-09-24T14:13:00Z</dcterms:modified>
</cp:coreProperties>
</file>