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F0" w:rsidRDefault="00C16EF0" w:rsidP="00C16E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In partial modification to the Ministry of Coal’s Notification No. S.O. 2704 (E)</w:t>
      </w:r>
    </w:p>
    <w:p w:rsidR="00C16EF0" w:rsidRDefault="00C16EF0" w:rsidP="00C16E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dated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6</w:t>
      </w:r>
      <w:r w:rsidRPr="00C16EF0">
        <w:rPr>
          <w:rFonts w:ascii="Times-Roman" w:hAnsi="Times-Roman" w:cs="Times-Roman"/>
          <w:sz w:val="13"/>
          <w:szCs w:val="13"/>
          <w:vertAlign w:val="superscript"/>
        </w:rPr>
        <w:t>th</w:t>
      </w:r>
      <w:r>
        <w:rPr>
          <w:rFonts w:ascii="Times-Roman" w:hAnsi="Times-Roman" w:cs="Times-Roman"/>
          <w:sz w:val="13"/>
          <w:szCs w:val="13"/>
        </w:rPr>
        <w:t xml:space="preserve"> </w:t>
      </w:r>
      <w:r>
        <w:rPr>
          <w:rFonts w:ascii="Times-Roman" w:hAnsi="Times-Roman" w:cs="Times-Roman"/>
          <w:sz w:val="13"/>
          <w:szCs w:val="13"/>
        </w:rPr>
        <w:t xml:space="preserve"> </w:t>
      </w:r>
      <w:r>
        <w:rPr>
          <w:rFonts w:ascii="Times-Roman" w:hAnsi="Times-Roman" w:cs="Times-Roman"/>
          <w:sz w:val="21"/>
          <w:szCs w:val="21"/>
        </w:rPr>
        <w:t>October, 2015, published in the Gazette of India, Extraordinary, Part II, Section 3, Sub-section (ii),</w:t>
      </w:r>
    </w:p>
    <w:p w:rsidR="00C16EF0" w:rsidRDefault="00C16EF0" w:rsidP="00C16E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the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second paragraph of the said notification may be read as under:-</w:t>
      </w:r>
    </w:p>
    <w:p w:rsidR="00C16EF0" w:rsidRDefault="00C16EF0" w:rsidP="00C16EF0">
      <w:pPr>
        <w:autoSpaceDE w:val="0"/>
        <w:autoSpaceDN w:val="0"/>
        <w:adjustRightInd w:val="0"/>
        <w:spacing w:after="0" w:line="240" w:lineRule="auto"/>
        <w:rPr>
          <w:rFonts w:ascii="TT14Et00" w:hAnsi="TT14Et00" w:cs="TT14Et00"/>
          <w:sz w:val="21"/>
          <w:szCs w:val="21"/>
        </w:rPr>
      </w:pPr>
      <w:r>
        <w:rPr>
          <w:rFonts w:ascii="TT14Et00" w:hAnsi="TT14Et00" w:cs="TT14Et00"/>
          <w:sz w:val="21"/>
          <w:szCs w:val="21"/>
        </w:rPr>
        <w:t>In Schedule-III, after serial number 68 and the entries relating thereto, the following serial numbers</w:t>
      </w:r>
    </w:p>
    <w:p w:rsidR="00C16EF0" w:rsidRDefault="00C16EF0" w:rsidP="00C16EF0">
      <w:pPr>
        <w:autoSpaceDE w:val="0"/>
        <w:autoSpaceDN w:val="0"/>
        <w:adjustRightInd w:val="0"/>
        <w:spacing w:after="0" w:line="240" w:lineRule="auto"/>
        <w:rPr>
          <w:rFonts w:ascii="TT14Et00" w:hAnsi="TT14Et00" w:cs="TT14Et00"/>
          <w:sz w:val="21"/>
          <w:szCs w:val="21"/>
        </w:rPr>
      </w:pPr>
      <w:proofErr w:type="gramStart"/>
      <w:r>
        <w:rPr>
          <w:rFonts w:ascii="TT14Et00" w:hAnsi="TT14Et00" w:cs="TT14Et00"/>
          <w:sz w:val="21"/>
          <w:szCs w:val="21"/>
        </w:rPr>
        <w:t>and</w:t>
      </w:r>
      <w:proofErr w:type="gramEnd"/>
      <w:r>
        <w:rPr>
          <w:rFonts w:ascii="TT14Et00" w:hAnsi="TT14Et00" w:cs="TT14Et00"/>
          <w:sz w:val="21"/>
          <w:szCs w:val="21"/>
        </w:rPr>
        <w:t xml:space="preserve"> entries shall be added, namely :-</w:t>
      </w:r>
    </w:p>
    <w:p w:rsidR="00C16EF0" w:rsidRDefault="00C16EF0" w:rsidP="00C16EF0">
      <w:pPr>
        <w:autoSpaceDE w:val="0"/>
        <w:autoSpaceDN w:val="0"/>
        <w:adjustRightInd w:val="0"/>
        <w:spacing w:after="0" w:line="240" w:lineRule="auto"/>
        <w:rPr>
          <w:rFonts w:ascii="TT14Et00" w:hAnsi="TT14Et00" w:cs="TT14Et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16EF0" w:rsidTr="00C16EF0">
        <w:tc>
          <w:tcPr>
            <w:tcW w:w="2254" w:type="dxa"/>
          </w:tcPr>
          <w:p w:rsidR="00C16EF0" w:rsidRDefault="00C16EF0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S.No</w:t>
            </w:r>
            <w:proofErr w:type="spellEnd"/>
            <w:r>
              <w:rPr>
                <w:rFonts w:ascii="Times-Roman" w:hAnsi="Times-Roman" w:cs="Times-Roman"/>
                <w:sz w:val="21"/>
                <w:szCs w:val="21"/>
              </w:rPr>
              <w:t>.</w:t>
            </w:r>
          </w:p>
        </w:tc>
        <w:tc>
          <w:tcPr>
            <w:tcW w:w="2254" w:type="dxa"/>
          </w:tcPr>
          <w:p w:rsidR="00C16EF0" w:rsidRDefault="00C16EF0" w:rsidP="00C16EF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Name of Coal</w:t>
            </w:r>
          </w:p>
          <w:p w:rsidR="00C16EF0" w:rsidRDefault="00C16EF0" w:rsidP="00C16EF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Mine/Block</w:t>
            </w:r>
          </w:p>
          <w:p w:rsidR="00C16EF0" w:rsidRDefault="00C16EF0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</w:p>
        </w:tc>
        <w:tc>
          <w:tcPr>
            <w:tcW w:w="2254" w:type="dxa"/>
          </w:tcPr>
          <w:p w:rsidR="00C16EF0" w:rsidRDefault="00C16EF0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 xml:space="preserve">Name of the Prior </w:t>
            </w: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Allottee</w:t>
            </w:r>
            <w:proofErr w:type="spellEnd"/>
          </w:p>
        </w:tc>
        <w:tc>
          <w:tcPr>
            <w:tcW w:w="2254" w:type="dxa"/>
          </w:tcPr>
          <w:p w:rsidR="00C16EF0" w:rsidRDefault="00C16EF0" w:rsidP="00C16EF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State where Coal</w:t>
            </w:r>
          </w:p>
          <w:p w:rsidR="00C16EF0" w:rsidRDefault="00C16EF0" w:rsidP="00C16EF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Mine/Block Located</w:t>
            </w:r>
          </w:p>
          <w:p w:rsidR="00C16EF0" w:rsidRDefault="00C16EF0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</w:p>
        </w:tc>
      </w:tr>
      <w:tr w:rsidR="00C16EF0" w:rsidTr="00C16EF0">
        <w:tc>
          <w:tcPr>
            <w:tcW w:w="2254" w:type="dxa"/>
          </w:tcPr>
          <w:p w:rsidR="00C16EF0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69</w:t>
            </w:r>
          </w:p>
        </w:tc>
        <w:tc>
          <w:tcPr>
            <w:tcW w:w="2254" w:type="dxa"/>
          </w:tcPr>
          <w:p w:rsidR="00C16EF0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Brahampuri</w:t>
            </w:r>
            <w:proofErr w:type="spellEnd"/>
          </w:p>
        </w:tc>
        <w:tc>
          <w:tcPr>
            <w:tcW w:w="2254" w:type="dxa"/>
          </w:tcPr>
          <w:p w:rsidR="00C16EF0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Pushp</w:t>
            </w:r>
            <w:proofErr w:type="spellEnd"/>
            <w:r>
              <w:rPr>
                <w:rFonts w:ascii="Times-Roman" w:hAnsi="Times-Roman" w:cs="Times-Roman"/>
                <w:sz w:val="21"/>
                <w:szCs w:val="21"/>
              </w:rPr>
              <w:t xml:space="preserve"> Steel and Mining Ltd</w:t>
            </w:r>
          </w:p>
        </w:tc>
        <w:tc>
          <w:tcPr>
            <w:tcW w:w="2254" w:type="dxa"/>
          </w:tcPr>
          <w:p w:rsidR="00686893" w:rsidRDefault="00686893" w:rsidP="0068689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Madhya Pradesh</w:t>
            </w:r>
          </w:p>
          <w:p w:rsidR="00C16EF0" w:rsidRDefault="00C16EF0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</w:p>
        </w:tc>
      </w:tr>
      <w:tr w:rsidR="00C16EF0" w:rsidTr="00C16EF0">
        <w:tc>
          <w:tcPr>
            <w:tcW w:w="2254" w:type="dxa"/>
          </w:tcPr>
          <w:p w:rsidR="00C16EF0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r>
              <w:rPr>
                <w:rFonts w:ascii="TT14Et00" w:hAnsi="TT14Et00" w:cs="TT14Et00"/>
                <w:sz w:val="21"/>
                <w:szCs w:val="21"/>
              </w:rPr>
              <w:t>70</w:t>
            </w:r>
          </w:p>
        </w:tc>
        <w:tc>
          <w:tcPr>
            <w:tcW w:w="2254" w:type="dxa"/>
          </w:tcPr>
          <w:p w:rsidR="00C16EF0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Bundu</w:t>
            </w:r>
            <w:proofErr w:type="spellEnd"/>
          </w:p>
        </w:tc>
        <w:tc>
          <w:tcPr>
            <w:tcW w:w="2254" w:type="dxa"/>
          </w:tcPr>
          <w:p w:rsidR="00C16EF0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Rungta</w:t>
            </w:r>
            <w:proofErr w:type="spellEnd"/>
            <w:r>
              <w:rPr>
                <w:rFonts w:ascii="Times-Roman" w:hAnsi="Times-Roman" w:cs="Times-Roman"/>
                <w:sz w:val="21"/>
                <w:szCs w:val="21"/>
              </w:rPr>
              <w:t xml:space="preserve"> Mines Limited</w:t>
            </w:r>
          </w:p>
        </w:tc>
        <w:tc>
          <w:tcPr>
            <w:tcW w:w="2254" w:type="dxa"/>
          </w:tcPr>
          <w:p w:rsidR="00C16EF0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Jharkhand</w:t>
            </w:r>
          </w:p>
        </w:tc>
      </w:tr>
      <w:tr w:rsidR="00C16EF0" w:rsidTr="00C16EF0">
        <w:tc>
          <w:tcPr>
            <w:tcW w:w="2254" w:type="dxa"/>
          </w:tcPr>
          <w:p w:rsidR="00C16EF0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r>
              <w:rPr>
                <w:rFonts w:ascii="TT14Et00" w:hAnsi="TT14Et00" w:cs="TT14Et00"/>
                <w:sz w:val="21"/>
                <w:szCs w:val="21"/>
              </w:rPr>
              <w:t>71</w:t>
            </w:r>
          </w:p>
        </w:tc>
        <w:tc>
          <w:tcPr>
            <w:tcW w:w="2254" w:type="dxa"/>
          </w:tcPr>
          <w:p w:rsidR="00C16EF0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Gondkhari</w:t>
            </w:r>
            <w:proofErr w:type="spellEnd"/>
          </w:p>
        </w:tc>
        <w:tc>
          <w:tcPr>
            <w:tcW w:w="2254" w:type="dxa"/>
          </w:tcPr>
          <w:p w:rsidR="00686893" w:rsidRDefault="00686893" w:rsidP="0068689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 xml:space="preserve">Maharashtra Seamless Limited, </w:t>
            </w: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Dhariwal</w:t>
            </w:r>
            <w:proofErr w:type="spellEnd"/>
          </w:p>
          <w:p w:rsidR="00686893" w:rsidRDefault="00686893" w:rsidP="0068689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 xml:space="preserve">Infrastructure (P) Ltd., </w:t>
            </w: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Kesoram</w:t>
            </w:r>
            <w:proofErr w:type="spellEnd"/>
            <w:r>
              <w:rPr>
                <w:rFonts w:ascii="Times-Roman" w:hAnsi="Times-Roman" w:cs="Times-Roman"/>
                <w:sz w:val="21"/>
                <w:szCs w:val="21"/>
              </w:rPr>
              <w:t xml:space="preserve"> Industries</w:t>
            </w:r>
          </w:p>
          <w:p w:rsidR="00686893" w:rsidRDefault="00686893" w:rsidP="0068689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Ltd.</w:t>
            </w:r>
          </w:p>
          <w:p w:rsidR="00C16EF0" w:rsidRDefault="00C16EF0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</w:p>
        </w:tc>
        <w:tc>
          <w:tcPr>
            <w:tcW w:w="2254" w:type="dxa"/>
          </w:tcPr>
          <w:p w:rsidR="00C16EF0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Maharashtra</w:t>
            </w:r>
          </w:p>
        </w:tc>
      </w:tr>
      <w:tr w:rsidR="00C16EF0" w:rsidTr="00C16EF0">
        <w:tc>
          <w:tcPr>
            <w:tcW w:w="2254" w:type="dxa"/>
          </w:tcPr>
          <w:p w:rsidR="00C16EF0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r>
              <w:rPr>
                <w:rFonts w:ascii="TT14Et00" w:hAnsi="TT14Et00" w:cs="TT14Et00"/>
                <w:sz w:val="21"/>
                <w:szCs w:val="21"/>
              </w:rPr>
              <w:t>72</w:t>
            </w:r>
          </w:p>
        </w:tc>
        <w:tc>
          <w:tcPr>
            <w:tcW w:w="2254" w:type="dxa"/>
          </w:tcPr>
          <w:p w:rsidR="00C16EF0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Gondulpara</w:t>
            </w:r>
            <w:proofErr w:type="spellEnd"/>
          </w:p>
        </w:tc>
        <w:tc>
          <w:tcPr>
            <w:tcW w:w="2254" w:type="dxa"/>
          </w:tcPr>
          <w:p w:rsidR="00686893" w:rsidRDefault="00686893" w:rsidP="0068689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Tenughat</w:t>
            </w:r>
            <w:proofErr w:type="spellEnd"/>
            <w:r>
              <w:rPr>
                <w:rFonts w:ascii="Times-Roman" w:hAnsi="Times-Roman" w:cs="Times-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Vidyut</w:t>
            </w:r>
            <w:proofErr w:type="spellEnd"/>
            <w:r>
              <w:rPr>
                <w:rFonts w:ascii="Times-Roman" w:hAnsi="Times-Roman" w:cs="Times-Roman"/>
                <w:sz w:val="21"/>
                <w:szCs w:val="21"/>
              </w:rPr>
              <w:t xml:space="preserve"> Nigam Limited, </w:t>
            </w: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Damodar</w:t>
            </w:r>
            <w:proofErr w:type="spellEnd"/>
          </w:p>
          <w:p w:rsidR="00686893" w:rsidRDefault="00686893" w:rsidP="0068689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Valley Corporation</w:t>
            </w:r>
          </w:p>
          <w:p w:rsidR="00C16EF0" w:rsidRDefault="00C16EF0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</w:p>
        </w:tc>
        <w:tc>
          <w:tcPr>
            <w:tcW w:w="2254" w:type="dxa"/>
          </w:tcPr>
          <w:p w:rsidR="00686893" w:rsidRDefault="00686893" w:rsidP="0068689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Jharkhand</w:t>
            </w:r>
          </w:p>
          <w:p w:rsidR="00C16EF0" w:rsidRDefault="00C16EF0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</w:p>
        </w:tc>
      </w:tr>
      <w:tr w:rsidR="00C16EF0" w:rsidTr="00C16EF0">
        <w:tc>
          <w:tcPr>
            <w:tcW w:w="2254" w:type="dxa"/>
          </w:tcPr>
          <w:p w:rsidR="00C16EF0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r>
              <w:rPr>
                <w:rFonts w:ascii="TT14Et00" w:hAnsi="TT14Et00" w:cs="TT14Et00"/>
                <w:sz w:val="21"/>
                <w:szCs w:val="21"/>
              </w:rPr>
              <w:t>73</w:t>
            </w:r>
          </w:p>
        </w:tc>
        <w:tc>
          <w:tcPr>
            <w:tcW w:w="2254" w:type="dxa"/>
          </w:tcPr>
          <w:p w:rsidR="00C16EF0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Jaganathpur</w:t>
            </w:r>
            <w:proofErr w:type="spellEnd"/>
            <w:r>
              <w:rPr>
                <w:rFonts w:ascii="Times-Roman" w:hAnsi="Times-Roman" w:cs="Times-Roman"/>
                <w:sz w:val="21"/>
                <w:szCs w:val="21"/>
              </w:rPr>
              <w:t xml:space="preserve"> A</w:t>
            </w:r>
          </w:p>
        </w:tc>
        <w:tc>
          <w:tcPr>
            <w:tcW w:w="2254" w:type="dxa"/>
          </w:tcPr>
          <w:p w:rsidR="00686893" w:rsidRDefault="00686893" w:rsidP="0068689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. West Bengal Mineral Dev. &amp; Trading</w:t>
            </w:r>
          </w:p>
          <w:p w:rsidR="00686893" w:rsidRDefault="00686893" w:rsidP="0068689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Corp. Ltd.</w:t>
            </w:r>
          </w:p>
          <w:p w:rsidR="00C16EF0" w:rsidRDefault="00C16EF0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</w:p>
        </w:tc>
        <w:tc>
          <w:tcPr>
            <w:tcW w:w="2254" w:type="dxa"/>
          </w:tcPr>
          <w:p w:rsidR="00C16EF0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West Bengal</w:t>
            </w:r>
          </w:p>
        </w:tc>
      </w:tr>
      <w:tr w:rsidR="00686893" w:rsidTr="00C16EF0">
        <w:tc>
          <w:tcPr>
            <w:tcW w:w="2254" w:type="dxa"/>
          </w:tcPr>
          <w:p w:rsidR="00686893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r>
              <w:rPr>
                <w:rFonts w:ascii="TT14Et00" w:hAnsi="TT14Et00" w:cs="TT14Et00"/>
                <w:sz w:val="21"/>
                <w:szCs w:val="21"/>
              </w:rPr>
              <w:t>74</w:t>
            </w:r>
          </w:p>
        </w:tc>
        <w:tc>
          <w:tcPr>
            <w:tcW w:w="2254" w:type="dxa"/>
          </w:tcPr>
          <w:p w:rsidR="00686893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Jaganathpur</w:t>
            </w:r>
            <w:proofErr w:type="spellEnd"/>
            <w:r>
              <w:rPr>
                <w:rFonts w:ascii="Times-Roman" w:hAnsi="Times-Roman" w:cs="Times-Roman"/>
                <w:sz w:val="21"/>
                <w:szCs w:val="21"/>
              </w:rPr>
              <w:t xml:space="preserve"> B</w:t>
            </w:r>
          </w:p>
        </w:tc>
        <w:tc>
          <w:tcPr>
            <w:tcW w:w="2254" w:type="dxa"/>
          </w:tcPr>
          <w:p w:rsidR="00686893" w:rsidRDefault="00686893" w:rsidP="0068689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West Bengal Mineral Development &amp;</w:t>
            </w:r>
          </w:p>
          <w:p w:rsidR="00686893" w:rsidRDefault="00686893" w:rsidP="0068689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Trading Corp.</w:t>
            </w:r>
          </w:p>
          <w:p w:rsidR="00686893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</w:p>
        </w:tc>
        <w:tc>
          <w:tcPr>
            <w:tcW w:w="2254" w:type="dxa"/>
          </w:tcPr>
          <w:p w:rsidR="00686893" w:rsidRDefault="00686893" w:rsidP="0068689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West Bengal</w:t>
            </w:r>
          </w:p>
          <w:p w:rsidR="00686893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</w:p>
        </w:tc>
      </w:tr>
      <w:tr w:rsidR="00686893" w:rsidTr="00C16EF0">
        <w:tc>
          <w:tcPr>
            <w:tcW w:w="2254" w:type="dxa"/>
          </w:tcPr>
          <w:p w:rsidR="00686893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r>
              <w:rPr>
                <w:rFonts w:ascii="TT14Et00" w:hAnsi="TT14Et00" w:cs="TT14Et00"/>
                <w:sz w:val="21"/>
                <w:szCs w:val="21"/>
              </w:rPr>
              <w:t>75</w:t>
            </w:r>
          </w:p>
        </w:tc>
        <w:tc>
          <w:tcPr>
            <w:tcW w:w="2254" w:type="dxa"/>
          </w:tcPr>
          <w:p w:rsidR="00686893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Khappa</w:t>
            </w:r>
            <w:proofErr w:type="spellEnd"/>
            <w:r>
              <w:rPr>
                <w:rFonts w:ascii="Times-Roman" w:hAnsi="Times-Roman" w:cs="Times-Roman"/>
                <w:sz w:val="21"/>
                <w:szCs w:val="21"/>
              </w:rPr>
              <w:t xml:space="preserve"> &amp; </w:t>
            </w: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Extn</w:t>
            </w:r>
            <w:proofErr w:type="spellEnd"/>
          </w:p>
        </w:tc>
        <w:tc>
          <w:tcPr>
            <w:tcW w:w="2254" w:type="dxa"/>
          </w:tcPr>
          <w:p w:rsidR="00686893" w:rsidRDefault="00686893" w:rsidP="0068689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Sunflag</w:t>
            </w:r>
            <w:proofErr w:type="spellEnd"/>
            <w:r>
              <w:rPr>
                <w:rFonts w:ascii="Times-Roman" w:hAnsi="Times-Roman" w:cs="Times-Roman"/>
                <w:sz w:val="21"/>
                <w:szCs w:val="21"/>
              </w:rPr>
              <w:t xml:space="preserve"> Iron &amp; Steel Ltd., </w:t>
            </w:r>
            <w:proofErr w:type="spellStart"/>
            <w:r>
              <w:rPr>
                <w:rFonts w:ascii="Times-Roman" w:hAnsi="Times-Roman" w:cs="Times-Roman"/>
                <w:sz w:val="21"/>
                <w:szCs w:val="21"/>
              </w:rPr>
              <w:t>Dalmia</w:t>
            </w:r>
            <w:proofErr w:type="spellEnd"/>
            <w:r>
              <w:rPr>
                <w:rFonts w:ascii="Times-Roman" w:hAnsi="Times-Roman" w:cs="Times-Roman"/>
                <w:sz w:val="21"/>
                <w:szCs w:val="21"/>
              </w:rPr>
              <w:t xml:space="preserve"> Cement</w:t>
            </w:r>
          </w:p>
          <w:p w:rsidR="00686893" w:rsidRDefault="00686893" w:rsidP="0068689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(Bharat) Ltd.</w:t>
            </w:r>
          </w:p>
          <w:p w:rsidR="00686893" w:rsidRDefault="00686893" w:rsidP="00C16EF0">
            <w:pPr>
              <w:autoSpaceDE w:val="0"/>
              <w:autoSpaceDN w:val="0"/>
              <w:adjustRightInd w:val="0"/>
              <w:rPr>
                <w:rFonts w:ascii="TT14Et00" w:hAnsi="TT14Et00" w:cs="TT14Et00"/>
                <w:sz w:val="21"/>
                <w:szCs w:val="21"/>
              </w:rPr>
            </w:pPr>
          </w:p>
        </w:tc>
        <w:tc>
          <w:tcPr>
            <w:tcW w:w="2254" w:type="dxa"/>
          </w:tcPr>
          <w:p w:rsidR="00686893" w:rsidRPr="00686893" w:rsidRDefault="00686893" w:rsidP="00C16EF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1"/>
                <w:szCs w:val="21"/>
              </w:rPr>
            </w:pPr>
            <w:r>
              <w:rPr>
                <w:rFonts w:ascii="Times-Roman" w:hAnsi="Times-Roman" w:cs="Times-Roman"/>
                <w:sz w:val="21"/>
                <w:szCs w:val="21"/>
              </w:rPr>
              <w:t>Maharashtra</w:t>
            </w:r>
          </w:p>
        </w:tc>
      </w:tr>
    </w:tbl>
    <w:p w:rsidR="00AD565F" w:rsidRPr="00C16EF0" w:rsidRDefault="00AD565F" w:rsidP="00C16EF0">
      <w:pPr>
        <w:rPr>
          <w:b/>
        </w:rPr>
      </w:pPr>
      <w:bookmarkStart w:id="0" w:name="_GoBack"/>
      <w:bookmarkEnd w:id="0"/>
    </w:p>
    <w:sectPr w:rsidR="00AD565F" w:rsidRPr="00C16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4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F0"/>
    <w:rsid w:val="00686893"/>
    <w:rsid w:val="00AD565F"/>
    <w:rsid w:val="00C1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A5F82-6302-4648-B661-A3AB171A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2023-09-25T16:27:00Z</dcterms:created>
  <dcterms:modified xsi:type="dcterms:W3CDTF">2023-09-25T16:46:00Z</dcterms:modified>
</cp:coreProperties>
</file>