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F0" w:rsidRDefault="009F6FF0">
      <w:r>
        <w:t xml:space="preserve">In exercise of the powers conferred by clause (a) of sub-section (1) of section 26 of the Mines and Minerals (Development and Regulation) Act, 1957 (67 of 1957) and in supersession of the notifications of the Government of India, Ministry of Coal published in the Gazette of India, Extraordinary, Part II, Section 3, Subsection (ii) vide number S.O.2265 (E), dated the 4th June, 2018, except as respects things done or omitted to be done before such supersession, the Central Government hereby directs that,— </w:t>
      </w:r>
    </w:p>
    <w:p w:rsidR="009F6FF0" w:rsidRDefault="009F6FF0">
      <w:proofErr w:type="gramStart"/>
      <w:r>
        <w:t>1.(</w:t>
      </w:r>
      <w:proofErr w:type="gramEnd"/>
      <w:r>
        <w:t xml:space="preserve">a) on and from the date of publication of this notification and </w:t>
      </w:r>
      <w:proofErr w:type="spellStart"/>
      <w:r>
        <w:t>upto</w:t>
      </w:r>
      <w:proofErr w:type="spellEnd"/>
      <w:r>
        <w:t xml:space="preserve"> the expiry of a period of nine months from the commencement of the Mineral Concession (Amendment) Rules, 2020, the power to approve mining plan for all categories of coal and lignite and sand mining for stowing, exercisable by the Central Government under clause (b) of sub-section (2) of section 5 of the Act, shall also be exercisable by the Project Adviser, Ministry of Coal; </w:t>
      </w:r>
    </w:p>
    <w:p w:rsidR="009F6FF0" w:rsidRDefault="009F6FF0">
      <w:r>
        <w:t xml:space="preserve">(b) on and from the expiry of </w:t>
      </w:r>
      <w:proofErr w:type="spellStart"/>
      <w:r>
        <w:t>aperiod</w:t>
      </w:r>
      <w:proofErr w:type="spellEnd"/>
      <w:r>
        <w:t xml:space="preserve"> of nine months from the commencement of the Mineral Concession (Amendment) Rules, 2020, the power to approve mining </w:t>
      </w:r>
      <w:proofErr w:type="spellStart"/>
      <w:r>
        <w:t>planfor</w:t>
      </w:r>
      <w:proofErr w:type="spellEnd"/>
      <w:r>
        <w:t xml:space="preserve"> all categories of coal and lignite and sand mining for stowing, exercisable by the Central Government under clause (b) of sub-section (2) of section 5 of the Act, shall also be exercisable by the Coal Controller, Kolkata, (Coal Controller’s Organization being a subordinate office of the Government of India in the Ministry of Coal).</w:t>
      </w:r>
    </w:p>
    <w:p w:rsidR="00397DF3" w:rsidRDefault="009F6FF0">
      <w:bookmarkStart w:id="0" w:name="_GoBack"/>
      <w:bookmarkEnd w:id="0"/>
      <w:r>
        <w:t xml:space="preserve"> 2. On and from the date of publication of this notification, any person aggrieved by any orders made or directions issued in respect of mining plan by an officer designated above may, apply to Secretary to Government of India, Ministry of Coal, for revision of such order made or directions issued thereon.</w:t>
      </w:r>
    </w:p>
    <w:sectPr w:rsidR="00397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F0"/>
    <w:rsid w:val="00397DF3"/>
    <w:rsid w:val="009F6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C1A73-170F-4F14-92EA-CA36C08B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2023-09-25T17:43:00Z</dcterms:created>
  <dcterms:modified xsi:type="dcterms:W3CDTF">2023-09-25T17:43:00Z</dcterms:modified>
</cp:coreProperties>
</file>