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2331C" w14:textId="77777777" w:rsidR="006D009E" w:rsidRDefault="006F7B97">
      <w:pPr>
        <w:pStyle w:val="1"/>
        <w:ind w:firstLineChars="400" w:firstLine="1767"/>
      </w:pPr>
      <w:r>
        <w:rPr>
          <w:rFonts w:hint="eastAsia"/>
        </w:rPr>
        <w:t>HTML15</w:t>
      </w:r>
      <w:r>
        <w:rPr>
          <w:rFonts w:hint="eastAsia"/>
        </w:rPr>
        <w:t>组设计文档</w:t>
      </w:r>
    </w:p>
    <w:p w14:paraId="270FA080" w14:textId="77777777" w:rsidR="006D009E" w:rsidRDefault="006F7B97">
      <w:pPr>
        <w:rPr>
          <w:sz w:val="30"/>
          <w:szCs w:val="30"/>
        </w:rPr>
      </w:pPr>
      <w:r>
        <w:rPr>
          <w:rFonts w:hint="eastAsia"/>
          <w:sz w:val="30"/>
          <w:szCs w:val="30"/>
        </w:rPr>
        <w:t>网页的设计：页面主要分为主页、登录页、注册页、商品详情页、支付页</w:t>
      </w:r>
    </w:p>
    <w:p w14:paraId="1D8D147C" w14:textId="77777777" w:rsidR="006D009E" w:rsidRDefault="006F7B97">
      <w:pPr>
        <w:rPr>
          <w:szCs w:val="21"/>
        </w:rPr>
      </w:pPr>
      <w:r>
        <w:rPr>
          <w:rFonts w:hint="eastAsia"/>
          <w:szCs w:val="21"/>
        </w:rPr>
        <w:t xml:space="preserve">  </w:t>
      </w:r>
      <w:r>
        <w:rPr>
          <w:rFonts w:hint="eastAsia"/>
          <w:szCs w:val="21"/>
        </w:rPr>
        <w:t>主页的设计：主页有搜索框、轮播图、侧边悬浮工具栏、商品分区指引、各分区部分商品快捷浏览；</w:t>
      </w:r>
    </w:p>
    <w:p w14:paraId="4857A58C" w14:textId="77777777" w:rsidR="006D009E" w:rsidRDefault="006F7B97">
      <w:pPr>
        <w:rPr>
          <w:szCs w:val="21"/>
        </w:rPr>
      </w:pPr>
      <w:r>
        <w:rPr>
          <w:rFonts w:hint="eastAsia"/>
          <w:szCs w:val="21"/>
        </w:rPr>
        <w:t xml:space="preserve">  </w:t>
      </w:r>
      <w:r>
        <w:rPr>
          <w:rFonts w:hint="eastAsia"/>
          <w:szCs w:val="21"/>
        </w:rPr>
        <w:t>登录页与注册页的设计：主要是给人输入账号密码的输入栏以及对应的和数据库的交互；</w:t>
      </w:r>
    </w:p>
    <w:p w14:paraId="6576D728" w14:textId="77777777" w:rsidR="006D009E" w:rsidRDefault="006F7B97">
      <w:pPr>
        <w:rPr>
          <w:szCs w:val="21"/>
        </w:rPr>
      </w:pPr>
      <w:r>
        <w:rPr>
          <w:rFonts w:hint="eastAsia"/>
          <w:szCs w:val="21"/>
        </w:rPr>
        <w:t xml:space="preserve">  </w:t>
      </w:r>
      <w:r>
        <w:rPr>
          <w:rFonts w:hint="eastAsia"/>
          <w:szCs w:val="21"/>
        </w:rPr>
        <w:t>商品详情页的设计：商品详情页有商品图片展示、商品名、商品详细信息、商品价格以及跳转加入购物车或直接购买的选项；</w:t>
      </w:r>
    </w:p>
    <w:p w14:paraId="1B28F792" w14:textId="77777777" w:rsidR="006D009E" w:rsidRDefault="006F7B97">
      <w:pPr>
        <w:ind w:firstLineChars="100" w:firstLine="210"/>
        <w:rPr>
          <w:szCs w:val="21"/>
        </w:rPr>
      </w:pPr>
      <w:r>
        <w:rPr>
          <w:rFonts w:hint="eastAsia"/>
          <w:szCs w:val="21"/>
        </w:rPr>
        <w:t>支付页的设计：支付页有商品图片、商品基本信息、商品价格，还有确认支付和暂不支付加入购物车以及返回商品详情页继续查看商品的选项；</w:t>
      </w:r>
    </w:p>
    <w:p w14:paraId="0DAE4DF2" w14:textId="77777777" w:rsidR="006D009E" w:rsidRDefault="006D009E">
      <w:pPr>
        <w:ind w:firstLineChars="100" w:firstLine="210"/>
        <w:rPr>
          <w:szCs w:val="21"/>
        </w:rPr>
      </w:pPr>
    </w:p>
    <w:p w14:paraId="72F0EF57" w14:textId="77777777" w:rsidR="006D009E" w:rsidRDefault="006D009E">
      <w:pPr>
        <w:ind w:firstLineChars="100" w:firstLine="210"/>
        <w:rPr>
          <w:szCs w:val="21"/>
        </w:rPr>
      </w:pPr>
    </w:p>
    <w:p w14:paraId="201ABFD0" w14:textId="1EB20DFA" w:rsidR="006D009E" w:rsidRDefault="006F7B97">
      <w:pPr>
        <w:rPr>
          <w:rFonts w:hint="eastAsia"/>
          <w:sz w:val="30"/>
          <w:szCs w:val="30"/>
        </w:rPr>
      </w:pPr>
      <w:r>
        <w:rPr>
          <w:rFonts w:hint="eastAsia"/>
          <w:sz w:val="30"/>
          <w:szCs w:val="30"/>
        </w:rPr>
        <w:t>数据库的设计：</w:t>
      </w:r>
      <w:r w:rsidRPr="00CD6670">
        <w:rPr>
          <w:rFonts w:hint="eastAsia"/>
          <w:szCs w:val="21"/>
        </w:rPr>
        <w:t>数据库有</w:t>
      </w:r>
      <w:r w:rsidR="00CD6670">
        <w:rPr>
          <w:rFonts w:hint="eastAsia"/>
          <w:szCs w:val="21"/>
        </w:rPr>
        <w:t>u</w:t>
      </w:r>
      <w:r w:rsidR="00CD6670">
        <w:rPr>
          <w:szCs w:val="21"/>
        </w:rPr>
        <w:t>sers</w:t>
      </w:r>
      <w:r>
        <w:rPr>
          <w:szCs w:val="21"/>
        </w:rPr>
        <w:t>(</w:t>
      </w:r>
      <w:r>
        <w:rPr>
          <w:rFonts w:hint="eastAsia"/>
          <w:szCs w:val="21"/>
        </w:rPr>
        <w:t>用户</w:t>
      </w:r>
      <w:r>
        <w:rPr>
          <w:szCs w:val="21"/>
        </w:rPr>
        <w:t>)</w:t>
      </w:r>
      <w:r>
        <w:rPr>
          <w:rFonts w:hint="eastAsia"/>
          <w:szCs w:val="21"/>
        </w:rPr>
        <w:t>，</w:t>
      </w:r>
      <w:r>
        <w:rPr>
          <w:rFonts w:hint="eastAsia"/>
          <w:szCs w:val="21"/>
        </w:rPr>
        <w:t>commodity</w:t>
      </w:r>
      <w:r>
        <w:rPr>
          <w:szCs w:val="21"/>
        </w:rPr>
        <w:t>(</w:t>
      </w:r>
      <w:r>
        <w:rPr>
          <w:rFonts w:hint="eastAsia"/>
          <w:szCs w:val="21"/>
        </w:rPr>
        <w:t>商品</w:t>
      </w:r>
      <w:r>
        <w:rPr>
          <w:szCs w:val="21"/>
        </w:rPr>
        <w:t>)</w:t>
      </w:r>
      <w:r>
        <w:rPr>
          <w:rFonts w:hint="eastAsia"/>
          <w:szCs w:val="21"/>
        </w:rPr>
        <w:t>，</w:t>
      </w:r>
      <w:r>
        <w:rPr>
          <w:rFonts w:hint="eastAsia"/>
          <w:szCs w:val="21"/>
        </w:rPr>
        <w:t>order(</w:t>
      </w:r>
      <w:r>
        <w:rPr>
          <w:rFonts w:hint="eastAsia"/>
          <w:szCs w:val="21"/>
        </w:rPr>
        <w:t>订单</w:t>
      </w:r>
      <w:r>
        <w:rPr>
          <w:szCs w:val="21"/>
        </w:rPr>
        <w:t>)</w:t>
      </w:r>
      <w:r>
        <w:rPr>
          <w:rFonts w:hint="eastAsia"/>
          <w:szCs w:val="21"/>
        </w:rPr>
        <w:t>三个表，</w:t>
      </w:r>
      <w:r>
        <w:rPr>
          <w:rFonts w:hint="eastAsia"/>
          <w:szCs w:val="21"/>
        </w:rPr>
        <w:t>users</w:t>
      </w:r>
      <w:r>
        <w:rPr>
          <w:rFonts w:hint="eastAsia"/>
          <w:szCs w:val="21"/>
        </w:rPr>
        <w:t>表存储用户名、密码、登陆状态等信息，</w:t>
      </w:r>
      <w:r>
        <w:rPr>
          <w:rFonts w:hint="eastAsia"/>
          <w:szCs w:val="21"/>
        </w:rPr>
        <w:t>commodity</w:t>
      </w:r>
      <w:r>
        <w:rPr>
          <w:rFonts w:hint="eastAsia"/>
          <w:szCs w:val="21"/>
        </w:rPr>
        <w:t>表存储各类商品信息，</w:t>
      </w:r>
      <w:r>
        <w:rPr>
          <w:rFonts w:hint="eastAsia"/>
          <w:szCs w:val="21"/>
        </w:rPr>
        <w:t>order</w:t>
      </w:r>
      <w:r>
        <w:rPr>
          <w:rFonts w:hint="eastAsia"/>
          <w:szCs w:val="21"/>
        </w:rPr>
        <w:t>表存储订单信息，即用户的购买信息，包括订单中包含的商品编号，数目，总价，卖家买家</w:t>
      </w:r>
      <w:r>
        <w:rPr>
          <w:rFonts w:hint="eastAsia"/>
          <w:szCs w:val="21"/>
        </w:rPr>
        <w:t>I</w:t>
      </w:r>
      <w:r>
        <w:rPr>
          <w:szCs w:val="21"/>
        </w:rPr>
        <w:t>D</w:t>
      </w:r>
      <w:r>
        <w:rPr>
          <w:rFonts w:hint="eastAsia"/>
          <w:szCs w:val="21"/>
        </w:rPr>
        <w:t>，下单时间。数据库中建立了下订单自动获取当前时间和自动实现账户金额交易的触发器。</w:t>
      </w:r>
    </w:p>
    <w:p w14:paraId="3D3D54EC" w14:textId="77777777" w:rsidR="006D009E" w:rsidRDefault="006D009E">
      <w:pPr>
        <w:rPr>
          <w:sz w:val="24"/>
        </w:rPr>
      </w:pPr>
    </w:p>
    <w:sectPr w:rsidR="006D00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009E"/>
    <w:rsid w:val="006D009E"/>
    <w:rsid w:val="006F7B97"/>
    <w:rsid w:val="00CD6670"/>
    <w:rsid w:val="414E0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5052D"/>
  <w15:docId w15:val="{26C7618E-0915-4566-B602-BDF9AB7D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Mask Liar</cp:lastModifiedBy>
  <cp:revision>2</cp:revision>
  <dcterms:created xsi:type="dcterms:W3CDTF">2020-11-22T13:58:00Z</dcterms:created>
  <dcterms:modified xsi:type="dcterms:W3CDTF">2020-11-22T15:14:00Z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