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演唱会闲置交易平台 — Coding Agent Build Spec v0.1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E8"/>
          </w:tcPr>
          <w:p>
            <w:r>
              <w:rPr>
                <w:rFonts w:ascii="Noto Sans CJK SC" w:hAnsi="Noto Sans CJK SC" w:eastAsia="Noto Sans CJK SC"/>
                <w:color w:val="784114"/>
                <w:sz w:val="19"/>
              </w:rPr>
              <w:t xml:space="preserve">**用途**：直接交给 Coding Agent，用于实现可交互的 Mobile-first Web Demo。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E8"/>
          </w:tcPr>
          <w:p>
            <w:r>
              <w:rPr>
                <w:rFonts w:ascii="Noto Sans CJK SC" w:hAnsi="Noto Sans CJK SC" w:eastAsia="Noto Sans CJK SC"/>
                <w:color w:val="784114"/>
                <w:sz w:val="19"/>
              </w:rPr>
              <w:t xml:space="preserve">**上游依据**：PRD v0.1、核心 User Flow &amp; 页面规格 v0.1、核心页面低保真 Wireframe。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E8"/>
          </w:tcPr>
          <w:p>
            <w:r>
              <w:rPr>
                <w:rFonts w:ascii="Noto Sans CJK SC" w:hAnsi="Noto Sans CJK SC" w:eastAsia="Noto Sans CJK SC"/>
                <w:color w:val="784114"/>
                <w:sz w:val="19"/>
              </w:rPr>
              <w:t>**本版本目标**：先做“可点通、逻辑正确、视觉统一”的 Demo，不追求完整后端、复杂算法或生产级风控。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1. Product Goal</w:t>
      </w:r>
    </w:p>
    <w:p>
      <w:pPr>
        <w:spacing w:after="0"/>
      </w:pPr>
    </w:p>
    <w:p>
      <w:pPr>
        <w:pStyle w:val="Heading2"/>
      </w:pPr>
      <w:r>
        <w:t>1.1 一句话定位</w:t>
      </w:r>
    </w:p>
    <w:p>
      <w:r>
        <w:t>一个围绕</w:t>
      </w:r>
      <w:r>
        <w:rPr>
          <w:b/>
        </w:rPr>
        <w:t>近期热门演唱会 Event</w:t>
      </w:r>
      <w:r>
        <w:t>，为乐迷提供闲置出售、结构化交换、短期租赁和演唱会现场面交的 C2C 交易平台。</w:t>
      </w:r>
    </w:p>
    <w:p>
      <w:pPr>
        <w:spacing w:after="0"/>
      </w:pPr>
    </w:p>
    <w:p>
      <w:pPr>
        <w:pStyle w:val="Heading2"/>
      </w:pPr>
      <w:r>
        <w:t>1.2 产品优先级</w:t>
      </w:r>
    </w:p>
    <w:p>
      <w:r>
        <w:rPr>
          <w:b/>
        </w:rPr>
        <w:t>交易 &gt; 演唱会场景 &gt; 社区社交</w:t>
      </w:r>
    </w:p>
    <w:p>
      <w:pPr>
        <w:spacing w:after="0"/>
      </w:pPr>
    </w:p>
    <w:p>
      <w:pPr>
        <w:pStyle w:val="Heading2"/>
      </w:pPr>
      <w:r>
        <w:t>1.3 Demo 必须讲清楚的三个差异点</w:t>
      </w:r>
    </w:p>
    <w:p>
      <w:pPr>
        <w:ind w:left="255" w:hanging="113"/>
      </w:pPr>
      <w:r>
        <w:t>1. **Event-based Marketplace**：商品不是只按类目组织，而是挂靠到具体演唱会 Event。</w:t>
      </w:r>
    </w:p>
    <w:p>
      <w:pPr>
        <w:ind w:left="255" w:hanging="113"/>
      </w:pPr>
      <w:r>
        <w:t>2. **结构化交换**：用“我有 / 我想要”表达换物，不依赖自由文本。</w:t>
      </w:r>
    </w:p>
    <w:p>
      <w:pPr>
        <w:ind w:left="255" w:hanging="113"/>
      </w:pPr>
      <w:r>
        <w:t>3. **现场模式**：演唱会当天可浏览附近可即时面交的出售 / 交换 / 租赁 / 求购。</w:t>
      </w:r>
    </w:p>
    <w:p>
      <w:pPr>
        <w:spacing w:after="0"/>
      </w:pPr>
    </w:p>
    <w:p>
      <w:pPr>
        <w:pStyle w:val="Heading2"/>
      </w:pPr>
      <w:r>
        <w:t>1.4 明确不做</w:t>
      </w:r>
    </w:p>
    <w:p>
      <w:pPr>
        <w:ind w:left="255" w:hanging="113"/>
      </w:pPr>
      <w:r>
        <w:t>• 票务交易。</w:t>
      </w:r>
    </w:p>
    <w:p>
      <w:pPr>
        <w:ind w:left="255" w:hanging="113"/>
      </w:pPr>
      <w:r>
        <w:t>• 真实支付、真实物流、真实地图定位。</w:t>
      </w:r>
    </w:p>
    <w:p>
      <w:pPr>
        <w:ind w:left="255" w:hanging="113"/>
      </w:pPr>
      <w:r>
        <w:t>• 真实推荐算法与热度算法。</w:t>
      </w:r>
    </w:p>
    <w:p>
      <w:pPr>
        <w:ind w:left="255" w:hanging="113"/>
      </w:pPr>
      <w:r>
        <w:t>• 多人环形交换。</w:t>
      </w:r>
    </w:p>
    <w:p>
      <w:pPr>
        <w:ind w:left="255" w:hanging="113"/>
      </w:pPr>
      <w:r>
        <w:t>• 租赁损坏仲裁、复杂赔付。</w:t>
      </w:r>
    </w:p>
    <w:p>
      <w:pPr>
        <w:ind w:left="255" w:hanging="113"/>
      </w:pPr>
      <w:r>
        <w:t>• 完整社区关系链。</w:t>
      </w:r>
    </w:p>
    <w:p>
      <w:pPr>
        <w:ind w:left="255" w:hanging="113"/>
      </w:pPr>
      <w:r>
        <w:t>• 生产级账号、鉴权、风控、举报后台。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2. Technical Scope</w:t>
      </w:r>
    </w:p>
    <w:p>
      <w:pPr>
        <w:spacing w:after="0"/>
      </w:pPr>
    </w:p>
    <w:p>
      <w:pPr>
        <w:pStyle w:val="Heading2"/>
      </w:pPr>
      <w:r>
        <w:t>2.1 推荐技术栈</w:t>
      </w:r>
    </w:p>
    <w:p>
      <w:pPr>
        <w:ind w:left="255" w:hanging="113"/>
      </w:pPr>
      <w:r>
        <w:t>• **Next.js**（App Router）</w:t>
      </w:r>
    </w:p>
    <w:p>
      <w:pPr>
        <w:ind w:left="255" w:hanging="113"/>
      </w:pPr>
      <w:r>
        <w:t>• **TypeScript**</w:t>
      </w:r>
    </w:p>
    <w:p>
      <w:pPr>
        <w:ind w:left="255" w:hanging="113"/>
      </w:pPr>
      <w:r>
        <w:t>• **Tailwind CSS**</w:t>
      </w:r>
    </w:p>
    <w:p>
      <w:pPr>
        <w:ind w:left="255" w:hanging="113"/>
      </w:pPr>
      <w:r>
        <w:t>• **Lucide React** 图标</w:t>
      </w:r>
    </w:p>
    <w:p>
      <w:pPr>
        <w:ind w:left="255" w:hanging="113"/>
      </w:pPr>
      <w:r>
        <w:t>• React local state / Context 即可</w:t>
      </w:r>
    </w:p>
    <w:p>
      <w:pPr>
        <w:ind w:left="255" w:hanging="113"/>
      </w:pPr>
      <w:r>
        <w:t>• 不需要数据库</w:t>
      </w:r>
    </w:p>
    <w:p>
      <w:pPr>
        <w:ind w:left="255" w:hanging="113"/>
      </w:pPr>
      <w:r>
        <w:t>• 不需要真实后端</w:t>
      </w:r>
    </w:p>
    <w:p>
      <w:pPr>
        <w:ind w:left="255" w:hanging="113"/>
      </w:pPr>
      <w:r>
        <w:t>• Mock Data 存放在本地 TypeScript 文件</w:t>
      </w:r>
    </w:p>
    <w:p>
      <w:pPr>
        <w:ind w:left="255" w:hanging="113"/>
      </w:pPr>
      <w:r>
        <w:t>• 可使用 `localStorage` 保存少量演示状态（收藏、已发布、订单状态），但不是必须</w:t>
      </w:r>
    </w:p>
    <w:p>
      <w:pPr>
        <w:spacing w:after="0"/>
      </w:pPr>
    </w:p>
    <w:p>
      <w:pPr>
        <w:pStyle w:val="Heading2"/>
      </w:pPr>
      <w:r>
        <w:t>2.2 视觉与终端</w:t>
      </w:r>
    </w:p>
    <w:p>
      <w:pPr>
        <w:ind w:left="255" w:hanging="113"/>
      </w:pPr>
      <w:r>
        <w:t>• Mobile-first</w:t>
      </w:r>
    </w:p>
    <w:p>
      <w:pPr>
        <w:ind w:left="255" w:hanging="113"/>
      </w:pPr>
      <w:r>
        <w:t>• 主要参考视口：**390 × 844**</w:t>
      </w:r>
    </w:p>
    <w:p>
      <w:pPr>
        <w:ind w:left="255" w:hanging="113"/>
      </w:pPr>
      <w:r>
        <w:t>• 桌面浏览器打开时，将 App 居中显示为手机宽度；背景可为浅灰</w:t>
      </w:r>
    </w:p>
    <w:p>
      <w:pPr>
        <w:ind w:left="255" w:hanging="113"/>
      </w:pPr>
      <w:r>
        <w:t>• 不要做桌面版两栏布局</w:t>
      </w:r>
    </w:p>
    <w:p>
      <w:pPr>
        <w:ind w:left="255" w:hanging="113"/>
      </w:pPr>
      <w:r>
        <w:t>• 不需要还原系统状态栏，可使用简洁自定义 Header</w:t>
      </w:r>
    </w:p>
    <w:p>
      <w:pPr>
        <w:spacing w:after="0"/>
      </w:pPr>
    </w:p>
    <w:p>
      <w:pPr>
        <w:pStyle w:val="Heading2"/>
      </w:pPr>
      <w:r>
        <w:t>2.3 UI 基调</w:t>
      </w:r>
    </w:p>
    <w:p>
      <w:pPr>
        <w:ind w:left="255" w:hanging="113"/>
      </w:pPr>
      <w:r>
        <w:t>• 独立品牌，**品牌名暂用 `Encore` 作为占位**，不是最终品牌决策</w:t>
      </w:r>
    </w:p>
    <w:p>
      <w:pPr>
        <w:ind w:left="255" w:hanging="113"/>
      </w:pPr>
      <w:r>
        <w:t>• 主色：暖橙 / 胡萝卜橙，建议临时 Token：`#FF7A21`</w:t>
      </w:r>
    </w:p>
    <w:p>
      <w:pPr>
        <w:ind w:left="255" w:hanging="113"/>
      </w:pPr>
      <w:r>
        <w:t>• 背景：`#F7F7F8`</w:t>
      </w:r>
    </w:p>
    <w:p>
      <w:pPr>
        <w:ind w:left="255" w:hanging="113"/>
      </w:pPr>
      <w:r>
        <w:t>• 卡片：白色</w:t>
      </w:r>
    </w:p>
    <w:p>
      <w:pPr>
        <w:ind w:left="255" w:hanging="113"/>
      </w:pPr>
      <w:r>
        <w:t>• 主文字：`#171717`</w:t>
      </w:r>
    </w:p>
    <w:p>
      <w:pPr>
        <w:ind w:left="255" w:hanging="113"/>
      </w:pPr>
      <w:r>
        <w:t>• 次文字：`#6B7280`</w:t>
      </w:r>
    </w:p>
    <w:p>
      <w:pPr>
        <w:ind w:left="255" w:hanging="113"/>
      </w:pPr>
      <w:r>
        <w:t>• 边框：`#E5E7EB`</w:t>
      </w:r>
    </w:p>
    <w:p>
      <w:pPr>
        <w:ind w:left="255" w:hanging="113"/>
      </w:pPr>
      <w:r>
        <w:t>• 现场状态可使用少量绿色作为语义色，但不要抢主品牌橙色</w:t>
      </w:r>
    </w:p>
    <w:p>
      <w:pPr>
        <w:ind w:left="255" w:hanging="113"/>
      </w:pPr>
      <w:r>
        <w:t>• 圆角：12–16px</w:t>
      </w:r>
    </w:p>
    <w:p>
      <w:pPr>
        <w:ind w:left="255" w:hanging="113"/>
      </w:pPr>
      <w:r>
        <w:t>• 阴影保持克制</w:t>
      </w:r>
    </w:p>
    <w:p>
      <w:pPr>
        <w:ind w:left="255" w:hanging="113"/>
      </w:pPr>
      <w:r>
        <w:t>• 不使用渐变、3D、复杂装饰</w:t>
      </w:r>
    </w:p>
    <w:p>
      <w:pPr>
        <w:ind w:left="255" w:hanging="113"/>
      </w:pPr>
      <w:r>
        <w:t>• 商品图片 v0.1 可用灰色/暖色抽象占位图，不依赖真实艺人版权图片</w:t>
      </w:r>
    </w:p>
    <w:p>
      <w:pPr>
        <w:spacing w:after="0"/>
      </w:pPr>
    </w:p>
    <w:p>
      <w:pPr>
        <w:pStyle w:val="Heading2"/>
      </w:pPr>
      <w:r>
        <w:t>2.4 设计原则</w:t>
      </w:r>
    </w:p>
    <w:p>
      <w:pPr>
        <w:ind w:left="255" w:hanging="113"/>
      </w:pPr>
      <w:r>
        <w:t>• 所有核心页面必须能在 390px 下正常显示</w:t>
      </w:r>
    </w:p>
    <w:p>
      <w:pPr>
        <w:ind w:left="255" w:hanging="113"/>
      </w:pPr>
      <w:r>
        <w:t>• 固定 Bottom Navigation</w:t>
      </w:r>
    </w:p>
    <w:p>
      <w:pPr>
        <w:ind w:left="255" w:hanging="113"/>
      </w:pPr>
      <w:r>
        <w:t>• CTA 位置统一</w:t>
      </w:r>
    </w:p>
    <w:p>
      <w:pPr>
        <w:ind w:left="255" w:hanging="113"/>
      </w:pPr>
      <w:r>
        <w:t>• 相同类型 Card 必须复用同一组件</w:t>
      </w:r>
    </w:p>
    <w:p>
      <w:pPr>
        <w:ind w:left="255" w:hanging="113"/>
      </w:pPr>
      <w:r>
        <w:t>• 不为每个交互新建页面：筛选、排序、面交点、时间段等优先使用 Bottom Sheet / Modal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3. Information Architecture</w:t>
      </w:r>
    </w:p>
    <w:p>
      <w:pPr>
        <w:spacing w:after="0"/>
      </w:pPr>
    </w:p>
    <w:p>
      <w:pPr>
        <w:pStyle w:val="Heading2"/>
      </w:pPr>
      <w:r>
        <w:t>3.1 Bottom Navigation</w:t>
      </w:r>
    </w:p>
    <w:p>
      <w:r>
        <w:t>固定五栏：</w:t>
      </w:r>
    </w:p>
    <w:p>
      <w:pPr>
        <w:spacing w:after="0"/>
      </w:pPr>
    </w:p>
    <w:p>
      <w:r>
        <w:t>`首页 | 演唱会 | 发布 | 消息 | 我的`</w:t>
      </w:r>
    </w:p>
    <w:p>
      <w:pPr>
        <w:spacing w:after="0"/>
      </w:pPr>
    </w:p>
    <w:p>
      <w:r>
        <w:t>规则：</w:t>
      </w:r>
    </w:p>
    <w:p>
      <w:pPr>
        <w:ind w:left="255" w:hanging="113"/>
      </w:pPr>
      <w:r>
        <w:t>• 当前页面高亮对应 Tab</w:t>
      </w:r>
    </w:p>
    <w:p>
      <w:pPr>
        <w:ind w:left="255" w:hanging="113"/>
      </w:pPr>
      <w:r>
        <w:t>• “发布”为中心操作，可使用更显眼的圆形/橙色按钮</w:t>
      </w:r>
    </w:p>
    <w:p>
      <w:pPr>
        <w:ind w:left="255" w:hanging="113"/>
      </w:pPr>
      <w:r>
        <w:t>• Event、商品详情、交换详情等二级页面可隐藏 Bottom Nav，优先保证内容空间；返回后恢复</w:t>
      </w:r>
    </w:p>
    <w:p>
      <w:pPr>
        <w:spacing w:after="0"/>
      </w:pPr>
    </w:p>
    <w:p>
      <w:pPr>
        <w:pStyle w:val="Heading2"/>
      </w:pPr>
      <w:r>
        <w:t>3.2 Event 层级</w:t>
      </w:r>
    </w:p>
    <w:p>
      <w:r>
        <w:t>`艺人 → Tour → 城市/日期 → 单场 Event`</w:t>
      </w:r>
    </w:p>
    <w:p>
      <w:pPr>
        <w:spacing w:after="0"/>
      </w:pPr>
    </w:p>
    <w:p>
      <w:r>
        <w:t>单场 Event 是一级业务实体，至少包含：</w:t>
      </w:r>
    </w:p>
    <w:p>
      <w:pPr>
        <w:ind w:left="255" w:hanging="113"/>
      </w:pPr>
      <w:r>
        <w:t>• artist</w:t>
      </w:r>
    </w:p>
    <w:p>
      <w:pPr>
        <w:ind w:left="255" w:hanging="113"/>
      </w:pPr>
      <w:r>
        <w:t>• tour</w:t>
      </w:r>
    </w:p>
    <w:p>
      <w:pPr>
        <w:ind w:left="255" w:hanging="113"/>
      </w:pPr>
      <w:r>
        <w:t>• city</w:t>
      </w:r>
    </w:p>
    <w:p>
      <w:pPr>
        <w:ind w:left="255" w:hanging="113"/>
      </w:pPr>
      <w:r>
        <w:t>• venue</w:t>
      </w:r>
    </w:p>
    <w:p>
      <w:pPr>
        <w:ind w:left="255" w:hanging="113"/>
      </w:pPr>
      <w:r>
        <w:t>• datetime</w:t>
      </w:r>
    </w:p>
    <w:p>
      <w:pPr>
        <w:ind w:left="255" w:hanging="113"/>
      </w:pPr>
      <w:r>
        <w:t>• phase：`preheat | live | afterglow | history`</w:t>
      </w:r>
    </w:p>
    <w:p>
      <w:pPr>
        <w:ind w:left="255" w:hanging="113"/>
      </w:pPr>
      <w:r>
        <w:t>• heat</w:t>
      </w:r>
    </w:p>
    <w:p>
      <w:pPr>
        <w:ind w:left="255" w:hanging="113"/>
      </w:pPr>
      <w:r>
        <w:t>• itemCount</w:t>
      </w:r>
    </w:p>
    <w:p>
      <w:pPr>
        <w:ind w:left="255" w:hanging="113"/>
      </w:pPr>
      <w:r>
        <w:t>• cover / placeholder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4. Route Map</w:t>
      </w:r>
    </w:p>
    <w:p>
      <w:pPr>
        <w:spacing w:after="0"/>
      </w:pPr>
    </w:p>
    <w:p>
      <w:pPr>
        <w:pStyle w:val="Heading2"/>
      </w:pPr>
      <w:r>
        <w:t>P01 首页</w:t>
      </w:r>
    </w:p>
    <w:p>
      <w:r>
        <w:t>`/`</w:t>
      </w:r>
    </w:p>
    <w:p>
      <w:pPr>
        <w:spacing w:after="0"/>
      </w:pPr>
    </w:p>
    <w:p>
      <w:pPr>
        <w:pStyle w:val="Heading2"/>
      </w:pPr>
      <w:r>
        <w:t>P02 演唱会列表</w:t>
      </w:r>
    </w:p>
    <w:p>
      <w:r>
        <w:t>`/concerts`</w:t>
      </w:r>
    </w:p>
    <w:p>
      <w:pPr>
        <w:spacing w:after="0"/>
      </w:pPr>
    </w:p>
    <w:p>
      <w:pPr>
        <w:pStyle w:val="Heading2"/>
      </w:pPr>
      <w:r>
        <w:t>P03 单场 Event</w:t>
      </w:r>
    </w:p>
    <w:p>
      <w:r>
        <w:t>`/events/mayday-shanghai-20260912`</w:t>
      </w:r>
    </w:p>
    <w:p>
      <w:pPr>
        <w:spacing w:after="0"/>
      </w:pPr>
    </w:p>
    <w:p>
      <w:r>
        <w:t>Tab 使用 query 参数或本地状态：</w:t>
      </w:r>
    </w:p>
    <w:p>
      <w:pPr>
        <w:ind w:left="255" w:hanging="113"/>
      </w:pPr>
      <w:r>
        <w:t>• `/events/...?...tab=resale`</w:t>
      </w:r>
    </w:p>
    <w:p>
      <w:pPr>
        <w:ind w:left="255" w:hanging="113"/>
      </w:pPr>
      <w:r>
        <w:t>• `/events/...?...tab=swap`</w:t>
      </w:r>
    </w:p>
    <w:p>
      <w:pPr>
        <w:ind w:left="255" w:hanging="113"/>
      </w:pPr>
      <w:r>
        <w:t>• `/events/...?...tab=rental`</w:t>
      </w:r>
    </w:p>
    <w:p>
      <w:pPr>
        <w:ind w:left="255" w:hanging="113"/>
      </w:pPr>
      <w:r>
        <w:t>• `/events/...?...tab=community`</w:t>
      </w:r>
    </w:p>
    <w:p>
      <w:pPr>
        <w:spacing w:after="0"/>
      </w:pPr>
    </w:p>
    <w:p>
      <w:pPr>
        <w:pStyle w:val="Heading2"/>
      </w:pPr>
      <w:r>
        <w:t>P04 商品详情</w:t>
      </w:r>
    </w:p>
    <w:p>
      <w:r>
        <w:t>`/products/glow-stick-001`</w:t>
      </w:r>
    </w:p>
    <w:p>
      <w:pPr>
        <w:spacing w:after="0"/>
      </w:pPr>
    </w:p>
    <w:p>
      <w:pPr>
        <w:pStyle w:val="Heading2"/>
      </w:pPr>
      <w:r>
        <w:t>P04.1 确认订单</w:t>
      </w:r>
    </w:p>
    <w:p>
      <w:r>
        <w:t>`/checkout/glow-stick-001`</w:t>
      </w:r>
    </w:p>
    <w:p>
      <w:pPr>
        <w:spacing w:after="0"/>
      </w:pPr>
    </w:p>
    <w:p>
      <w:pPr>
        <w:pStyle w:val="Heading2"/>
      </w:pPr>
      <w:r>
        <w:t>P04.2 下单成功</w:t>
      </w:r>
    </w:p>
    <w:p>
      <w:r>
        <w:t>`/orders/demo-order-001/success`</w:t>
      </w:r>
    </w:p>
    <w:p>
      <w:pPr>
        <w:spacing w:after="0"/>
      </w:pPr>
    </w:p>
    <w:p>
      <w:pPr>
        <w:pStyle w:val="Heading2"/>
      </w:pPr>
      <w:r>
        <w:t>P05 现场模式</w:t>
      </w:r>
    </w:p>
    <w:p>
      <w:r>
        <w:t>`/events/mayday-shanghai-20260912/live`</w:t>
      </w:r>
    </w:p>
    <w:p>
      <w:pPr>
        <w:spacing w:after="0"/>
      </w:pPr>
    </w:p>
    <w:p>
      <w:pPr>
        <w:pStyle w:val="Heading2"/>
      </w:pPr>
      <w:r>
        <w:t>P05.1 现场商品详情</w:t>
      </w:r>
    </w:p>
    <w:p>
      <w:r>
        <w:t>`/live/products/shirt-001`</w:t>
      </w:r>
    </w:p>
    <w:p>
      <w:pPr>
        <w:spacing w:after="0"/>
      </w:pPr>
    </w:p>
    <w:p>
      <w:pPr>
        <w:pStyle w:val="Heading2"/>
      </w:pPr>
      <w:r>
        <w:t>P06 发布入口</w:t>
      </w:r>
    </w:p>
    <w:p>
      <w:r>
        <w:t>`/publish`</w:t>
      </w:r>
    </w:p>
    <w:p>
      <w:pPr>
        <w:spacing w:after="0"/>
      </w:pPr>
    </w:p>
    <w:p>
      <w:r>
        <w:t>发布类型：</w:t>
      </w:r>
    </w:p>
    <w:p>
      <w:pPr>
        <w:ind w:left="255" w:hanging="113"/>
      </w:pPr>
      <w:r>
        <w:t>• `/publish/resale`</w:t>
      </w:r>
    </w:p>
    <w:p>
      <w:pPr>
        <w:ind w:left="255" w:hanging="113"/>
      </w:pPr>
      <w:r>
        <w:t>• `/publish/swap`</w:t>
      </w:r>
    </w:p>
    <w:p>
      <w:pPr>
        <w:ind w:left="255" w:hanging="113"/>
      </w:pPr>
      <w:r>
        <w:t>• `/publish/rental`</w:t>
      </w:r>
    </w:p>
    <w:p>
      <w:pPr>
        <w:spacing w:after="0"/>
      </w:pPr>
    </w:p>
    <w:p>
      <w:pPr>
        <w:pStyle w:val="Heading2"/>
      </w:pPr>
      <w:r>
        <w:t>P07 交换详情</w:t>
      </w:r>
    </w:p>
    <w:p>
      <w:r>
        <w:t>`/exchange/exchange-001`</w:t>
      </w:r>
    </w:p>
    <w:p>
      <w:pPr>
        <w:spacing w:after="0"/>
      </w:pPr>
    </w:p>
    <w:p>
      <w:pPr>
        <w:pStyle w:val="Heading2"/>
      </w:pPr>
      <w:r>
        <w:t>P08 发起交换</w:t>
      </w:r>
    </w:p>
    <w:p>
      <w:r>
        <w:t>`/exchange/exchange-001/request`</w:t>
      </w:r>
    </w:p>
    <w:p>
      <w:pPr>
        <w:spacing w:after="0"/>
      </w:pPr>
    </w:p>
    <w:p>
      <w:pPr>
        <w:pStyle w:val="Heading2"/>
      </w:pPr>
      <w:r>
        <w:t>P09 消息</w:t>
      </w:r>
    </w:p>
    <w:p>
      <w:r>
        <w:t>`/messages`</w:t>
      </w:r>
    </w:p>
    <w:p>
      <w:pPr>
        <w:spacing w:after="0"/>
      </w:pPr>
    </w:p>
    <w:p>
      <w:pPr>
        <w:pStyle w:val="Heading2"/>
      </w:pPr>
      <w:r>
        <w:t>P10 我的</w:t>
      </w:r>
    </w:p>
    <w:p>
      <w:r>
        <w:t>`/me`</w:t>
      </w:r>
    </w:p>
    <w:p>
      <w:pPr>
        <w:spacing w:after="0"/>
      </w:pPr>
    </w:p>
    <w:p>
      <w:pPr>
        <w:pStyle w:val="Heading2"/>
      </w:pPr>
      <w:r>
        <w:t>P11 租赁详情（P1）</w:t>
      </w:r>
    </w:p>
    <w:p>
      <w:r>
        <w:t>`/rentals/rental-001`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5. Mock Data Model</w:t>
      </w:r>
    </w:p>
    <w:p>
      <w:pPr>
        <w:spacing w:after="0"/>
      </w:pPr>
    </w:p>
    <w:p>
      <w:pPr>
        <w:pStyle w:val="Heading2"/>
      </w:pPr>
      <w:r>
        <w:t>5.1 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8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type EventPhase = "preheat" | "live" | "afterglow" | "history";</w:t>
              <w:br/>
              <w:br/>
              <w:t>type ConcertEvent = {</w:t>
              <w:br/>
              <w:t xml:space="preserve">  id: string;</w:t>
              <w:br/>
              <w:t xml:space="preserve">  artist: string;</w:t>
              <w:br/>
              <w:t xml:space="preserve">  tour: string;</w:t>
              <w:br/>
              <w:t xml:space="preserve">  city: string;</w:t>
              <w:br/>
              <w:t xml:space="preserve">  venue: string;</w:t>
              <w:br/>
              <w:t xml:space="preserve">  datetime: string;</w:t>
              <w:br/>
              <w:t xml:space="preserve">  phase: EventPhase;</w:t>
              <w:br/>
              <w:t xml:space="preserve">  heat: number;</w:t>
              <w:br/>
              <w:t xml:space="preserve">  itemCount: number;</w:t>
              <w:br/>
              <w:t xml:space="preserve">  swapCount?: number;</w:t>
              <w:br/>
              <w:t xml:space="preserve">  attendeeCount?: number;</w:t>
              <w:br/>
              <w:t>};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t>5.2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8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type Product = {</w:t>
              <w:br/>
              <w:t xml:space="preserve">  id: string;</w:t>
              <w:br/>
              <w:t xml:space="preserve">  title: string;</w:t>
              <w:br/>
              <w:t xml:space="preserve">  price: number;</w:t>
              <w:br/>
              <w:t xml:space="preserve">  originalPrice?: number;</w:t>
              <w:br/>
              <w:t xml:space="preserve">  condition: string;</w:t>
              <w:br/>
              <w:t xml:space="preserve">  category: "glowstick" | "clothing" | "merch" | "card" | "poster" | "other";</w:t>
              <w:br/>
              <w:t xml:space="preserve">  eventId: string;</w:t>
              <w:br/>
              <w:t xml:space="preserve">  sellerId: string;</w:t>
              <w:br/>
              <w:t xml:space="preserve">  sellerName: string;</w:t>
              <w:br/>
              <w:t xml:space="preserve">  sellerCredit: string;</w:t>
              <w:br/>
              <w:t xml:space="preserve">  description: string;</w:t>
              <w:br/>
              <w:t xml:space="preserve">  image: string;</w:t>
              <w:br/>
              <w:t xml:space="preserve">  delivery: ("shipping" | "local" | "concert_meetup")[];</w:t>
              <w:br/>
              <w:t xml:space="preserve">  meetupPoint?: string;</w:t>
              <w:br/>
              <w:t xml:space="preserve">  meetupTime?: string;</w:t>
              <w:br/>
              <w:t xml:space="preserve">  distanceMeters?: number;</w:t>
              <w:br/>
              <w:t>};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t>5.3 Exchange 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8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type ExchangePost = {</w:t>
              <w:br/>
              <w:t xml:space="preserve">  id: string;</w:t>
              <w:br/>
              <w:t xml:space="preserve">  eventId: string;</w:t>
              <w:br/>
              <w:t xml:space="preserve">  ownerName: string;</w:t>
              <w:br/>
              <w:t xml:space="preserve">  ownerCredit: string;</w:t>
              <w:br/>
              <w:t xml:space="preserve">  have: { name: string; qty: number }[];</w:t>
              <w:br/>
              <w:t xml:space="preserve">  want: { name: string; qty: number }[];</w:t>
              <w:br/>
              <w:t xml:space="preserve">  allowCashTopUp: boolean;</w:t>
              <w:br/>
              <w:t xml:space="preserve">  suggestedTopUp?: number;</w:t>
              <w:br/>
              <w:t xml:space="preserve">  delivery: ("shipping" | "local" | "concert_meetup")[];</w:t>
              <w:br/>
              <w:t>};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t>5.4 Rental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8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type RentalItem = {</w:t>
              <w:br/>
              <w:t xml:space="preserve">  id: string;</w:t>
              <w:br/>
              <w:t xml:space="preserve">  eventId: string;</w:t>
              <w:br/>
              <w:t xml:space="preserve">  title: string;</w:t>
              <w:br/>
              <w:t xml:space="preserve">  pricePerDay: number;</w:t>
              <w:br/>
              <w:t xml:space="preserve">  deposit: number;</w:t>
              <w:br/>
              <w:t xml:space="preserve">  availableFrom: string;</w:t>
              <w:br/>
              <w:t xml:space="preserve">  availableTo: string;</w:t>
              <w:br/>
              <w:t xml:space="preserve">  delivery: ("shipping" | "concert_meetup")[];</w:t>
              <w:br/>
              <w:t>};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t>5.5 Live Listing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8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type LiveListing = {</w:t>
              <w:br/>
              <w:t xml:space="preserve">  id: string;</w:t>
              <w:br/>
              <w:t xml:space="preserve">  type: "resale" | "swap" | "rental" | "wanted";</w:t>
              <w:br/>
              <w:t xml:space="preserve">  title: string;</w:t>
              <w:br/>
              <w:t xml:space="preserve">  price?: number;</w:t>
              <w:br/>
              <w:t xml:space="preserve">  distanceMeters: number;</w:t>
              <w:br/>
              <w:t xml:space="preserve">  meetupPoint: string;</w:t>
              <w:br/>
              <w:t xml:space="preserve">  availableUntil: string;</w:t>
              <w:br/>
              <w:t xml:space="preserve">  eventId: string;</w:t>
              <w:br/>
              <w:t>};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6. Global Components</w:t>
      </w:r>
    </w:p>
    <w:p>
      <w:pPr>
        <w:spacing w:after="0"/>
      </w:pPr>
    </w:p>
    <w:p>
      <w:r>
        <w:t>优先做以下可复用组件：</w:t>
      </w:r>
    </w:p>
    <w:p>
      <w:pPr>
        <w:spacing w:after="0"/>
      </w:pPr>
    </w:p>
    <w:p>
      <w:pPr>
        <w:ind w:left="255" w:hanging="113"/>
      </w:pPr>
      <w:r>
        <w:t>1. `AppShell`</w:t>
      </w:r>
    </w:p>
    <w:p>
      <w:pPr>
        <w:ind w:left="255" w:hanging="113"/>
      </w:pPr>
      <w:r>
        <w:t>2. `TopHeader`</w:t>
      </w:r>
    </w:p>
    <w:p>
      <w:pPr>
        <w:ind w:left="255" w:hanging="113"/>
      </w:pPr>
      <w:r>
        <w:t>3. `BottomNav`</w:t>
      </w:r>
    </w:p>
    <w:p>
      <w:pPr>
        <w:ind w:left="255" w:hanging="113"/>
      </w:pPr>
      <w:r>
        <w:t>4. `SearchBar`</w:t>
      </w:r>
    </w:p>
    <w:p>
      <w:pPr>
        <w:ind w:left="255" w:hanging="113"/>
      </w:pPr>
      <w:r>
        <w:t>5. `EventCard`</w:t>
      </w:r>
    </w:p>
    <w:p>
      <w:pPr>
        <w:ind w:left="255" w:hanging="113"/>
      </w:pPr>
      <w:r>
        <w:t>6. `EventHeader`</w:t>
      </w:r>
    </w:p>
    <w:p>
      <w:pPr>
        <w:ind w:left="255" w:hanging="113"/>
      </w:pPr>
      <w:r>
        <w:t>7. `EventTabs`</w:t>
      </w:r>
    </w:p>
    <w:p>
      <w:pPr>
        <w:ind w:left="255" w:hanging="113"/>
      </w:pPr>
      <w:r>
        <w:t>8. `CategoryChips`</w:t>
      </w:r>
    </w:p>
    <w:p>
      <w:pPr>
        <w:ind w:left="255" w:hanging="113"/>
      </w:pPr>
      <w:r>
        <w:t>9. `FilterChip`</w:t>
      </w:r>
    </w:p>
    <w:p>
      <w:pPr>
        <w:ind w:left="255" w:hanging="113"/>
      </w:pPr>
      <w:r>
        <w:t>10. `ProductCard`</w:t>
      </w:r>
    </w:p>
    <w:p>
      <w:pPr>
        <w:ind w:left="255" w:hanging="113"/>
      </w:pPr>
      <w:r>
        <w:t>11. `ExchangeCard`</w:t>
      </w:r>
    </w:p>
    <w:p>
      <w:pPr>
        <w:ind w:left="255" w:hanging="113"/>
      </w:pPr>
      <w:r>
        <w:t>12. `RentalCard`</w:t>
      </w:r>
    </w:p>
    <w:p>
      <w:pPr>
        <w:ind w:left="255" w:hanging="113"/>
      </w:pPr>
      <w:r>
        <w:t>13. `LiveListingCard`</w:t>
      </w:r>
    </w:p>
    <w:p>
      <w:pPr>
        <w:ind w:left="255" w:hanging="113"/>
      </w:pPr>
      <w:r>
        <w:t>14. `SellerCard`</w:t>
      </w:r>
    </w:p>
    <w:p>
      <w:pPr>
        <w:ind w:left="255" w:hanging="113"/>
      </w:pPr>
      <w:r>
        <w:t>15. `PrimaryButton`</w:t>
      </w:r>
    </w:p>
    <w:p>
      <w:pPr>
        <w:ind w:left="255" w:hanging="113"/>
      </w:pPr>
      <w:r>
        <w:t>16. `SecondaryButton`</w:t>
      </w:r>
    </w:p>
    <w:p>
      <w:pPr>
        <w:ind w:left="255" w:hanging="113"/>
      </w:pPr>
      <w:r>
        <w:t>17. `BottomSheet`</w:t>
      </w:r>
    </w:p>
    <w:p>
      <w:pPr>
        <w:ind w:left="255" w:hanging="113"/>
      </w:pPr>
      <w:r>
        <w:t>18. `EmptyState`</w:t>
      </w:r>
    </w:p>
    <w:p>
      <w:pPr>
        <w:ind w:left="255" w:hanging="113"/>
      </w:pPr>
      <w:r>
        <w:t>19. `StatusBanner`</w:t>
      </w:r>
    </w:p>
    <w:p>
      <w:pPr>
        <w:ind w:left="255" w:hanging="113"/>
      </w:pPr>
      <w:r>
        <w:t>20. `MeetupPointSelector`</w:t>
      </w:r>
    </w:p>
    <w:p>
      <w:pPr>
        <w:ind w:left="255" w:hanging="113"/>
      </w:pPr>
      <w:r>
        <w:t>21. `TimeSlotSelector`</w:t>
      </w:r>
    </w:p>
    <w:p>
      <w:pPr>
        <w:spacing w:after="0"/>
      </w:pPr>
    </w:p>
    <w:p>
      <w:r>
        <w:t>原则：</w:t>
      </w:r>
    </w:p>
    <w:p>
      <w:pPr>
        <w:ind w:left="255" w:hanging="113"/>
      </w:pPr>
      <w:r>
        <w:t>• 先做组件，再拼页面</w:t>
      </w:r>
    </w:p>
    <w:p>
      <w:pPr>
        <w:ind w:left="255" w:hanging="113"/>
      </w:pPr>
      <w:r>
        <w:t>• 不允许复制粘贴出多个视觉略不同的 ProductCard / Button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7. Page Specification</w:t>
      </w:r>
    </w:p>
    <w:p>
      <w:pPr>
        <w:spacing w:after="0"/>
      </w:pPr>
    </w:p>
    <w:p>
      <w:pPr>
        <w:pStyle w:val="Heading1"/>
      </w:pPr>
      <w:r>
        <w:t>P01 — 首页 `/`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让用户快速发现近期热门演唱会，同时保留“打开就能逛货”的二手交易氛围。</w:t>
      </w:r>
    </w:p>
    <w:p>
      <w:pPr>
        <w:spacing w:after="0"/>
      </w:pPr>
    </w:p>
    <w:p>
      <w:pPr>
        <w:pStyle w:val="Heading2"/>
      </w:pPr>
      <w:r>
        <w:t>页面结构</w:t>
      </w:r>
    </w:p>
    <w:p>
      <w:pPr>
        <w:ind w:left="255" w:hanging="113"/>
      </w:pPr>
      <w:r>
        <w:t>1. 顶部品牌 / 搜索框</w:t>
      </w:r>
    </w:p>
    <w:p>
      <w:pPr>
        <w:ind w:left="255" w:hanging="113"/>
      </w:pPr>
      <w:r>
        <w:t>2. 近期热门演唱会横滑区</w:t>
      </w:r>
    </w:p>
    <w:p>
      <w:pPr>
        <w:ind w:left="255" w:hanging="113"/>
      </w:pPr>
      <w:r>
        <w:t>3. “猜你喜欢”商品区</w:t>
      </w:r>
    </w:p>
    <w:p>
      <w:pPr>
        <w:ind w:left="255" w:hanging="113"/>
      </w:pPr>
      <w:r>
        <w:t>4. 商品双列瀑布流</w:t>
      </w:r>
    </w:p>
    <w:p>
      <w:pPr>
        <w:ind w:left="255" w:hanging="113"/>
      </w:pPr>
      <w:r>
        <w:t>5. Bottom Nav</w:t>
      </w:r>
    </w:p>
    <w:p>
      <w:pPr>
        <w:spacing w:after="0"/>
      </w:pPr>
    </w:p>
    <w:p>
      <w:pPr>
        <w:pStyle w:val="Heading2"/>
      </w:pPr>
      <w:r>
        <w:t>热门 Event Card 至少展示</w:t>
      </w:r>
    </w:p>
    <w:p>
      <w:pPr>
        <w:ind w:left="255" w:hanging="113"/>
      </w:pPr>
      <w:r>
        <w:t>• 艺人</w:t>
      </w:r>
    </w:p>
    <w:p>
      <w:pPr>
        <w:ind w:left="255" w:hanging="113"/>
      </w:pPr>
      <w:r>
        <w:t>• 城市</w:t>
      </w:r>
    </w:p>
    <w:p>
      <w:pPr>
        <w:ind w:left="255" w:hanging="113"/>
      </w:pPr>
      <w:r>
        <w:t>• 日期</w:t>
      </w:r>
    </w:p>
    <w:p>
      <w:pPr>
        <w:ind w:left="255" w:hanging="113"/>
      </w:pPr>
      <w:r>
        <w:t>• 热度或“X 万人正在关注”</w:t>
      </w:r>
    </w:p>
    <w:p>
      <w:pPr>
        <w:ind w:left="255" w:hanging="113"/>
      </w:pPr>
      <w:r>
        <w:t>• 状态：即将开演 / 现场中 / 余热期</w:t>
      </w:r>
    </w:p>
    <w:p>
      <w:pPr>
        <w:spacing w:after="0"/>
      </w:pPr>
    </w:p>
    <w:p>
      <w:pPr>
        <w:pStyle w:val="Heading2"/>
      </w:pPr>
      <w:r>
        <w:t>核心交互</w:t>
      </w:r>
    </w:p>
    <w:p>
      <w:pPr>
        <w:ind w:left="255" w:hanging="113"/>
      </w:pPr>
      <w:r>
        <w:t>• 点击 Event → P03</w:t>
      </w:r>
    </w:p>
    <w:p>
      <w:pPr>
        <w:ind w:left="255" w:hanging="113"/>
      </w:pPr>
      <w:r>
        <w:t>• 点击商品 → P04</w:t>
      </w:r>
    </w:p>
    <w:p>
      <w:pPr>
        <w:ind w:left="255" w:hanging="113"/>
      </w:pPr>
      <w:r>
        <w:t>• 点击搜索 → 简单搜索态即可，不要求真实搜索算法</w:t>
      </w:r>
    </w:p>
    <w:p>
      <w:pPr>
        <w:ind w:left="255" w:hanging="113"/>
      </w:pPr>
      <w:r>
        <w:t>• Bottom Nav → 对应一级页</w:t>
      </w:r>
    </w:p>
    <w:p>
      <w:pPr>
        <w:spacing w:after="0"/>
      </w:pPr>
    </w:p>
    <w:p>
      <w:pPr>
        <w:pStyle w:val="Heading2"/>
      </w:pPr>
      <w:r>
        <w:t>状态</w:t>
      </w:r>
    </w:p>
    <w:p>
      <w:pPr>
        <w:ind w:left="255" w:hanging="113"/>
      </w:pPr>
      <w:r>
        <w:t>• Normal</w:t>
      </w:r>
    </w:p>
    <w:p>
      <w:pPr>
        <w:ind w:left="255" w:hanging="113"/>
      </w:pPr>
      <w:r>
        <w:t>• Empty（没有推荐商品）</w:t>
      </w:r>
    </w:p>
    <w:p>
      <w:pPr>
        <w:ind w:left="255" w:hanging="113"/>
      </w:pPr>
      <w:r>
        <w:t>• Search active（可简化为输入框过滤 Mock Data）</w:t>
      </w:r>
    </w:p>
    <w:p>
      <w:pPr>
        <w:spacing w:after="0"/>
      </w:pPr>
    </w:p>
    <w:p>
      <w:pPr>
        <w:pStyle w:val="Heading2"/>
      </w:pPr>
      <w:r>
        <w:t>Acceptance</w:t>
      </w:r>
    </w:p>
    <w:p>
      <w:pPr>
        <w:ind w:left="255" w:hanging="113"/>
      </w:pPr>
      <w:r>
        <w:t>• 3 秒内能看懂“这是演唱会闲置交易平台”</w:t>
      </w:r>
    </w:p>
    <w:p>
      <w:pPr>
        <w:ind w:left="255" w:hanging="113"/>
      </w:pPr>
      <w:r>
        <w:t>• Event 比普通商品拥有更高的信息层级</w:t>
      </w:r>
    </w:p>
    <w:p>
      <w:pPr>
        <w:ind w:left="255" w:hanging="113"/>
      </w:pPr>
      <w:r>
        <w:t>• 商品仍占据首页主要浏览面积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P02 — 演唱会列表 `/concerts`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集中发现近期热门或即将开演的 Event。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• Header：演唱会</w:t>
      </w:r>
    </w:p>
    <w:p>
      <w:pPr>
        <w:ind w:left="255" w:hanging="113"/>
      </w:pPr>
      <w:r>
        <w:t>• Tabs：热门 / 即将开演</w:t>
      </w:r>
    </w:p>
    <w:p>
      <w:pPr>
        <w:ind w:left="255" w:hanging="113"/>
      </w:pPr>
      <w:r>
        <w:t>• Event Card 列表</w:t>
      </w:r>
    </w:p>
    <w:p>
      <w:pPr>
        <w:ind w:left="255" w:hanging="113"/>
      </w:pPr>
      <w:r>
        <w:t>• Bottom Nav</w:t>
      </w:r>
    </w:p>
    <w:p>
      <w:pPr>
        <w:spacing w:after="0"/>
      </w:pPr>
    </w:p>
    <w:p>
      <w:pPr>
        <w:pStyle w:val="Heading2"/>
      </w:pPr>
      <w:r>
        <w:t>Event Card</w:t>
      </w:r>
    </w:p>
    <w:p>
      <w:pPr>
        <w:ind w:left="255" w:hanging="113"/>
      </w:pPr>
      <w:r>
        <w:t>• 艺人 / Tour</w:t>
      </w:r>
    </w:p>
    <w:p>
      <w:pPr>
        <w:ind w:left="255" w:hanging="113"/>
      </w:pPr>
      <w:r>
        <w:t>• 城市 / 场馆</w:t>
      </w:r>
    </w:p>
    <w:p>
      <w:pPr>
        <w:ind w:left="255" w:hanging="113"/>
      </w:pPr>
      <w:r>
        <w:t>• 日期</w:t>
      </w:r>
    </w:p>
    <w:p>
      <w:pPr>
        <w:ind w:left="255" w:hanging="113"/>
      </w:pPr>
      <w:r>
        <w:t>• 热度</w:t>
      </w:r>
    </w:p>
    <w:p>
      <w:pPr>
        <w:ind w:left="255" w:hanging="113"/>
      </w:pPr>
      <w:r>
        <w:t>• 闲置数量</w:t>
      </w:r>
    </w:p>
    <w:p>
      <w:pPr>
        <w:ind w:left="255" w:hanging="113"/>
      </w:pPr>
      <w:r>
        <w:t>• Event phase</w:t>
      </w:r>
    </w:p>
    <w:p>
      <w:pPr>
        <w:spacing w:after="0"/>
      </w:pPr>
    </w:p>
    <w:p>
      <w:pPr>
        <w:pStyle w:val="Heading2"/>
      </w:pPr>
      <w:r>
        <w:t>交互</w:t>
      </w:r>
    </w:p>
    <w:p>
      <w:r>
        <w:t>点击 Event → P03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P03 — 单场 Event `/events/:id`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作为单场演唱会的交易枢纽，聚合出售、交换、租赁与广场内容。</w:t>
      </w:r>
    </w:p>
    <w:p>
      <w:pPr>
        <w:spacing w:after="0"/>
      </w:pPr>
    </w:p>
    <w:p>
      <w:pPr>
        <w:pStyle w:val="Heading2"/>
      </w:pPr>
      <w:r>
        <w:t>Header 区</w:t>
      </w:r>
    </w:p>
    <w:p>
      <w:r>
        <w:t>必须使用</w:t>
      </w:r>
      <w:r>
        <w:rPr>
          <w:b/>
        </w:rPr>
        <w:t>单场日期</w:t>
      </w:r>
      <w:r>
        <w:t>，不能使用多日日期范围。</w:t>
      </w:r>
    </w:p>
    <w:p>
      <w:pPr>
        <w:spacing w:after="0"/>
      </w:pPr>
    </w:p>
    <w:p>
      <w:r>
        <w:t>示例：</w:t>
      </w:r>
    </w:p>
    <w:p>
      <w:pPr>
        <w:ind w:left="255" w:hanging="113"/>
      </w:pPr>
      <w:r>
        <w:t>• 五月天【回到那一天】上海站</w:t>
      </w:r>
    </w:p>
    <w:p>
      <w:pPr>
        <w:ind w:left="255" w:hanging="113"/>
      </w:pPr>
      <w:r>
        <w:t>• 上海体育场</w:t>
      </w:r>
    </w:p>
    <w:p>
      <w:pPr>
        <w:ind w:left="255" w:hanging="113"/>
      </w:pPr>
      <w:r>
        <w:t>• 2026.09.12（周六）19:00</w:t>
      </w:r>
    </w:p>
    <w:p>
      <w:pPr>
        <w:ind w:left="255" w:hanging="113"/>
      </w:pPr>
      <w:r>
        <w:t>• 12.8 万人关注 · 3.2 万件闲置</w:t>
      </w:r>
    </w:p>
    <w:p>
      <w:pPr>
        <w:spacing w:after="0"/>
      </w:pPr>
    </w:p>
    <w:p>
      <w:pPr>
        <w:pStyle w:val="Heading2"/>
      </w:pPr>
      <w:r>
        <w:t>关键状态区</w:t>
      </w:r>
    </w:p>
    <w:p>
      <w:r>
        <w:t>三个信息块：</w:t>
      </w:r>
    </w:p>
    <w:p>
      <w:pPr>
        <w:ind w:left="255" w:hanging="113"/>
      </w:pPr>
      <w:r>
        <w:t>• 距离演出：5 天</w:t>
      </w:r>
    </w:p>
    <w:p>
      <w:pPr>
        <w:ind w:left="255" w:hanging="113"/>
      </w:pPr>
      <w:r>
        <w:t>• 现场模式：未开启 / 已开启</w:t>
      </w:r>
    </w:p>
    <w:p>
      <w:pPr>
        <w:ind w:left="255" w:hanging="113"/>
      </w:pPr>
      <w:r>
        <w:t>• 官方周边区：入口指引</w:t>
      </w:r>
    </w:p>
    <w:p>
      <w:pPr>
        <w:spacing w:after="0"/>
      </w:pPr>
    </w:p>
    <w:p>
      <w:pPr>
        <w:pStyle w:val="Heading2"/>
      </w:pPr>
      <w:r>
        <w:t>现场模式规则</w:t>
      </w:r>
    </w:p>
    <w:p>
      <w:r>
        <w:rPr>
          <w:b/>
        </w:rPr>
        <w:t>preheat</w:t>
      </w:r>
    </w:p>
    <w:p>
      <w:pPr>
        <w:ind w:left="255" w:hanging="113"/>
      </w:pPr>
      <w:r>
        <w:t>• 文案：演出当天开启「现场模式」</w:t>
      </w:r>
    </w:p>
    <w:p>
      <w:pPr>
        <w:ind w:left="255" w:hanging="113"/>
      </w:pPr>
      <w:r>
        <w:t>• 不显示“去开启”</w:t>
      </w:r>
    </w:p>
    <w:p>
      <w:pPr>
        <w:ind w:left="255" w:hanging="113"/>
      </w:pPr>
      <w:r>
        <w:t>• 可显示弱按钮“了解现场模式”或不显示 CTA</w:t>
      </w:r>
    </w:p>
    <w:p>
      <w:pPr>
        <w:spacing w:after="0"/>
      </w:pPr>
    </w:p>
    <w:p>
      <w:r>
        <w:rPr>
          <w:b/>
        </w:rPr>
        <w:t>live</w:t>
      </w:r>
    </w:p>
    <w:p>
      <w:pPr>
        <w:ind w:left="255" w:hanging="113"/>
      </w:pPr>
      <w:r>
        <w:t>• Banner：现场模式已开启</w:t>
      </w:r>
    </w:p>
    <w:p>
      <w:pPr>
        <w:ind w:left="255" w:hanging="113"/>
      </w:pPr>
      <w:r>
        <w:t>• 文案：326 位乐迷正在现场交易</w:t>
      </w:r>
    </w:p>
    <w:p>
      <w:pPr>
        <w:ind w:left="255" w:hanging="113"/>
      </w:pPr>
      <w:r>
        <w:t>• CTA：`进入现场`</w:t>
      </w:r>
    </w:p>
    <w:p>
      <w:pPr>
        <w:ind w:left="255" w:hanging="113"/>
      </w:pPr>
      <w:r>
        <w:t>• 点击 → P05</w:t>
      </w:r>
    </w:p>
    <w:p>
      <w:pPr>
        <w:spacing w:after="0"/>
      </w:pPr>
    </w:p>
    <w:p>
      <w:pPr>
        <w:pStyle w:val="Heading2"/>
      </w:pPr>
      <w:r>
        <w:t>Event Tabs</w:t>
      </w:r>
    </w:p>
    <w:p>
      <w:r>
        <w:t>固定：</w:t>
      </w:r>
    </w:p>
    <w:p>
      <w:pPr>
        <w:ind w:left="255" w:hanging="113"/>
      </w:pPr>
      <w:r>
        <w:t>• 闲置</w:t>
      </w:r>
    </w:p>
    <w:p>
      <w:pPr>
        <w:ind w:left="255" w:hanging="113"/>
      </w:pPr>
      <w:r>
        <w:t>• 交换</w:t>
      </w:r>
    </w:p>
    <w:p>
      <w:pPr>
        <w:ind w:left="255" w:hanging="113"/>
      </w:pPr>
      <w:r>
        <w:t>• 租赁</w:t>
      </w:r>
    </w:p>
    <w:p>
      <w:pPr>
        <w:ind w:left="255" w:hanging="113"/>
      </w:pPr>
      <w:r>
        <w:t>• 广场</w:t>
      </w:r>
    </w:p>
    <w:p>
      <w:pPr>
        <w:spacing w:after="0"/>
      </w:pPr>
    </w:p>
    <w:p>
      <w:r>
        <w:t>“找搭子 / 攻略”属于广场内容类型，不是 Event 一级 Tab。</w:t>
      </w:r>
    </w:p>
    <w:p>
      <w:pPr>
        <w:spacing w:after="0"/>
      </w:pPr>
    </w:p>
    <w:p>
      <w:pPr>
        <w:pStyle w:val="Heading2"/>
      </w:pPr>
      <w:r>
        <w:t>闲置 Tab</w:t>
      </w:r>
    </w:p>
    <w:p>
      <w:pPr>
        <w:ind w:left="255" w:hanging="113"/>
      </w:pPr>
      <w:r>
        <w:t>• 分类：全部 / 荧光棒 / 服装 / 周边 / 卡片 / 海报 / 更多</w:t>
      </w:r>
    </w:p>
    <w:p>
      <w:pPr>
        <w:ind w:left="255" w:hanging="113"/>
      </w:pPr>
      <w:r>
        <w:t>• Filters：默认排序 / 可现场面交 / 价格 / 筛选</w:t>
      </w:r>
    </w:p>
    <w:p>
      <w:pPr>
        <w:ind w:left="255" w:hanging="113"/>
      </w:pPr>
      <w:r>
        <w:t>• 商品双列列表</w:t>
      </w:r>
    </w:p>
    <w:p>
      <w:pPr>
        <w:ind w:left="255" w:hanging="113"/>
      </w:pPr>
      <w:r>
        <w:t>• 点击商品 → P04</w:t>
      </w:r>
    </w:p>
    <w:p>
      <w:pPr>
        <w:spacing w:after="0"/>
      </w:pPr>
    </w:p>
    <w:p>
      <w:pPr>
        <w:pStyle w:val="Heading2"/>
      </w:pPr>
      <w:r>
        <w:t>交换 Tab</w:t>
      </w:r>
    </w:p>
    <w:p>
      <w:r>
        <w:t>不跳新一级页面，保持 P03 外壳：</w:t>
      </w:r>
    </w:p>
    <w:p>
      <w:pPr>
        <w:ind w:left="255" w:hanging="113"/>
      </w:pPr>
      <w:r>
        <w:t>• 搜索框（可选）</w:t>
      </w:r>
    </w:p>
    <w:p>
      <w:pPr>
        <w:ind w:left="255" w:hanging="113"/>
      </w:pPr>
      <w:r>
        <w:t>• Chips：全部 / 我有 / 我想要 / 可加价</w:t>
      </w:r>
    </w:p>
    <w:p>
      <w:pPr>
        <w:ind w:left="255" w:hanging="113"/>
      </w:pPr>
      <w:r>
        <w:t>• `ExchangeCard`</w:t>
      </w:r>
    </w:p>
    <w:p>
      <w:pPr>
        <w:ind w:left="255" w:hanging="113"/>
      </w:pPr>
      <w:r>
        <w:t>• 点击卡片 → P07</w:t>
      </w:r>
    </w:p>
    <w:p>
      <w:pPr>
        <w:spacing w:after="0"/>
      </w:pPr>
    </w:p>
    <w:p>
      <w:pPr>
        <w:pStyle w:val="Heading2"/>
      </w:pPr>
      <w:r>
        <w:t>租赁 Tab</w:t>
      </w:r>
    </w:p>
    <w:p>
      <w:pPr>
        <w:ind w:left="255" w:hanging="113"/>
      </w:pPr>
      <w:r>
        <w:t>• RentalCard 列表</w:t>
      </w:r>
    </w:p>
    <w:p>
      <w:pPr>
        <w:ind w:left="255" w:hanging="113"/>
      </w:pPr>
      <w:r>
        <w:t>• ¥ / 天</w:t>
      </w:r>
    </w:p>
    <w:p>
      <w:pPr>
        <w:ind w:left="255" w:hanging="113"/>
      </w:pPr>
      <w:r>
        <w:t>• 押金</w:t>
      </w:r>
    </w:p>
    <w:p>
      <w:pPr>
        <w:ind w:left="255" w:hanging="113"/>
      </w:pPr>
      <w:r>
        <w:t>• 可租日期</w:t>
      </w:r>
    </w:p>
    <w:p>
      <w:pPr>
        <w:ind w:left="255" w:hanging="113"/>
      </w:pPr>
      <w:r>
        <w:t>• 点击 → P11</w:t>
      </w:r>
    </w:p>
    <w:p>
      <w:pPr>
        <w:spacing w:after="0"/>
      </w:pPr>
    </w:p>
    <w:p>
      <w:pPr>
        <w:pStyle w:val="Heading2"/>
      </w:pPr>
      <w:r>
        <w:t>广场 Tab</w:t>
      </w:r>
    </w:p>
    <w:p>
      <w:r>
        <w:t>仅需 Demo 级内容流：</w:t>
      </w:r>
    </w:p>
    <w:p>
      <w:pPr>
        <w:ind w:left="255" w:hanging="113"/>
      </w:pPr>
      <w:r>
        <w:t>• 晒物</w:t>
      </w:r>
    </w:p>
    <w:p>
      <w:pPr>
        <w:ind w:left="255" w:hanging="113"/>
      </w:pPr>
      <w:r>
        <w:t>• 穿搭</w:t>
      </w:r>
    </w:p>
    <w:p>
      <w:pPr>
        <w:ind w:left="255" w:hanging="113"/>
      </w:pPr>
      <w:r>
        <w:t>• 找搭子</w:t>
      </w:r>
    </w:p>
    <w:p>
      <w:pPr>
        <w:ind w:left="255" w:hanging="113"/>
      </w:pPr>
      <w:r>
        <w:t>• 攻略</w:t>
      </w:r>
    </w:p>
    <w:p>
      <w:pPr>
        <w:ind w:left="255" w:hanging="113"/>
      </w:pPr>
      <w:r>
        <w:t>• 现场信息</w:t>
      </w:r>
    </w:p>
    <w:p>
      <w:pPr>
        <w:ind w:left="255" w:hanging="113"/>
      </w:pPr>
      <w:r>
        <w:t>• 帖子可展示“关联商品”小卡</w:t>
      </w:r>
    </w:p>
    <w:p>
      <w:r>
        <w:t>不做复杂社区详情页。</w:t>
      </w:r>
    </w:p>
    <w:p>
      <w:pPr>
        <w:spacing w:after="0"/>
      </w:pPr>
    </w:p>
    <w:p>
      <w:pPr>
        <w:pStyle w:val="Heading2"/>
      </w:pPr>
      <w:r>
        <w:t>Bottom Nav</w:t>
      </w:r>
    </w:p>
    <w:p>
      <w:r>
        <w:t>Event 页可保留 Bottom Nav，“演唱会”高亮。</w:t>
      </w:r>
    </w:p>
    <w:p>
      <w:pPr>
        <w:spacing w:after="0"/>
      </w:pPr>
    </w:p>
    <w:p>
      <w:pPr>
        <w:pStyle w:val="Heading2"/>
      </w:pPr>
      <w:r>
        <w:t>Acceptance</w:t>
      </w:r>
    </w:p>
    <w:p>
      <w:pPr>
        <w:ind w:left="255" w:hanging="113"/>
      </w:pPr>
      <w:r>
        <w:t>• Event 是页面绝对主角</w:t>
      </w:r>
    </w:p>
    <w:p>
      <w:pPr>
        <w:ind w:left="255" w:hanging="113"/>
      </w:pPr>
      <w:r>
        <w:t>• 4 个 Tab 与 PRD 完全一致</w:t>
      </w:r>
    </w:p>
    <w:p>
      <w:pPr>
        <w:ind w:left="255" w:hanging="113"/>
      </w:pPr>
      <w:r>
        <w:t>• 不出现顶部第二个“发布”入口</w:t>
      </w:r>
    </w:p>
    <w:p>
      <w:pPr>
        <w:ind w:left="255" w:hanging="113"/>
      </w:pPr>
      <w:r>
        <w:t>• 现场模式在 preheat / live 状态下逻辑一致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P04 — 商品详情 `/products/:id`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让用户判断商品是否值得购买，并进入交易流程。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1. 返回 / 更多</w:t>
      </w:r>
    </w:p>
    <w:p>
      <w:pPr>
        <w:ind w:left="255" w:hanging="113"/>
      </w:pPr>
      <w:r>
        <w:t>2. 商品图片 Carousel（v0.1 可只有 1–3 张 placeholder）</w:t>
      </w:r>
    </w:p>
    <w:p>
      <w:pPr>
        <w:ind w:left="255" w:hanging="113"/>
      </w:pPr>
      <w:r>
        <w:t>3. 标题、价格、标签</w:t>
      </w:r>
    </w:p>
    <w:p>
      <w:pPr>
        <w:ind w:left="255" w:hanging="113"/>
      </w:pPr>
      <w:r>
        <w:t>4. 成色、数量</w:t>
      </w:r>
    </w:p>
    <w:p>
      <w:pPr>
        <w:ind w:left="255" w:hanging="113"/>
      </w:pPr>
      <w:r>
        <w:t>5. 所属 Event</w:t>
      </w:r>
    </w:p>
    <w:p>
      <w:pPr>
        <w:ind w:left="255" w:hanging="113"/>
      </w:pPr>
      <w:r>
        <w:t>6. Seller Card</w:t>
      </w:r>
    </w:p>
    <w:p>
      <w:pPr>
        <w:ind w:left="255" w:hanging="113"/>
      </w:pPr>
      <w:r>
        <w:t>7. 商品描述</w:t>
      </w:r>
    </w:p>
    <w:p>
      <w:pPr>
        <w:ind w:left="255" w:hanging="113"/>
      </w:pPr>
      <w:r>
        <w:t>8. 交付方式标签</w:t>
      </w:r>
    </w:p>
    <w:p>
      <w:pPr>
        <w:ind w:left="255" w:hanging="113"/>
      </w:pPr>
      <w:r>
        <w:t>9. 固定底部操作栏</w:t>
      </w:r>
    </w:p>
    <w:p>
      <w:pPr>
        <w:spacing w:after="0"/>
      </w:pPr>
    </w:p>
    <w:p>
      <w:pPr>
        <w:pStyle w:val="Heading2"/>
      </w:pPr>
      <w:r>
        <w:t>交付方式标签</w:t>
      </w:r>
    </w:p>
    <w:p>
      <w:pPr>
        <w:ind w:left="255" w:hanging="113"/>
      </w:pPr>
      <w:r>
        <w:t>• 快递</w:t>
      </w:r>
    </w:p>
    <w:p>
      <w:pPr>
        <w:ind w:left="255" w:hanging="113"/>
      </w:pPr>
      <w:r>
        <w:t>• 同城面交</w:t>
      </w:r>
    </w:p>
    <w:p>
      <w:pPr>
        <w:ind w:left="255" w:hanging="113"/>
      </w:pPr>
      <w:r>
        <w:t>• 演唱会现场面交</w:t>
      </w:r>
    </w:p>
    <w:p>
      <w:pPr>
        <w:spacing w:after="0"/>
      </w:pPr>
    </w:p>
    <w:p>
      <w:pPr>
        <w:pStyle w:val="Heading2"/>
      </w:pPr>
      <w:r>
        <w:t>底部 CTA</w:t>
      </w:r>
    </w:p>
    <w:p>
      <w:pPr>
        <w:ind w:left="255" w:hanging="113"/>
      </w:pPr>
      <w:r>
        <w:t>• 聊一聊</w:t>
      </w:r>
    </w:p>
    <w:p>
      <w:pPr>
        <w:ind w:left="255" w:hanging="113"/>
      </w:pPr>
      <w:r>
        <w:t>• 收藏</w:t>
      </w:r>
    </w:p>
    <w:p>
      <w:pPr>
        <w:ind w:left="255" w:hanging="113"/>
      </w:pPr>
      <w:r>
        <w:t>• 立即购买</w:t>
      </w:r>
    </w:p>
    <w:p>
      <w:pPr>
        <w:spacing w:after="0"/>
      </w:pPr>
    </w:p>
    <w:p>
      <w:pPr>
        <w:pStyle w:val="Heading2"/>
      </w:pPr>
      <w:r>
        <w:t>交互</w:t>
      </w:r>
    </w:p>
    <w:p>
      <w:pPr>
        <w:ind w:left="255" w:hanging="113"/>
      </w:pPr>
      <w:r>
        <w:t>• Event 标签 → P03</w:t>
      </w:r>
    </w:p>
    <w:p>
      <w:pPr>
        <w:ind w:left="255" w:hanging="113"/>
      </w:pPr>
      <w:r>
        <w:t>• 聊一聊 → P09（可以直接进入 demo chat）</w:t>
      </w:r>
    </w:p>
    <w:p>
      <w:pPr>
        <w:ind w:left="255" w:hanging="113"/>
      </w:pPr>
      <w:r>
        <w:t>• 立即购买 → P04.1</w:t>
      </w:r>
    </w:p>
    <w:p>
      <w:pPr>
        <w:spacing w:after="0"/>
      </w:pPr>
    </w:p>
    <w:p>
      <w:pPr>
        <w:pStyle w:val="Heading2"/>
      </w:pPr>
      <w:r>
        <w:t>Acceptance</w:t>
      </w:r>
    </w:p>
    <w:p>
      <w:pPr>
        <w:ind w:left="255" w:hanging="113"/>
      </w:pPr>
      <w:r>
        <w:t>• “所属 Event”必须明显，不得隐藏在描述尾部</w:t>
      </w:r>
    </w:p>
    <w:p>
      <w:pPr>
        <w:ind w:left="255" w:hanging="113"/>
      </w:pPr>
      <w:r>
        <w:t>• “演唱会现场面交”必须作为结构化交付方式出现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P04.1 — 确认订单 `/checkout/:productId`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完成 Demo 核心购买路径，重点体现演唱会现场面交。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1. 商品摘要</w:t>
      </w:r>
    </w:p>
    <w:p>
      <w:pPr>
        <w:ind w:left="255" w:hanging="113"/>
      </w:pPr>
      <w:r>
        <w:t>2. 交付方式 Radio</w:t>
      </w:r>
    </w:p>
    <w:p>
      <w:r>
        <w:t xml:space="preserve">   - 快递</w:t>
      </w:r>
    </w:p>
    <w:p>
      <w:r>
        <w:t xml:space="preserve">   - 同城面交</w:t>
      </w:r>
    </w:p>
    <w:p>
      <w:r>
        <w:t xml:space="preserve">   - 演唱会现场面交</w:t>
      </w:r>
    </w:p>
    <w:p>
      <w:pPr>
        <w:ind w:left="255" w:hanging="113"/>
      </w:pPr>
      <w:r>
        <w:t>3. 选择面交点</w:t>
      </w:r>
    </w:p>
    <w:p>
      <w:pPr>
        <w:ind w:left="255" w:hanging="113"/>
      </w:pPr>
      <w:r>
        <w:t>4. 选择时间段</w:t>
      </w:r>
    </w:p>
    <w:p>
      <w:pPr>
        <w:ind w:left="255" w:hanging="113"/>
      </w:pPr>
      <w:r>
        <w:t>5. 金额摘要</w:t>
      </w:r>
    </w:p>
    <w:p>
      <w:pPr>
        <w:ind w:left="255" w:hanging="113"/>
      </w:pPr>
      <w:r>
        <w:t>6. 提交订单</w:t>
      </w:r>
    </w:p>
    <w:p>
      <w:pPr>
        <w:spacing w:after="0"/>
      </w:pPr>
    </w:p>
    <w:p>
      <w:pPr>
        <w:pStyle w:val="Heading2"/>
      </w:pPr>
      <w:r>
        <w:t>面交点</w:t>
      </w:r>
    </w:p>
    <w:p>
      <w:r>
        <w:t>使用 Bottom Sheet：</w:t>
      </w:r>
    </w:p>
    <w:p>
      <w:pPr>
        <w:ind w:left="255" w:hanging="113"/>
      </w:pPr>
      <w:r>
        <w:t>• 体育场东门</w:t>
      </w:r>
    </w:p>
    <w:p>
      <w:pPr>
        <w:ind w:left="255" w:hanging="113"/>
      </w:pPr>
      <w:r>
        <w:t>• 地铁站 2 号口</w:t>
      </w:r>
    </w:p>
    <w:p>
      <w:pPr>
        <w:ind w:left="255" w:hanging="113"/>
      </w:pPr>
      <w:r>
        <w:t>• 官方周边区</w:t>
      </w:r>
    </w:p>
    <w:p>
      <w:pPr>
        <w:ind w:left="255" w:hanging="113"/>
      </w:pPr>
      <w:r>
        <w:t>• 附近商场 / 咖啡店</w:t>
      </w:r>
    </w:p>
    <w:p>
      <w:pPr>
        <w:spacing w:after="0"/>
      </w:pPr>
    </w:p>
    <w:p>
      <w:r>
        <w:t>不要展示卖家精确实时位置。</w:t>
      </w:r>
    </w:p>
    <w:p>
      <w:pPr>
        <w:spacing w:after="0"/>
      </w:pPr>
    </w:p>
    <w:p>
      <w:pPr>
        <w:pStyle w:val="Heading2"/>
      </w:pPr>
      <w:r>
        <w:t>时间段</w:t>
      </w:r>
    </w:p>
    <w:p>
      <w:r>
        <w:t>Bottom Sheet / segmented selection：</w:t>
      </w:r>
    </w:p>
    <w:p>
      <w:pPr>
        <w:ind w:left="255" w:hanging="113"/>
      </w:pPr>
      <w:r>
        <w:t>• 17:00–17:30</w:t>
      </w:r>
    </w:p>
    <w:p>
      <w:pPr>
        <w:ind w:left="255" w:hanging="113"/>
      </w:pPr>
      <w:r>
        <w:t>• 17:30–18:00</w:t>
      </w:r>
    </w:p>
    <w:p>
      <w:pPr>
        <w:ind w:left="255" w:hanging="113"/>
      </w:pPr>
      <w:r>
        <w:t>• 18:00–18:30</w:t>
      </w:r>
    </w:p>
    <w:p>
      <w:pPr>
        <w:spacing w:after="0"/>
      </w:pPr>
    </w:p>
    <w:p>
      <w:pPr>
        <w:pStyle w:val="Heading2"/>
      </w:pPr>
      <w:r>
        <w:t>交互</w:t>
      </w:r>
    </w:p>
    <w:p>
      <w:r>
        <w:t>提交订单 → P04.2</w:t>
      </w:r>
    </w:p>
    <w:p>
      <w:pPr>
        <w:spacing w:after="0"/>
      </w:pPr>
    </w:p>
    <w:p>
      <w:pPr>
        <w:pStyle w:val="Heading2"/>
      </w:pPr>
      <w:r>
        <w:t>Acceptance</w:t>
      </w:r>
    </w:p>
    <w:p>
      <w:pPr>
        <w:ind w:left="255" w:hanging="113"/>
      </w:pPr>
      <w:r>
        <w:t>• 现场面交是正常交易方式之一，不是备注字段</w:t>
      </w:r>
    </w:p>
    <w:p>
      <w:pPr>
        <w:ind w:left="255" w:hanging="113"/>
      </w:pPr>
      <w:r>
        <w:t>• 面交点与时间是结构化选择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P04.2 — 下单成功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• Success icon</w:t>
      </w:r>
    </w:p>
    <w:p>
      <w:pPr>
        <w:ind w:left="255" w:hanging="113"/>
      </w:pPr>
      <w:r>
        <w:t>• “下单成功”</w:t>
      </w:r>
    </w:p>
    <w:p>
      <w:pPr>
        <w:ind w:left="255" w:hanging="113"/>
      </w:pPr>
      <w:r>
        <w:t>• 订单摘要</w:t>
      </w:r>
    </w:p>
    <w:p>
      <w:pPr>
        <w:ind w:left="255" w:hanging="113"/>
      </w:pPr>
      <w:r>
        <w:t>• 面交点 / 时间</w:t>
      </w:r>
    </w:p>
    <w:p>
      <w:pPr>
        <w:ind w:left="255" w:hanging="113"/>
      </w:pPr>
      <w:r>
        <w:t>• CTA：`去聊天`</w:t>
      </w:r>
    </w:p>
    <w:p>
      <w:pPr>
        <w:ind w:left="255" w:hanging="113"/>
      </w:pPr>
      <w:r>
        <w:t>• CTA：`查看订单`</w:t>
      </w:r>
    </w:p>
    <w:p>
      <w:pPr>
        <w:spacing w:after="0"/>
      </w:pPr>
    </w:p>
    <w:p>
      <w:pPr>
        <w:pStyle w:val="Heading2"/>
      </w:pPr>
      <w:r>
        <w:t>交互</w:t>
      </w:r>
    </w:p>
    <w:p>
      <w:r>
        <w:t>去聊天 → P09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P05 — 现场模式 `/events/:id/live`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演出当天浏览场馆附近可以即时完成的交易。</w:t>
      </w:r>
    </w:p>
    <w:p>
      <w:pPr>
        <w:spacing w:after="0"/>
      </w:pPr>
    </w:p>
    <w:p>
      <w:pPr>
        <w:pStyle w:val="Heading2"/>
      </w:pPr>
      <w:r>
        <w:t>Header</w:t>
      </w:r>
    </w:p>
    <w:p>
      <w:pPr>
        <w:ind w:left="255" w:hanging="113"/>
      </w:pPr>
      <w:r>
        <w:t>• Event 标题</w:t>
      </w:r>
    </w:p>
    <w:p>
      <w:pPr>
        <w:ind w:left="255" w:hanging="113"/>
      </w:pPr>
      <w:r>
        <w:t>• `现场模式已开启`</w:t>
      </w:r>
    </w:p>
    <w:p>
      <w:pPr>
        <w:ind w:left="255" w:hanging="113"/>
      </w:pPr>
      <w:r>
        <w:t>• “326 位乐迷正在现场交易”</w:t>
      </w:r>
    </w:p>
    <w:p>
      <w:pPr>
        <w:spacing w:after="0"/>
      </w:pPr>
    </w:p>
    <w:p>
      <w:pPr>
        <w:pStyle w:val="Heading2"/>
      </w:pPr>
      <w:r>
        <w:t>Filters</w:t>
      </w:r>
    </w:p>
    <w:p>
      <w:pPr>
        <w:ind w:left="255" w:hanging="113"/>
      </w:pPr>
      <w:r>
        <w:t>• 全部</w:t>
      </w:r>
    </w:p>
    <w:p>
      <w:pPr>
        <w:ind w:left="255" w:hanging="113"/>
      </w:pPr>
      <w:r>
        <w:t>• 出售</w:t>
      </w:r>
    </w:p>
    <w:p>
      <w:pPr>
        <w:ind w:left="255" w:hanging="113"/>
      </w:pPr>
      <w:r>
        <w:t>• 交换</w:t>
      </w:r>
    </w:p>
    <w:p>
      <w:pPr>
        <w:ind w:left="255" w:hanging="113"/>
      </w:pPr>
      <w:r>
        <w:t>• 租赁</w:t>
      </w:r>
    </w:p>
    <w:p>
      <w:pPr>
        <w:ind w:left="255" w:hanging="113"/>
      </w:pPr>
      <w:r>
        <w:t>• 求购</w:t>
      </w:r>
    </w:p>
    <w:p>
      <w:pPr>
        <w:ind w:left="255" w:hanging="113"/>
      </w:pPr>
      <w:r>
        <w:t>• 距离 / 价格可用 Bottom Sheet</w:t>
      </w:r>
    </w:p>
    <w:p>
      <w:pPr>
        <w:spacing w:after="0"/>
      </w:pPr>
    </w:p>
    <w:p>
      <w:pPr>
        <w:pStyle w:val="Heading2"/>
      </w:pPr>
      <w:r>
        <w:t>Listing Card 必须突出</w:t>
      </w:r>
    </w:p>
    <w:p>
      <w:pPr>
        <w:ind w:left="255" w:hanging="113"/>
      </w:pPr>
      <w:r>
        <w:t>• 类型</w:t>
      </w:r>
    </w:p>
    <w:p>
      <w:pPr>
        <w:ind w:left="255" w:hanging="113"/>
      </w:pPr>
      <w:r>
        <w:t>• 标题</w:t>
      </w:r>
    </w:p>
    <w:p>
      <w:pPr>
        <w:ind w:left="255" w:hanging="113"/>
      </w:pPr>
      <w:r>
        <w:t>• 价格（如有）</w:t>
      </w:r>
    </w:p>
    <w:p>
      <w:pPr>
        <w:ind w:left="255" w:hanging="113"/>
      </w:pPr>
      <w:r>
        <w:t>• 约 XX m</w:t>
      </w:r>
    </w:p>
    <w:p>
      <w:pPr>
        <w:ind w:left="255" w:hanging="113"/>
      </w:pPr>
      <w:r>
        <w:t>• 公共面交点</w:t>
      </w:r>
    </w:p>
    <w:p>
      <w:pPr>
        <w:ind w:left="255" w:hanging="113"/>
      </w:pPr>
      <w:r>
        <w:t>• XX:XX 前可面交</w:t>
      </w:r>
    </w:p>
    <w:p>
      <w:pPr>
        <w:spacing w:after="0"/>
      </w:pPr>
    </w:p>
    <w:p>
      <w:r>
        <w:t>示例：</w:t>
      </w:r>
    </w:p>
    <w:p>
      <w:r>
        <w:t>`橙色应援 T L码 / ¥60 / 约 350m / 体育场东门 / 18:00 前`</w:t>
      </w:r>
    </w:p>
    <w:p>
      <w:pPr>
        <w:spacing w:after="0"/>
      </w:pPr>
    </w:p>
    <w:p>
      <w:pPr>
        <w:pStyle w:val="Heading2"/>
      </w:pPr>
      <w:r>
        <w:t>空状态</w:t>
      </w:r>
    </w:p>
    <w:p>
      <w:r>
        <w:t>没有合适结果时：</w:t>
      </w:r>
    </w:p>
    <w:p>
      <w:pPr>
        <w:ind w:left="255" w:hanging="113"/>
      </w:pPr>
      <w:r>
        <w:t>• 文案：没有找到合适的现场供给</w:t>
      </w:r>
    </w:p>
    <w:p>
      <w:pPr>
        <w:ind w:left="255" w:hanging="113"/>
      </w:pPr>
      <w:r>
        <w:t>• CTA：`发布现场求购`</w:t>
      </w:r>
    </w:p>
    <w:p>
      <w:pPr>
        <w:spacing w:after="0"/>
      </w:pPr>
    </w:p>
    <w:p>
      <w:pPr>
        <w:pStyle w:val="Heading2"/>
      </w:pPr>
      <w:r>
        <w:t>交互</w:t>
      </w:r>
    </w:p>
    <w:p>
      <w:pPr>
        <w:ind w:left="255" w:hanging="113"/>
      </w:pPr>
      <w:r>
        <w:t>• 点击出售商品 → P05.1</w:t>
      </w:r>
    </w:p>
    <w:p>
      <w:pPr>
        <w:ind w:left="255" w:hanging="113"/>
      </w:pPr>
      <w:r>
        <w:t>• 点击交换 → P07</w:t>
      </w:r>
    </w:p>
    <w:p>
      <w:pPr>
        <w:ind w:left="255" w:hanging="113"/>
      </w:pPr>
      <w:r>
        <w:t>• 发布求购 → 可复用 P06 的简化 Sheet</w:t>
      </w:r>
    </w:p>
    <w:p>
      <w:pPr>
        <w:spacing w:after="0"/>
      </w:pPr>
    </w:p>
    <w:p>
      <w:pPr>
        <w:pStyle w:val="Heading2"/>
      </w:pPr>
      <w:r>
        <w:t>Acceptance</w:t>
      </w:r>
    </w:p>
    <w:p>
      <w:pPr>
        <w:ind w:left="255" w:hanging="113"/>
      </w:pPr>
      <w:r>
        <w:t>• 第一视觉感受必须是“即时、附近、现场”</w:t>
      </w:r>
    </w:p>
    <w:p>
      <w:pPr>
        <w:ind w:left="255" w:hanging="113"/>
      </w:pPr>
      <w:r>
        <w:t>• 不展示地图上的精确个人位置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P05.1 — 现场商品详情</w:t>
      </w:r>
    </w:p>
    <w:p>
      <w:pPr>
        <w:spacing w:after="0"/>
      </w:pPr>
    </w:p>
    <w:p>
      <w:pPr>
        <w:pStyle w:val="Heading2"/>
      </w:pPr>
      <w:r>
        <w:t>与 P04 的区别</w:t>
      </w:r>
    </w:p>
    <w:p>
      <w:r>
        <w:t>增加：</w:t>
      </w:r>
    </w:p>
    <w:p>
      <w:pPr>
        <w:ind w:left="255" w:hanging="113"/>
      </w:pPr>
      <w:r>
        <w:t>• 距离</w:t>
      </w:r>
    </w:p>
    <w:p>
      <w:pPr>
        <w:ind w:left="255" w:hanging="113"/>
      </w:pPr>
      <w:r>
        <w:t>• 当前公共面交点</w:t>
      </w:r>
    </w:p>
    <w:p>
      <w:pPr>
        <w:ind w:left="255" w:hanging="113"/>
      </w:pPr>
      <w:r>
        <w:t>• 可面交截止时间</w:t>
      </w:r>
    </w:p>
    <w:p>
      <w:pPr>
        <w:ind w:left="255" w:hanging="113"/>
      </w:pPr>
      <w:r>
        <w:t>• “演出当天可面交”状态</w:t>
      </w:r>
    </w:p>
    <w:p>
      <w:pPr>
        <w:spacing w:after="0"/>
      </w:pPr>
    </w:p>
    <w:p>
      <w:pPr>
        <w:pStyle w:val="Heading2"/>
      </w:pPr>
      <w:r>
        <w:t>CTA</w:t>
      </w:r>
    </w:p>
    <w:p>
      <w:pPr>
        <w:ind w:left="255" w:hanging="113"/>
      </w:pPr>
      <w:r>
        <w:t>• 现在联系</w:t>
      </w:r>
    </w:p>
    <w:p>
      <w:pPr>
        <w:ind w:left="255" w:hanging="113"/>
      </w:pPr>
      <w:r>
        <w:t>• 我要买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P06 — 发布入口 `/publish`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作为全局唯一发布入口。</w:t>
      </w:r>
    </w:p>
    <w:p>
      <w:pPr>
        <w:spacing w:after="0"/>
      </w:pPr>
    </w:p>
    <w:p>
      <w:pPr>
        <w:pStyle w:val="Heading2"/>
      </w:pPr>
      <w:r>
        <w:t>三个入口</w:t>
      </w:r>
    </w:p>
    <w:p>
      <w:pPr>
        <w:ind w:left="255" w:hanging="113"/>
      </w:pPr>
      <w:r>
        <w:t>1. 出闲置</w:t>
      </w:r>
    </w:p>
    <w:p>
      <w:pPr>
        <w:ind w:left="255" w:hanging="113"/>
      </w:pPr>
      <w:r>
        <w:t>2. 换周边</w:t>
      </w:r>
    </w:p>
    <w:p>
      <w:pPr>
        <w:ind w:left="255" w:hanging="113"/>
      </w:pPr>
      <w:r>
        <w:t>3. 租物品</w:t>
      </w:r>
    </w:p>
    <w:p>
      <w:pPr>
        <w:spacing w:after="0"/>
      </w:pPr>
    </w:p>
    <w:p>
      <w:pPr>
        <w:pStyle w:val="Heading2"/>
      </w:pPr>
      <w:r>
        <w:t>规则</w:t>
      </w:r>
    </w:p>
    <w:p>
      <w:r>
        <w:t>所有发布类型都必须关联 Event。</w:t>
      </w:r>
    </w:p>
    <w:p>
      <w:pPr>
        <w:spacing w:after="0"/>
      </w:pPr>
    </w:p>
    <w:p>
      <w:pPr>
        <w:pStyle w:val="Heading2"/>
      </w:pPr>
      <w:r>
        <w:t>出闲置表单</w:t>
      </w:r>
    </w:p>
    <w:p>
      <w:pPr>
        <w:ind w:left="255" w:hanging="113"/>
      </w:pPr>
      <w:r>
        <w:t>• 图片</w:t>
      </w:r>
    </w:p>
    <w:p>
      <w:pPr>
        <w:ind w:left="255" w:hanging="113"/>
      </w:pPr>
      <w:r>
        <w:t>• 标题</w:t>
      </w:r>
    </w:p>
    <w:p>
      <w:pPr>
        <w:ind w:left="255" w:hanging="113"/>
      </w:pPr>
      <w:r>
        <w:t>• 描述</w:t>
      </w:r>
    </w:p>
    <w:p>
      <w:pPr>
        <w:ind w:left="255" w:hanging="113"/>
      </w:pPr>
      <w:r>
        <w:t>• 价格</w:t>
      </w:r>
    </w:p>
    <w:p>
      <w:pPr>
        <w:ind w:left="255" w:hanging="113"/>
      </w:pPr>
      <w:r>
        <w:t>• 成色</w:t>
      </w:r>
    </w:p>
    <w:p>
      <w:pPr>
        <w:ind w:left="255" w:hanging="113"/>
      </w:pPr>
      <w:r>
        <w:t>• Event</w:t>
      </w:r>
    </w:p>
    <w:p>
      <w:pPr>
        <w:ind w:left="255" w:hanging="113"/>
      </w:pPr>
      <w:r>
        <w:t>• 交付方式</w:t>
      </w:r>
    </w:p>
    <w:p>
      <w:pPr>
        <w:spacing w:after="0"/>
      </w:pPr>
    </w:p>
    <w:p>
      <w:pPr>
        <w:pStyle w:val="Heading2"/>
      </w:pPr>
      <w:r>
        <w:t>换周边表单</w:t>
      </w:r>
    </w:p>
    <w:p>
      <w:pPr>
        <w:ind w:left="255" w:hanging="113"/>
      </w:pPr>
      <w:r>
        <w:t>• 我有（1–N 件）</w:t>
      </w:r>
    </w:p>
    <w:p>
      <w:pPr>
        <w:ind w:left="255" w:hanging="113"/>
      </w:pPr>
      <w:r>
        <w:t>• 我想要（1–N 件）</w:t>
      </w:r>
    </w:p>
    <w:p>
      <w:pPr>
        <w:ind w:left="255" w:hanging="113"/>
      </w:pPr>
      <w:r>
        <w:t>• 是否接受补差价</w:t>
      </w:r>
    </w:p>
    <w:p>
      <w:pPr>
        <w:ind w:left="255" w:hanging="113"/>
      </w:pPr>
      <w:r>
        <w:t>• Event</w:t>
      </w:r>
    </w:p>
    <w:p>
      <w:pPr>
        <w:ind w:left="255" w:hanging="113"/>
      </w:pPr>
      <w:r>
        <w:t>• 交换方式</w:t>
      </w:r>
    </w:p>
    <w:p>
      <w:pPr>
        <w:spacing w:after="0"/>
      </w:pPr>
    </w:p>
    <w:p>
      <w:pPr>
        <w:pStyle w:val="Heading2"/>
      </w:pPr>
      <w:r>
        <w:t>租赁表单</w:t>
      </w:r>
    </w:p>
    <w:p>
      <w:pPr>
        <w:ind w:left="255" w:hanging="113"/>
      </w:pPr>
      <w:r>
        <w:t>• 图片</w:t>
      </w:r>
    </w:p>
    <w:p>
      <w:pPr>
        <w:ind w:left="255" w:hanging="113"/>
      </w:pPr>
      <w:r>
        <w:t>• 标题</w:t>
      </w:r>
    </w:p>
    <w:p>
      <w:pPr>
        <w:ind w:left="255" w:hanging="113"/>
      </w:pPr>
      <w:r>
        <w:t>• ¥ / 天</w:t>
      </w:r>
    </w:p>
    <w:p>
      <w:pPr>
        <w:ind w:left="255" w:hanging="113"/>
      </w:pPr>
      <w:r>
        <w:t>• 押金</w:t>
      </w:r>
    </w:p>
    <w:p>
      <w:pPr>
        <w:ind w:left="255" w:hanging="113"/>
      </w:pPr>
      <w:r>
        <w:t>• 可租日期</w:t>
      </w:r>
    </w:p>
    <w:p>
      <w:pPr>
        <w:ind w:left="255" w:hanging="113"/>
      </w:pPr>
      <w:r>
        <w:t>• Event</w:t>
      </w:r>
    </w:p>
    <w:p>
      <w:pPr>
        <w:ind w:left="255" w:hanging="113"/>
      </w:pPr>
      <w:r>
        <w:t>• 取还方式</w:t>
      </w:r>
    </w:p>
    <w:p>
      <w:pPr>
        <w:spacing w:after="0"/>
      </w:pPr>
    </w:p>
    <w:p>
      <w:pPr>
        <w:pStyle w:val="Heading2"/>
      </w:pPr>
      <w:r>
        <w:t>Demo 交互</w:t>
      </w:r>
    </w:p>
    <w:p>
      <w:r>
        <w:t>无需真实上传，选择 placeholder 后即可提交。</w:t>
      </w:r>
    </w:p>
    <w:p>
      <w:r>
        <w:t>提交后显示 Success Toast / Modal。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P07 — 交换详情 `/exchange/:id`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让用户判断双方需求是否匹配。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• 我有</w:t>
      </w:r>
    </w:p>
    <w:p>
      <w:pPr>
        <w:ind w:left="255" w:hanging="113"/>
      </w:pPr>
      <w:r>
        <w:t>• 我想要</w:t>
      </w:r>
    </w:p>
    <w:p>
      <w:pPr>
        <w:ind w:left="255" w:hanging="113"/>
      </w:pPr>
      <w:r>
        <w:t>• 是否接受补差价</w:t>
      </w:r>
    </w:p>
    <w:p>
      <w:pPr>
        <w:ind w:left="255" w:hanging="113"/>
      </w:pPr>
      <w:r>
        <w:t>• Event</w:t>
      </w:r>
    </w:p>
    <w:p>
      <w:pPr>
        <w:ind w:left="255" w:hanging="113"/>
      </w:pPr>
      <w:r>
        <w:t>• 交换方式</w:t>
      </w:r>
    </w:p>
    <w:p>
      <w:pPr>
        <w:ind w:left="255" w:hanging="113"/>
      </w:pPr>
      <w:r>
        <w:t>• 用户信用</w:t>
      </w:r>
    </w:p>
    <w:p>
      <w:pPr>
        <w:ind w:left="255" w:hanging="113"/>
      </w:pPr>
      <w:r>
        <w:t>• CTA：聊一聊 / 我可以换</w:t>
      </w:r>
    </w:p>
    <w:p>
      <w:pPr>
        <w:spacing w:after="0"/>
      </w:pPr>
    </w:p>
    <w:p>
      <w:pPr>
        <w:pStyle w:val="Heading2"/>
      </w:pPr>
      <w:r>
        <w:t>交互</w:t>
      </w:r>
    </w:p>
    <w:p>
      <w:r>
        <w:t>我可以换 → P08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P08 — 发起交换 `/exchange/:id/request`</w:t>
      </w:r>
    </w:p>
    <w:p>
      <w:pPr>
        <w:spacing w:after="0"/>
      </w:pPr>
    </w:p>
    <w:p>
      <w:pPr>
        <w:pStyle w:val="Heading2"/>
      </w:pPr>
      <w:r>
        <w:t>页面目的</w:t>
      </w:r>
    </w:p>
    <w:p>
      <w:r>
        <w:t>结构化发起一次 1 对 1 交换请求。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1. 对方想要</w:t>
      </w:r>
    </w:p>
    <w:p>
      <w:pPr>
        <w:ind w:left="255" w:hanging="113"/>
      </w:pPr>
      <w:r>
        <w:t>2. 选择“我的交换物”</w:t>
      </w:r>
    </w:p>
    <w:p>
      <w:pPr>
        <w:ind w:left="255" w:hanging="113"/>
      </w:pPr>
      <w:r>
        <w:t>3. 是否补差价</w:t>
      </w:r>
    </w:p>
    <w:p>
      <w:pPr>
        <w:ind w:left="255" w:hanging="113"/>
      </w:pPr>
      <w:r>
        <w:t>4. 交换方式</w:t>
      </w:r>
    </w:p>
    <w:p>
      <w:pPr>
        <w:ind w:left="255" w:hanging="113"/>
      </w:pPr>
      <w:r>
        <w:t>5. 提交</w:t>
      </w:r>
    </w:p>
    <w:p>
      <w:pPr>
        <w:spacing w:after="0"/>
      </w:pPr>
    </w:p>
    <w:p>
      <w:pPr>
        <w:pStyle w:val="Heading2"/>
      </w:pPr>
      <w:r>
        <w:t>我的交换物</w:t>
      </w:r>
    </w:p>
    <w:p>
      <w:r>
        <w:t>Mock：</w:t>
      </w:r>
    </w:p>
    <w:p>
      <w:pPr>
        <w:ind w:left="255" w:hanging="113"/>
      </w:pPr>
      <w:r>
        <w:t>• 阿信限定卡</w:t>
      </w:r>
    </w:p>
    <w:p>
      <w:pPr>
        <w:ind w:left="255" w:hanging="113"/>
      </w:pPr>
      <w:r>
        <w:t>• 荧光棒挂件</w:t>
      </w:r>
    </w:p>
    <w:p>
      <w:pPr>
        <w:spacing w:after="0"/>
      </w:pPr>
    </w:p>
    <w:p>
      <w:pPr>
        <w:pStyle w:val="Heading2"/>
      </w:pPr>
      <w:r>
        <w:t>补差价</w:t>
      </w:r>
    </w:p>
    <w:p>
      <w:pPr>
        <w:ind w:left="255" w:hanging="113"/>
      </w:pPr>
      <w:r>
        <w:t>• 不加价</w:t>
      </w:r>
    </w:p>
    <w:p>
      <w:pPr>
        <w:ind w:left="255" w:hanging="113"/>
      </w:pPr>
      <w:r>
        <w:t>• 加价</w:t>
      </w:r>
    </w:p>
    <w:p>
      <w:pPr>
        <w:ind w:left="255" w:hanging="113"/>
      </w:pPr>
      <w:r>
        <w:t>• 选择加价后显示金额输入</w:t>
      </w:r>
    </w:p>
    <w:p>
      <w:pPr>
        <w:spacing w:after="0"/>
      </w:pPr>
    </w:p>
    <w:p>
      <w:pPr>
        <w:pStyle w:val="Heading2"/>
      </w:pPr>
      <w:r>
        <w:t>交换方式</w:t>
      </w:r>
    </w:p>
    <w:p>
      <w:pPr>
        <w:ind w:left="255" w:hanging="113"/>
      </w:pPr>
      <w:r>
        <w:t>• 演唱会现场交换（推荐）</w:t>
      </w:r>
    </w:p>
    <w:p>
      <w:pPr>
        <w:ind w:left="255" w:hanging="113"/>
      </w:pPr>
      <w:r>
        <w:t>• 同城交换</w:t>
      </w:r>
    </w:p>
    <w:p>
      <w:pPr>
        <w:ind w:left="255" w:hanging="113"/>
      </w:pPr>
      <w:r>
        <w:t>• 快递互寄</w:t>
      </w:r>
    </w:p>
    <w:p>
      <w:pPr>
        <w:spacing w:after="0"/>
      </w:pPr>
    </w:p>
    <w:p>
      <w:pPr>
        <w:pStyle w:val="Heading2"/>
      </w:pPr>
      <w:r>
        <w:t>交互</w:t>
      </w:r>
    </w:p>
    <w:p>
      <w:r>
        <w:t>提交 → Success Modal → 去聊天 P09</w:t>
      </w:r>
    </w:p>
    <w:p>
      <w:pPr>
        <w:spacing w:after="0"/>
      </w:pPr>
    </w:p>
    <w:p>
      <w:pPr>
        <w:pStyle w:val="Heading2"/>
      </w:pPr>
      <w:r>
        <w:t>Acceptance</w:t>
      </w:r>
    </w:p>
    <w:p>
      <w:pPr>
        <w:ind w:left="255" w:hanging="113"/>
      </w:pPr>
      <w:r>
        <w:t>• 不支持多人交换</w:t>
      </w:r>
    </w:p>
    <w:p>
      <w:pPr>
        <w:ind w:left="255" w:hanging="113"/>
      </w:pPr>
      <w:r>
        <w:t>• 不需要实现复杂撮合算法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P09 — 消息 `/messages`</w:t>
      </w:r>
    </w:p>
    <w:p>
      <w:pPr>
        <w:spacing w:after="0"/>
      </w:pPr>
    </w:p>
    <w:p>
      <w:pPr>
        <w:pStyle w:val="Heading2"/>
      </w:pPr>
      <w:r>
        <w:t>Demo 级即可</w:t>
      </w:r>
    </w:p>
    <w:p>
      <w:r>
        <w:t>三类：</w:t>
      </w:r>
    </w:p>
    <w:p>
      <w:pPr>
        <w:ind w:left="255" w:hanging="113"/>
      </w:pPr>
      <w:r>
        <w:t>• 聊天</w:t>
      </w:r>
    </w:p>
    <w:p>
      <w:pPr>
        <w:ind w:left="255" w:hanging="113"/>
      </w:pPr>
      <w:r>
        <w:t>• 交易消息</w:t>
      </w:r>
    </w:p>
    <w:p>
      <w:pPr>
        <w:ind w:left="255" w:hanging="113"/>
      </w:pPr>
      <w:r>
        <w:t>• 社区互动</w:t>
      </w:r>
    </w:p>
    <w:p>
      <w:pPr>
        <w:spacing w:after="0"/>
      </w:pPr>
    </w:p>
    <w:p>
      <w:r>
        <w:t>至少准备 3 条 Mock：</w:t>
      </w:r>
    </w:p>
    <w:p>
      <w:pPr>
        <w:ind w:left="255" w:hanging="113"/>
      </w:pPr>
      <w:r>
        <w:t>1. “这个今晚体育场东门可以面交吗？”</w:t>
      </w:r>
    </w:p>
    <w:p>
      <w:pPr>
        <w:ind w:left="255" w:hanging="113"/>
      </w:pPr>
      <w:r>
        <w:t>2. “对方接受了你的交换请求”</w:t>
      </w:r>
    </w:p>
    <w:p>
      <w:pPr>
        <w:ind w:left="255" w:hanging="113"/>
      </w:pPr>
      <w:r>
        <w:t>3. “你的订单已创建”</w:t>
      </w:r>
    </w:p>
    <w:p>
      <w:pPr>
        <w:spacing w:after="0"/>
      </w:pPr>
    </w:p>
    <w:p>
      <w:r>
        <w:t>点击第一条进入简单 Chat View：</w:t>
      </w:r>
    </w:p>
    <w:p>
      <w:pPr>
        <w:ind w:left="255" w:hanging="113"/>
      </w:pPr>
      <w:r>
        <w:t>• 对方气泡</w:t>
      </w:r>
    </w:p>
    <w:p>
      <w:pPr>
        <w:ind w:left="255" w:hanging="113"/>
      </w:pPr>
      <w:r>
        <w:t>• 自己气泡</w:t>
      </w:r>
    </w:p>
    <w:p>
      <w:pPr>
        <w:ind w:left="255" w:hanging="113"/>
      </w:pPr>
      <w:r>
        <w:t>• 输入框</w:t>
      </w:r>
    </w:p>
    <w:p>
      <w:r>
        <w:t>无需实时网络。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P10 — 我的 `/me`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• 头像 / 昵称 / 信用</w:t>
      </w:r>
    </w:p>
    <w:p>
      <w:pPr>
        <w:ind w:left="255" w:hanging="113"/>
      </w:pPr>
      <w:r>
        <w:t>• 我买到的</w:t>
      </w:r>
    </w:p>
    <w:p>
      <w:pPr>
        <w:ind w:left="255" w:hanging="113"/>
      </w:pPr>
      <w:r>
        <w:t>• 我卖出的</w:t>
      </w:r>
    </w:p>
    <w:p>
      <w:pPr>
        <w:ind w:left="255" w:hanging="113"/>
      </w:pPr>
      <w:r>
        <w:t>• 我的交换</w:t>
      </w:r>
    </w:p>
    <w:p>
      <w:pPr>
        <w:ind w:left="255" w:hanging="113"/>
      </w:pPr>
      <w:r>
        <w:t>• 我的租赁</w:t>
      </w:r>
    </w:p>
    <w:p>
      <w:pPr>
        <w:ind w:left="255" w:hanging="113"/>
      </w:pPr>
      <w:r>
        <w:t>• 我的发布</w:t>
      </w:r>
    </w:p>
    <w:p>
      <w:pPr>
        <w:ind w:left="255" w:hanging="113"/>
      </w:pPr>
      <w:r>
        <w:t>• 收藏</w:t>
      </w:r>
    </w:p>
    <w:p>
      <w:pPr>
        <w:ind w:left="255" w:hanging="113"/>
      </w:pPr>
      <w:r>
        <w:t>• 参与的演唱会</w:t>
      </w:r>
    </w:p>
    <w:p>
      <w:pPr>
        <w:spacing w:after="0"/>
      </w:pPr>
    </w:p>
    <w:p>
      <w:r>
        <w:t>Demo 只需要可视化入口，不要求所有入口均有详情页。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P11 — 租赁详情（P1）</w:t>
      </w:r>
    </w:p>
    <w:p>
      <w:pPr>
        <w:spacing w:after="0"/>
      </w:pPr>
    </w:p>
    <w:p>
      <w:pPr>
        <w:pStyle w:val="Heading2"/>
      </w:pPr>
      <w:r>
        <w:t>模块</w:t>
      </w:r>
    </w:p>
    <w:p>
      <w:pPr>
        <w:ind w:left="255" w:hanging="113"/>
      </w:pPr>
      <w:r>
        <w:t>• 图片 / 标题</w:t>
      </w:r>
    </w:p>
    <w:p>
      <w:pPr>
        <w:ind w:left="255" w:hanging="113"/>
      </w:pPr>
      <w:r>
        <w:t>• ¥15 / 天</w:t>
      </w:r>
    </w:p>
    <w:p>
      <w:pPr>
        <w:ind w:left="255" w:hanging="113"/>
      </w:pPr>
      <w:r>
        <w:t>• 押金 ¥100</w:t>
      </w:r>
    </w:p>
    <w:p>
      <w:pPr>
        <w:ind w:left="255" w:hanging="113"/>
      </w:pPr>
      <w:r>
        <w:t>• 日期选择</w:t>
      </w:r>
    </w:p>
    <w:p>
      <w:pPr>
        <w:ind w:left="255" w:hanging="113"/>
      </w:pPr>
      <w:r>
        <w:t>• 取还方式</w:t>
      </w:r>
    </w:p>
    <w:p>
      <w:pPr>
        <w:ind w:left="255" w:hanging="113"/>
      </w:pPr>
      <w:r>
        <w:t>• 金额计算</w:t>
      </w:r>
    </w:p>
    <w:p>
      <w:pPr>
        <w:ind w:left="255" w:hanging="113"/>
      </w:pPr>
      <w:r>
        <w:t>• CTA：确认租赁</w:t>
      </w:r>
    </w:p>
    <w:p>
      <w:pPr>
        <w:spacing w:after="0"/>
      </w:pPr>
    </w:p>
    <w:p>
      <w:pPr>
        <w:pStyle w:val="Heading2"/>
      </w:pPr>
      <w:r>
        <w:t>状态</w:t>
      </w:r>
    </w:p>
    <w:p>
      <w:r>
        <w:t>`待取货 → 租赁中 → 待归还 → 已完成`</w:t>
      </w:r>
    </w:p>
    <w:p>
      <w:pPr>
        <w:spacing w:after="0"/>
      </w:pPr>
    </w:p>
    <w:p>
      <w:r>
        <w:t>不做仲裁 / 损坏赔付。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8. Core Demo Stories</w:t>
      </w:r>
    </w:p>
    <w:p>
      <w:pPr>
        <w:spacing w:after="0"/>
      </w:pPr>
    </w:p>
    <w:p>
      <w:pPr>
        <w:pStyle w:val="Heading1"/>
      </w:pPr>
      <w:r>
        <w:t>Story A — Buy</w:t>
      </w:r>
    </w:p>
    <w:p>
      <w:r>
        <w:t>必须完整点通：</w:t>
      </w:r>
    </w:p>
    <w:p>
      <w:pPr>
        <w:spacing w:after="0"/>
      </w:pPr>
    </w:p>
    <w:p>
      <w:r>
        <w:t>`P01 首页 → P03 Event → 闲置商品 → P04 商品详情 → P04.1 现场面交 → P04.2 成功 → P09 聊天`</w:t>
      </w:r>
    </w:p>
    <w:p>
      <w:pPr>
        <w:spacing w:after="0"/>
      </w:pPr>
    </w:p>
    <w:p>
      <w:pPr>
        <w:pStyle w:val="Heading2"/>
      </w:pPr>
      <w:r>
        <w:t>Demo 目标</w:t>
      </w:r>
    </w:p>
    <w:p>
      <w:r>
        <w:t>证明 Event Marketplace + 现场履约成立。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Story B — Swap</w:t>
      </w:r>
    </w:p>
    <w:p>
      <w:r>
        <w:t>必须完整点通：</w:t>
      </w:r>
    </w:p>
    <w:p>
      <w:pPr>
        <w:spacing w:after="0"/>
      </w:pPr>
    </w:p>
    <w:p>
      <w:r>
        <w:t>`P03 Event → 交换 Tab → P07 交换详情 → P08 我可以换 → Success → P09 聊天`</w:t>
      </w:r>
    </w:p>
    <w:p>
      <w:pPr>
        <w:spacing w:after="0"/>
      </w:pPr>
    </w:p>
    <w:p>
      <w:pPr>
        <w:pStyle w:val="Heading2"/>
      </w:pPr>
      <w:r>
        <w:t>Demo 目标</w:t>
      </w:r>
    </w:p>
    <w:p>
      <w:r>
        <w:t>证明结构化交换是独立产品能力。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Story C — Live</w:t>
      </w:r>
    </w:p>
    <w:p>
      <w:r>
        <w:t>必须完整点通：</w:t>
      </w:r>
    </w:p>
    <w:p>
      <w:pPr>
        <w:spacing w:after="0"/>
      </w:pPr>
    </w:p>
    <w:p>
      <w:r>
        <w:t>`P03（live phase）→ P05 现场模式 → P05.1 现场商品 → 联系 / 购买`</w:t>
      </w:r>
    </w:p>
    <w:p>
      <w:pPr>
        <w:spacing w:after="0"/>
      </w:pPr>
    </w:p>
    <w:p>
      <w:pPr>
        <w:pStyle w:val="Heading2"/>
      </w:pPr>
      <w:r>
        <w:t>Demo 目标</w:t>
      </w:r>
    </w:p>
    <w:p>
      <w:r>
        <w:t>证明 Event + Time + Location 的独特价值。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Story D — Rental（P1）</w:t>
      </w:r>
    </w:p>
    <w:p>
      <w:r>
        <w:t>只需基本可点：</w:t>
      </w:r>
    </w:p>
    <w:p>
      <w:pPr>
        <w:spacing w:after="0"/>
      </w:pPr>
    </w:p>
    <w:p>
      <w:r>
        <w:t>`P03 → 租赁 Tab → P11 → 日期选择 → 确认`</w:t>
      </w:r>
    </w:p>
    <w:p>
      <w:pPr>
        <w:spacing w:after="0"/>
      </w:pPr>
    </w:p>
    <w:p>
      <w:r>
        <w:t>不要求深入订单管理。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9. Bottom Sheet / Modal Boundaries</w:t>
      </w:r>
    </w:p>
    <w:p>
      <w:pPr>
        <w:spacing w:after="0"/>
      </w:pPr>
    </w:p>
    <w:p>
      <w:r>
        <w:t>以下全部不需要独立 Route：</w:t>
      </w:r>
    </w:p>
    <w:p>
      <w:pPr>
        <w:spacing w:after="0"/>
      </w:pPr>
    </w:p>
    <w:p>
      <w:pPr>
        <w:ind w:left="255" w:hanging="113"/>
      </w:pPr>
      <w:r>
        <w:t>• 筛选</w:t>
      </w:r>
    </w:p>
    <w:p>
      <w:pPr>
        <w:ind w:left="255" w:hanging="113"/>
      </w:pPr>
      <w:r>
        <w:t>• 排序</w:t>
      </w:r>
    </w:p>
    <w:p>
      <w:pPr>
        <w:ind w:left="255" w:hanging="113"/>
      </w:pPr>
      <w:r>
        <w:t>• 价格</w:t>
      </w:r>
    </w:p>
    <w:p>
      <w:pPr>
        <w:ind w:left="255" w:hanging="113"/>
      </w:pPr>
      <w:r>
        <w:t>• 分类“更多”</w:t>
      </w:r>
    </w:p>
    <w:p>
      <w:pPr>
        <w:ind w:left="255" w:hanging="113"/>
      </w:pPr>
      <w:r>
        <w:t>• 面交点选择</w:t>
      </w:r>
    </w:p>
    <w:p>
      <w:pPr>
        <w:ind w:left="255" w:hanging="113"/>
      </w:pPr>
      <w:r>
        <w:t>• 时间段选择</w:t>
      </w:r>
    </w:p>
    <w:p>
      <w:pPr>
        <w:ind w:left="255" w:hanging="113"/>
      </w:pPr>
      <w:r>
        <w:t>• 租赁日期</w:t>
      </w:r>
    </w:p>
    <w:p>
      <w:pPr>
        <w:ind w:left="255" w:hanging="113"/>
      </w:pPr>
      <w:r>
        <w:t>• 发布成功</w:t>
      </w:r>
    </w:p>
    <w:p>
      <w:pPr>
        <w:ind w:left="255" w:hanging="113"/>
      </w:pPr>
      <w:r>
        <w:t>• 交换请求成功</w:t>
      </w:r>
    </w:p>
    <w:p>
      <w:pPr>
        <w:ind w:left="255" w:hanging="113"/>
      </w:pPr>
      <w:r>
        <w:t>• 收藏成功</w:t>
      </w:r>
    </w:p>
    <w:p>
      <w:pPr>
        <w:ind w:left="255" w:hanging="113"/>
      </w:pPr>
      <w:r>
        <w:t>• 删除 / 举报确认（如果实现）</w:t>
      </w:r>
    </w:p>
    <w:p>
      <w:pPr>
        <w:spacing w:after="0"/>
      </w:pPr>
    </w:p>
    <w:p>
      <w:r>
        <w:t>统一使用一个可复用 `BottomSheet` / `Dialog` 组件。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10. State Matrix</w:t>
      </w:r>
    </w:p>
    <w:p>
      <w:pPr>
        <w:spacing w:after="0"/>
      </w:pPr>
    </w:p>
    <w:p>
      <w:r>
        <w:t>核心页面至少考虑：</w:t>
      </w:r>
    </w:p>
    <w:p>
      <w:pPr>
        <w:spacing w:after="0"/>
      </w:pPr>
    </w:p>
    <w:p>
      <w:pPr>
        <w:pStyle w:val="Heading2"/>
      </w:pPr>
      <w:r>
        <w:t>Loading</w:t>
      </w:r>
    </w:p>
    <w:p>
      <w:r>
        <w:t>使用轻量 Skeleton，可选。</w:t>
      </w:r>
    </w:p>
    <w:p>
      <w:pPr>
        <w:spacing w:after="0"/>
      </w:pPr>
    </w:p>
    <w:p>
      <w:pPr>
        <w:pStyle w:val="Heading2"/>
      </w:pPr>
      <w:r>
        <w:t>Empty</w:t>
      </w:r>
    </w:p>
    <w:p>
      <w:pPr>
        <w:ind w:left="255" w:hanging="113"/>
      </w:pPr>
      <w:r>
        <w:t>• P01：暂无推荐</w:t>
      </w:r>
    </w:p>
    <w:p>
      <w:pPr>
        <w:ind w:left="255" w:hanging="113"/>
      </w:pPr>
      <w:r>
        <w:t>• P03 交换：暂无交换</w:t>
      </w:r>
    </w:p>
    <w:p>
      <w:pPr>
        <w:ind w:left="255" w:hanging="113"/>
      </w:pPr>
      <w:r>
        <w:t>• P05：附近暂无供给 → 发布现场求购</w:t>
      </w:r>
    </w:p>
    <w:p>
      <w:pPr>
        <w:ind w:left="255" w:hanging="113"/>
      </w:pPr>
      <w:r>
        <w:t>• Messages：暂无消息</w:t>
      </w:r>
    </w:p>
    <w:p>
      <w:pPr>
        <w:spacing w:after="0"/>
      </w:pPr>
    </w:p>
    <w:p>
      <w:pPr>
        <w:pStyle w:val="Heading2"/>
      </w:pPr>
      <w:r>
        <w:t>Selected</w:t>
      </w:r>
    </w:p>
    <w:p>
      <w:pPr>
        <w:ind w:left="255" w:hanging="113"/>
      </w:pPr>
      <w:r>
        <w:t>• Tab active</w:t>
      </w:r>
    </w:p>
    <w:p>
      <w:pPr>
        <w:ind w:left="255" w:hanging="113"/>
      </w:pPr>
      <w:r>
        <w:t>• Filter Chip active</w:t>
      </w:r>
    </w:p>
    <w:p>
      <w:pPr>
        <w:ind w:left="255" w:hanging="113"/>
      </w:pPr>
      <w:r>
        <w:t>• 收藏 active</w:t>
      </w:r>
    </w:p>
    <w:p>
      <w:pPr>
        <w:ind w:left="255" w:hanging="113"/>
      </w:pPr>
      <w:r>
        <w:t>• 交付方式 selected</w:t>
      </w:r>
    </w:p>
    <w:p>
      <w:pPr>
        <w:spacing w:after="0"/>
      </w:pPr>
    </w:p>
    <w:p>
      <w:pPr>
        <w:pStyle w:val="Heading2"/>
      </w:pPr>
      <w:r>
        <w:t>Success</w:t>
      </w:r>
    </w:p>
    <w:p>
      <w:pPr>
        <w:ind w:left="255" w:hanging="113"/>
      </w:pPr>
      <w:r>
        <w:t>• 下单成功</w:t>
      </w:r>
    </w:p>
    <w:p>
      <w:pPr>
        <w:ind w:left="255" w:hanging="113"/>
      </w:pPr>
      <w:r>
        <w:t>• 发布成功</w:t>
      </w:r>
    </w:p>
    <w:p>
      <w:pPr>
        <w:ind w:left="255" w:hanging="113"/>
      </w:pPr>
      <w:r>
        <w:t>• 交换请求成功</w:t>
      </w:r>
    </w:p>
    <w:p>
      <w:pPr>
        <w:spacing w:after="0"/>
      </w:pPr>
    </w:p>
    <w:p>
      <w:pPr>
        <w:pStyle w:val="Heading2"/>
      </w:pPr>
      <w:r>
        <w:t>Disabled</w:t>
      </w:r>
    </w:p>
    <w:p>
      <w:pPr>
        <w:ind w:left="255" w:hanging="113"/>
      </w:pPr>
      <w:r>
        <w:t>• preheat 阶段不能进入真实现场模式</w:t>
      </w:r>
    </w:p>
    <w:p>
      <w:pPr>
        <w:ind w:left="255" w:hanging="113"/>
      </w:pPr>
      <w:r>
        <w:t>• 不可租日期禁用</w:t>
      </w:r>
    </w:p>
    <w:p>
      <w:pPr>
        <w:spacing w:after="0"/>
      </w:pPr>
    </w:p>
    <w:p>
      <w:pPr>
        <w:pStyle w:val="Heading2"/>
      </w:pPr>
      <w:r>
        <w:t>Expired</w:t>
      </w:r>
    </w:p>
    <w:p>
      <w:r>
        <w:t>可选：</w:t>
      </w:r>
    </w:p>
    <w:p>
      <w:pPr>
        <w:ind w:left="255" w:hanging="113"/>
      </w:pPr>
      <w:r>
        <w:t>• Event history</w:t>
      </w:r>
    </w:p>
    <w:p>
      <w:pPr>
        <w:ind w:left="255" w:hanging="113"/>
      </w:pPr>
      <w:r>
        <w:t>• 现场 listing 已过可面交时间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11. Mock Content</w:t>
      </w:r>
    </w:p>
    <w:p>
      <w:pPr>
        <w:spacing w:after="0"/>
      </w:pPr>
    </w:p>
    <w:p>
      <w:pPr>
        <w:pStyle w:val="Heading1"/>
      </w:pPr>
      <w:r>
        <w:t>Event 1 — 主演示 Event</w:t>
      </w:r>
    </w:p>
    <w:p>
      <w:pPr>
        <w:ind w:left="255" w:hanging="113"/>
      </w:pPr>
      <w:r>
        <w:t>• 艺人：五月天</w:t>
      </w:r>
    </w:p>
    <w:p>
      <w:pPr>
        <w:ind w:left="255" w:hanging="113"/>
      </w:pPr>
      <w:r>
        <w:t>• Tour：回到那一天</w:t>
      </w:r>
    </w:p>
    <w:p>
      <w:pPr>
        <w:ind w:left="255" w:hanging="113"/>
      </w:pPr>
      <w:r>
        <w:t>• 城市：上海</w:t>
      </w:r>
    </w:p>
    <w:p>
      <w:pPr>
        <w:ind w:left="255" w:hanging="113"/>
      </w:pPr>
      <w:r>
        <w:t>• 场馆：上海体育场</w:t>
      </w:r>
    </w:p>
    <w:p>
      <w:pPr>
        <w:ind w:left="255" w:hanging="113"/>
      </w:pPr>
      <w:r>
        <w:t>• 日期：2026.09.12 19:00</w:t>
      </w:r>
    </w:p>
    <w:p>
      <w:pPr>
        <w:ind w:left="255" w:hanging="113"/>
      </w:pPr>
      <w:r>
        <w:t>• 热度：98.6 万</w:t>
      </w:r>
    </w:p>
    <w:p>
      <w:pPr>
        <w:ind w:left="255" w:hanging="113"/>
      </w:pPr>
      <w:r>
        <w:t>• 关注：12.8 万</w:t>
      </w:r>
    </w:p>
    <w:p>
      <w:pPr>
        <w:ind w:left="255" w:hanging="113"/>
      </w:pPr>
      <w:r>
        <w:t>• 闲置：3.2 万</w:t>
      </w:r>
    </w:p>
    <w:p>
      <w:pPr>
        <w:ind w:left="255" w:hanging="113"/>
      </w:pPr>
      <w:r>
        <w:t>• Demo 时可将 `phase` 配为 `live`，方便展示现场模式</w:t>
      </w:r>
    </w:p>
    <w:p>
      <w:pPr>
        <w:spacing w:after="0"/>
      </w:pPr>
    </w:p>
    <w:p>
      <w:pPr>
        <w:pStyle w:val="Heading1"/>
      </w:pPr>
      <w:r>
        <w:t>Event 2</w:t>
      </w:r>
    </w:p>
    <w:p>
      <w:pPr>
        <w:ind w:left="255" w:hanging="113"/>
      </w:pPr>
      <w:r>
        <w:t>• 周杰伦</w:t>
      </w:r>
    </w:p>
    <w:p>
      <w:pPr>
        <w:ind w:left="255" w:hanging="113"/>
      </w:pPr>
      <w:r>
        <w:t>• 杭州</w:t>
      </w:r>
    </w:p>
    <w:p>
      <w:pPr>
        <w:ind w:left="255" w:hanging="113"/>
      </w:pPr>
      <w:r>
        <w:t>• 即将开演</w:t>
      </w:r>
    </w:p>
    <w:p>
      <w:pPr>
        <w:spacing w:after="0"/>
      </w:pPr>
    </w:p>
    <w:p>
      <w:pPr>
        <w:pStyle w:val="Heading1"/>
      </w:pPr>
      <w:r>
        <w:t>Event 3</w:t>
      </w:r>
    </w:p>
    <w:p>
      <w:pPr>
        <w:ind w:left="255" w:hanging="113"/>
      </w:pPr>
      <w:r>
        <w:t>• 林俊杰</w:t>
      </w:r>
    </w:p>
    <w:p>
      <w:pPr>
        <w:ind w:left="255" w:hanging="113"/>
      </w:pPr>
      <w:r>
        <w:t>• 北京</w:t>
      </w:r>
    </w:p>
    <w:p>
      <w:pPr>
        <w:ind w:left="255" w:hanging="113"/>
      </w:pPr>
      <w:r>
        <w:t>• 即将开演</w:t>
      </w:r>
    </w:p>
    <w:p>
      <w:pPr>
        <w:spacing w:after="0"/>
      </w:pPr>
    </w:p>
    <w:p>
      <w:pPr>
        <w:pStyle w:val="Heading1"/>
      </w:pPr>
      <w:r>
        <w:t>Product</w:t>
      </w:r>
    </w:p>
    <w:p>
      <w:pPr>
        <w:ind w:left="255" w:hanging="113"/>
      </w:pPr>
      <w:r>
        <w:t>1. 官方荧光棒（几乎全新）¥89，可现场面交</w:t>
      </w:r>
    </w:p>
    <w:p>
      <w:pPr>
        <w:ind w:left="255" w:hanging="113"/>
      </w:pPr>
      <w:r>
        <w:t>2. 橙色应援 T 恤 L 码 ¥60，可现场面交</w:t>
      </w:r>
    </w:p>
    <w:p>
      <w:pPr>
        <w:ind w:left="255" w:hanging="113"/>
      </w:pPr>
      <w:r>
        <w:t>3. 荧光棒收纳袋 ¥25</w:t>
      </w:r>
    </w:p>
    <w:p>
      <w:pPr>
        <w:ind w:left="255" w:hanging="113"/>
      </w:pPr>
      <w:r>
        <w:t>4. 五月天限定海报 ¥30，只支持快递</w:t>
      </w:r>
    </w:p>
    <w:p>
      <w:pPr>
        <w:spacing w:after="0"/>
      </w:pPr>
    </w:p>
    <w:p>
      <w:pPr>
        <w:pStyle w:val="Heading1"/>
      </w:pPr>
      <w:r>
        <w:t>Exchange</w:t>
      </w:r>
    </w:p>
    <w:p>
      <w:pPr>
        <w:ind w:left="255" w:hanging="113"/>
      </w:pPr>
      <w:r>
        <w:t>• 对方有：怪兽限定卡 ×1</w:t>
      </w:r>
    </w:p>
    <w:p>
      <w:pPr>
        <w:ind w:left="255" w:hanging="113"/>
      </w:pPr>
      <w:r>
        <w:t>• 对方想要：阿信限定卡 ×1</w:t>
      </w:r>
    </w:p>
    <w:p>
      <w:pPr>
        <w:ind w:left="255" w:hanging="113"/>
      </w:pPr>
      <w:r>
        <w:t>• 允许补差价</w:t>
      </w:r>
    </w:p>
    <w:p>
      <w:pPr>
        <w:spacing w:after="0"/>
      </w:pPr>
    </w:p>
    <w:p>
      <w:pPr>
        <w:pStyle w:val="Heading1"/>
      </w:pPr>
      <w:r>
        <w:t>Rental</w:t>
      </w:r>
    </w:p>
    <w:p>
      <w:pPr>
        <w:ind w:left="255" w:hanging="113"/>
      </w:pPr>
      <w:r>
        <w:t>• 官方荧光棒</w:t>
      </w:r>
    </w:p>
    <w:p>
      <w:pPr>
        <w:ind w:left="255" w:hanging="113"/>
      </w:pPr>
      <w:r>
        <w:t>• ¥15 / 天</w:t>
      </w:r>
    </w:p>
    <w:p>
      <w:pPr>
        <w:ind w:left="255" w:hanging="113"/>
      </w:pPr>
      <w:r>
        <w:t>• 押金 ¥100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12. Recommended File Structure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8"/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sz w:val="16"/>
              </w:rPr>
              <w:t>src/</w:t>
              <w:br/>
              <w:t>├─ app/</w:t>
              <w:br/>
              <w:t>│  ├─ page.tsx</w:t>
              <w:br/>
              <w:t>│  ├─ concerts/</w:t>
              <w:br/>
              <w:t>│  ├─ events/[id]/</w:t>
              <w:br/>
              <w:t>│  ├─ products/[id]/</w:t>
              <w:br/>
              <w:t>│  ├─ checkout/[id]/</w:t>
              <w:br/>
              <w:t>│  ├─ orders/[id]/success/</w:t>
              <w:br/>
              <w:t>│  ├─ exchange/[id]/</w:t>
              <w:br/>
              <w:t>│  ├─ publish/</w:t>
              <w:br/>
              <w:t>│  ├─ messages/</w:t>
              <w:br/>
              <w:t>│  └─ me/</w:t>
              <w:br/>
              <w:t>├─ components/</w:t>
              <w:br/>
              <w:t>│  ├─ layout/</w:t>
              <w:br/>
              <w:t>│  ├─ cards/</w:t>
              <w:br/>
              <w:t>│  ├─ event/</w:t>
              <w:br/>
              <w:t>│  ├─ commerce/</w:t>
              <w:br/>
              <w:t>│  ├─ sheets/</w:t>
              <w:br/>
              <w:t>│  └─ ui/</w:t>
              <w:br/>
              <w:t>├─ data/</w:t>
              <w:br/>
              <w:t>│  ├─ events.ts</w:t>
              <w:br/>
              <w:t>│  ├─ products.ts</w:t>
              <w:br/>
              <w:t>│  ├─ exchanges.ts</w:t>
              <w:br/>
              <w:t>│  ├─ rentals.ts</w:t>
              <w:br/>
              <w:t>│  └─ messages.ts</w:t>
              <w:br/>
              <w:t>├─ lib/</w:t>
              <w:br/>
              <w:t>│  └─ utils.ts</w:t>
              <w:br/>
              <w:t>└─ types/</w:t>
              <w:br/>
              <w:t xml:space="preserve">   └─ index.ts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13. Implementation Priority</w:t>
      </w:r>
    </w:p>
    <w:p>
      <w:pPr>
        <w:spacing w:after="0"/>
      </w:pPr>
    </w:p>
    <w:p>
      <w:pPr>
        <w:pStyle w:val="Heading1"/>
      </w:pPr>
      <w:r>
        <w:t>Phase 1 — Skeleton</w:t>
      </w:r>
    </w:p>
    <w:p>
      <w:r>
        <w:t>先完成：</w:t>
      </w:r>
    </w:p>
    <w:p>
      <w:pPr>
        <w:ind w:left="255" w:hanging="113"/>
      </w:pPr>
      <w:r>
        <w:t>• AppShell</w:t>
      </w:r>
    </w:p>
    <w:p>
      <w:pPr>
        <w:ind w:left="255" w:hanging="113"/>
      </w:pPr>
      <w:r>
        <w:t>• BottomNav</w:t>
      </w:r>
    </w:p>
    <w:p>
      <w:pPr>
        <w:ind w:left="255" w:hanging="113"/>
      </w:pPr>
      <w:r>
        <w:t>• Mock Data</w:t>
      </w:r>
    </w:p>
    <w:p>
      <w:pPr>
        <w:ind w:left="255" w:hanging="113"/>
      </w:pPr>
      <w:r>
        <w:t>• Routes</w:t>
      </w:r>
    </w:p>
    <w:p>
      <w:pPr>
        <w:ind w:left="255" w:hanging="113"/>
      </w:pPr>
      <w:r>
        <w:t>• P01 / P03 / P04</w:t>
      </w:r>
    </w:p>
    <w:p>
      <w:pPr>
        <w:spacing w:after="0"/>
      </w:pPr>
    </w:p>
    <w:p>
      <w:r>
        <w:t>验收：</w:t>
      </w:r>
    </w:p>
    <w:p>
      <w:r>
        <w:t>页面能正常跳转，移动端布局无明显错误。</w:t>
      </w:r>
    </w:p>
    <w:p>
      <w:pPr>
        <w:spacing w:after="0"/>
      </w:pPr>
    </w:p>
    <w:p>
      <w:pPr>
        <w:pStyle w:val="Heading1"/>
      </w:pPr>
      <w:r>
        <w:t>Phase 2 — Buy Story</w:t>
      </w:r>
    </w:p>
    <w:p>
      <w:r>
        <w:t>完成：</w:t>
      </w:r>
    </w:p>
    <w:p>
      <w:pPr>
        <w:ind w:left="255" w:hanging="113"/>
      </w:pPr>
      <w:r>
        <w:t>• P04.1</w:t>
      </w:r>
    </w:p>
    <w:p>
      <w:pPr>
        <w:ind w:left="255" w:hanging="113"/>
      </w:pPr>
      <w:r>
        <w:t>• BottomSheet</w:t>
      </w:r>
    </w:p>
    <w:p>
      <w:pPr>
        <w:ind w:left="255" w:hanging="113"/>
      </w:pPr>
      <w:r>
        <w:t>• 面交点</w:t>
      </w:r>
    </w:p>
    <w:p>
      <w:pPr>
        <w:ind w:left="255" w:hanging="113"/>
      </w:pPr>
      <w:r>
        <w:t>• 时间段</w:t>
      </w:r>
    </w:p>
    <w:p>
      <w:pPr>
        <w:ind w:left="255" w:hanging="113"/>
      </w:pPr>
      <w:r>
        <w:t>• P04.2</w:t>
      </w:r>
    </w:p>
    <w:p>
      <w:pPr>
        <w:ind w:left="255" w:hanging="113"/>
      </w:pPr>
      <w:r>
        <w:t>• Chat</w:t>
      </w:r>
    </w:p>
    <w:p>
      <w:pPr>
        <w:spacing w:after="0"/>
      </w:pPr>
    </w:p>
    <w:p>
      <w:r>
        <w:t>验收：</w:t>
      </w:r>
    </w:p>
    <w:p>
      <w:r>
        <w:t>Story A 全链路能点通。</w:t>
      </w:r>
    </w:p>
    <w:p>
      <w:pPr>
        <w:spacing w:after="0"/>
      </w:pPr>
    </w:p>
    <w:p>
      <w:pPr>
        <w:pStyle w:val="Heading1"/>
      </w:pPr>
      <w:r>
        <w:t>Phase 3 — Swap Story</w:t>
      </w:r>
    </w:p>
    <w:p>
      <w:r>
        <w:t>完成：</w:t>
      </w:r>
    </w:p>
    <w:p>
      <w:pPr>
        <w:ind w:left="255" w:hanging="113"/>
      </w:pPr>
      <w:r>
        <w:t>• P03 Swap Tab</w:t>
      </w:r>
    </w:p>
    <w:p>
      <w:pPr>
        <w:ind w:left="255" w:hanging="113"/>
      </w:pPr>
      <w:r>
        <w:t>• P07</w:t>
      </w:r>
    </w:p>
    <w:p>
      <w:pPr>
        <w:ind w:left="255" w:hanging="113"/>
      </w:pPr>
      <w:r>
        <w:t>• P08</w:t>
      </w:r>
    </w:p>
    <w:p>
      <w:pPr>
        <w:ind w:left="255" w:hanging="113"/>
      </w:pPr>
      <w:r>
        <w:t>• Success</w:t>
      </w:r>
    </w:p>
    <w:p>
      <w:pPr>
        <w:ind w:left="255" w:hanging="113"/>
      </w:pPr>
      <w:r>
        <w:t>• Chat</w:t>
      </w:r>
    </w:p>
    <w:p>
      <w:pPr>
        <w:spacing w:after="0"/>
      </w:pPr>
    </w:p>
    <w:p>
      <w:r>
        <w:t>验收：</w:t>
      </w:r>
    </w:p>
    <w:p>
      <w:r>
        <w:t>Story B 全链路能点通。</w:t>
      </w:r>
    </w:p>
    <w:p>
      <w:pPr>
        <w:spacing w:after="0"/>
      </w:pPr>
    </w:p>
    <w:p>
      <w:pPr>
        <w:pStyle w:val="Heading1"/>
      </w:pPr>
      <w:r>
        <w:t>Phase 4 — Live Story</w:t>
      </w:r>
    </w:p>
    <w:p>
      <w:r>
        <w:t>完成：</w:t>
      </w:r>
    </w:p>
    <w:p>
      <w:pPr>
        <w:ind w:left="255" w:hanging="113"/>
      </w:pPr>
      <w:r>
        <w:t>• P05</w:t>
      </w:r>
    </w:p>
    <w:p>
      <w:pPr>
        <w:ind w:left="255" w:hanging="113"/>
      </w:pPr>
      <w:r>
        <w:t>• P05.1</w:t>
      </w:r>
    </w:p>
    <w:p>
      <w:pPr>
        <w:ind w:left="255" w:hanging="113"/>
      </w:pPr>
      <w:r>
        <w:t>• Live filters</w:t>
      </w:r>
    </w:p>
    <w:p>
      <w:pPr>
        <w:ind w:left="255" w:hanging="113"/>
      </w:pPr>
      <w:r>
        <w:t>• Empty → 发布现场求购</w:t>
      </w:r>
    </w:p>
    <w:p>
      <w:pPr>
        <w:spacing w:after="0"/>
      </w:pPr>
    </w:p>
    <w:p>
      <w:r>
        <w:t>验收：</w:t>
      </w:r>
    </w:p>
    <w:p>
      <w:r>
        <w:t>Story C 全链路能点通。</w:t>
      </w:r>
    </w:p>
    <w:p>
      <w:pPr>
        <w:spacing w:after="0"/>
      </w:pPr>
    </w:p>
    <w:p>
      <w:pPr>
        <w:pStyle w:val="Heading1"/>
      </w:pPr>
      <w:r>
        <w:t>Phase 5 — Supporting</w:t>
      </w:r>
    </w:p>
    <w:p>
      <w:r>
        <w:t>完成：</w:t>
      </w:r>
    </w:p>
    <w:p>
      <w:pPr>
        <w:ind w:left="255" w:hanging="113"/>
      </w:pPr>
      <w:r>
        <w:t>• Publish</w:t>
      </w:r>
    </w:p>
    <w:p>
      <w:pPr>
        <w:ind w:left="255" w:hanging="113"/>
      </w:pPr>
      <w:r>
        <w:t>• Messages</w:t>
      </w:r>
    </w:p>
    <w:p>
      <w:pPr>
        <w:ind w:left="255" w:hanging="113"/>
      </w:pPr>
      <w:r>
        <w:t>• Me</w:t>
      </w:r>
    </w:p>
    <w:p>
      <w:pPr>
        <w:ind w:left="255" w:hanging="113"/>
      </w:pPr>
      <w:r>
        <w:t>• Rental</w:t>
      </w:r>
    </w:p>
    <w:p>
      <w:pPr>
        <w:ind w:left="255" w:hanging="113"/>
      </w:pPr>
      <w:r>
        <w:t>• Community placeholder</w:t>
      </w:r>
    </w:p>
    <w:p>
      <w:pPr>
        <w:spacing w:after="0"/>
      </w:pPr>
    </w:p>
    <w:p>
      <w:pPr>
        <w:pStyle w:val="Heading1"/>
      </w:pPr>
      <w:r>
        <w:t>Phase 6 — Polish</w:t>
      </w:r>
    </w:p>
    <w:p>
      <w:r>
        <w:t>只在逻辑全部正确后：</w:t>
      </w:r>
    </w:p>
    <w:p>
      <w:pPr>
        <w:ind w:left="255" w:hanging="113"/>
      </w:pPr>
      <w:r>
        <w:t>• Typography</w:t>
      </w:r>
    </w:p>
    <w:p>
      <w:pPr>
        <w:ind w:left="255" w:hanging="113"/>
      </w:pPr>
      <w:r>
        <w:t>• Spacing</w:t>
      </w:r>
    </w:p>
    <w:p>
      <w:pPr>
        <w:ind w:left="255" w:hanging="113"/>
      </w:pPr>
      <w:r>
        <w:t>• 动效</w:t>
      </w:r>
    </w:p>
    <w:p>
      <w:pPr>
        <w:ind w:left="255" w:hanging="113"/>
      </w:pPr>
      <w:r>
        <w:t>• Skeleton</w:t>
      </w:r>
    </w:p>
    <w:p>
      <w:pPr>
        <w:ind w:left="255" w:hanging="113"/>
      </w:pPr>
      <w:r>
        <w:t>• hover / active</w:t>
      </w:r>
    </w:p>
    <w:p>
      <w:pPr>
        <w:ind w:left="255" w:hanging="113"/>
      </w:pPr>
      <w:r>
        <w:t>• 更换占位图</w:t>
      </w:r>
    </w:p>
    <w:p>
      <w:pPr>
        <w:ind w:left="255" w:hanging="113"/>
      </w:pPr>
      <w:r>
        <w:t>• 响应式细节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14. Global Acceptance Criteria</w:t>
      </w:r>
    </w:p>
    <w:p>
      <w:pPr>
        <w:spacing w:after="0"/>
      </w:pPr>
    </w:p>
    <w:p>
      <w:r>
        <w:t>Demo 交付前必须满足：</w:t>
      </w:r>
    </w:p>
    <w:p>
      <w:pPr>
        <w:spacing w:after="0"/>
      </w:pPr>
    </w:p>
    <w:p>
      <w:pPr>
        <w:ind w:left="255" w:hanging="113"/>
      </w:pPr>
      <w:r>
        <w:t>☐ 390px 视口下无横向滚动。</w:t>
      </w:r>
    </w:p>
    <w:p>
      <w:pPr>
        <w:ind w:left="255" w:hanging="113"/>
      </w:pPr>
      <w:r>
        <w:t>☐ 首页 3 秒内能看懂“演唱会 + 闲置交易”。</w:t>
      </w:r>
    </w:p>
    <w:p>
      <w:pPr>
        <w:ind w:left="255" w:hanging="113"/>
      </w:pPr>
      <w:r>
        <w:t>☐ P03 只展示单场 Event，不使用日期范围表示多场。</w:t>
      </w:r>
    </w:p>
    <w:p>
      <w:pPr>
        <w:ind w:left="255" w:hanging="113"/>
      </w:pPr>
      <w:r>
        <w:t>☐ P03 只有“闲置 / 交换 / 租赁 / 广场”四个 Tab。</w:t>
      </w:r>
    </w:p>
    <w:p>
      <w:pPr>
        <w:ind w:left="255" w:hanging="113"/>
      </w:pPr>
      <w:r>
        <w:t>☐ 现场模式 preheat / live 两种状态逻辑正确。</w:t>
      </w:r>
    </w:p>
    <w:p>
      <w:pPr>
        <w:ind w:left="255" w:hanging="113"/>
      </w:pPr>
      <w:r>
        <w:t>☐ “发布”只有一个全局主入口。</w:t>
      </w:r>
    </w:p>
    <w:p>
      <w:pPr>
        <w:ind w:left="255" w:hanging="113"/>
      </w:pPr>
      <w:r>
        <w:t>☐ 商品详情明确展示所属 Event。</w:t>
      </w:r>
    </w:p>
    <w:p>
      <w:pPr>
        <w:ind w:left="255" w:hanging="113"/>
      </w:pPr>
      <w:r>
        <w:t>☐ 现场面交是结构化交付方式。</w:t>
      </w:r>
    </w:p>
    <w:p>
      <w:pPr>
        <w:ind w:left="255" w:hanging="113"/>
      </w:pPr>
      <w:r>
        <w:t>☐ 面交点只使用公共地点，不展示卖家精确定位。</w:t>
      </w:r>
    </w:p>
    <w:p>
      <w:pPr>
        <w:ind w:left="255" w:hanging="113"/>
      </w:pPr>
      <w:r>
        <w:t>☐ 交换是“我有 / 我想要”结构化数据。</w:t>
      </w:r>
    </w:p>
    <w:p>
      <w:pPr>
        <w:ind w:left="255" w:hanging="113"/>
      </w:pPr>
      <w:r>
        <w:t>☐ 三条核心 Story 均可从头点到尾。</w:t>
      </w:r>
    </w:p>
    <w:p>
      <w:pPr>
        <w:ind w:left="255" w:hanging="113"/>
      </w:pPr>
      <w:r>
        <w:t>☐ 所有核心 Button / Card / Chip 视觉一致。</w:t>
      </w:r>
    </w:p>
    <w:p>
      <w:pPr>
        <w:ind w:left="255" w:hanging="113"/>
      </w:pPr>
      <w:r>
        <w:t>☐ 非核心交互优先 Bottom Sheet / Modal，避免页面爆炸。</w:t>
      </w:r>
    </w:p>
    <w:p>
      <w:pPr>
        <w:ind w:left="255" w:hanging="113"/>
      </w:pPr>
      <w:r>
        <w:t>☐ 不实现票务交易。</w:t>
      </w:r>
    </w:p>
    <w:p>
      <w:pPr>
        <w:ind w:left="255" w:hanging="113"/>
      </w:pPr>
      <w:r>
        <w:t>☐ 不依赖真实后端即可运行。</w:t>
      </w:r>
    </w:p>
    <w:p>
      <w:pPr>
        <w:ind w:left="255" w:hanging="113"/>
      </w:pPr>
      <w:r>
        <w:t>☐ `npm run build`（或项目对应 build 命令）可以成功执行。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15. Coding Agent Working Rules</w:t>
      </w:r>
    </w:p>
    <w:p>
      <w:pPr>
        <w:spacing w:after="0"/>
      </w:pPr>
    </w:p>
    <w:p>
      <w:r>
        <w:t>实现时请严格遵循：</w:t>
      </w:r>
    </w:p>
    <w:p>
      <w:pPr>
        <w:spacing w:after="0"/>
      </w:pPr>
    </w:p>
    <w:p>
      <w:pPr>
        <w:ind w:left="255" w:hanging="113"/>
      </w:pPr>
      <w:r>
        <w:t>1. **先实现逻辑，再优化视觉。**</w:t>
      </w:r>
    </w:p>
    <w:p>
      <w:pPr>
        <w:ind w:left="255" w:hanging="113"/>
      </w:pPr>
      <w:r>
        <w:t>2. 不要自行扩展需求，例如票务、地图、复杂社交、AI 推荐。</w:t>
      </w:r>
    </w:p>
    <w:p>
      <w:pPr>
        <w:ind w:left="255" w:hanging="113"/>
      </w:pPr>
      <w:r>
        <w:t>3. 不要因为“看起来更完整”而增加未定义页面。</w:t>
      </w:r>
    </w:p>
    <w:p>
      <w:pPr>
        <w:ind w:left="255" w:hanging="113"/>
      </w:pPr>
      <w:r>
        <w:t>4. 低保真 Wireframe 只作为布局参考；如与本 Build Spec 冲突，以本 Spec 为准。</w:t>
      </w:r>
    </w:p>
    <w:p>
      <w:pPr>
        <w:ind w:left="255" w:hanging="113"/>
      </w:pPr>
      <w:r>
        <w:t>5. 所有页面使用统一 Mock Data，不要每页写互相矛盾的数据。</w:t>
      </w:r>
    </w:p>
    <w:p>
      <w:pPr>
        <w:ind w:left="255" w:hanging="113"/>
      </w:pPr>
      <w:r>
        <w:t>6. 每完成一个 Phase，先确保主流程可用，再进入下一 Phase。</w:t>
      </w:r>
    </w:p>
    <w:p>
      <w:pPr>
        <w:ind w:left="255" w:hanging="113"/>
      </w:pPr>
      <w:r>
        <w:t>7. 若某个需求存在歧义，选择**更简单、可演示、可维护**的实现。</w:t>
      </w:r>
    </w:p>
    <w:p>
      <w:pPr>
        <w:ind w:left="255" w:hanging="113"/>
      </w:pPr>
      <w:r>
        <w:t>8. 保持代码组件化，但不要为 Demo 过度工程化。</w:t>
      </w:r>
    </w:p>
    <w:p>
      <w:pPr>
        <w:ind w:left="255" w:hanging="113"/>
      </w:pPr>
      <w:r>
        <w:t>9. 页面文案使用简体中文。</w:t>
      </w:r>
    </w:p>
    <w:p>
      <w:pPr>
        <w:ind w:left="255" w:hanging="113"/>
      </w:pPr>
      <w:r>
        <w:t>10. 优先保证手机浏览器和桌面浏览器中的手机框展示体验。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Title"/>
      </w:pPr>
      <w:r>
        <w:t>16. First Coding Task</w:t>
      </w:r>
    </w:p>
    <w:p>
      <w:pPr>
        <w:spacing w:after="0"/>
      </w:pPr>
    </w:p>
    <w:p>
      <w:r>
        <w:t>请 Coding Agent 首先完成：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E8"/>
          </w:tcPr>
          <w:p>
            <w:r>
              <w:rPr>
                <w:rFonts w:ascii="Noto Sans CJK SC" w:hAnsi="Noto Sans CJK SC" w:eastAsia="Noto Sans CJK SC"/>
                <w:color w:val="784114"/>
                <w:sz w:val="19"/>
              </w:rPr>
              <w:t>**Phase 1 + Phase 2，只做 Buy Story。**</w:t>
            </w:r>
          </w:p>
        </w:tc>
      </w:tr>
    </w:tbl>
    <w:p>
      <w:pPr>
        <w:spacing w:after="0"/>
      </w:pPr>
    </w:p>
    <w:p>
      <w:r>
        <w:t>具体交付：</w:t>
      </w:r>
    </w:p>
    <w:p>
      <w:pPr>
        <w:ind w:left="255" w:hanging="113"/>
      </w:pPr>
      <w:r>
        <w:t>1. 初始化项目。</w:t>
      </w:r>
    </w:p>
    <w:p>
      <w:pPr>
        <w:ind w:left="255" w:hanging="113"/>
      </w:pPr>
      <w:r>
        <w:t>2. 建立 Mock Data。</w:t>
      </w:r>
    </w:p>
    <w:p>
      <w:pPr>
        <w:ind w:left="255" w:hanging="113"/>
      </w:pPr>
      <w:r>
        <w:t>3. 实现 P01 首页。</w:t>
      </w:r>
    </w:p>
    <w:p>
      <w:pPr>
        <w:ind w:left="255" w:hanging="113"/>
      </w:pPr>
      <w:r>
        <w:t>4. 实现 P03 Event 闲置 Tab。</w:t>
      </w:r>
    </w:p>
    <w:p>
      <w:pPr>
        <w:ind w:left="255" w:hanging="113"/>
      </w:pPr>
      <w:r>
        <w:t>5. 实现 P04 商品详情。</w:t>
      </w:r>
    </w:p>
    <w:p>
      <w:pPr>
        <w:ind w:left="255" w:hanging="113"/>
      </w:pPr>
      <w:r>
        <w:t>6. 实现 P04.1 确认订单。</w:t>
      </w:r>
    </w:p>
    <w:p>
      <w:pPr>
        <w:ind w:left="255" w:hanging="113"/>
      </w:pPr>
      <w:r>
        <w:t>7. 实现面交点 / 时间段 Bottom Sheet。</w:t>
      </w:r>
    </w:p>
    <w:p>
      <w:pPr>
        <w:ind w:left="255" w:hanging="113"/>
      </w:pPr>
      <w:r>
        <w:t>8. 实现 P04.2 下单成功。</w:t>
      </w:r>
    </w:p>
    <w:p>
      <w:pPr>
        <w:ind w:left="255" w:hanging="113"/>
      </w:pPr>
      <w:r>
        <w:t>9. 实现最简 Chat。</w:t>
      </w:r>
    </w:p>
    <w:p>
      <w:pPr>
        <w:ind w:left="255" w:hanging="113"/>
      </w:pPr>
      <w:r>
        <w:t>10. 跑通：</w:t>
      </w:r>
    </w:p>
    <w:p>
      <w:r>
        <w:t xml:space="preserve">   `首页 → 五月天 Event → 荧光棒 → 现场面交 → 下单成功 → 去聊天`</w:t>
      </w:r>
    </w:p>
    <w:p>
      <w:pPr>
        <w:ind w:left="255" w:hanging="113"/>
      </w:pPr>
      <w:r>
        <w:t>11. 完成后再请求产品 Review，不要自行继续实现 Swap / Live。</w:t>
      </w:r>
    </w:p>
    <w:p>
      <w:pPr>
        <w:spacing w:after="0"/>
      </w:pPr>
    </w:p>
    <w:p>
      <w:pPr>
        <w:spacing w:after="40"/>
      </w:pPr>
      <w:r>
        <w:rPr>
          <w:color w:val="E5E7EB"/>
        </w:rPr>
        <w:t>——————————————————————————————————————————</w:t>
      </w:r>
    </w:p>
    <w:p>
      <w:pPr>
        <w:spacing w:after="0"/>
      </w:pPr>
    </w:p>
    <w:p>
      <w:pPr>
        <w:pStyle w:val="Heading1"/>
      </w:pPr>
      <w:r>
        <w:t>Build Spec v0.1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演唱会闲置交易平台 · Mobile Web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Coding Agent Build Spec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F7A2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