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9"/>
        <w:rPr>
          <w:rFonts w:ascii="Times New Roman"/>
          <w:sz w:val="12"/>
        </w:rPr>
      </w:pPr>
    </w:p>
    <w:p>
      <w:pPr>
        <w:pStyle w:val="BodyText"/>
        <w:ind w:left="233"/>
        <w:rPr>
          <w:rFonts w:ascii="Times New Roman"/>
        </w:rPr>
      </w:pPr>
      <w:r>
        <w:rPr>
          <w:rFonts w:ascii="Times New Roman"/>
        </w:rPr>
        <w:drawing>
          <wp:inline distT="0" distB="0" distL="0" distR="0">
            <wp:extent cx="6465936" cy="6539483"/>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465936" cy="6539483"/>
                    </a:xfrm>
                    <a:prstGeom prst="rect">
                      <a:avLst/>
                    </a:prstGeom>
                  </pic:spPr>
                </pic:pic>
              </a:graphicData>
            </a:graphic>
          </wp:inline>
        </w:drawing>
      </w:r>
      <w:r>
        <w:rPr>
          <w:rFonts w:ascii="Times New Roman"/>
        </w:rPr>
      </w:r>
    </w:p>
    <w:p>
      <w:pPr>
        <w:pStyle w:val="BodyText"/>
        <w:spacing w:before="11"/>
        <w:rPr>
          <w:rFonts w:ascii="Times New Roman"/>
          <w:sz w:val="21"/>
        </w:rPr>
      </w:pPr>
    </w:p>
    <w:p>
      <w:pPr>
        <w:spacing w:line="1198" w:lineRule="exact" w:before="0"/>
        <w:ind w:left="1183" w:right="1183" w:firstLine="0"/>
        <w:jc w:val="center"/>
        <w:rPr>
          <w:b/>
          <w:sz w:val="72"/>
        </w:rPr>
      </w:pPr>
      <w:r>
        <w:rPr>
          <w:b/>
          <w:sz w:val="72"/>
        </w:rPr>
        <w:t>TEAM - 7</w:t>
      </w:r>
    </w:p>
    <w:p>
      <w:pPr>
        <w:spacing w:before="9"/>
        <w:ind w:left="800" w:right="0" w:firstLine="0"/>
        <w:jc w:val="left"/>
        <w:rPr>
          <w:b/>
          <w:sz w:val="60"/>
        </w:rPr>
      </w:pPr>
      <w:r>
        <w:rPr>
          <w:b/>
          <w:sz w:val="60"/>
        </w:rPr>
        <w:t>INTER HALL DATA ANALYTICS</w:t>
      </w:r>
    </w:p>
    <w:p>
      <w:pPr>
        <w:spacing w:after="0"/>
        <w:jc w:val="left"/>
        <w:rPr>
          <w:sz w:val="60"/>
        </w:rPr>
        <w:sectPr>
          <w:headerReference w:type="default" r:id="rId5"/>
          <w:footerReference w:type="default" r:id="rId6"/>
          <w:type w:val="continuous"/>
          <w:pgSz w:w="11910" w:h="16840"/>
          <w:pgMar w:header="451" w:footer="491" w:top="940" w:bottom="680" w:left="640" w:right="640"/>
        </w:sectPr>
      </w:pPr>
    </w:p>
    <w:p>
      <w:pPr>
        <w:pStyle w:val="BodyText"/>
        <w:rPr>
          <w:b/>
        </w:rPr>
      </w:pPr>
    </w:p>
    <w:p>
      <w:pPr>
        <w:pStyle w:val="BodyText"/>
        <w:rPr>
          <w:b/>
        </w:rPr>
      </w:pPr>
    </w:p>
    <w:p>
      <w:pPr>
        <w:pStyle w:val="BodyText"/>
        <w:rPr>
          <w:b/>
        </w:rPr>
      </w:pPr>
    </w:p>
    <w:p>
      <w:pPr>
        <w:pStyle w:val="BodyText"/>
        <w:rPr>
          <w:b/>
          <w:sz w:val="13"/>
        </w:rPr>
      </w:pPr>
    </w:p>
    <w:p>
      <w:pPr>
        <w:pStyle w:val="Heading1"/>
        <w:spacing w:line="832" w:lineRule="exact"/>
      </w:pPr>
      <w:r>
        <w:rPr>
          <w:color w:val="001F5F"/>
        </w:rPr>
        <w:t>INDEX</w:t>
      </w:r>
    </w:p>
    <w:p>
      <w:pPr>
        <w:pStyle w:val="Heading4"/>
        <w:numPr>
          <w:ilvl w:val="0"/>
          <w:numId w:val="1"/>
        </w:numPr>
        <w:tabs>
          <w:tab w:pos="1161" w:val="left" w:leader="none"/>
          <w:tab w:pos="9644" w:val="right" w:leader="none"/>
        </w:tabs>
        <w:spacing w:line="411" w:lineRule="exact" w:before="471" w:after="0"/>
        <w:ind w:left="1160" w:right="0" w:hanging="361"/>
        <w:jc w:val="left"/>
      </w:pPr>
      <w:r>
        <w:rPr>
          <w:color w:val="006FC0"/>
        </w:rPr>
        <w:t>DEFINITION</w:t>
        <w:tab/>
        <w:t>2</w:t>
      </w:r>
    </w:p>
    <w:p>
      <w:pPr>
        <w:pStyle w:val="Heading5"/>
        <w:numPr>
          <w:ilvl w:val="1"/>
          <w:numId w:val="1"/>
        </w:numPr>
        <w:tabs>
          <w:tab w:pos="1521" w:val="left" w:leader="none"/>
        </w:tabs>
        <w:spacing w:line="396" w:lineRule="exact" w:before="0" w:after="0"/>
        <w:ind w:left="1520" w:right="0" w:hanging="361"/>
        <w:jc w:val="left"/>
      </w:pPr>
      <w:r>
        <w:rPr/>
        <w:t>Project</w:t>
      </w:r>
      <w:r>
        <w:rPr>
          <w:spacing w:val="-1"/>
        </w:rPr>
        <w:t> </w:t>
      </w:r>
      <w:r>
        <w:rPr/>
        <w:t>Overview</w:t>
      </w:r>
    </w:p>
    <w:p>
      <w:pPr>
        <w:pStyle w:val="ListParagraph"/>
        <w:numPr>
          <w:ilvl w:val="1"/>
          <w:numId w:val="1"/>
        </w:numPr>
        <w:tabs>
          <w:tab w:pos="1521" w:val="left" w:leader="none"/>
        </w:tabs>
        <w:spacing w:line="396" w:lineRule="exact" w:before="0" w:after="0"/>
        <w:ind w:left="1520" w:right="0" w:hanging="361"/>
        <w:jc w:val="left"/>
        <w:rPr>
          <w:sz w:val="24"/>
        </w:rPr>
      </w:pPr>
      <w:r>
        <w:rPr>
          <w:sz w:val="24"/>
        </w:rPr>
        <w:t>Problem</w:t>
      </w:r>
      <w:r>
        <w:rPr>
          <w:spacing w:val="-2"/>
          <w:sz w:val="24"/>
        </w:rPr>
        <w:t> </w:t>
      </w:r>
      <w:r>
        <w:rPr>
          <w:sz w:val="24"/>
        </w:rPr>
        <w:t>Statement</w:t>
      </w:r>
    </w:p>
    <w:p>
      <w:pPr>
        <w:pStyle w:val="ListParagraph"/>
        <w:numPr>
          <w:ilvl w:val="1"/>
          <w:numId w:val="1"/>
        </w:numPr>
        <w:tabs>
          <w:tab w:pos="1521" w:val="left" w:leader="none"/>
        </w:tabs>
        <w:spacing w:line="396" w:lineRule="exact" w:before="0" w:after="0"/>
        <w:ind w:left="1520" w:right="0" w:hanging="361"/>
        <w:jc w:val="left"/>
        <w:rPr>
          <w:sz w:val="24"/>
        </w:rPr>
      </w:pPr>
      <w:r>
        <w:rPr>
          <w:sz w:val="24"/>
        </w:rPr>
        <w:t>Data</w:t>
      </w:r>
      <w:r>
        <w:rPr>
          <w:spacing w:val="-1"/>
          <w:sz w:val="24"/>
        </w:rPr>
        <w:t> </w:t>
      </w:r>
      <w:r>
        <w:rPr>
          <w:sz w:val="24"/>
        </w:rPr>
        <w:t>Description</w:t>
      </w:r>
    </w:p>
    <w:p>
      <w:pPr>
        <w:pStyle w:val="ListParagraph"/>
        <w:numPr>
          <w:ilvl w:val="0"/>
          <w:numId w:val="1"/>
        </w:numPr>
        <w:tabs>
          <w:tab w:pos="1161" w:val="left" w:leader="none"/>
          <w:tab w:pos="9501" w:val="left" w:leader="none"/>
        </w:tabs>
        <w:spacing w:line="396" w:lineRule="exact" w:before="0" w:after="0"/>
        <w:ind w:left="1160" w:right="0" w:hanging="361"/>
        <w:jc w:val="left"/>
        <w:rPr>
          <w:b/>
          <w:sz w:val="24"/>
        </w:rPr>
      </w:pPr>
      <w:r>
        <w:rPr>
          <w:b/>
          <w:color w:val="006FC0"/>
          <w:sz w:val="24"/>
        </w:rPr>
        <w:t>ANALYSIS</w:t>
        <w:tab/>
        <w:t>3</w:t>
      </w:r>
    </w:p>
    <w:p>
      <w:pPr>
        <w:pStyle w:val="ListParagraph"/>
        <w:numPr>
          <w:ilvl w:val="1"/>
          <w:numId w:val="1"/>
        </w:numPr>
        <w:tabs>
          <w:tab w:pos="1521" w:val="left" w:leader="none"/>
        </w:tabs>
        <w:spacing w:line="397" w:lineRule="exact" w:before="0" w:after="0"/>
        <w:ind w:left="1520" w:right="0" w:hanging="361"/>
        <w:jc w:val="left"/>
        <w:rPr>
          <w:sz w:val="24"/>
        </w:rPr>
      </w:pPr>
      <w:r>
        <w:rPr>
          <w:sz w:val="24"/>
        </w:rPr>
        <w:t>Data</w:t>
      </w:r>
      <w:r>
        <w:rPr>
          <w:spacing w:val="-1"/>
          <w:sz w:val="24"/>
        </w:rPr>
        <w:t> </w:t>
      </w:r>
      <w:r>
        <w:rPr>
          <w:sz w:val="24"/>
        </w:rPr>
        <w:t>Visualization</w:t>
      </w:r>
    </w:p>
    <w:p>
      <w:pPr>
        <w:pStyle w:val="ListParagraph"/>
        <w:numPr>
          <w:ilvl w:val="1"/>
          <w:numId w:val="1"/>
        </w:numPr>
        <w:tabs>
          <w:tab w:pos="1521" w:val="left" w:leader="none"/>
        </w:tabs>
        <w:spacing w:line="397" w:lineRule="exact" w:before="0" w:after="0"/>
        <w:ind w:left="1520" w:right="0" w:hanging="361"/>
        <w:jc w:val="left"/>
        <w:rPr>
          <w:sz w:val="24"/>
        </w:rPr>
      </w:pPr>
      <w:r>
        <w:rPr>
          <w:sz w:val="24"/>
        </w:rPr>
        <w:t>Exploratory Data Analysis</w:t>
      </w:r>
    </w:p>
    <w:p>
      <w:pPr>
        <w:pStyle w:val="ListParagraph"/>
        <w:numPr>
          <w:ilvl w:val="0"/>
          <w:numId w:val="1"/>
        </w:numPr>
        <w:tabs>
          <w:tab w:pos="1161" w:val="left" w:leader="none"/>
          <w:tab w:pos="9501" w:val="left" w:leader="none"/>
        </w:tabs>
        <w:spacing w:line="396" w:lineRule="exact" w:before="0" w:after="0"/>
        <w:ind w:left="1160" w:right="0" w:hanging="361"/>
        <w:jc w:val="left"/>
        <w:rPr>
          <w:b/>
          <w:sz w:val="24"/>
        </w:rPr>
      </w:pPr>
      <w:r>
        <w:rPr>
          <w:b/>
          <w:color w:val="006FC0"/>
          <w:sz w:val="24"/>
        </w:rPr>
        <w:t>ALGORITHMS</w:t>
      </w:r>
      <w:r>
        <w:rPr>
          <w:b/>
          <w:color w:val="006FC0"/>
          <w:spacing w:val="-3"/>
          <w:sz w:val="24"/>
        </w:rPr>
        <w:t> </w:t>
      </w:r>
      <w:r>
        <w:rPr>
          <w:b/>
          <w:color w:val="006FC0"/>
          <w:sz w:val="24"/>
        </w:rPr>
        <w:t>&amp;</w:t>
      </w:r>
      <w:r>
        <w:rPr>
          <w:b/>
          <w:color w:val="006FC0"/>
          <w:spacing w:val="-2"/>
          <w:sz w:val="24"/>
        </w:rPr>
        <w:t> </w:t>
      </w:r>
      <w:r>
        <w:rPr>
          <w:b/>
          <w:color w:val="006FC0"/>
          <w:sz w:val="24"/>
        </w:rPr>
        <w:t>TECHNIQUES</w:t>
        <w:tab/>
        <w:t>8</w:t>
      </w:r>
    </w:p>
    <w:p>
      <w:pPr>
        <w:pStyle w:val="ListParagraph"/>
        <w:numPr>
          <w:ilvl w:val="1"/>
          <w:numId w:val="1"/>
        </w:numPr>
        <w:tabs>
          <w:tab w:pos="1521" w:val="left" w:leader="none"/>
        </w:tabs>
        <w:spacing w:line="396" w:lineRule="exact" w:before="0" w:after="0"/>
        <w:ind w:left="1520" w:right="0" w:hanging="361"/>
        <w:jc w:val="left"/>
        <w:rPr>
          <w:sz w:val="24"/>
        </w:rPr>
      </w:pPr>
      <w:r>
        <w:rPr>
          <w:sz w:val="24"/>
        </w:rPr>
        <w:t>Modelling the problem using a Time Series forecasting</w:t>
      </w:r>
      <w:r>
        <w:rPr>
          <w:spacing w:val="-8"/>
          <w:sz w:val="24"/>
        </w:rPr>
        <w:t> </w:t>
      </w:r>
      <w:r>
        <w:rPr>
          <w:sz w:val="24"/>
        </w:rPr>
        <w:t>approach</w:t>
      </w:r>
    </w:p>
    <w:p>
      <w:pPr>
        <w:pStyle w:val="ListParagraph"/>
        <w:numPr>
          <w:ilvl w:val="2"/>
          <w:numId w:val="1"/>
        </w:numPr>
        <w:tabs>
          <w:tab w:pos="1880" w:val="left" w:leader="none"/>
          <w:tab w:pos="1881" w:val="left" w:leader="none"/>
        </w:tabs>
        <w:spacing w:line="361" w:lineRule="exact" w:before="0" w:after="0"/>
        <w:ind w:left="1880" w:right="0" w:hanging="361"/>
        <w:jc w:val="left"/>
        <w:rPr>
          <w:sz w:val="22"/>
        </w:rPr>
      </w:pPr>
      <w:r>
        <w:rPr>
          <w:sz w:val="22"/>
        </w:rPr>
        <w:t>Feature</w:t>
      </w:r>
      <w:r>
        <w:rPr>
          <w:spacing w:val="-1"/>
          <w:sz w:val="22"/>
        </w:rPr>
        <w:t> </w:t>
      </w:r>
      <w:r>
        <w:rPr>
          <w:sz w:val="22"/>
        </w:rPr>
        <w:t>Engineering</w:t>
      </w:r>
    </w:p>
    <w:p>
      <w:pPr>
        <w:pStyle w:val="ListParagraph"/>
        <w:numPr>
          <w:ilvl w:val="2"/>
          <w:numId w:val="1"/>
        </w:numPr>
        <w:tabs>
          <w:tab w:pos="1881" w:val="left" w:leader="none"/>
        </w:tabs>
        <w:spacing w:line="363" w:lineRule="exact" w:before="0" w:after="0"/>
        <w:ind w:left="1880" w:right="0" w:hanging="361"/>
        <w:jc w:val="left"/>
        <w:rPr>
          <w:sz w:val="22"/>
        </w:rPr>
      </w:pPr>
      <w:r>
        <w:rPr>
          <w:sz w:val="22"/>
        </w:rPr>
        <w:t>Model and</w:t>
      </w:r>
      <w:r>
        <w:rPr>
          <w:spacing w:val="-4"/>
          <w:sz w:val="22"/>
        </w:rPr>
        <w:t> </w:t>
      </w:r>
      <w:r>
        <w:rPr>
          <w:sz w:val="22"/>
        </w:rPr>
        <w:t>Approach</w:t>
      </w:r>
    </w:p>
    <w:p>
      <w:pPr>
        <w:pStyle w:val="ListParagraph"/>
        <w:numPr>
          <w:ilvl w:val="1"/>
          <w:numId w:val="1"/>
        </w:numPr>
        <w:tabs>
          <w:tab w:pos="1521" w:val="left" w:leader="none"/>
        </w:tabs>
        <w:spacing w:line="398" w:lineRule="exact" w:before="0" w:after="0"/>
        <w:ind w:left="1520" w:right="0" w:hanging="361"/>
        <w:jc w:val="left"/>
        <w:rPr>
          <w:sz w:val="24"/>
        </w:rPr>
      </w:pPr>
      <w:r>
        <w:rPr>
          <w:sz w:val="24"/>
        </w:rPr>
        <w:t>Moving towards a Supervised Learning</w:t>
      </w:r>
      <w:r>
        <w:rPr>
          <w:spacing w:val="-5"/>
          <w:sz w:val="24"/>
        </w:rPr>
        <w:t> </w:t>
      </w:r>
      <w:r>
        <w:rPr>
          <w:sz w:val="24"/>
        </w:rPr>
        <w:t>Approach</w:t>
      </w:r>
    </w:p>
    <w:p>
      <w:pPr>
        <w:pStyle w:val="ListParagraph"/>
        <w:numPr>
          <w:ilvl w:val="2"/>
          <w:numId w:val="1"/>
        </w:numPr>
        <w:tabs>
          <w:tab w:pos="1880" w:val="left" w:leader="none"/>
          <w:tab w:pos="1881" w:val="left" w:leader="none"/>
        </w:tabs>
        <w:spacing w:line="362" w:lineRule="exact" w:before="0" w:after="0"/>
        <w:ind w:left="1880" w:right="0" w:hanging="361"/>
        <w:jc w:val="left"/>
        <w:rPr>
          <w:sz w:val="22"/>
        </w:rPr>
      </w:pPr>
      <w:r>
        <w:rPr>
          <w:sz w:val="22"/>
        </w:rPr>
        <w:t>Why Supervised</w:t>
      </w:r>
      <w:r>
        <w:rPr>
          <w:spacing w:val="-2"/>
          <w:sz w:val="22"/>
        </w:rPr>
        <w:t> </w:t>
      </w:r>
      <w:r>
        <w:rPr>
          <w:sz w:val="22"/>
        </w:rPr>
        <w:t>Learning</w:t>
      </w:r>
    </w:p>
    <w:p>
      <w:pPr>
        <w:pStyle w:val="ListParagraph"/>
        <w:numPr>
          <w:ilvl w:val="2"/>
          <w:numId w:val="1"/>
        </w:numPr>
        <w:tabs>
          <w:tab w:pos="1881" w:val="left" w:leader="none"/>
        </w:tabs>
        <w:spacing w:line="363" w:lineRule="exact" w:before="0" w:after="0"/>
        <w:ind w:left="1880" w:right="0" w:hanging="361"/>
        <w:jc w:val="left"/>
        <w:rPr>
          <w:sz w:val="22"/>
        </w:rPr>
      </w:pPr>
      <w:r>
        <w:rPr>
          <w:sz w:val="22"/>
        </w:rPr>
        <w:t>Feature</w:t>
      </w:r>
      <w:r>
        <w:rPr>
          <w:spacing w:val="-1"/>
          <w:sz w:val="22"/>
        </w:rPr>
        <w:t> </w:t>
      </w:r>
      <w:r>
        <w:rPr>
          <w:sz w:val="22"/>
        </w:rPr>
        <w:t>Engineering</w:t>
      </w:r>
    </w:p>
    <w:p>
      <w:pPr>
        <w:pStyle w:val="ListParagraph"/>
        <w:numPr>
          <w:ilvl w:val="2"/>
          <w:numId w:val="1"/>
        </w:numPr>
        <w:tabs>
          <w:tab w:pos="1881" w:val="left" w:leader="none"/>
        </w:tabs>
        <w:spacing w:line="364" w:lineRule="exact" w:before="0" w:after="0"/>
        <w:ind w:left="1880" w:right="0" w:hanging="361"/>
        <w:jc w:val="left"/>
        <w:rPr>
          <w:sz w:val="22"/>
        </w:rPr>
      </w:pPr>
      <w:r>
        <w:rPr>
          <w:sz w:val="22"/>
        </w:rPr>
        <w:t>Feature Selection and Feature</w:t>
      </w:r>
      <w:r>
        <w:rPr>
          <w:spacing w:val="-3"/>
          <w:sz w:val="22"/>
        </w:rPr>
        <w:t> </w:t>
      </w:r>
      <w:r>
        <w:rPr>
          <w:sz w:val="22"/>
        </w:rPr>
        <w:t>Extraction</w:t>
      </w:r>
    </w:p>
    <w:p>
      <w:pPr>
        <w:pStyle w:val="ListParagraph"/>
        <w:numPr>
          <w:ilvl w:val="2"/>
          <w:numId w:val="1"/>
        </w:numPr>
        <w:tabs>
          <w:tab w:pos="1881" w:val="left" w:leader="none"/>
        </w:tabs>
        <w:spacing w:line="364" w:lineRule="exact" w:before="0" w:after="0"/>
        <w:ind w:left="1880" w:right="0" w:hanging="361"/>
        <w:jc w:val="left"/>
        <w:rPr>
          <w:sz w:val="22"/>
        </w:rPr>
      </w:pPr>
      <w:r>
        <w:rPr>
          <w:sz w:val="22"/>
        </w:rPr>
        <w:t>Model and</w:t>
      </w:r>
      <w:r>
        <w:rPr>
          <w:spacing w:val="-4"/>
          <w:sz w:val="22"/>
        </w:rPr>
        <w:t> </w:t>
      </w:r>
      <w:r>
        <w:rPr>
          <w:sz w:val="22"/>
        </w:rPr>
        <w:t>Approach</w:t>
      </w:r>
    </w:p>
    <w:p>
      <w:pPr>
        <w:pStyle w:val="ListParagraph"/>
        <w:numPr>
          <w:ilvl w:val="0"/>
          <w:numId w:val="1"/>
        </w:numPr>
        <w:tabs>
          <w:tab w:pos="1161" w:val="left" w:leader="none"/>
          <w:tab w:pos="9441" w:val="left" w:leader="none"/>
        </w:tabs>
        <w:spacing w:line="397" w:lineRule="exact" w:before="0" w:after="0"/>
        <w:ind w:left="1160" w:right="0" w:hanging="361"/>
        <w:jc w:val="left"/>
        <w:rPr>
          <w:b/>
          <w:sz w:val="24"/>
        </w:rPr>
      </w:pPr>
      <w:r>
        <w:rPr>
          <w:b/>
          <w:color w:val="006FC0"/>
          <w:sz w:val="24"/>
        </w:rPr>
        <w:t>RESULT</w:t>
        <w:tab/>
        <w:t>13</w:t>
      </w:r>
    </w:p>
    <w:p>
      <w:pPr>
        <w:pStyle w:val="ListParagraph"/>
        <w:numPr>
          <w:ilvl w:val="1"/>
          <w:numId w:val="1"/>
        </w:numPr>
        <w:tabs>
          <w:tab w:pos="1521" w:val="left" w:leader="none"/>
        </w:tabs>
        <w:spacing w:line="396" w:lineRule="exact" w:before="0" w:after="0"/>
        <w:ind w:left="1520" w:right="0" w:hanging="361"/>
        <w:jc w:val="left"/>
        <w:rPr>
          <w:sz w:val="24"/>
        </w:rPr>
      </w:pPr>
      <w:r>
        <w:rPr>
          <w:sz w:val="24"/>
        </w:rPr>
        <w:t>Model Performance on Evaluation Metric and its</w:t>
      </w:r>
      <w:r>
        <w:rPr>
          <w:spacing w:val="-8"/>
          <w:sz w:val="24"/>
        </w:rPr>
        <w:t> </w:t>
      </w:r>
      <w:r>
        <w:rPr>
          <w:sz w:val="24"/>
        </w:rPr>
        <w:t>Interpretation</w:t>
      </w:r>
    </w:p>
    <w:p>
      <w:pPr>
        <w:pStyle w:val="ListParagraph"/>
        <w:numPr>
          <w:ilvl w:val="1"/>
          <w:numId w:val="1"/>
        </w:numPr>
        <w:tabs>
          <w:tab w:pos="1521" w:val="left" w:leader="none"/>
        </w:tabs>
        <w:spacing w:line="396" w:lineRule="exact" w:before="0" w:after="0"/>
        <w:ind w:left="1520" w:right="0" w:hanging="361"/>
        <w:jc w:val="left"/>
        <w:rPr>
          <w:sz w:val="24"/>
        </w:rPr>
      </w:pPr>
      <w:r>
        <w:rPr>
          <w:sz w:val="24"/>
        </w:rPr>
        <w:t>Conclusion and</w:t>
      </w:r>
      <w:r>
        <w:rPr>
          <w:spacing w:val="-3"/>
          <w:sz w:val="24"/>
        </w:rPr>
        <w:t> </w:t>
      </w:r>
      <w:r>
        <w:rPr>
          <w:sz w:val="24"/>
        </w:rPr>
        <w:t>Recommendation</w:t>
      </w:r>
    </w:p>
    <w:p>
      <w:pPr>
        <w:pStyle w:val="ListParagraph"/>
        <w:numPr>
          <w:ilvl w:val="0"/>
          <w:numId w:val="1"/>
        </w:numPr>
        <w:tabs>
          <w:tab w:pos="1161" w:val="left" w:leader="none"/>
          <w:tab w:pos="9441" w:val="left" w:leader="none"/>
        </w:tabs>
        <w:spacing w:line="396" w:lineRule="exact" w:before="0" w:after="0"/>
        <w:ind w:left="1160" w:right="0" w:hanging="361"/>
        <w:jc w:val="left"/>
        <w:rPr>
          <w:b/>
          <w:sz w:val="24"/>
        </w:rPr>
      </w:pPr>
      <w:r>
        <w:rPr>
          <w:b/>
          <w:color w:val="006FC0"/>
          <w:sz w:val="24"/>
        </w:rPr>
        <w:t>ANNEXURE</w:t>
        <w:tab/>
        <w:t>16</w:t>
      </w:r>
    </w:p>
    <w:p>
      <w:pPr>
        <w:pStyle w:val="ListParagraph"/>
        <w:numPr>
          <w:ilvl w:val="1"/>
          <w:numId w:val="1"/>
        </w:numPr>
        <w:tabs>
          <w:tab w:pos="1521" w:val="left" w:leader="none"/>
        </w:tabs>
        <w:spacing w:line="396" w:lineRule="exact" w:before="0" w:after="0"/>
        <w:ind w:left="1520" w:right="0" w:hanging="361"/>
        <w:jc w:val="left"/>
        <w:rPr>
          <w:sz w:val="24"/>
        </w:rPr>
      </w:pPr>
      <w:r>
        <w:rPr>
          <w:sz w:val="24"/>
        </w:rPr>
        <w:t>Further Data</w:t>
      </w:r>
      <w:r>
        <w:rPr>
          <w:spacing w:val="-2"/>
          <w:sz w:val="24"/>
        </w:rPr>
        <w:t> </w:t>
      </w:r>
      <w:r>
        <w:rPr>
          <w:sz w:val="24"/>
        </w:rPr>
        <w:t>Analysis</w:t>
      </w:r>
    </w:p>
    <w:p>
      <w:pPr>
        <w:pStyle w:val="ListParagraph"/>
        <w:numPr>
          <w:ilvl w:val="1"/>
          <w:numId w:val="1"/>
        </w:numPr>
        <w:tabs>
          <w:tab w:pos="1521" w:val="left" w:leader="none"/>
        </w:tabs>
        <w:spacing w:line="396" w:lineRule="exact" w:before="0" w:after="0"/>
        <w:ind w:left="1520" w:right="0" w:hanging="361"/>
        <w:jc w:val="left"/>
        <w:rPr>
          <w:sz w:val="24"/>
        </w:rPr>
      </w:pPr>
      <w:r>
        <w:rPr>
          <w:sz w:val="24"/>
        </w:rPr>
        <w:t>Software</w:t>
      </w:r>
      <w:r>
        <w:rPr>
          <w:spacing w:val="-3"/>
          <w:sz w:val="24"/>
        </w:rPr>
        <w:t> </w:t>
      </w:r>
      <w:r>
        <w:rPr>
          <w:sz w:val="24"/>
        </w:rPr>
        <w:t>Stack</w:t>
      </w:r>
    </w:p>
    <w:p>
      <w:pPr>
        <w:pStyle w:val="ListParagraph"/>
        <w:numPr>
          <w:ilvl w:val="1"/>
          <w:numId w:val="1"/>
        </w:numPr>
        <w:tabs>
          <w:tab w:pos="1521" w:val="left" w:leader="none"/>
        </w:tabs>
        <w:spacing w:line="396" w:lineRule="exact" w:before="0" w:after="0"/>
        <w:ind w:left="1520" w:right="0" w:hanging="361"/>
        <w:jc w:val="left"/>
        <w:rPr>
          <w:sz w:val="24"/>
        </w:rPr>
      </w:pPr>
      <w:r>
        <w:rPr>
          <w:sz w:val="24"/>
        </w:rPr>
        <w:t>Model</w:t>
      </w:r>
      <w:r>
        <w:rPr>
          <w:spacing w:val="-2"/>
          <w:sz w:val="24"/>
        </w:rPr>
        <w:t> </w:t>
      </w:r>
      <w:r>
        <w:rPr>
          <w:sz w:val="24"/>
        </w:rPr>
        <w:t>Description</w:t>
      </w:r>
    </w:p>
    <w:p>
      <w:pPr>
        <w:pStyle w:val="ListParagraph"/>
        <w:numPr>
          <w:ilvl w:val="1"/>
          <w:numId w:val="1"/>
        </w:numPr>
        <w:tabs>
          <w:tab w:pos="1521" w:val="left" w:leader="none"/>
        </w:tabs>
        <w:spacing w:line="411" w:lineRule="exact" w:before="0" w:after="0"/>
        <w:ind w:left="1520" w:right="0" w:hanging="361"/>
        <w:jc w:val="left"/>
        <w:rPr>
          <w:sz w:val="24"/>
        </w:rPr>
      </w:pPr>
      <w:r>
        <w:rPr>
          <w:sz w:val="24"/>
        </w:rPr>
        <w:t>References</w:t>
      </w:r>
    </w:p>
    <w:p>
      <w:pPr>
        <w:spacing w:after="0" w:line="411" w:lineRule="exact"/>
        <w:jc w:val="left"/>
        <w:rPr>
          <w:sz w:val="24"/>
        </w:rPr>
        <w:sectPr>
          <w:headerReference w:type="default" r:id="rId8"/>
          <w:pgSz w:w="11910" w:h="16840"/>
          <w:pgMar w:header="451" w:footer="491" w:top="940" w:bottom="680" w:left="640" w:right="640"/>
          <w:pgNumType w:start="1"/>
        </w:sectPr>
      </w:pPr>
    </w:p>
    <w:p>
      <w:pPr>
        <w:spacing w:before="21"/>
        <w:ind w:left="800" w:right="0" w:firstLine="0"/>
        <w:jc w:val="left"/>
        <w:rPr>
          <w:b/>
          <w:sz w:val="48"/>
        </w:rPr>
      </w:pPr>
      <w:r>
        <w:rPr>
          <w:b/>
          <w:color w:val="003D6C"/>
          <w:sz w:val="48"/>
        </w:rPr>
        <w:t>DEFINITION</w:t>
      </w:r>
    </w:p>
    <w:p>
      <w:pPr>
        <w:spacing w:line="553" w:lineRule="exact" w:before="70"/>
        <w:ind w:left="800" w:right="0" w:firstLine="0"/>
        <w:jc w:val="left"/>
        <w:rPr>
          <w:b/>
          <w:sz w:val="32"/>
        </w:rPr>
      </w:pPr>
      <w:r>
        <w:rPr>
          <w:b/>
          <w:color w:val="006FC0"/>
          <w:sz w:val="32"/>
        </w:rPr>
        <w:t>Project Overview</w:t>
      </w:r>
    </w:p>
    <w:p>
      <w:pPr>
        <w:pStyle w:val="BodyText"/>
        <w:spacing w:line="223" w:lineRule="auto" w:before="1"/>
        <w:ind w:left="800" w:right="813"/>
      </w:pPr>
      <w:r>
        <w:rPr/>
        <w:t>Accurate electricity consumption forecasting has primary importance in the energy planning of developing countries. Long term electricity consumption forecasting is the basis for energy investment planning because overestimation of the consumption would lead to superfluous idle capacity which means wasted </w:t>
      </w:r>
      <w:r>
        <w:rPr>
          <w:rFonts w:ascii="Arial" w:hAnsi="Arial"/>
        </w:rPr>
        <w:t>ﬁ</w:t>
      </w:r>
      <w:r>
        <w:rPr/>
        <w:t>nancial resources, whereas underestimation would lead to higher operating costs for energy suppliers and would cause potential energy outages. Therefore, modelling electricity consumption with good accuracy becomes vital in order to avoid costly mistakes.</w:t>
      </w:r>
    </w:p>
    <w:p>
      <w:pPr>
        <w:pStyle w:val="BodyText"/>
        <w:spacing w:line="223" w:lineRule="auto"/>
        <w:ind w:left="800" w:right="799"/>
        <w:jc w:val="both"/>
      </w:pPr>
      <w:r>
        <w:rPr/>
        <w:t>For the purpose mentioned above, Dream Vidyut, which is a modern age electricity generation company, dreams about electrifying entire India in a sustainable manner. As part of their efforts, currently they monitor the electricity consumption of more than a dozen corporate buildings in Delhi-NCR to approximately forecast the demands of these buildings so that over-production of electricity can be reduced. In this project, Dream Vidyut has made this data available for creating a model better than theirs to forecast the electricity demand and thus help them to optimally serve their purpose.</w:t>
      </w:r>
    </w:p>
    <w:p>
      <w:pPr>
        <w:pStyle w:val="BodyText"/>
        <w:spacing w:before="11"/>
        <w:rPr>
          <w:sz w:val="16"/>
        </w:rPr>
      </w:pPr>
    </w:p>
    <w:p>
      <w:pPr>
        <w:spacing w:line="552" w:lineRule="exact" w:before="0"/>
        <w:ind w:left="800" w:right="0" w:firstLine="0"/>
        <w:jc w:val="both"/>
        <w:rPr>
          <w:b/>
          <w:sz w:val="32"/>
        </w:rPr>
      </w:pPr>
      <w:r>
        <w:rPr>
          <w:b/>
          <w:color w:val="006FC0"/>
          <w:sz w:val="32"/>
        </w:rPr>
        <w:t>Problem Statement</w:t>
      </w:r>
    </w:p>
    <w:p>
      <w:pPr>
        <w:pStyle w:val="BodyText"/>
        <w:spacing w:line="223" w:lineRule="auto" w:before="1"/>
        <w:ind w:left="800" w:right="797"/>
        <w:jc w:val="both"/>
      </w:pPr>
      <w:r>
        <w:rPr/>
        <w:t>In</w:t>
      </w:r>
      <w:r>
        <w:rPr>
          <w:spacing w:val="-8"/>
        </w:rPr>
        <w:t> </w:t>
      </w:r>
      <w:r>
        <w:rPr/>
        <w:t>this</w:t>
      </w:r>
      <w:r>
        <w:rPr>
          <w:spacing w:val="-8"/>
        </w:rPr>
        <w:t> </w:t>
      </w:r>
      <w:r>
        <w:rPr/>
        <w:t>project,</w:t>
      </w:r>
      <w:r>
        <w:rPr>
          <w:spacing w:val="-8"/>
        </w:rPr>
        <w:t> </w:t>
      </w:r>
      <w:r>
        <w:rPr/>
        <w:t>we</w:t>
      </w:r>
      <w:r>
        <w:rPr>
          <w:spacing w:val="-9"/>
        </w:rPr>
        <w:t> </w:t>
      </w:r>
      <w:r>
        <w:rPr/>
        <w:t>are</w:t>
      </w:r>
      <w:r>
        <w:rPr>
          <w:spacing w:val="-7"/>
        </w:rPr>
        <w:t> </w:t>
      </w:r>
      <w:r>
        <w:rPr/>
        <w:t>required</w:t>
      </w:r>
      <w:r>
        <w:rPr>
          <w:spacing w:val="-8"/>
        </w:rPr>
        <w:t> </w:t>
      </w:r>
      <w:r>
        <w:rPr/>
        <w:t>to</w:t>
      </w:r>
      <w:r>
        <w:rPr>
          <w:spacing w:val="-9"/>
        </w:rPr>
        <w:t> </w:t>
      </w:r>
      <w:r>
        <w:rPr/>
        <w:t>approximately</w:t>
      </w:r>
      <w:r>
        <w:rPr>
          <w:spacing w:val="-9"/>
        </w:rPr>
        <w:t> </w:t>
      </w:r>
      <w:r>
        <w:rPr/>
        <w:t>forecast</w:t>
      </w:r>
      <w:r>
        <w:rPr>
          <w:spacing w:val="-6"/>
        </w:rPr>
        <w:t> </w:t>
      </w:r>
      <w:r>
        <w:rPr/>
        <w:t>the</w:t>
      </w:r>
      <w:r>
        <w:rPr>
          <w:spacing w:val="-4"/>
        </w:rPr>
        <w:t> </w:t>
      </w:r>
      <w:r>
        <w:rPr/>
        <w:t>electricity</w:t>
      </w:r>
      <w:r>
        <w:rPr>
          <w:spacing w:val="-9"/>
        </w:rPr>
        <w:t> </w:t>
      </w:r>
      <w:r>
        <w:rPr/>
        <w:t>consumption</w:t>
      </w:r>
      <w:r>
        <w:rPr>
          <w:spacing w:val="-7"/>
        </w:rPr>
        <w:t> </w:t>
      </w:r>
      <w:r>
        <w:rPr/>
        <w:t>across</w:t>
      </w:r>
      <w:r>
        <w:rPr>
          <w:spacing w:val="-8"/>
        </w:rPr>
        <w:t> </w:t>
      </w:r>
      <w:r>
        <w:rPr/>
        <w:t>three electrical meters of 5 buildings in Delhi-NCR between 1st January and 18</w:t>
      </w:r>
      <w:r>
        <w:rPr>
          <w:vertAlign w:val="superscript"/>
        </w:rPr>
        <w:t>th</w:t>
      </w:r>
      <w:r>
        <w:rPr>
          <w:vertAlign w:val="baseline"/>
        </w:rPr>
        <w:t> April of 2018 from the data of the previous year i.e. 2017 from April to</w:t>
      </w:r>
      <w:r>
        <w:rPr>
          <w:spacing w:val="-2"/>
          <w:vertAlign w:val="baseline"/>
        </w:rPr>
        <w:t> </w:t>
      </w:r>
      <w:r>
        <w:rPr>
          <w:vertAlign w:val="baseline"/>
        </w:rPr>
        <w:t>December.</w:t>
      </w:r>
    </w:p>
    <w:p>
      <w:pPr>
        <w:pStyle w:val="BodyText"/>
        <w:spacing w:before="9"/>
        <w:rPr>
          <w:sz w:val="17"/>
        </w:rPr>
      </w:pPr>
    </w:p>
    <w:p>
      <w:pPr>
        <w:pStyle w:val="BodyText"/>
        <w:spacing w:line="336" w:lineRule="exact" w:before="1"/>
        <w:ind w:left="800"/>
      </w:pPr>
      <w:r>
        <w:rPr/>
        <w:t>We have the following files available: -</w:t>
      </w:r>
    </w:p>
    <w:p>
      <w:pPr>
        <w:pStyle w:val="ListParagraph"/>
        <w:numPr>
          <w:ilvl w:val="0"/>
          <w:numId w:val="2"/>
        </w:numPr>
        <w:tabs>
          <w:tab w:pos="1520" w:val="left" w:leader="none"/>
          <w:tab w:pos="1521" w:val="left" w:leader="none"/>
        </w:tabs>
        <w:spacing w:line="213" w:lineRule="auto" w:before="9" w:after="0"/>
        <w:ind w:left="1520" w:right="797" w:hanging="360"/>
        <w:jc w:val="left"/>
        <w:rPr>
          <w:b/>
          <w:sz w:val="20"/>
        </w:rPr>
      </w:pPr>
      <w:r>
        <w:rPr>
          <w:b/>
          <w:sz w:val="20"/>
          <w:u w:val="single"/>
        </w:rPr>
        <w:t>train.csv</w:t>
      </w:r>
      <w:r>
        <w:rPr>
          <w:b/>
          <w:sz w:val="20"/>
        </w:rPr>
        <w:t> </w:t>
      </w:r>
      <w:r>
        <w:rPr>
          <w:sz w:val="20"/>
        </w:rPr>
        <w:t>- contains the electricity consumption of </w:t>
      </w:r>
      <w:r>
        <w:rPr>
          <w:b/>
          <w:i/>
          <w:sz w:val="21"/>
        </w:rPr>
        <w:t>5 buildings </w:t>
      </w:r>
      <w:r>
        <w:rPr>
          <w:sz w:val="20"/>
        </w:rPr>
        <w:t>measured across </w:t>
      </w:r>
      <w:r>
        <w:rPr>
          <w:b/>
          <w:i/>
          <w:sz w:val="21"/>
        </w:rPr>
        <w:t>three electrical meters from April to December in</w:t>
      </w:r>
      <w:r>
        <w:rPr>
          <w:b/>
          <w:i/>
          <w:spacing w:val="-35"/>
          <w:sz w:val="21"/>
        </w:rPr>
        <w:t> </w:t>
      </w:r>
      <w:r>
        <w:rPr>
          <w:b/>
          <w:i/>
          <w:sz w:val="21"/>
        </w:rPr>
        <w:t>2017</w:t>
      </w:r>
      <w:r>
        <w:rPr>
          <w:b/>
          <w:sz w:val="20"/>
        </w:rPr>
        <w:t>.</w:t>
      </w:r>
    </w:p>
    <w:p>
      <w:pPr>
        <w:pStyle w:val="ListParagraph"/>
        <w:numPr>
          <w:ilvl w:val="0"/>
          <w:numId w:val="2"/>
        </w:numPr>
        <w:tabs>
          <w:tab w:pos="1520" w:val="left" w:leader="none"/>
          <w:tab w:pos="1521" w:val="left" w:leader="none"/>
        </w:tabs>
        <w:spacing w:line="324" w:lineRule="exact" w:before="0" w:after="0"/>
        <w:ind w:left="1520" w:right="0" w:hanging="361"/>
        <w:jc w:val="left"/>
        <w:rPr>
          <w:sz w:val="20"/>
        </w:rPr>
      </w:pPr>
      <w:r>
        <w:rPr>
          <w:b/>
          <w:sz w:val="20"/>
          <w:u w:val="single"/>
        </w:rPr>
        <w:t>test.csv</w:t>
      </w:r>
      <w:r>
        <w:rPr>
          <w:b/>
          <w:spacing w:val="26"/>
          <w:sz w:val="20"/>
        </w:rPr>
        <w:t> </w:t>
      </w:r>
      <w:r>
        <w:rPr>
          <w:sz w:val="20"/>
        </w:rPr>
        <w:t>-</w:t>
      </w:r>
      <w:r>
        <w:rPr>
          <w:spacing w:val="28"/>
          <w:sz w:val="20"/>
        </w:rPr>
        <w:t> </w:t>
      </w:r>
      <w:r>
        <w:rPr>
          <w:sz w:val="20"/>
        </w:rPr>
        <w:t>contains</w:t>
      </w:r>
      <w:r>
        <w:rPr>
          <w:spacing w:val="27"/>
          <w:sz w:val="20"/>
        </w:rPr>
        <w:t> </w:t>
      </w:r>
      <w:r>
        <w:rPr>
          <w:sz w:val="20"/>
        </w:rPr>
        <w:t>the</w:t>
      </w:r>
      <w:r>
        <w:rPr>
          <w:spacing w:val="26"/>
          <w:sz w:val="20"/>
        </w:rPr>
        <w:t> </w:t>
      </w:r>
      <w:r>
        <w:rPr>
          <w:sz w:val="20"/>
        </w:rPr>
        <w:t>timestamps</w:t>
      </w:r>
      <w:r>
        <w:rPr>
          <w:spacing w:val="27"/>
          <w:sz w:val="20"/>
        </w:rPr>
        <w:t> </w:t>
      </w:r>
      <w:r>
        <w:rPr>
          <w:sz w:val="20"/>
        </w:rPr>
        <w:t>from</w:t>
      </w:r>
      <w:r>
        <w:rPr>
          <w:spacing w:val="27"/>
          <w:sz w:val="20"/>
        </w:rPr>
        <w:t> </w:t>
      </w:r>
      <w:r>
        <w:rPr>
          <w:sz w:val="20"/>
        </w:rPr>
        <w:t>the</w:t>
      </w:r>
      <w:r>
        <w:rPr>
          <w:spacing w:val="31"/>
          <w:sz w:val="20"/>
        </w:rPr>
        <w:t> </w:t>
      </w:r>
      <w:r>
        <w:rPr>
          <w:b/>
          <w:i/>
          <w:sz w:val="21"/>
        </w:rPr>
        <w:t>year</w:t>
      </w:r>
      <w:r>
        <w:rPr>
          <w:b/>
          <w:i/>
          <w:spacing w:val="26"/>
          <w:sz w:val="21"/>
        </w:rPr>
        <w:t> </w:t>
      </w:r>
      <w:r>
        <w:rPr>
          <w:b/>
          <w:i/>
          <w:sz w:val="21"/>
        </w:rPr>
        <w:t>2018</w:t>
      </w:r>
      <w:r>
        <w:rPr>
          <w:b/>
          <w:i/>
          <w:spacing w:val="24"/>
          <w:sz w:val="21"/>
        </w:rPr>
        <w:t> </w:t>
      </w:r>
      <w:r>
        <w:rPr>
          <w:sz w:val="20"/>
        </w:rPr>
        <w:t>and</w:t>
      </w:r>
      <w:r>
        <w:rPr>
          <w:spacing w:val="28"/>
          <w:sz w:val="20"/>
        </w:rPr>
        <w:t> </w:t>
      </w:r>
      <w:r>
        <w:rPr>
          <w:sz w:val="20"/>
        </w:rPr>
        <w:t>the</w:t>
      </w:r>
      <w:r>
        <w:rPr>
          <w:spacing w:val="26"/>
          <w:sz w:val="20"/>
        </w:rPr>
        <w:t> </w:t>
      </w:r>
      <w:r>
        <w:rPr>
          <w:sz w:val="20"/>
        </w:rPr>
        <w:t>building</w:t>
      </w:r>
      <w:r>
        <w:rPr>
          <w:spacing w:val="26"/>
          <w:sz w:val="20"/>
        </w:rPr>
        <w:t> </w:t>
      </w:r>
      <w:r>
        <w:rPr>
          <w:sz w:val="20"/>
        </w:rPr>
        <w:t>ids</w:t>
      </w:r>
      <w:r>
        <w:rPr>
          <w:spacing w:val="27"/>
          <w:sz w:val="20"/>
        </w:rPr>
        <w:t> </w:t>
      </w:r>
      <w:r>
        <w:rPr>
          <w:sz w:val="20"/>
        </w:rPr>
        <w:t>for</w:t>
      </w:r>
      <w:r>
        <w:rPr>
          <w:spacing w:val="27"/>
          <w:sz w:val="20"/>
        </w:rPr>
        <w:t> </w:t>
      </w:r>
      <w:r>
        <w:rPr>
          <w:sz w:val="20"/>
        </w:rPr>
        <w:t>which</w:t>
      </w:r>
    </w:p>
    <w:p>
      <w:pPr>
        <w:pStyle w:val="BodyText"/>
        <w:spacing w:line="327" w:lineRule="exact"/>
        <w:ind w:left="1520"/>
      </w:pPr>
      <w:r>
        <w:rPr/>
        <w:t>predictions have to be made.</w:t>
      </w:r>
    </w:p>
    <w:p>
      <w:pPr>
        <w:pStyle w:val="ListParagraph"/>
        <w:numPr>
          <w:ilvl w:val="0"/>
          <w:numId w:val="2"/>
        </w:numPr>
        <w:tabs>
          <w:tab w:pos="1520" w:val="left" w:leader="none"/>
          <w:tab w:pos="1521" w:val="left" w:leader="none"/>
        </w:tabs>
        <w:spacing w:line="342" w:lineRule="exact" w:before="0" w:after="0"/>
        <w:ind w:left="1520" w:right="0" w:hanging="361"/>
        <w:jc w:val="left"/>
        <w:rPr>
          <w:sz w:val="20"/>
        </w:rPr>
      </w:pPr>
      <w:r>
        <w:rPr>
          <w:b/>
          <w:sz w:val="20"/>
          <w:u w:val="single"/>
        </w:rPr>
        <w:t>sample_submission.csv</w:t>
      </w:r>
      <w:r>
        <w:rPr>
          <w:b/>
          <w:sz w:val="20"/>
        </w:rPr>
        <w:t> </w:t>
      </w:r>
      <w:r>
        <w:rPr>
          <w:sz w:val="20"/>
        </w:rPr>
        <w:t>- contains a sample submission</w:t>
      </w:r>
      <w:r>
        <w:rPr>
          <w:spacing w:val="2"/>
          <w:sz w:val="20"/>
        </w:rPr>
        <w:t> </w:t>
      </w:r>
      <w:r>
        <w:rPr>
          <w:sz w:val="20"/>
        </w:rPr>
        <w:t>file.</w:t>
      </w:r>
    </w:p>
    <w:p>
      <w:pPr>
        <w:pStyle w:val="BodyText"/>
        <w:spacing w:before="7"/>
        <w:rPr>
          <w:sz w:val="17"/>
        </w:rPr>
      </w:pPr>
    </w:p>
    <w:p>
      <w:pPr>
        <w:pStyle w:val="Heading2"/>
        <w:spacing w:before="18"/>
      </w:pPr>
      <w:r>
        <w:rPr>
          <w:color w:val="006FC0"/>
        </w:rPr>
        <w:t>Data Description</w:t>
      </w:r>
    </w:p>
    <w:p>
      <w:pPr>
        <w:pStyle w:val="BodyText"/>
        <w:spacing w:line="223" w:lineRule="auto" w:before="105"/>
        <w:ind w:left="800" w:right="813"/>
      </w:pPr>
      <w:r>
        <w:rPr/>
        <w:t>In this project, we have a training dataset (train.csv), which consists of 1,32,000 rows and 5 columns.</w:t>
      </w:r>
    </w:p>
    <w:p>
      <w:pPr>
        <w:pStyle w:val="Heading6"/>
        <w:spacing w:line="337" w:lineRule="exact" w:before="142"/>
        <w:ind w:left="800"/>
      </w:pPr>
      <w:r>
        <w:rPr/>
        <w:t>The following fields have been provided in the training dataset:</w:t>
      </w:r>
    </w:p>
    <w:p>
      <w:pPr>
        <w:pStyle w:val="ListParagraph"/>
        <w:numPr>
          <w:ilvl w:val="0"/>
          <w:numId w:val="3"/>
        </w:numPr>
        <w:tabs>
          <w:tab w:pos="1012" w:val="left" w:leader="none"/>
        </w:tabs>
        <w:spacing w:line="333" w:lineRule="exact" w:before="0" w:after="0"/>
        <w:ind w:left="1011" w:right="0" w:hanging="212"/>
        <w:jc w:val="left"/>
        <w:rPr>
          <w:sz w:val="20"/>
        </w:rPr>
      </w:pPr>
      <w:r>
        <w:rPr>
          <w:i/>
          <w:sz w:val="21"/>
        </w:rPr>
        <w:t>Timestamp</w:t>
      </w:r>
      <w:r>
        <w:rPr>
          <w:sz w:val="20"/>
        </w:rPr>
        <w:t>: It is the time at which the data is</w:t>
      </w:r>
      <w:r>
        <w:rPr>
          <w:spacing w:val="-10"/>
          <w:sz w:val="20"/>
        </w:rPr>
        <w:t> </w:t>
      </w:r>
      <w:r>
        <w:rPr>
          <w:sz w:val="20"/>
        </w:rPr>
        <w:t>taken</w:t>
      </w:r>
    </w:p>
    <w:p>
      <w:pPr>
        <w:pStyle w:val="ListParagraph"/>
        <w:numPr>
          <w:ilvl w:val="0"/>
          <w:numId w:val="3"/>
        </w:numPr>
        <w:tabs>
          <w:tab w:pos="1012" w:val="left" w:leader="none"/>
        </w:tabs>
        <w:spacing w:line="330" w:lineRule="exact" w:before="0" w:after="0"/>
        <w:ind w:left="1011" w:right="0" w:hanging="212"/>
        <w:jc w:val="left"/>
        <w:rPr>
          <w:sz w:val="20"/>
        </w:rPr>
      </w:pPr>
      <w:r>
        <w:rPr>
          <w:i/>
          <w:sz w:val="21"/>
        </w:rPr>
        <w:t>Main_meter</w:t>
      </w:r>
      <w:r>
        <w:rPr>
          <w:sz w:val="20"/>
        </w:rPr>
        <w:t>: It shows the Main Meter</w:t>
      </w:r>
      <w:r>
        <w:rPr>
          <w:spacing w:val="-6"/>
          <w:sz w:val="20"/>
        </w:rPr>
        <w:t> </w:t>
      </w:r>
      <w:r>
        <w:rPr>
          <w:sz w:val="20"/>
        </w:rPr>
        <w:t>reading</w:t>
      </w:r>
    </w:p>
    <w:p>
      <w:pPr>
        <w:pStyle w:val="ListParagraph"/>
        <w:numPr>
          <w:ilvl w:val="0"/>
          <w:numId w:val="3"/>
        </w:numPr>
        <w:tabs>
          <w:tab w:pos="1012" w:val="left" w:leader="none"/>
        </w:tabs>
        <w:spacing w:line="330" w:lineRule="exact" w:before="0" w:after="0"/>
        <w:ind w:left="1011" w:right="0" w:hanging="212"/>
        <w:jc w:val="left"/>
        <w:rPr>
          <w:sz w:val="20"/>
        </w:rPr>
      </w:pPr>
      <w:r>
        <w:rPr>
          <w:i/>
          <w:sz w:val="21"/>
        </w:rPr>
        <w:t>sub_meter_1</w:t>
      </w:r>
      <w:r>
        <w:rPr>
          <w:sz w:val="20"/>
        </w:rPr>
        <w:t>:</w:t>
      </w:r>
      <w:r>
        <w:rPr>
          <w:spacing w:val="-12"/>
          <w:sz w:val="20"/>
        </w:rPr>
        <w:t> </w:t>
      </w:r>
      <w:r>
        <w:rPr>
          <w:sz w:val="20"/>
        </w:rPr>
        <w:t>It</w:t>
      </w:r>
      <w:r>
        <w:rPr>
          <w:spacing w:val="-12"/>
          <w:sz w:val="20"/>
        </w:rPr>
        <w:t> </w:t>
      </w:r>
      <w:r>
        <w:rPr>
          <w:sz w:val="20"/>
        </w:rPr>
        <w:t>shows</w:t>
      </w:r>
      <w:r>
        <w:rPr>
          <w:spacing w:val="-11"/>
          <w:sz w:val="20"/>
        </w:rPr>
        <w:t> </w:t>
      </w:r>
      <w:r>
        <w:rPr>
          <w:sz w:val="20"/>
        </w:rPr>
        <w:t>the</w:t>
      </w:r>
      <w:r>
        <w:rPr>
          <w:spacing w:val="-11"/>
          <w:sz w:val="20"/>
        </w:rPr>
        <w:t> </w:t>
      </w:r>
      <w:r>
        <w:rPr>
          <w:sz w:val="20"/>
        </w:rPr>
        <w:t>reading</w:t>
      </w:r>
      <w:r>
        <w:rPr>
          <w:spacing w:val="-10"/>
          <w:sz w:val="20"/>
        </w:rPr>
        <w:t> </w:t>
      </w:r>
      <w:r>
        <w:rPr>
          <w:sz w:val="20"/>
        </w:rPr>
        <w:t>of</w:t>
      </w:r>
      <w:r>
        <w:rPr>
          <w:spacing w:val="-12"/>
          <w:sz w:val="20"/>
        </w:rPr>
        <w:t> </w:t>
      </w:r>
      <w:r>
        <w:rPr>
          <w:sz w:val="20"/>
        </w:rPr>
        <w:t>Sub</w:t>
      </w:r>
      <w:r>
        <w:rPr>
          <w:spacing w:val="-10"/>
          <w:sz w:val="20"/>
        </w:rPr>
        <w:t> </w:t>
      </w:r>
      <w:r>
        <w:rPr>
          <w:sz w:val="20"/>
        </w:rPr>
        <w:t>Meter</w:t>
      </w:r>
      <w:r>
        <w:rPr>
          <w:spacing w:val="-11"/>
          <w:sz w:val="20"/>
        </w:rPr>
        <w:t> </w:t>
      </w:r>
      <w:r>
        <w:rPr>
          <w:sz w:val="20"/>
        </w:rPr>
        <w:t>1</w:t>
      </w:r>
    </w:p>
    <w:p>
      <w:pPr>
        <w:pStyle w:val="ListParagraph"/>
        <w:numPr>
          <w:ilvl w:val="0"/>
          <w:numId w:val="3"/>
        </w:numPr>
        <w:tabs>
          <w:tab w:pos="1012" w:val="left" w:leader="none"/>
        </w:tabs>
        <w:spacing w:line="330" w:lineRule="exact" w:before="0" w:after="0"/>
        <w:ind w:left="1011" w:right="0" w:hanging="212"/>
        <w:jc w:val="left"/>
        <w:rPr>
          <w:sz w:val="20"/>
        </w:rPr>
      </w:pPr>
      <w:r>
        <w:rPr>
          <w:i/>
          <w:sz w:val="21"/>
        </w:rPr>
        <w:t>sub_meter_2</w:t>
      </w:r>
      <w:r>
        <w:rPr>
          <w:sz w:val="20"/>
        </w:rPr>
        <w:t>:</w:t>
      </w:r>
      <w:r>
        <w:rPr>
          <w:spacing w:val="-12"/>
          <w:sz w:val="20"/>
        </w:rPr>
        <w:t> </w:t>
      </w:r>
      <w:r>
        <w:rPr>
          <w:sz w:val="20"/>
        </w:rPr>
        <w:t>It</w:t>
      </w:r>
      <w:r>
        <w:rPr>
          <w:spacing w:val="-12"/>
          <w:sz w:val="20"/>
        </w:rPr>
        <w:t> </w:t>
      </w:r>
      <w:r>
        <w:rPr>
          <w:sz w:val="20"/>
        </w:rPr>
        <w:t>shows</w:t>
      </w:r>
      <w:r>
        <w:rPr>
          <w:spacing w:val="-11"/>
          <w:sz w:val="20"/>
        </w:rPr>
        <w:t> </w:t>
      </w:r>
      <w:r>
        <w:rPr>
          <w:sz w:val="20"/>
        </w:rPr>
        <w:t>the</w:t>
      </w:r>
      <w:r>
        <w:rPr>
          <w:spacing w:val="-11"/>
          <w:sz w:val="20"/>
        </w:rPr>
        <w:t> </w:t>
      </w:r>
      <w:r>
        <w:rPr>
          <w:sz w:val="20"/>
        </w:rPr>
        <w:t>reading</w:t>
      </w:r>
      <w:r>
        <w:rPr>
          <w:spacing w:val="-10"/>
          <w:sz w:val="20"/>
        </w:rPr>
        <w:t> </w:t>
      </w:r>
      <w:r>
        <w:rPr>
          <w:sz w:val="20"/>
        </w:rPr>
        <w:t>of</w:t>
      </w:r>
      <w:r>
        <w:rPr>
          <w:spacing w:val="-8"/>
          <w:sz w:val="20"/>
        </w:rPr>
        <w:t> </w:t>
      </w:r>
      <w:r>
        <w:rPr>
          <w:sz w:val="20"/>
        </w:rPr>
        <w:t>Sub</w:t>
      </w:r>
      <w:r>
        <w:rPr>
          <w:spacing w:val="-10"/>
          <w:sz w:val="20"/>
        </w:rPr>
        <w:t> </w:t>
      </w:r>
      <w:r>
        <w:rPr>
          <w:sz w:val="20"/>
        </w:rPr>
        <w:t>Meter</w:t>
      </w:r>
      <w:r>
        <w:rPr>
          <w:spacing w:val="-11"/>
          <w:sz w:val="20"/>
        </w:rPr>
        <w:t> </w:t>
      </w:r>
      <w:r>
        <w:rPr>
          <w:sz w:val="20"/>
        </w:rPr>
        <w:t>2</w:t>
      </w:r>
    </w:p>
    <w:p>
      <w:pPr>
        <w:pStyle w:val="ListParagraph"/>
        <w:numPr>
          <w:ilvl w:val="0"/>
          <w:numId w:val="3"/>
        </w:numPr>
        <w:tabs>
          <w:tab w:pos="1012" w:val="left" w:leader="none"/>
        </w:tabs>
        <w:spacing w:line="352" w:lineRule="exact" w:before="0" w:after="0"/>
        <w:ind w:left="1011" w:right="0" w:hanging="212"/>
        <w:jc w:val="left"/>
        <w:rPr>
          <w:sz w:val="20"/>
        </w:rPr>
      </w:pPr>
      <w:r>
        <w:rPr>
          <w:i/>
          <w:sz w:val="21"/>
        </w:rPr>
        <w:t>building_number</w:t>
      </w:r>
      <w:r>
        <w:rPr>
          <w:sz w:val="20"/>
        </w:rPr>
        <w:t>:</w:t>
      </w:r>
      <w:r>
        <w:rPr>
          <w:spacing w:val="-6"/>
          <w:sz w:val="20"/>
        </w:rPr>
        <w:t> </w:t>
      </w:r>
      <w:r>
        <w:rPr>
          <w:sz w:val="20"/>
        </w:rPr>
        <w:t>This</w:t>
      </w:r>
      <w:r>
        <w:rPr>
          <w:spacing w:val="-3"/>
          <w:sz w:val="20"/>
        </w:rPr>
        <w:t> </w:t>
      </w:r>
      <w:r>
        <w:rPr>
          <w:sz w:val="20"/>
        </w:rPr>
        <w:t>column</w:t>
      </w:r>
      <w:r>
        <w:rPr>
          <w:spacing w:val="-2"/>
          <w:sz w:val="20"/>
        </w:rPr>
        <w:t> </w:t>
      </w:r>
      <w:r>
        <w:rPr>
          <w:sz w:val="20"/>
        </w:rPr>
        <w:t>tells</w:t>
      </w:r>
      <w:r>
        <w:rPr>
          <w:spacing w:val="-3"/>
          <w:sz w:val="20"/>
        </w:rPr>
        <w:t> </w:t>
      </w:r>
      <w:r>
        <w:rPr>
          <w:sz w:val="20"/>
        </w:rPr>
        <w:t>the</w:t>
      </w:r>
      <w:r>
        <w:rPr>
          <w:spacing w:val="-5"/>
          <w:sz w:val="20"/>
        </w:rPr>
        <w:t> </w:t>
      </w:r>
      <w:r>
        <w:rPr>
          <w:sz w:val="20"/>
        </w:rPr>
        <w:t>building</w:t>
      </w:r>
      <w:r>
        <w:rPr>
          <w:spacing w:val="-3"/>
          <w:sz w:val="20"/>
        </w:rPr>
        <w:t> </w:t>
      </w:r>
      <w:r>
        <w:rPr>
          <w:sz w:val="20"/>
        </w:rPr>
        <w:t>number</w:t>
      </w:r>
      <w:r>
        <w:rPr>
          <w:spacing w:val="-3"/>
          <w:sz w:val="20"/>
        </w:rPr>
        <w:t> </w:t>
      </w:r>
      <w:r>
        <w:rPr>
          <w:sz w:val="20"/>
        </w:rPr>
        <w:t>for</w:t>
      </w:r>
      <w:r>
        <w:rPr>
          <w:spacing w:val="-3"/>
          <w:sz w:val="20"/>
        </w:rPr>
        <w:t> </w:t>
      </w:r>
      <w:r>
        <w:rPr>
          <w:sz w:val="20"/>
        </w:rPr>
        <w:t>which</w:t>
      </w:r>
      <w:r>
        <w:rPr>
          <w:spacing w:val="-2"/>
          <w:sz w:val="20"/>
        </w:rPr>
        <w:t> </w:t>
      </w:r>
      <w:r>
        <w:rPr>
          <w:sz w:val="20"/>
        </w:rPr>
        <w:t>the</w:t>
      </w:r>
      <w:r>
        <w:rPr>
          <w:spacing w:val="-3"/>
          <w:sz w:val="20"/>
        </w:rPr>
        <w:t> </w:t>
      </w:r>
      <w:r>
        <w:rPr>
          <w:sz w:val="20"/>
        </w:rPr>
        <w:t>data</w:t>
      </w:r>
      <w:r>
        <w:rPr>
          <w:spacing w:val="-4"/>
          <w:sz w:val="20"/>
        </w:rPr>
        <w:t> </w:t>
      </w:r>
      <w:r>
        <w:rPr>
          <w:sz w:val="20"/>
        </w:rPr>
        <w:t>is</w:t>
      </w:r>
      <w:r>
        <w:rPr>
          <w:spacing w:val="-3"/>
          <w:sz w:val="20"/>
        </w:rPr>
        <w:t> </w:t>
      </w:r>
      <w:r>
        <w:rPr>
          <w:sz w:val="20"/>
        </w:rPr>
        <w:t>recorded.</w:t>
      </w:r>
    </w:p>
    <w:p>
      <w:pPr>
        <w:spacing w:after="0" w:line="352" w:lineRule="exact"/>
        <w:jc w:val="left"/>
        <w:rPr>
          <w:sz w:val="20"/>
        </w:rPr>
        <w:sectPr>
          <w:pgSz w:w="11910" w:h="16840"/>
          <w:pgMar w:header="451" w:footer="491" w:top="940" w:bottom="680" w:left="640" w:right="640"/>
        </w:sectPr>
      </w:pPr>
    </w:p>
    <w:p>
      <w:pPr>
        <w:pStyle w:val="BodyText"/>
        <w:spacing w:line="343" w:lineRule="exact" w:before="38"/>
        <w:ind w:left="800"/>
      </w:pPr>
      <w:r>
        <w:rPr/>
        <w:t>We have 5 buildings namely 1, 2, 3, 4 and 5.</w:t>
      </w:r>
    </w:p>
    <w:p>
      <w:pPr>
        <w:pStyle w:val="BodyText"/>
        <w:spacing w:line="343" w:lineRule="exact"/>
        <w:ind w:left="800"/>
      </w:pPr>
      <w:r>
        <w:rPr/>
        <w:t>Each building has equal amount of data i.e. (132000)/5 = 26400.</w:t>
      </w:r>
    </w:p>
    <w:p>
      <w:pPr>
        <w:pStyle w:val="BodyText"/>
        <w:spacing w:before="2"/>
        <w:rPr>
          <w:sz w:val="18"/>
        </w:rPr>
      </w:pPr>
    </w:p>
    <w:p>
      <w:pPr>
        <w:pStyle w:val="BodyText"/>
        <w:spacing w:line="223" w:lineRule="auto"/>
        <w:ind w:left="800" w:right="3215"/>
      </w:pPr>
      <w:r>
        <w:rPr/>
        <w:t>In “train.csv”, we have data from 1st April 2017 to 31st December 2017. Total Number of Days = 275</w:t>
      </w:r>
    </w:p>
    <w:p>
      <w:pPr>
        <w:pStyle w:val="BodyText"/>
        <w:spacing w:line="336" w:lineRule="exact"/>
        <w:ind w:left="800"/>
      </w:pPr>
      <w:r>
        <w:rPr/>
        <w:t>Total Number of readings for each building = 275*96 = 26400</w:t>
      </w:r>
    </w:p>
    <w:p>
      <w:pPr>
        <w:pStyle w:val="BodyText"/>
        <w:spacing w:before="7"/>
        <w:rPr>
          <w:sz w:val="24"/>
        </w:rPr>
      </w:pPr>
    </w:p>
    <w:p>
      <w:pPr>
        <w:pStyle w:val="Heading1"/>
      </w:pPr>
      <w:r>
        <w:rPr>
          <w:color w:val="001F5F"/>
        </w:rPr>
        <w:t>ANALYSIS OF DATA</w:t>
      </w:r>
    </w:p>
    <w:p>
      <w:pPr>
        <w:pStyle w:val="Heading2"/>
        <w:spacing w:before="132"/>
      </w:pPr>
      <w:r>
        <w:rPr>
          <w:color w:val="006FC0"/>
        </w:rPr>
        <w:t>Data Visualisation</w:t>
      </w:r>
    </w:p>
    <w:p>
      <w:pPr>
        <w:pStyle w:val="BodyText"/>
        <w:spacing w:before="2"/>
        <w:rPr>
          <w:b/>
          <w:sz w:val="17"/>
        </w:rPr>
      </w:pPr>
      <w:r>
        <w:rPr/>
        <w:drawing>
          <wp:anchor distT="0" distB="0" distL="0" distR="0" allowOverlap="1" layoutInCell="1" locked="0" behindDoc="0" simplePos="0" relativeHeight="0">
            <wp:simplePos x="0" y="0"/>
            <wp:positionH relativeFrom="page">
              <wp:posOffset>622663</wp:posOffset>
            </wp:positionH>
            <wp:positionV relativeFrom="paragraph">
              <wp:posOffset>218173</wp:posOffset>
            </wp:positionV>
            <wp:extent cx="2974521" cy="2720340"/>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9" cstate="print"/>
                    <a:stretch>
                      <a:fillRect/>
                    </a:stretch>
                  </pic:blipFill>
                  <pic:spPr>
                    <a:xfrm>
                      <a:off x="0" y="0"/>
                      <a:ext cx="2974521" cy="2720340"/>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3711767</wp:posOffset>
            </wp:positionH>
            <wp:positionV relativeFrom="paragraph">
              <wp:posOffset>481596</wp:posOffset>
            </wp:positionV>
            <wp:extent cx="3308620" cy="2491549"/>
            <wp:effectExtent l="0" t="0" r="0" b="0"/>
            <wp:wrapTopAndBottom/>
            <wp:docPr id="11" name="image5.png"/>
            <wp:cNvGraphicFramePr>
              <a:graphicFrameLocks noChangeAspect="1"/>
            </wp:cNvGraphicFramePr>
            <a:graphic>
              <a:graphicData uri="http://schemas.openxmlformats.org/drawingml/2006/picture">
                <pic:pic>
                  <pic:nvPicPr>
                    <pic:cNvPr id="12" name="image5.png"/>
                    <pic:cNvPicPr/>
                  </pic:nvPicPr>
                  <pic:blipFill>
                    <a:blip r:embed="rId10" cstate="print"/>
                    <a:stretch>
                      <a:fillRect/>
                    </a:stretch>
                  </pic:blipFill>
                  <pic:spPr>
                    <a:xfrm>
                      <a:off x="0" y="0"/>
                      <a:ext cx="3308620" cy="2491549"/>
                    </a:xfrm>
                    <a:prstGeom prst="rect">
                      <a:avLst/>
                    </a:prstGeom>
                  </pic:spPr>
                </pic:pic>
              </a:graphicData>
            </a:graphic>
          </wp:anchor>
        </w:drawing>
      </w:r>
    </w:p>
    <w:p>
      <w:pPr>
        <w:pStyle w:val="BodyText"/>
        <w:spacing w:line="223" w:lineRule="auto" w:before="334"/>
        <w:ind w:left="800" w:right="813"/>
      </w:pPr>
      <w:r>
        <w:rPr/>
        <w:t>From the above charts (pie chart &amp; bar graph), we can see that </w:t>
      </w:r>
      <w:r>
        <w:rPr>
          <w:b/>
        </w:rPr>
        <w:t>Building 4 </w:t>
      </w:r>
      <w:r>
        <w:rPr/>
        <w:t>consumes the most whereas </w:t>
      </w:r>
      <w:r>
        <w:rPr>
          <w:b/>
        </w:rPr>
        <w:t>Building 1 </w:t>
      </w:r>
      <w:r>
        <w:rPr/>
        <w:t>consumes the least energy units over the whole year.</w:t>
      </w:r>
    </w:p>
    <w:p>
      <w:pPr>
        <w:pStyle w:val="BodyText"/>
        <w:spacing w:before="1"/>
        <w:rPr>
          <w:sz w:val="31"/>
        </w:rPr>
      </w:pPr>
    </w:p>
    <w:p>
      <w:pPr>
        <w:spacing w:line="223" w:lineRule="auto" w:before="0"/>
        <w:ind w:left="6926" w:right="797" w:firstLine="0"/>
        <w:jc w:val="both"/>
        <w:rPr>
          <w:sz w:val="20"/>
        </w:rPr>
      </w:pPr>
      <w:r>
        <w:rPr/>
        <w:drawing>
          <wp:anchor distT="0" distB="0" distL="0" distR="0" allowOverlap="1" layoutInCell="1" locked="0" behindDoc="0" simplePos="0" relativeHeight="251660288">
            <wp:simplePos x="0" y="0"/>
            <wp:positionH relativeFrom="page">
              <wp:posOffset>806276</wp:posOffset>
            </wp:positionH>
            <wp:positionV relativeFrom="paragraph">
              <wp:posOffset>-42336</wp:posOffset>
            </wp:positionV>
            <wp:extent cx="3859741" cy="2467575"/>
            <wp:effectExtent l="0" t="0" r="0" b="0"/>
            <wp:wrapNone/>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3859741" cy="2467575"/>
                    </a:xfrm>
                    <a:prstGeom prst="rect">
                      <a:avLst/>
                    </a:prstGeom>
                  </pic:spPr>
                </pic:pic>
              </a:graphicData>
            </a:graphic>
          </wp:anchor>
        </w:drawing>
      </w:r>
      <w:r>
        <w:rPr>
          <w:sz w:val="20"/>
        </w:rPr>
        <w:t>From this plot, we can see that meter readings are </w:t>
      </w:r>
      <w:r>
        <w:rPr>
          <w:b/>
          <w:sz w:val="20"/>
        </w:rPr>
        <w:t>almost constant and comparatively very high </w:t>
      </w:r>
      <w:r>
        <w:rPr>
          <w:sz w:val="20"/>
        </w:rPr>
        <w:t>for the period of </w:t>
      </w:r>
      <w:r>
        <w:rPr>
          <w:b/>
          <w:sz w:val="20"/>
        </w:rPr>
        <w:t>mid-June to August </w:t>
      </w:r>
      <w:r>
        <w:rPr>
          <w:sz w:val="20"/>
        </w:rPr>
        <w:t>for all the buildings.</w:t>
      </w:r>
    </w:p>
    <w:p>
      <w:pPr>
        <w:pStyle w:val="BodyText"/>
        <w:spacing w:line="223" w:lineRule="auto"/>
        <w:ind w:left="6926" w:right="799"/>
        <w:jc w:val="both"/>
      </w:pPr>
      <w:r>
        <w:rPr/>
        <w:t>This period corresponds usually to the monsoon season.</w:t>
      </w:r>
    </w:p>
    <w:p>
      <w:pPr>
        <w:spacing w:after="0" w:line="223" w:lineRule="auto"/>
        <w:jc w:val="both"/>
        <w:sectPr>
          <w:pgSz w:w="11910" w:h="16840"/>
          <w:pgMar w:header="451" w:footer="491" w:top="940" w:bottom="680" w:left="640" w:right="640"/>
        </w:sectPr>
      </w:pPr>
    </w:p>
    <w:p>
      <w:pPr>
        <w:pStyle w:val="BodyText"/>
        <w:spacing w:line="223" w:lineRule="auto" w:before="135"/>
        <w:ind w:left="6535" w:right="1340"/>
      </w:pPr>
      <w:r>
        <w:rPr/>
        <w:drawing>
          <wp:anchor distT="0" distB="0" distL="0" distR="0" allowOverlap="1" layoutInCell="1" locked="0" behindDoc="0" simplePos="0" relativeHeight="251664384">
            <wp:simplePos x="0" y="0"/>
            <wp:positionH relativeFrom="page">
              <wp:posOffset>914400</wp:posOffset>
            </wp:positionH>
            <wp:positionV relativeFrom="paragraph">
              <wp:posOffset>421782</wp:posOffset>
            </wp:positionV>
            <wp:extent cx="3469386" cy="3920490"/>
            <wp:effectExtent l="0" t="0" r="0" b="0"/>
            <wp:wrapNone/>
            <wp:docPr id="17" name="image7.png"/>
            <wp:cNvGraphicFramePr>
              <a:graphicFrameLocks noChangeAspect="1"/>
            </wp:cNvGraphicFramePr>
            <a:graphic>
              <a:graphicData uri="http://schemas.openxmlformats.org/drawingml/2006/picture">
                <pic:pic>
                  <pic:nvPicPr>
                    <pic:cNvPr id="18" name="image7.png"/>
                    <pic:cNvPicPr/>
                  </pic:nvPicPr>
                  <pic:blipFill>
                    <a:blip r:embed="rId13" cstate="print"/>
                    <a:stretch>
                      <a:fillRect/>
                    </a:stretch>
                  </pic:blipFill>
                  <pic:spPr>
                    <a:xfrm>
                      <a:off x="0" y="0"/>
                      <a:ext cx="3469386" cy="3920490"/>
                    </a:xfrm>
                    <a:prstGeom prst="rect">
                      <a:avLst/>
                    </a:prstGeom>
                  </pic:spPr>
                </pic:pic>
              </a:graphicData>
            </a:graphic>
          </wp:anchor>
        </w:drawing>
      </w:r>
      <w:r>
        <w:rPr/>
        <w:t>These are the most basic visualization plot, depicting the ‘meter readings’ of all the tree meters (main_meter, sub_meter_1, sub_meter_2)</w:t>
      </w:r>
    </w:p>
    <w:p>
      <w:pPr>
        <w:pStyle w:val="BodyText"/>
        <w:spacing w:before="6"/>
        <w:rPr>
          <w:sz w:val="13"/>
        </w:rPr>
      </w:pPr>
    </w:p>
    <w:p>
      <w:pPr>
        <w:spacing w:line="223" w:lineRule="auto" w:before="0"/>
        <w:ind w:left="6535" w:right="1358" w:firstLine="0"/>
        <w:jc w:val="left"/>
        <w:rPr>
          <w:sz w:val="20"/>
        </w:rPr>
      </w:pPr>
      <w:r>
        <w:rPr>
          <w:sz w:val="20"/>
        </w:rPr>
        <w:t>A basic inference that can be drawn from these is that for buildings 2 &amp; 3, during December, the main meter reading increases significantly whereas sub- meter readings remain almost constant. </w:t>
      </w:r>
      <w:r>
        <w:rPr>
          <w:b/>
          <w:sz w:val="20"/>
          <w:u w:val="single"/>
        </w:rPr>
        <w:t>This shows</w:t>
      </w:r>
      <w:r>
        <w:rPr>
          <w:b/>
          <w:sz w:val="20"/>
        </w:rPr>
        <w:t> </w:t>
      </w:r>
      <w:r>
        <w:rPr>
          <w:b/>
          <w:sz w:val="20"/>
          <w:u w:val="single"/>
        </w:rPr>
        <w:t>that any heating elements</w:t>
      </w:r>
      <w:r>
        <w:rPr>
          <w:b/>
          <w:sz w:val="20"/>
        </w:rPr>
        <w:t> </w:t>
      </w:r>
      <w:r>
        <w:rPr>
          <w:b/>
          <w:sz w:val="20"/>
          <w:u w:val="single"/>
        </w:rPr>
        <w:t>(Ex: Heaters, Geysers), which</w:t>
      </w:r>
      <w:r>
        <w:rPr>
          <w:b/>
          <w:sz w:val="20"/>
        </w:rPr>
        <w:t> </w:t>
      </w:r>
      <w:r>
        <w:rPr>
          <w:b/>
          <w:sz w:val="20"/>
          <w:u w:val="single"/>
        </w:rPr>
        <w:t>are primarily used during</w:t>
      </w:r>
      <w:r>
        <w:rPr>
          <w:b/>
          <w:sz w:val="20"/>
        </w:rPr>
        <w:t> </w:t>
      </w:r>
      <w:r>
        <w:rPr>
          <w:b/>
          <w:sz w:val="20"/>
          <w:u w:val="single"/>
        </w:rPr>
        <w:t>the winter season, are not</w:t>
      </w:r>
      <w:r>
        <w:rPr>
          <w:b/>
          <w:sz w:val="20"/>
        </w:rPr>
        <w:t> </w:t>
      </w:r>
      <w:r>
        <w:rPr>
          <w:b/>
          <w:sz w:val="20"/>
          <w:u w:val="single"/>
        </w:rPr>
        <w:t>recorded by either submeter 1 or submeter 2</w:t>
      </w:r>
      <w:r>
        <w:rPr>
          <w:b/>
          <w:sz w:val="20"/>
        </w:rPr>
        <w:t> </w:t>
      </w:r>
      <w:r>
        <w:rPr>
          <w:sz w:val="20"/>
        </w:rPr>
        <w:t>but by some other submeter contributing to this increase in main meter</w:t>
      </w:r>
      <w:r>
        <w:rPr>
          <w:spacing w:val="-1"/>
          <w:sz w:val="20"/>
        </w:rPr>
        <w:t> </w:t>
      </w:r>
      <w:r>
        <w:rPr>
          <w:sz w:val="20"/>
        </w:rPr>
        <w:t>reading.</w:t>
      </w:r>
    </w:p>
    <w:p>
      <w:pPr>
        <w:pStyle w:val="BodyText"/>
        <w:spacing w:before="6"/>
        <w:rPr>
          <w:sz w:val="7"/>
        </w:rPr>
      </w:pPr>
      <w:r>
        <w:rPr/>
        <w:drawing>
          <wp:anchor distT="0" distB="0" distL="0" distR="0" allowOverlap="1" layoutInCell="1" locked="0" behindDoc="0" simplePos="0" relativeHeight="3">
            <wp:simplePos x="0" y="0"/>
            <wp:positionH relativeFrom="page">
              <wp:posOffset>932474</wp:posOffset>
            </wp:positionH>
            <wp:positionV relativeFrom="paragraph">
              <wp:posOffset>121708</wp:posOffset>
            </wp:positionV>
            <wp:extent cx="1780975" cy="3872484"/>
            <wp:effectExtent l="0" t="0" r="0" b="0"/>
            <wp:wrapTopAndBottom/>
            <wp:docPr id="19" name="image8.png"/>
            <wp:cNvGraphicFramePr>
              <a:graphicFrameLocks noChangeAspect="1"/>
            </wp:cNvGraphicFramePr>
            <a:graphic>
              <a:graphicData uri="http://schemas.openxmlformats.org/drawingml/2006/picture">
                <pic:pic>
                  <pic:nvPicPr>
                    <pic:cNvPr id="20" name="image8.png"/>
                    <pic:cNvPicPr/>
                  </pic:nvPicPr>
                  <pic:blipFill>
                    <a:blip r:embed="rId14" cstate="print"/>
                    <a:stretch>
                      <a:fillRect/>
                    </a:stretch>
                  </pic:blipFill>
                  <pic:spPr>
                    <a:xfrm>
                      <a:off x="0" y="0"/>
                      <a:ext cx="1780975" cy="3872484"/>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2767608</wp:posOffset>
            </wp:positionH>
            <wp:positionV relativeFrom="paragraph">
              <wp:posOffset>107950</wp:posOffset>
            </wp:positionV>
            <wp:extent cx="1637963" cy="3895344"/>
            <wp:effectExtent l="0" t="0" r="0" b="0"/>
            <wp:wrapTopAndBottom/>
            <wp:docPr id="21" name="image9.png"/>
            <wp:cNvGraphicFramePr>
              <a:graphicFrameLocks noChangeAspect="1"/>
            </wp:cNvGraphicFramePr>
            <a:graphic>
              <a:graphicData uri="http://schemas.openxmlformats.org/drawingml/2006/picture">
                <pic:pic>
                  <pic:nvPicPr>
                    <pic:cNvPr id="22" name="image9.png"/>
                    <pic:cNvPicPr/>
                  </pic:nvPicPr>
                  <pic:blipFill>
                    <a:blip r:embed="rId15" cstate="print"/>
                    <a:stretch>
                      <a:fillRect/>
                    </a:stretch>
                  </pic:blipFill>
                  <pic:spPr>
                    <a:xfrm>
                      <a:off x="0" y="0"/>
                      <a:ext cx="1637963" cy="3895344"/>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4453161</wp:posOffset>
            </wp:positionH>
            <wp:positionV relativeFrom="paragraph">
              <wp:posOffset>132253</wp:posOffset>
            </wp:positionV>
            <wp:extent cx="1868125" cy="3863340"/>
            <wp:effectExtent l="0" t="0" r="0" b="0"/>
            <wp:wrapTopAndBottom/>
            <wp:docPr id="23" name="image10.png"/>
            <wp:cNvGraphicFramePr>
              <a:graphicFrameLocks noChangeAspect="1"/>
            </wp:cNvGraphicFramePr>
            <a:graphic>
              <a:graphicData uri="http://schemas.openxmlformats.org/drawingml/2006/picture">
                <pic:pic>
                  <pic:nvPicPr>
                    <pic:cNvPr id="24" name="image10.png"/>
                    <pic:cNvPicPr/>
                  </pic:nvPicPr>
                  <pic:blipFill>
                    <a:blip r:embed="rId16" cstate="print"/>
                    <a:stretch>
                      <a:fillRect/>
                    </a:stretch>
                  </pic:blipFill>
                  <pic:spPr>
                    <a:xfrm>
                      <a:off x="0" y="0"/>
                      <a:ext cx="1868125" cy="3863340"/>
                    </a:xfrm>
                    <a:prstGeom prst="rect">
                      <a:avLst/>
                    </a:prstGeom>
                  </pic:spPr>
                </pic:pic>
              </a:graphicData>
            </a:graphic>
          </wp:anchor>
        </w:drawing>
      </w:r>
    </w:p>
    <w:p>
      <w:pPr>
        <w:spacing w:after="0"/>
        <w:rPr>
          <w:sz w:val="7"/>
        </w:rPr>
        <w:sectPr>
          <w:footerReference w:type="default" r:id="rId12"/>
          <w:pgSz w:w="11910" w:h="16840"/>
          <w:pgMar w:footer="491" w:header="451" w:top="940" w:bottom="680" w:left="640" w:right="640"/>
        </w:sectPr>
      </w:pPr>
    </w:p>
    <w:p>
      <w:pPr>
        <w:pStyle w:val="Heading3"/>
        <w:spacing w:before="32"/>
        <w:ind w:left="1184" w:right="1183"/>
        <w:jc w:val="center"/>
      </w:pPr>
      <w:r>
        <w:rPr/>
        <w:t>DENSITY PLOT (for the whole year)</w:t>
      </w:r>
    </w:p>
    <w:p>
      <w:pPr>
        <w:pStyle w:val="BodyText"/>
        <w:spacing w:before="7"/>
        <w:rPr>
          <w:b/>
          <w:sz w:val="16"/>
        </w:rPr>
      </w:pPr>
      <w:r>
        <w:rPr/>
        <w:drawing>
          <wp:anchor distT="0" distB="0" distL="0" distR="0" allowOverlap="1" layoutInCell="1" locked="0" behindDoc="0" simplePos="0" relativeHeight="7">
            <wp:simplePos x="0" y="0"/>
            <wp:positionH relativeFrom="page">
              <wp:posOffset>1218722</wp:posOffset>
            </wp:positionH>
            <wp:positionV relativeFrom="paragraph">
              <wp:posOffset>210433</wp:posOffset>
            </wp:positionV>
            <wp:extent cx="5114496" cy="2419159"/>
            <wp:effectExtent l="0" t="0" r="0" b="0"/>
            <wp:wrapTopAndBottom/>
            <wp:docPr id="25" name="image11.png"/>
            <wp:cNvGraphicFramePr>
              <a:graphicFrameLocks noChangeAspect="1"/>
            </wp:cNvGraphicFramePr>
            <a:graphic>
              <a:graphicData uri="http://schemas.openxmlformats.org/drawingml/2006/picture">
                <pic:pic>
                  <pic:nvPicPr>
                    <pic:cNvPr id="26" name="image11.png"/>
                    <pic:cNvPicPr/>
                  </pic:nvPicPr>
                  <pic:blipFill>
                    <a:blip r:embed="rId17" cstate="print"/>
                    <a:stretch>
                      <a:fillRect/>
                    </a:stretch>
                  </pic:blipFill>
                  <pic:spPr>
                    <a:xfrm>
                      <a:off x="0" y="0"/>
                      <a:ext cx="5114496" cy="2419159"/>
                    </a:xfrm>
                    <a:prstGeom prst="rect">
                      <a:avLst/>
                    </a:prstGeom>
                  </pic:spPr>
                </pic:pic>
              </a:graphicData>
            </a:graphic>
          </wp:anchor>
        </w:drawing>
      </w:r>
    </w:p>
    <w:p>
      <w:pPr>
        <w:pStyle w:val="BodyText"/>
        <w:rPr>
          <w:b/>
        </w:rPr>
      </w:pPr>
    </w:p>
    <w:p>
      <w:pPr>
        <w:spacing w:line="223" w:lineRule="auto" w:before="0"/>
        <w:ind w:left="800" w:right="751" w:firstLine="0"/>
        <w:jc w:val="both"/>
        <w:rPr>
          <w:sz w:val="20"/>
        </w:rPr>
      </w:pPr>
      <w:r>
        <w:rPr>
          <w:color w:val="212121"/>
          <w:sz w:val="20"/>
        </w:rPr>
        <w:t>The density plot here depicts the readings of the main meter. </w:t>
      </w:r>
      <w:r>
        <w:rPr>
          <w:sz w:val="20"/>
        </w:rPr>
        <w:t>Readings of </w:t>
      </w:r>
      <w:r>
        <w:rPr>
          <w:b/>
          <w:sz w:val="20"/>
        </w:rPr>
        <w:t>Building 1 </w:t>
      </w:r>
      <w:r>
        <w:rPr>
          <w:sz w:val="20"/>
        </w:rPr>
        <w:t>are concentrated in a </w:t>
      </w:r>
      <w:r>
        <w:rPr>
          <w:b/>
          <w:sz w:val="20"/>
        </w:rPr>
        <w:t>small range of values</w:t>
      </w:r>
      <w:r>
        <w:rPr>
          <w:sz w:val="20"/>
        </w:rPr>
        <w:t>, which may mean that only some </w:t>
      </w:r>
      <w:r>
        <w:rPr>
          <w:b/>
          <w:sz w:val="20"/>
        </w:rPr>
        <w:t>specific types of work </w:t>
      </w:r>
      <w:r>
        <w:rPr>
          <w:sz w:val="20"/>
        </w:rPr>
        <w:t>undergoes in Building 1 over the year (could be an industrial building); whereas in </w:t>
      </w:r>
      <w:r>
        <w:rPr>
          <w:b/>
          <w:sz w:val="20"/>
        </w:rPr>
        <w:t>Building 4</w:t>
      </w:r>
      <w:r>
        <w:rPr>
          <w:sz w:val="20"/>
        </w:rPr>
        <w:t>, readings are </w:t>
      </w:r>
      <w:r>
        <w:rPr>
          <w:b/>
          <w:sz w:val="20"/>
        </w:rPr>
        <w:t>scattered over a wide range</w:t>
      </w:r>
      <w:r>
        <w:rPr>
          <w:sz w:val="20"/>
        </w:rPr>
        <w:t>, which suggests different types of work are being done in Building 4 and hence it could be a </w:t>
      </w:r>
      <w:r>
        <w:rPr>
          <w:b/>
          <w:sz w:val="20"/>
        </w:rPr>
        <w:t>building engaged in various works </w:t>
      </w:r>
      <w:r>
        <w:rPr>
          <w:sz w:val="20"/>
        </w:rPr>
        <w:t>throughout the year.</w:t>
      </w:r>
    </w:p>
    <w:p>
      <w:pPr>
        <w:pStyle w:val="BodyText"/>
        <w:spacing w:before="17"/>
        <w:rPr>
          <w:sz w:val="16"/>
        </w:rPr>
      </w:pPr>
    </w:p>
    <w:p>
      <w:pPr>
        <w:pStyle w:val="Heading2"/>
        <w:jc w:val="both"/>
      </w:pPr>
      <w:r>
        <w:rPr>
          <w:color w:val="006FC0"/>
        </w:rPr>
        <w:t>Exploratory Data Analysis</w:t>
      </w:r>
    </w:p>
    <w:p>
      <w:pPr>
        <w:pStyle w:val="BodyText"/>
        <w:spacing w:line="223" w:lineRule="auto" w:before="103"/>
        <w:ind w:left="800" w:right="821"/>
      </w:pPr>
      <w:r>
        <w:rPr/>
        <w:t>With a focus on summarizing and visualizing the important characteristics of a dataset, Explorat- ory Analysis assists in understanding the data’s underlying structure and variables, developing intuition about the dataset and deciding how it can be investigated with more formal statistical methods. After a detailed analysis, some significant results could be observed as follows:</w:t>
      </w:r>
    </w:p>
    <w:p>
      <w:pPr>
        <w:pStyle w:val="Heading3"/>
        <w:spacing w:line="474" w:lineRule="exact"/>
        <w:ind w:left="1186" w:right="1183"/>
        <w:jc w:val="center"/>
      </w:pPr>
      <w:r>
        <w:rPr/>
        <w:drawing>
          <wp:anchor distT="0" distB="0" distL="0" distR="0" allowOverlap="1" layoutInCell="1" locked="0" behindDoc="0" simplePos="0" relativeHeight="8">
            <wp:simplePos x="0" y="0"/>
            <wp:positionH relativeFrom="page">
              <wp:posOffset>1314212</wp:posOffset>
            </wp:positionH>
            <wp:positionV relativeFrom="paragraph">
              <wp:posOffset>372556</wp:posOffset>
            </wp:positionV>
            <wp:extent cx="4834193" cy="2266950"/>
            <wp:effectExtent l="0" t="0" r="0" b="0"/>
            <wp:wrapTopAndBottom/>
            <wp:docPr id="27" name="image12.jpeg"/>
            <wp:cNvGraphicFramePr>
              <a:graphicFrameLocks noChangeAspect="1"/>
            </wp:cNvGraphicFramePr>
            <a:graphic>
              <a:graphicData uri="http://schemas.openxmlformats.org/drawingml/2006/picture">
                <pic:pic>
                  <pic:nvPicPr>
                    <pic:cNvPr id="28" name="image12.jpeg"/>
                    <pic:cNvPicPr/>
                  </pic:nvPicPr>
                  <pic:blipFill>
                    <a:blip r:embed="rId18" cstate="print"/>
                    <a:stretch>
                      <a:fillRect/>
                    </a:stretch>
                  </pic:blipFill>
                  <pic:spPr>
                    <a:xfrm>
                      <a:off x="0" y="0"/>
                      <a:ext cx="4834193" cy="2266950"/>
                    </a:xfrm>
                    <a:prstGeom prst="rect">
                      <a:avLst/>
                    </a:prstGeom>
                  </pic:spPr>
                </pic:pic>
              </a:graphicData>
            </a:graphic>
          </wp:anchor>
        </w:drawing>
      </w:r>
      <w:r>
        <w:rPr/>
        <w:t>EXPLORING THE TIME SERIES</w:t>
      </w:r>
    </w:p>
    <w:p>
      <w:pPr>
        <w:pStyle w:val="BodyText"/>
        <w:spacing w:before="248"/>
        <w:ind w:left="951" w:right="1263"/>
      </w:pPr>
      <w:r>
        <w:rPr/>
        <w:t>The graph shows the trend, seasonality and residual against the original time series of the electricity demand. The trend shows that the demand increases continuously, reaches peak and then decreases over April 2017 to December 2017.</w:t>
      </w:r>
    </w:p>
    <w:p>
      <w:pPr>
        <w:spacing w:after="0"/>
        <w:sectPr>
          <w:pgSz w:w="11910" w:h="16840"/>
          <w:pgMar w:header="451" w:footer="491" w:top="940" w:bottom="680" w:left="640" w:right="640"/>
        </w:sectPr>
      </w:pPr>
    </w:p>
    <w:p>
      <w:pPr>
        <w:pStyle w:val="Heading3"/>
        <w:spacing w:before="35"/>
        <w:ind w:left="4165"/>
      </w:pPr>
      <w:r>
        <w:rPr/>
        <w:t>HOUR WISE ANALYSIS</w:t>
      </w:r>
    </w:p>
    <w:p>
      <w:pPr>
        <w:pStyle w:val="BodyText"/>
        <w:rPr>
          <w:b/>
          <w:sz w:val="9"/>
        </w:rPr>
      </w:pPr>
    </w:p>
    <w:p>
      <w:pPr>
        <w:spacing w:after="0"/>
        <w:rPr>
          <w:sz w:val="9"/>
        </w:rPr>
        <w:sectPr>
          <w:pgSz w:w="11910" w:h="16840"/>
          <w:pgMar w:header="451" w:footer="491" w:top="940" w:bottom="680" w:left="640" w:right="640"/>
        </w:sectPr>
      </w:pPr>
    </w:p>
    <w:p>
      <w:pPr>
        <w:pStyle w:val="BodyText"/>
        <w:spacing w:before="12"/>
        <w:rPr>
          <w:b/>
          <w:sz w:val="7"/>
        </w:rPr>
      </w:pPr>
    </w:p>
    <w:p>
      <w:pPr>
        <w:pStyle w:val="BodyText"/>
        <w:ind w:left="485" w:right="-87"/>
      </w:pPr>
      <w:r>
        <w:rPr/>
        <w:drawing>
          <wp:inline distT="0" distB="0" distL="0" distR="0">
            <wp:extent cx="4184220" cy="2022919"/>
            <wp:effectExtent l="0" t="0" r="0" b="0"/>
            <wp:docPr id="29" name="image13.jpeg"/>
            <wp:cNvGraphicFramePr>
              <a:graphicFrameLocks noChangeAspect="1"/>
            </wp:cNvGraphicFramePr>
            <a:graphic>
              <a:graphicData uri="http://schemas.openxmlformats.org/drawingml/2006/picture">
                <pic:pic>
                  <pic:nvPicPr>
                    <pic:cNvPr id="30" name="image13.jpeg"/>
                    <pic:cNvPicPr/>
                  </pic:nvPicPr>
                  <pic:blipFill>
                    <a:blip r:embed="rId19" cstate="print"/>
                    <a:stretch>
                      <a:fillRect/>
                    </a:stretch>
                  </pic:blipFill>
                  <pic:spPr>
                    <a:xfrm>
                      <a:off x="0" y="0"/>
                      <a:ext cx="4184220" cy="2022919"/>
                    </a:xfrm>
                    <a:prstGeom prst="rect">
                      <a:avLst/>
                    </a:prstGeom>
                  </pic:spPr>
                </pic:pic>
              </a:graphicData>
            </a:graphic>
          </wp:inline>
        </w:drawing>
      </w:r>
      <w:r>
        <w:rPr/>
      </w:r>
    </w:p>
    <w:p>
      <w:pPr>
        <w:pStyle w:val="BodyText"/>
        <w:rPr>
          <w:b/>
        </w:rPr>
      </w:pPr>
    </w:p>
    <w:p>
      <w:pPr>
        <w:pStyle w:val="BodyText"/>
        <w:spacing w:before="10"/>
        <w:rPr>
          <w:b/>
          <w:sz w:val="17"/>
        </w:rPr>
      </w:pPr>
      <w:r>
        <w:rPr/>
        <w:drawing>
          <wp:anchor distT="0" distB="0" distL="0" distR="0" allowOverlap="1" layoutInCell="1" locked="0" behindDoc="0" simplePos="0" relativeHeight="9">
            <wp:simplePos x="0" y="0"/>
            <wp:positionH relativeFrom="page">
              <wp:posOffset>649605</wp:posOffset>
            </wp:positionH>
            <wp:positionV relativeFrom="paragraph">
              <wp:posOffset>223378</wp:posOffset>
            </wp:positionV>
            <wp:extent cx="4212117" cy="2202179"/>
            <wp:effectExtent l="0" t="0" r="0" b="0"/>
            <wp:wrapTopAndBottom/>
            <wp:docPr id="31" name="image14.jpeg"/>
            <wp:cNvGraphicFramePr>
              <a:graphicFrameLocks noChangeAspect="1"/>
            </wp:cNvGraphicFramePr>
            <a:graphic>
              <a:graphicData uri="http://schemas.openxmlformats.org/drawingml/2006/picture">
                <pic:pic>
                  <pic:nvPicPr>
                    <pic:cNvPr id="32" name="image14.jpeg"/>
                    <pic:cNvPicPr/>
                  </pic:nvPicPr>
                  <pic:blipFill>
                    <a:blip r:embed="rId20" cstate="print"/>
                    <a:stretch>
                      <a:fillRect/>
                    </a:stretch>
                  </pic:blipFill>
                  <pic:spPr>
                    <a:xfrm>
                      <a:off x="0" y="0"/>
                      <a:ext cx="4212117" cy="2202179"/>
                    </a:xfrm>
                    <a:prstGeom prst="rect">
                      <a:avLst/>
                    </a:prstGeom>
                  </pic:spPr>
                </pic:pic>
              </a:graphicData>
            </a:graphic>
          </wp:anchor>
        </w:drawing>
      </w:r>
    </w:p>
    <w:p>
      <w:pPr>
        <w:spacing w:before="321"/>
        <w:ind w:left="3491" w:right="0" w:firstLine="0"/>
        <w:jc w:val="left"/>
        <w:rPr>
          <w:b/>
          <w:sz w:val="28"/>
        </w:rPr>
      </w:pPr>
      <w:r>
        <w:rPr>
          <w:b/>
          <w:sz w:val="28"/>
        </w:rPr>
        <w:t>DAY WISE ANALYSIS</w:t>
      </w:r>
    </w:p>
    <w:p>
      <w:pPr>
        <w:spacing w:line="223" w:lineRule="auto" w:before="66"/>
        <w:ind w:left="202" w:right="811" w:firstLine="0"/>
        <w:jc w:val="left"/>
        <w:rPr>
          <w:sz w:val="20"/>
        </w:rPr>
      </w:pPr>
      <w:r>
        <w:rPr/>
        <w:br w:type="column"/>
      </w:r>
      <w:r>
        <w:rPr>
          <w:b/>
          <w:sz w:val="20"/>
        </w:rPr>
        <w:t>Hour wise analysis (Sundays excluded) </w:t>
      </w:r>
      <w:r>
        <w:rPr>
          <w:sz w:val="20"/>
        </w:rPr>
        <w:t>over the year suggests that on an average, </w:t>
      </w:r>
      <w:r>
        <w:rPr>
          <w:b/>
          <w:sz w:val="20"/>
        </w:rPr>
        <w:t>Building 4 </w:t>
      </w:r>
      <w:r>
        <w:rPr>
          <w:sz w:val="20"/>
        </w:rPr>
        <w:t>consumes the </w:t>
      </w:r>
      <w:r>
        <w:rPr>
          <w:b/>
          <w:sz w:val="20"/>
        </w:rPr>
        <w:t>highest number of electrical units </w:t>
      </w:r>
      <w:r>
        <w:rPr>
          <w:sz w:val="20"/>
        </w:rPr>
        <w:t>while </w:t>
      </w:r>
      <w:r>
        <w:rPr>
          <w:b/>
          <w:sz w:val="20"/>
        </w:rPr>
        <w:t>Building 1 </w:t>
      </w:r>
      <w:r>
        <w:rPr>
          <w:sz w:val="20"/>
        </w:rPr>
        <w:t>consumes the </w:t>
      </w:r>
      <w:r>
        <w:rPr>
          <w:b/>
          <w:sz w:val="20"/>
        </w:rPr>
        <w:t>least</w:t>
      </w:r>
      <w:r>
        <w:rPr>
          <w:sz w:val="20"/>
        </w:rPr>
        <w:t>. At a glance, we realize that the </w:t>
      </w:r>
      <w:r>
        <w:rPr>
          <w:b/>
          <w:sz w:val="20"/>
        </w:rPr>
        <w:t>active hours </w:t>
      </w:r>
      <w:r>
        <w:rPr>
          <w:sz w:val="20"/>
        </w:rPr>
        <w:t>of all the buildings range from </w:t>
      </w:r>
      <w:r>
        <w:rPr>
          <w:b/>
          <w:sz w:val="20"/>
        </w:rPr>
        <w:t>7 AM </w:t>
      </w:r>
      <w:r>
        <w:rPr>
          <w:sz w:val="20"/>
        </w:rPr>
        <w:t>to </w:t>
      </w:r>
      <w:r>
        <w:rPr>
          <w:b/>
          <w:sz w:val="20"/>
        </w:rPr>
        <w:t>6 PM</w:t>
      </w:r>
      <w:r>
        <w:rPr>
          <w:sz w:val="20"/>
        </w:rPr>
        <w:t>.</w:t>
      </w:r>
    </w:p>
    <w:p>
      <w:pPr>
        <w:pStyle w:val="BodyText"/>
        <w:rPr>
          <w:sz w:val="24"/>
        </w:rPr>
      </w:pPr>
    </w:p>
    <w:p>
      <w:pPr>
        <w:pStyle w:val="BodyText"/>
        <w:spacing w:before="12"/>
        <w:rPr>
          <w:sz w:val="12"/>
        </w:rPr>
      </w:pPr>
    </w:p>
    <w:p>
      <w:pPr>
        <w:spacing w:line="223" w:lineRule="auto" w:before="0"/>
        <w:ind w:left="174" w:right="776" w:firstLine="0"/>
        <w:jc w:val="left"/>
        <w:rPr>
          <w:sz w:val="20"/>
        </w:rPr>
      </w:pPr>
      <w:r>
        <w:rPr>
          <w:sz w:val="20"/>
        </w:rPr>
        <w:t>For </w:t>
      </w:r>
      <w:r>
        <w:rPr>
          <w:b/>
          <w:sz w:val="20"/>
        </w:rPr>
        <w:t>Sundays</w:t>
      </w:r>
      <w:r>
        <w:rPr>
          <w:sz w:val="20"/>
        </w:rPr>
        <w:t>, unlike the weekdays, the active hours are mostly from </w:t>
      </w:r>
      <w:r>
        <w:rPr>
          <w:b/>
          <w:sz w:val="20"/>
        </w:rPr>
        <w:t>7 AM </w:t>
      </w:r>
      <w:r>
        <w:rPr>
          <w:sz w:val="20"/>
        </w:rPr>
        <w:t>to </w:t>
      </w:r>
      <w:r>
        <w:rPr>
          <w:b/>
          <w:sz w:val="20"/>
        </w:rPr>
        <w:t>11 AM </w:t>
      </w:r>
      <w:r>
        <w:rPr>
          <w:sz w:val="20"/>
        </w:rPr>
        <w:t>only. This shows that </w:t>
      </w:r>
      <w:r>
        <w:rPr>
          <w:b/>
          <w:sz w:val="20"/>
        </w:rPr>
        <w:t>Sundays </w:t>
      </w:r>
      <w:r>
        <w:rPr>
          <w:sz w:val="20"/>
        </w:rPr>
        <w:t>might be serving as </w:t>
      </w:r>
      <w:r>
        <w:rPr>
          <w:b/>
          <w:sz w:val="20"/>
        </w:rPr>
        <w:t>half-days</w:t>
      </w:r>
      <w:r>
        <w:rPr>
          <w:sz w:val="20"/>
        </w:rPr>
        <w:t>.</w:t>
      </w:r>
    </w:p>
    <w:p>
      <w:pPr>
        <w:spacing w:after="0" w:line="223" w:lineRule="auto"/>
        <w:jc w:val="left"/>
        <w:rPr>
          <w:sz w:val="20"/>
        </w:rPr>
        <w:sectPr>
          <w:type w:val="continuous"/>
          <w:pgSz w:w="11910" w:h="16840"/>
          <w:pgMar w:top="940" w:bottom="680" w:left="640" w:right="640"/>
          <w:cols w:num="2" w:equalWidth="0">
            <w:col w:w="7041" w:space="40"/>
            <w:col w:w="3549"/>
          </w:cols>
        </w:sectPr>
      </w:pPr>
    </w:p>
    <w:p>
      <w:pPr>
        <w:pStyle w:val="BodyText"/>
        <w:rPr>
          <w:sz w:val="9"/>
        </w:rPr>
      </w:pPr>
    </w:p>
    <w:p>
      <w:pPr>
        <w:spacing w:line="223" w:lineRule="auto" w:before="66"/>
        <w:ind w:left="7322" w:right="640" w:firstLine="0"/>
        <w:jc w:val="left"/>
        <w:rPr>
          <w:b/>
          <w:sz w:val="20"/>
        </w:rPr>
      </w:pPr>
      <w:r>
        <w:rPr/>
        <w:drawing>
          <wp:anchor distT="0" distB="0" distL="0" distR="0" allowOverlap="1" layoutInCell="1" locked="0" behindDoc="0" simplePos="0" relativeHeight="251668480">
            <wp:simplePos x="0" y="0"/>
            <wp:positionH relativeFrom="page">
              <wp:posOffset>739251</wp:posOffset>
            </wp:positionH>
            <wp:positionV relativeFrom="paragraph">
              <wp:posOffset>114927</wp:posOffset>
            </wp:positionV>
            <wp:extent cx="4138458" cy="2613048"/>
            <wp:effectExtent l="0" t="0" r="0" b="0"/>
            <wp:wrapNone/>
            <wp:docPr id="33" name="image15.jpeg"/>
            <wp:cNvGraphicFramePr>
              <a:graphicFrameLocks noChangeAspect="1"/>
            </wp:cNvGraphicFramePr>
            <a:graphic>
              <a:graphicData uri="http://schemas.openxmlformats.org/drawingml/2006/picture">
                <pic:pic>
                  <pic:nvPicPr>
                    <pic:cNvPr id="34" name="image15.jpeg"/>
                    <pic:cNvPicPr/>
                  </pic:nvPicPr>
                  <pic:blipFill>
                    <a:blip r:embed="rId21" cstate="print"/>
                    <a:stretch>
                      <a:fillRect/>
                    </a:stretch>
                  </pic:blipFill>
                  <pic:spPr>
                    <a:xfrm>
                      <a:off x="0" y="0"/>
                      <a:ext cx="4138458" cy="2613048"/>
                    </a:xfrm>
                    <a:prstGeom prst="rect">
                      <a:avLst/>
                    </a:prstGeom>
                  </pic:spPr>
                </pic:pic>
              </a:graphicData>
            </a:graphic>
          </wp:anchor>
        </w:drawing>
      </w:r>
      <w:r>
        <w:rPr>
          <w:b/>
          <w:sz w:val="20"/>
        </w:rPr>
        <w:t>Day wise analysis </w:t>
      </w:r>
      <w:r>
        <w:rPr>
          <w:sz w:val="20"/>
        </w:rPr>
        <w:t>of the main meter readings of the given buildings shows that a </w:t>
      </w:r>
      <w:r>
        <w:rPr>
          <w:b/>
          <w:sz w:val="20"/>
        </w:rPr>
        <w:t>global minimum point </w:t>
      </w:r>
      <w:r>
        <w:rPr>
          <w:sz w:val="20"/>
        </w:rPr>
        <w:t>for every building plot lies on </w:t>
      </w:r>
      <w:r>
        <w:rPr>
          <w:b/>
          <w:sz w:val="20"/>
        </w:rPr>
        <w:t>Sunday</w:t>
      </w:r>
      <w:r>
        <w:rPr>
          <w:sz w:val="20"/>
        </w:rPr>
        <w:t>. Thus, Sunday might be a day-off in some buildings. But </w:t>
      </w:r>
      <w:r>
        <w:rPr>
          <w:b/>
          <w:sz w:val="20"/>
        </w:rPr>
        <w:t>Building 1 &amp; 2 </w:t>
      </w:r>
      <w:r>
        <w:rPr>
          <w:sz w:val="20"/>
        </w:rPr>
        <w:t>have readings relatively </w:t>
      </w:r>
      <w:r>
        <w:rPr>
          <w:b/>
          <w:sz w:val="20"/>
        </w:rPr>
        <w:t>comparable </w:t>
      </w:r>
      <w:r>
        <w:rPr>
          <w:sz w:val="20"/>
        </w:rPr>
        <w:t>to other weekday readings, this suggests that these buildings are </w:t>
      </w:r>
      <w:r>
        <w:rPr>
          <w:b/>
          <w:sz w:val="20"/>
        </w:rPr>
        <w:t>engaged in certain activities even</w:t>
      </w:r>
      <w:r>
        <w:rPr>
          <w:b/>
          <w:spacing w:val="-3"/>
          <w:sz w:val="20"/>
        </w:rPr>
        <w:t> </w:t>
      </w:r>
      <w:r>
        <w:rPr>
          <w:b/>
          <w:sz w:val="20"/>
        </w:rPr>
        <w:t>on</w:t>
      </w:r>
    </w:p>
    <w:p>
      <w:pPr>
        <w:pStyle w:val="Heading6"/>
        <w:spacing w:line="329" w:lineRule="exact"/>
        <w:ind w:left="7281"/>
        <w:rPr>
          <w:b w:val="0"/>
        </w:rPr>
      </w:pPr>
      <w:r>
        <w:rPr/>
        <w:t>Sundays</w:t>
      </w:r>
      <w:r>
        <w:rPr>
          <w:b w:val="0"/>
        </w:rPr>
        <w:t>.</w:t>
      </w:r>
    </w:p>
    <w:p>
      <w:pPr>
        <w:spacing w:after="0" w:line="329" w:lineRule="exact"/>
        <w:sectPr>
          <w:type w:val="continuous"/>
          <w:pgSz w:w="11910" w:h="16840"/>
          <w:pgMar w:top="940" w:bottom="680" w:left="640" w:right="640"/>
        </w:sectPr>
      </w:pPr>
    </w:p>
    <w:p>
      <w:pPr>
        <w:pStyle w:val="BodyText"/>
      </w:pPr>
    </w:p>
    <w:p>
      <w:pPr>
        <w:pStyle w:val="BodyText"/>
        <w:spacing w:before="5"/>
        <w:rPr>
          <w:sz w:val="12"/>
        </w:rPr>
      </w:pPr>
    </w:p>
    <w:p>
      <w:pPr>
        <w:spacing w:before="30"/>
        <w:ind w:left="4000" w:right="0" w:firstLine="0"/>
        <w:jc w:val="left"/>
        <w:rPr>
          <w:b/>
          <w:sz w:val="28"/>
        </w:rPr>
      </w:pPr>
      <w:r>
        <w:rPr>
          <w:b/>
          <w:sz w:val="28"/>
        </w:rPr>
        <w:t>SEASON WISE ANALYSIS</w:t>
      </w:r>
    </w:p>
    <w:p>
      <w:pPr>
        <w:pStyle w:val="BodyText"/>
        <w:spacing w:before="13"/>
        <w:rPr>
          <w:b/>
          <w:sz w:val="14"/>
        </w:rPr>
      </w:pPr>
      <w:r>
        <w:rPr/>
        <w:drawing>
          <wp:anchor distT="0" distB="0" distL="0" distR="0" allowOverlap="1" layoutInCell="1" locked="0" behindDoc="0" simplePos="0" relativeHeight="11">
            <wp:simplePos x="0" y="0"/>
            <wp:positionH relativeFrom="page">
              <wp:posOffset>883650</wp:posOffset>
            </wp:positionH>
            <wp:positionV relativeFrom="paragraph">
              <wp:posOffset>209940</wp:posOffset>
            </wp:positionV>
            <wp:extent cx="2843377" cy="1850231"/>
            <wp:effectExtent l="0" t="0" r="0" b="0"/>
            <wp:wrapTopAndBottom/>
            <wp:docPr id="35" name="image16.png"/>
            <wp:cNvGraphicFramePr>
              <a:graphicFrameLocks noChangeAspect="1"/>
            </wp:cNvGraphicFramePr>
            <a:graphic>
              <a:graphicData uri="http://schemas.openxmlformats.org/drawingml/2006/picture">
                <pic:pic>
                  <pic:nvPicPr>
                    <pic:cNvPr id="36" name="image16.png"/>
                    <pic:cNvPicPr/>
                  </pic:nvPicPr>
                  <pic:blipFill>
                    <a:blip r:embed="rId22" cstate="print"/>
                    <a:stretch>
                      <a:fillRect/>
                    </a:stretch>
                  </pic:blipFill>
                  <pic:spPr>
                    <a:xfrm>
                      <a:off x="0" y="0"/>
                      <a:ext cx="2843377" cy="1850231"/>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3823123</wp:posOffset>
            </wp:positionH>
            <wp:positionV relativeFrom="paragraph">
              <wp:posOffset>191598</wp:posOffset>
            </wp:positionV>
            <wp:extent cx="2759680" cy="1874901"/>
            <wp:effectExtent l="0" t="0" r="0" b="0"/>
            <wp:wrapTopAndBottom/>
            <wp:docPr id="37" name="image17.png"/>
            <wp:cNvGraphicFramePr>
              <a:graphicFrameLocks noChangeAspect="1"/>
            </wp:cNvGraphicFramePr>
            <a:graphic>
              <a:graphicData uri="http://schemas.openxmlformats.org/drawingml/2006/picture">
                <pic:pic>
                  <pic:nvPicPr>
                    <pic:cNvPr id="38" name="image17.png"/>
                    <pic:cNvPicPr/>
                  </pic:nvPicPr>
                  <pic:blipFill>
                    <a:blip r:embed="rId23" cstate="print"/>
                    <a:stretch>
                      <a:fillRect/>
                    </a:stretch>
                  </pic:blipFill>
                  <pic:spPr>
                    <a:xfrm>
                      <a:off x="0" y="0"/>
                      <a:ext cx="2759680" cy="1874901"/>
                    </a:xfrm>
                    <a:prstGeom prst="rect">
                      <a:avLst/>
                    </a:prstGeom>
                  </pic:spPr>
                </pic:pic>
              </a:graphicData>
            </a:graphic>
          </wp:anchor>
        </w:drawing>
      </w:r>
    </w:p>
    <w:p>
      <w:pPr>
        <w:pStyle w:val="BodyText"/>
        <w:spacing w:line="223" w:lineRule="auto" w:before="63"/>
        <w:ind w:left="516"/>
      </w:pPr>
      <w:r>
        <w:rPr/>
        <w:t>On analyzing the data month wise, we observed a general trend for all the buildings that main meter readings are nearly the same for a particular season, hence we grouped them as -</w:t>
      </w:r>
    </w:p>
    <w:p>
      <w:pPr>
        <w:pStyle w:val="ListParagraph"/>
        <w:numPr>
          <w:ilvl w:val="1"/>
          <w:numId w:val="3"/>
        </w:numPr>
        <w:tabs>
          <w:tab w:pos="1520" w:val="left" w:leader="none"/>
          <w:tab w:pos="1521" w:val="left" w:leader="none"/>
        </w:tabs>
        <w:spacing w:line="325" w:lineRule="exact" w:before="0" w:after="0"/>
        <w:ind w:left="1520" w:right="0" w:hanging="361"/>
        <w:jc w:val="left"/>
        <w:rPr>
          <w:sz w:val="20"/>
        </w:rPr>
      </w:pPr>
      <w:r>
        <w:rPr>
          <w:sz w:val="20"/>
        </w:rPr>
        <w:t>Summers: - April, May &amp; 1</w:t>
      </w:r>
      <w:r>
        <w:rPr>
          <w:sz w:val="20"/>
          <w:vertAlign w:val="superscript"/>
        </w:rPr>
        <w:t>st</w:t>
      </w:r>
      <w:r>
        <w:rPr>
          <w:sz w:val="20"/>
          <w:vertAlign w:val="baseline"/>
        </w:rPr>
        <w:t> half of</w:t>
      </w:r>
      <w:r>
        <w:rPr>
          <w:spacing w:val="-1"/>
          <w:sz w:val="20"/>
          <w:vertAlign w:val="baseline"/>
        </w:rPr>
        <w:t> </w:t>
      </w:r>
      <w:r>
        <w:rPr>
          <w:sz w:val="20"/>
          <w:vertAlign w:val="baseline"/>
        </w:rPr>
        <w:t>June</w:t>
      </w:r>
    </w:p>
    <w:p>
      <w:pPr>
        <w:pStyle w:val="ListParagraph"/>
        <w:numPr>
          <w:ilvl w:val="1"/>
          <w:numId w:val="3"/>
        </w:numPr>
        <w:tabs>
          <w:tab w:pos="1520" w:val="left" w:leader="none"/>
          <w:tab w:pos="1521" w:val="left" w:leader="none"/>
        </w:tabs>
        <w:spacing w:line="330" w:lineRule="exact" w:before="0" w:after="0"/>
        <w:ind w:left="1520" w:right="0" w:hanging="361"/>
        <w:jc w:val="left"/>
        <w:rPr>
          <w:sz w:val="20"/>
        </w:rPr>
      </w:pPr>
      <w:r>
        <w:rPr>
          <w:sz w:val="20"/>
        </w:rPr>
        <w:t>Monsoon: - 2</w:t>
      </w:r>
      <w:r>
        <w:rPr>
          <w:sz w:val="20"/>
          <w:vertAlign w:val="superscript"/>
        </w:rPr>
        <w:t>nd</w:t>
      </w:r>
      <w:r>
        <w:rPr>
          <w:sz w:val="20"/>
          <w:vertAlign w:val="baseline"/>
        </w:rPr>
        <w:t> half of June, July &amp;</w:t>
      </w:r>
      <w:r>
        <w:rPr>
          <w:spacing w:val="-3"/>
          <w:sz w:val="20"/>
          <w:vertAlign w:val="baseline"/>
        </w:rPr>
        <w:t> </w:t>
      </w:r>
      <w:r>
        <w:rPr>
          <w:sz w:val="20"/>
          <w:vertAlign w:val="baseline"/>
        </w:rPr>
        <w:t>August.</w:t>
      </w:r>
    </w:p>
    <w:p>
      <w:pPr>
        <w:pStyle w:val="ListParagraph"/>
        <w:numPr>
          <w:ilvl w:val="1"/>
          <w:numId w:val="3"/>
        </w:numPr>
        <w:tabs>
          <w:tab w:pos="1520" w:val="left" w:leader="none"/>
          <w:tab w:pos="1521" w:val="left" w:leader="none"/>
        </w:tabs>
        <w:spacing w:line="330" w:lineRule="exact" w:before="0" w:after="0"/>
        <w:ind w:left="1520" w:right="0" w:hanging="361"/>
        <w:jc w:val="left"/>
        <w:rPr>
          <w:sz w:val="20"/>
        </w:rPr>
      </w:pPr>
      <w:r>
        <w:rPr>
          <w:sz w:val="20"/>
        </w:rPr>
        <w:t>Post-Monsoon: - September &amp;</w:t>
      </w:r>
      <w:r>
        <w:rPr>
          <w:spacing w:val="-1"/>
          <w:sz w:val="20"/>
        </w:rPr>
        <w:t> </w:t>
      </w:r>
      <w:r>
        <w:rPr>
          <w:sz w:val="20"/>
        </w:rPr>
        <w:t>October.</w:t>
      </w:r>
    </w:p>
    <w:p>
      <w:pPr>
        <w:pStyle w:val="ListParagraph"/>
        <w:numPr>
          <w:ilvl w:val="1"/>
          <w:numId w:val="3"/>
        </w:numPr>
        <w:tabs>
          <w:tab w:pos="1520" w:val="left" w:leader="none"/>
          <w:tab w:pos="1521" w:val="left" w:leader="none"/>
        </w:tabs>
        <w:spacing w:line="342" w:lineRule="exact" w:before="0" w:after="0"/>
        <w:ind w:left="1520" w:right="0" w:hanging="361"/>
        <w:jc w:val="left"/>
        <w:rPr>
          <w:sz w:val="20"/>
        </w:rPr>
      </w:pPr>
      <w:r>
        <w:rPr>
          <w:sz w:val="20"/>
        </w:rPr>
        <w:t>Winter: - November &amp;</w:t>
      </w:r>
      <w:r>
        <w:rPr>
          <w:spacing w:val="-2"/>
          <w:sz w:val="20"/>
        </w:rPr>
        <w:t> </w:t>
      </w:r>
      <w:r>
        <w:rPr>
          <w:sz w:val="20"/>
        </w:rPr>
        <w:t>December.</w:t>
      </w:r>
    </w:p>
    <w:p>
      <w:pPr>
        <w:pStyle w:val="BodyText"/>
        <w:rPr>
          <w:sz w:val="16"/>
        </w:rPr>
      </w:pPr>
      <w:r>
        <w:rPr/>
        <w:drawing>
          <wp:anchor distT="0" distB="0" distL="0" distR="0" allowOverlap="1" layoutInCell="1" locked="0" behindDoc="0" simplePos="0" relativeHeight="13">
            <wp:simplePos x="0" y="0"/>
            <wp:positionH relativeFrom="page">
              <wp:posOffset>721651</wp:posOffset>
            </wp:positionH>
            <wp:positionV relativeFrom="paragraph">
              <wp:posOffset>282902</wp:posOffset>
            </wp:positionV>
            <wp:extent cx="1987659" cy="1332166"/>
            <wp:effectExtent l="0" t="0" r="0" b="0"/>
            <wp:wrapTopAndBottom/>
            <wp:docPr id="39" name="image18.png"/>
            <wp:cNvGraphicFramePr>
              <a:graphicFrameLocks noChangeAspect="1"/>
            </wp:cNvGraphicFramePr>
            <a:graphic>
              <a:graphicData uri="http://schemas.openxmlformats.org/drawingml/2006/picture">
                <pic:pic>
                  <pic:nvPicPr>
                    <pic:cNvPr id="40" name="image18.png"/>
                    <pic:cNvPicPr/>
                  </pic:nvPicPr>
                  <pic:blipFill>
                    <a:blip r:embed="rId24" cstate="print"/>
                    <a:stretch>
                      <a:fillRect/>
                    </a:stretch>
                  </pic:blipFill>
                  <pic:spPr>
                    <a:xfrm>
                      <a:off x="0" y="0"/>
                      <a:ext cx="1987659" cy="1332166"/>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2798237</wp:posOffset>
            </wp:positionH>
            <wp:positionV relativeFrom="paragraph">
              <wp:posOffset>226772</wp:posOffset>
            </wp:positionV>
            <wp:extent cx="2010110" cy="1406175"/>
            <wp:effectExtent l="0" t="0" r="0" b="0"/>
            <wp:wrapTopAndBottom/>
            <wp:docPr id="41" name="image17.png"/>
            <wp:cNvGraphicFramePr>
              <a:graphicFrameLocks noChangeAspect="1"/>
            </wp:cNvGraphicFramePr>
            <a:graphic>
              <a:graphicData uri="http://schemas.openxmlformats.org/drawingml/2006/picture">
                <pic:pic>
                  <pic:nvPicPr>
                    <pic:cNvPr id="42" name="image17.png"/>
                    <pic:cNvPicPr/>
                  </pic:nvPicPr>
                  <pic:blipFill>
                    <a:blip r:embed="rId23" cstate="print"/>
                    <a:stretch>
                      <a:fillRect/>
                    </a:stretch>
                  </pic:blipFill>
                  <pic:spPr>
                    <a:xfrm>
                      <a:off x="0" y="0"/>
                      <a:ext cx="2010110" cy="1406175"/>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4875046</wp:posOffset>
            </wp:positionH>
            <wp:positionV relativeFrom="paragraph">
              <wp:posOffset>205730</wp:posOffset>
            </wp:positionV>
            <wp:extent cx="2009113" cy="1430845"/>
            <wp:effectExtent l="0" t="0" r="0" b="0"/>
            <wp:wrapTopAndBottom/>
            <wp:docPr id="43" name="image19.png"/>
            <wp:cNvGraphicFramePr>
              <a:graphicFrameLocks noChangeAspect="1"/>
            </wp:cNvGraphicFramePr>
            <a:graphic>
              <a:graphicData uri="http://schemas.openxmlformats.org/drawingml/2006/picture">
                <pic:pic>
                  <pic:nvPicPr>
                    <pic:cNvPr id="44" name="image19.png"/>
                    <pic:cNvPicPr/>
                  </pic:nvPicPr>
                  <pic:blipFill>
                    <a:blip r:embed="rId25" cstate="print"/>
                    <a:stretch>
                      <a:fillRect/>
                    </a:stretch>
                  </pic:blipFill>
                  <pic:spPr>
                    <a:xfrm>
                      <a:off x="0" y="0"/>
                      <a:ext cx="2009113" cy="1430845"/>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1763587</wp:posOffset>
            </wp:positionH>
            <wp:positionV relativeFrom="paragraph">
              <wp:posOffset>1919429</wp:posOffset>
            </wp:positionV>
            <wp:extent cx="2019190" cy="1233487"/>
            <wp:effectExtent l="0" t="0" r="0" b="0"/>
            <wp:wrapTopAndBottom/>
            <wp:docPr id="45" name="image20.png"/>
            <wp:cNvGraphicFramePr>
              <a:graphicFrameLocks noChangeAspect="1"/>
            </wp:cNvGraphicFramePr>
            <a:graphic>
              <a:graphicData uri="http://schemas.openxmlformats.org/drawingml/2006/picture">
                <pic:pic>
                  <pic:nvPicPr>
                    <pic:cNvPr id="46" name="image20.png"/>
                    <pic:cNvPicPr/>
                  </pic:nvPicPr>
                  <pic:blipFill>
                    <a:blip r:embed="rId26" cstate="print"/>
                    <a:stretch>
                      <a:fillRect/>
                    </a:stretch>
                  </pic:blipFill>
                  <pic:spPr>
                    <a:xfrm>
                      <a:off x="0" y="0"/>
                      <a:ext cx="2019190" cy="1233487"/>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3847208</wp:posOffset>
            </wp:positionH>
            <wp:positionV relativeFrom="paragraph">
              <wp:posOffset>1884777</wp:posOffset>
            </wp:positionV>
            <wp:extent cx="1983465" cy="1258157"/>
            <wp:effectExtent l="0" t="0" r="0" b="0"/>
            <wp:wrapTopAndBottom/>
            <wp:docPr id="47" name="image21.png"/>
            <wp:cNvGraphicFramePr>
              <a:graphicFrameLocks noChangeAspect="1"/>
            </wp:cNvGraphicFramePr>
            <a:graphic>
              <a:graphicData uri="http://schemas.openxmlformats.org/drawingml/2006/picture">
                <pic:pic>
                  <pic:nvPicPr>
                    <pic:cNvPr id="48" name="image21.png"/>
                    <pic:cNvPicPr/>
                  </pic:nvPicPr>
                  <pic:blipFill>
                    <a:blip r:embed="rId27" cstate="print"/>
                    <a:stretch>
                      <a:fillRect/>
                    </a:stretch>
                  </pic:blipFill>
                  <pic:spPr>
                    <a:xfrm>
                      <a:off x="0" y="0"/>
                      <a:ext cx="1983465" cy="1258157"/>
                    </a:xfrm>
                    <a:prstGeom prst="rect">
                      <a:avLst/>
                    </a:prstGeom>
                  </pic:spPr>
                </pic:pic>
              </a:graphicData>
            </a:graphic>
          </wp:anchor>
        </w:drawing>
      </w:r>
    </w:p>
    <w:p>
      <w:pPr>
        <w:pStyle w:val="BodyText"/>
        <w:spacing w:before="2"/>
        <w:rPr>
          <w:sz w:val="18"/>
        </w:rPr>
      </w:pPr>
    </w:p>
    <w:p>
      <w:pPr>
        <w:pStyle w:val="BodyText"/>
        <w:rPr>
          <w:sz w:val="24"/>
        </w:rPr>
      </w:pPr>
    </w:p>
    <w:p>
      <w:pPr>
        <w:spacing w:line="223" w:lineRule="auto" w:before="213"/>
        <w:ind w:left="5781" w:right="403" w:firstLine="0"/>
        <w:jc w:val="left"/>
        <w:rPr>
          <w:sz w:val="20"/>
        </w:rPr>
      </w:pPr>
      <w:r>
        <w:rPr/>
        <w:drawing>
          <wp:anchor distT="0" distB="0" distL="0" distR="0" allowOverlap="1" layoutInCell="1" locked="0" behindDoc="0" simplePos="0" relativeHeight="251676672">
            <wp:simplePos x="0" y="0"/>
            <wp:positionH relativeFrom="page">
              <wp:posOffset>960860</wp:posOffset>
            </wp:positionH>
            <wp:positionV relativeFrom="paragraph">
              <wp:posOffset>-37510</wp:posOffset>
            </wp:positionV>
            <wp:extent cx="2981236" cy="1627843"/>
            <wp:effectExtent l="0" t="0" r="0" b="0"/>
            <wp:wrapNone/>
            <wp:docPr id="49" name="image22.jpeg"/>
            <wp:cNvGraphicFramePr>
              <a:graphicFrameLocks noChangeAspect="1"/>
            </wp:cNvGraphicFramePr>
            <a:graphic>
              <a:graphicData uri="http://schemas.openxmlformats.org/drawingml/2006/picture">
                <pic:pic>
                  <pic:nvPicPr>
                    <pic:cNvPr id="50" name="image22.jpeg"/>
                    <pic:cNvPicPr/>
                  </pic:nvPicPr>
                  <pic:blipFill>
                    <a:blip r:embed="rId28" cstate="print"/>
                    <a:stretch>
                      <a:fillRect/>
                    </a:stretch>
                  </pic:blipFill>
                  <pic:spPr>
                    <a:xfrm>
                      <a:off x="0" y="0"/>
                      <a:ext cx="2981236" cy="1627843"/>
                    </a:xfrm>
                    <a:prstGeom prst="rect">
                      <a:avLst/>
                    </a:prstGeom>
                  </pic:spPr>
                </pic:pic>
              </a:graphicData>
            </a:graphic>
          </wp:anchor>
        </w:drawing>
      </w:r>
      <w:r>
        <w:rPr>
          <w:sz w:val="20"/>
        </w:rPr>
        <w:t>From the seasonal plot for all the five buildings, we can see that there is a general trend in all the buildings i.e. </w:t>
      </w:r>
      <w:r>
        <w:rPr>
          <w:b/>
          <w:sz w:val="20"/>
          <w:u w:val="single"/>
        </w:rPr>
        <w:t>readings increase during the</w:t>
      </w:r>
      <w:r>
        <w:rPr>
          <w:b/>
          <w:sz w:val="20"/>
        </w:rPr>
        <w:t> </w:t>
      </w:r>
      <w:r>
        <w:rPr>
          <w:b/>
          <w:sz w:val="20"/>
          <w:u w:val="single"/>
        </w:rPr>
        <w:t>monsoon season</w:t>
      </w:r>
      <w:r>
        <w:rPr>
          <w:b/>
          <w:sz w:val="20"/>
        </w:rPr>
        <w:t> </w:t>
      </w:r>
      <w:r>
        <w:rPr>
          <w:sz w:val="20"/>
        </w:rPr>
        <w:t>and </w:t>
      </w:r>
      <w:r>
        <w:rPr>
          <w:b/>
          <w:sz w:val="20"/>
          <w:u w:val="single"/>
        </w:rPr>
        <w:t>decreases in all the</w:t>
      </w:r>
      <w:r>
        <w:rPr>
          <w:b/>
          <w:sz w:val="20"/>
        </w:rPr>
        <w:t> </w:t>
      </w:r>
      <w:r>
        <w:rPr>
          <w:b/>
          <w:sz w:val="20"/>
          <w:u w:val="single"/>
        </w:rPr>
        <w:t>buildings in the post-monsoon season</w:t>
      </w:r>
      <w:r>
        <w:rPr>
          <w:b/>
          <w:sz w:val="20"/>
        </w:rPr>
        <w:t> </w:t>
      </w:r>
      <w:r>
        <w:rPr>
          <w:sz w:val="20"/>
        </w:rPr>
        <w:t>and again increases in the winter season.</w:t>
      </w:r>
    </w:p>
    <w:p>
      <w:pPr>
        <w:spacing w:after="0" w:line="223" w:lineRule="auto"/>
        <w:jc w:val="left"/>
        <w:rPr>
          <w:sz w:val="20"/>
        </w:rPr>
        <w:sectPr>
          <w:pgSz w:w="11910" w:h="16840"/>
          <w:pgMar w:header="451" w:footer="491" w:top="940" w:bottom="680" w:left="640" w:right="640"/>
        </w:sectPr>
      </w:pPr>
    </w:p>
    <w:p>
      <w:pPr>
        <w:pStyle w:val="Heading3"/>
        <w:spacing w:before="32"/>
        <w:ind w:left="1322" w:right="1183"/>
        <w:jc w:val="center"/>
      </w:pPr>
      <w:r>
        <w:rPr/>
        <w:t>RELATIONSHIP BETWEEN MAIN_METER AND SUB_METER_2</w:t>
      </w:r>
    </w:p>
    <w:p>
      <w:pPr>
        <w:pStyle w:val="BodyText"/>
        <w:spacing w:before="12"/>
        <w:rPr>
          <w:b/>
          <w:sz w:val="17"/>
        </w:rPr>
      </w:pPr>
      <w:r>
        <w:rPr/>
        <w:drawing>
          <wp:anchor distT="0" distB="0" distL="0" distR="0" allowOverlap="1" layoutInCell="1" locked="0" behindDoc="0" simplePos="0" relativeHeight="19">
            <wp:simplePos x="0" y="0"/>
            <wp:positionH relativeFrom="page">
              <wp:posOffset>1476856</wp:posOffset>
            </wp:positionH>
            <wp:positionV relativeFrom="paragraph">
              <wp:posOffset>224688</wp:posOffset>
            </wp:positionV>
            <wp:extent cx="4536115" cy="2344293"/>
            <wp:effectExtent l="0" t="0" r="0" b="0"/>
            <wp:wrapTopAndBottom/>
            <wp:docPr id="51" name="image23.jpeg"/>
            <wp:cNvGraphicFramePr>
              <a:graphicFrameLocks noChangeAspect="1"/>
            </wp:cNvGraphicFramePr>
            <a:graphic>
              <a:graphicData uri="http://schemas.openxmlformats.org/drawingml/2006/picture">
                <pic:pic>
                  <pic:nvPicPr>
                    <pic:cNvPr id="52" name="image23.jpeg"/>
                    <pic:cNvPicPr/>
                  </pic:nvPicPr>
                  <pic:blipFill>
                    <a:blip r:embed="rId29" cstate="print"/>
                    <a:stretch>
                      <a:fillRect/>
                    </a:stretch>
                  </pic:blipFill>
                  <pic:spPr>
                    <a:xfrm>
                      <a:off x="0" y="0"/>
                      <a:ext cx="4536115" cy="2344293"/>
                    </a:xfrm>
                    <a:prstGeom prst="rect">
                      <a:avLst/>
                    </a:prstGeom>
                  </pic:spPr>
                </pic:pic>
              </a:graphicData>
            </a:graphic>
          </wp:anchor>
        </w:drawing>
      </w:r>
    </w:p>
    <w:p>
      <w:pPr>
        <w:pStyle w:val="Heading6"/>
        <w:spacing w:line="223" w:lineRule="auto" w:before="84"/>
        <w:ind w:left="800" w:right="973"/>
      </w:pPr>
      <w:r>
        <w:rPr>
          <w:b w:val="0"/>
        </w:rPr>
        <w:t>A general trend </w:t>
      </w:r>
      <w:r>
        <w:rPr/>
        <w:t>observed in all the buildings </w:t>
      </w:r>
      <w:r>
        <w:rPr>
          <w:b w:val="0"/>
        </w:rPr>
        <w:t>is that </w:t>
      </w:r>
      <w:r>
        <w:rPr/>
        <w:t>the onset of the readings of main_meter and sub_meter_2 occurs simultaneously, i.e. a clear pattern is observed throughout the year.</w:t>
      </w:r>
    </w:p>
    <w:p>
      <w:pPr>
        <w:pStyle w:val="BodyText"/>
        <w:spacing w:before="15"/>
        <w:rPr>
          <w:b/>
          <w:sz w:val="16"/>
        </w:rPr>
      </w:pPr>
    </w:p>
    <w:p>
      <w:pPr>
        <w:spacing w:line="689" w:lineRule="exact" w:before="1"/>
        <w:ind w:left="800" w:right="0" w:firstLine="0"/>
        <w:jc w:val="left"/>
        <w:rPr>
          <w:b/>
          <w:sz w:val="40"/>
        </w:rPr>
      </w:pPr>
      <w:r>
        <w:rPr>
          <w:b/>
          <w:color w:val="006FC0"/>
          <w:sz w:val="40"/>
        </w:rPr>
        <w:t>FURTHER DATA ANALYSIS</w:t>
      </w:r>
    </w:p>
    <w:p>
      <w:pPr>
        <w:pStyle w:val="Heading2"/>
        <w:spacing w:line="546" w:lineRule="exact"/>
      </w:pPr>
      <w:r>
        <w:rPr/>
        <w:t>(INCLUDED IN ANNEXTURE)</w:t>
      </w:r>
    </w:p>
    <w:p>
      <w:pPr>
        <w:spacing w:before="276"/>
        <w:ind w:left="800" w:right="0" w:firstLine="0"/>
        <w:jc w:val="left"/>
        <w:rPr>
          <w:b/>
          <w:sz w:val="48"/>
        </w:rPr>
      </w:pPr>
      <w:r>
        <w:rPr>
          <w:b/>
          <w:color w:val="001F5F"/>
          <w:sz w:val="48"/>
        </w:rPr>
        <w:t>ALGORITHMS AND TECHNIQUES</w:t>
      </w:r>
    </w:p>
    <w:p>
      <w:pPr>
        <w:pStyle w:val="BodyText"/>
        <w:rPr>
          <w:b/>
        </w:rPr>
      </w:pPr>
    </w:p>
    <w:p>
      <w:pPr>
        <w:pStyle w:val="BodyText"/>
        <w:spacing w:before="16"/>
        <w:rPr>
          <w:b/>
          <w:sz w:val="11"/>
        </w:rPr>
      </w:pPr>
      <w:r>
        <w:rPr/>
        <w:drawing>
          <wp:anchor distT="0" distB="0" distL="0" distR="0" allowOverlap="1" layoutInCell="1" locked="0" behindDoc="0" simplePos="0" relativeHeight="20">
            <wp:simplePos x="0" y="0"/>
            <wp:positionH relativeFrom="page">
              <wp:posOffset>873442</wp:posOffset>
            </wp:positionH>
            <wp:positionV relativeFrom="paragraph">
              <wp:posOffset>159556</wp:posOffset>
            </wp:positionV>
            <wp:extent cx="5683479" cy="3223355"/>
            <wp:effectExtent l="0" t="0" r="0" b="0"/>
            <wp:wrapTopAndBottom/>
            <wp:docPr id="53" name="image24.png"/>
            <wp:cNvGraphicFramePr>
              <a:graphicFrameLocks noChangeAspect="1"/>
            </wp:cNvGraphicFramePr>
            <a:graphic>
              <a:graphicData uri="http://schemas.openxmlformats.org/drawingml/2006/picture">
                <pic:pic>
                  <pic:nvPicPr>
                    <pic:cNvPr id="54" name="image24.png"/>
                    <pic:cNvPicPr/>
                  </pic:nvPicPr>
                  <pic:blipFill>
                    <a:blip r:embed="rId30" cstate="print"/>
                    <a:stretch>
                      <a:fillRect/>
                    </a:stretch>
                  </pic:blipFill>
                  <pic:spPr>
                    <a:xfrm>
                      <a:off x="0" y="0"/>
                      <a:ext cx="5683479" cy="3223355"/>
                    </a:xfrm>
                    <a:prstGeom prst="rect">
                      <a:avLst/>
                    </a:prstGeom>
                  </pic:spPr>
                </pic:pic>
              </a:graphicData>
            </a:graphic>
          </wp:anchor>
        </w:drawing>
      </w:r>
    </w:p>
    <w:p>
      <w:pPr>
        <w:pStyle w:val="Heading6"/>
        <w:spacing w:before="467"/>
        <w:ind w:left="1181" w:right="1183"/>
        <w:jc w:val="center"/>
      </w:pPr>
      <w:r>
        <w:rPr/>
        <w:t>Schematic Depiction of Approach and Model applied</w:t>
      </w:r>
    </w:p>
    <w:p>
      <w:pPr>
        <w:spacing w:after="0"/>
        <w:jc w:val="center"/>
        <w:sectPr>
          <w:pgSz w:w="11910" w:h="16840"/>
          <w:pgMar w:header="451" w:footer="491" w:top="940" w:bottom="680" w:left="640" w:right="640"/>
        </w:sectPr>
      </w:pPr>
    </w:p>
    <w:p>
      <w:pPr>
        <w:spacing w:line="223" w:lineRule="auto" w:before="60"/>
        <w:ind w:left="800" w:right="1327" w:firstLine="0"/>
        <w:jc w:val="left"/>
        <w:rPr>
          <w:b/>
          <w:sz w:val="32"/>
        </w:rPr>
      </w:pPr>
      <w:r>
        <w:rPr>
          <w:b/>
          <w:color w:val="006FC0"/>
          <w:sz w:val="32"/>
        </w:rPr>
        <w:t>Modelling the problem using a Time-Series forecasting approach</w:t>
      </w:r>
    </w:p>
    <w:p>
      <w:pPr>
        <w:pStyle w:val="BodyText"/>
        <w:spacing w:before="13"/>
        <w:rPr>
          <w:b/>
        </w:rPr>
      </w:pPr>
    </w:p>
    <w:p>
      <w:pPr>
        <w:pStyle w:val="ListParagraph"/>
        <w:numPr>
          <w:ilvl w:val="0"/>
          <w:numId w:val="4"/>
        </w:numPr>
        <w:tabs>
          <w:tab w:pos="801" w:val="left" w:leader="none"/>
        </w:tabs>
        <w:spacing w:line="482" w:lineRule="exact" w:before="0" w:after="0"/>
        <w:ind w:left="800" w:right="0" w:hanging="301"/>
        <w:jc w:val="left"/>
        <w:rPr>
          <w:b/>
          <w:sz w:val="28"/>
        </w:rPr>
      </w:pPr>
      <w:r>
        <w:rPr>
          <w:b/>
          <w:sz w:val="28"/>
        </w:rPr>
        <w:t>Feature</w:t>
      </w:r>
      <w:r>
        <w:rPr>
          <w:b/>
          <w:spacing w:val="-1"/>
          <w:sz w:val="28"/>
        </w:rPr>
        <w:t> </w:t>
      </w:r>
      <w:r>
        <w:rPr>
          <w:b/>
          <w:sz w:val="28"/>
        </w:rPr>
        <w:t>engineering:</w:t>
      </w:r>
    </w:p>
    <w:p>
      <w:pPr>
        <w:pStyle w:val="BodyText"/>
        <w:spacing w:line="223" w:lineRule="auto" w:before="2"/>
        <w:ind w:left="800" w:right="403"/>
      </w:pPr>
      <w:r>
        <w:rPr/>
        <w:t>In the given time series, we started by applying some basic feature engineering in order to optimize our results.</w:t>
      </w:r>
    </w:p>
    <w:p>
      <w:pPr>
        <w:pStyle w:val="ListParagraph"/>
        <w:numPr>
          <w:ilvl w:val="1"/>
          <w:numId w:val="4"/>
        </w:numPr>
        <w:tabs>
          <w:tab w:pos="1106" w:val="left" w:leader="none"/>
        </w:tabs>
        <w:spacing w:line="223" w:lineRule="auto" w:before="118" w:after="0"/>
        <w:ind w:left="1083" w:right="1417" w:hanging="284"/>
        <w:jc w:val="left"/>
        <w:rPr>
          <w:sz w:val="20"/>
        </w:rPr>
      </w:pPr>
      <w:r>
        <w:rPr>
          <w:sz w:val="20"/>
        </w:rPr>
        <w:t>To begin with, we applied the time series models on the </w:t>
      </w:r>
      <w:r>
        <w:rPr>
          <w:b/>
          <w:sz w:val="20"/>
        </w:rPr>
        <w:t>difference between the two consecutive values </w:t>
      </w:r>
      <w:r>
        <w:rPr>
          <w:sz w:val="20"/>
        </w:rPr>
        <w:t>to make the time series stationary (or remove the</w:t>
      </w:r>
      <w:r>
        <w:rPr>
          <w:spacing w:val="-34"/>
          <w:sz w:val="20"/>
        </w:rPr>
        <w:t> </w:t>
      </w:r>
      <w:r>
        <w:rPr>
          <w:sz w:val="20"/>
        </w:rPr>
        <w:t>non-stationarity).</w:t>
      </w:r>
    </w:p>
    <w:p>
      <w:pPr>
        <w:pStyle w:val="ListParagraph"/>
        <w:numPr>
          <w:ilvl w:val="1"/>
          <w:numId w:val="4"/>
        </w:numPr>
        <w:tabs>
          <w:tab w:pos="1074" w:val="left" w:leader="none"/>
        </w:tabs>
        <w:spacing w:line="220" w:lineRule="auto" w:before="3" w:after="0"/>
        <w:ind w:left="1083" w:right="593" w:hanging="284"/>
        <w:jc w:val="left"/>
        <w:rPr>
          <w:sz w:val="20"/>
        </w:rPr>
      </w:pPr>
      <w:r>
        <w:rPr>
          <w:sz w:val="20"/>
        </w:rPr>
        <w:t>Also, the </w:t>
      </w:r>
      <w:r>
        <w:rPr>
          <w:b/>
          <w:sz w:val="20"/>
        </w:rPr>
        <w:t>logarithm of all values </w:t>
      </w:r>
      <w:r>
        <w:rPr>
          <w:sz w:val="20"/>
        </w:rPr>
        <w:t>was taken to apply all the time series models so as to normalize the</w:t>
      </w:r>
      <w:r>
        <w:rPr>
          <w:spacing w:val="-1"/>
          <w:sz w:val="20"/>
        </w:rPr>
        <w:t> </w:t>
      </w:r>
      <w:r>
        <w:rPr>
          <w:sz w:val="20"/>
        </w:rPr>
        <w:t>data.</w:t>
      </w:r>
    </w:p>
    <w:p>
      <w:pPr>
        <w:pStyle w:val="ListParagraph"/>
        <w:numPr>
          <w:ilvl w:val="1"/>
          <w:numId w:val="4"/>
        </w:numPr>
        <w:tabs>
          <w:tab w:pos="1046" w:val="left" w:leader="none"/>
        </w:tabs>
        <w:spacing w:line="341" w:lineRule="exact" w:before="0" w:after="0"/>
        <w:ind w:left="1045" w:right="0" w:hanging="246"/>
        <w:jc w:val="left"/>
        <w:rPr>
          <w:sz w:val="20"/>
        </w:rPr>
      </w:pPr>
      <w:r>
        <w:rPr>
          <w:b/>
          <w:sz w:val="20"/>
        </w:rPr>
        <w:t>Rolling means </w:t>
      </w:r>
      <w:r>
        <w:rPr>
          <w:sz w:val="20"/>
        </w:rPr>
        <w:t>were taken as a feature, and the time series models were applied to</w:t>
      </w:r>
      <w:r>
        <w:rPr>
          <w:spacing w:val="-10"/>
          <w:sz w:val="20"/>
        </w:rPr>
        <w:t> </w:t>
      </w:r>
      <w:r>
        <w:rPr>
          <w:sz w:val="20"/>
        </w:rPr>
        <w:t>it.</w:t>
      </w:r>
    </w:p>
    <w:p>
      <w:pPr>
        <w:pStyle w:val="BodyText"/>
        <w:spacing w:before="14"/>
        <w:rPr>
          <w:sz w:val="16"/>
        </w:rPr>
      </w:pPr>
    </w:p>
    <w:p>
      <w:pPr>
        <w:pStyle w:val="ListParagraph"/>
        <w:numPr>
          <w:ilvl w:val="0"/>
          <w:numId w:val="4"/>
        </w:numPr>
        <w:tabs>
          <w:tab w:pos="801" w:val="left" w:leader="none"/>
        </w:tabs>
        <w:spacing w:line="240" w:lineRule="auto" w:before="0" w:after="0"/>
        <w:ind w:left="800" w:right="0" w:hanging="386"/>
        <w:jc w:val="left"/>
        <w:rPr>
          <w:b/>
          <w:sz w:val="28"/>
        </w:rPr>
      </w:pPr>
      <w:r>
        <w:rPr>
          <w:b/>
          <w:sz w:val="28"/>
        </w:rPr>
        <w:t>Model and</w:t>
      </w:r>
      <w:r>
        <w:rPr>
          <w:b/>
          <w:spacing w:val="-1"/>
          <w:sz w:val="28"/>
        </w:rPr>
        <w:t> </w:t>
      </w:r>
      <w:r>
        <w:rPr>
          <w:b/>
          <w:sz w:val="28"/>
        </w:rPr>
        <w:t>Approach:</w:t>
      </w:r>
    </w:p>
    <w:p>
      <w:pPr>
        <w:pStyle w:val="ListParagraph"/>
        <w:numPr>
          <w:ilvl w:val="0"/>
          <w:numId w:val="5"/>
        </w:numPr>
        <w:tabs>
          <w:tab w:pos="1084" w:val="left" w:leader="none"/>
        </w:tabs>
        <w:spacing w:line="343" w:lineRule="exact" w:before="89" w:after="0"/>
        <w:ind w:left="1083" w:right="0" w:hanging="284"/>
        <w:jc w:val="left"/>
        <w:rPr>
          <w:sz w:val="20"/>
        </w:rPr>
      </w:pPr>
      <w:r>
        <w:rPr>
          <w:sz w:val="20"/>
        </w:rPr>
        <w:t>We started with modelling the time series with the </w:t>
      </w:r>
      <w:r>
        <w:rPr>
          <w:b/>
          <w:sz w:val="20"/>
        </w:rPr>
        <w:t>ARIMA model </w:t>
      </w:r>
      <w:r>
        <w:rPr>
          <w:sz w:val="20"/>
        </w:rPr>
        <w:t>as it’s the most basic</w:t>
      </w:r>
      <w:r>
        <w:rPr>
          <w:spacing w:val="-14"/>
          <w:sz w:val="20"/>
        </w:rPr>
        <w:t> </w:t>
      </w:r>
      <w:r>
        <w:rPr>
          <w:sz w:val="20"/>
        </w:rPr>
        <w:t>and</w:t>
      </w:r>
    </w:p>
    <w:p>
      <w:pPr>
        <w:pStyle w:val="BodyText"/>
        <w:spacing w:line="331" w:lineRule="exact"/>
        <w:ind w:left="800"/>
      </w:pPr>
      <w:r>
        <w:rPr/>
        <w:t>for time series; but the model, as expected failed to capture seasonality in the data.</w:t>
      </w:r>
    </w:p>
    <w:p>
      <w:pPr>
        <w:pStyle w:val="ListParagraph"/>
        <w:numPr>
          <w:ilvl w:val="0"/>
          <w:numId w:val="5"/>
        </w:numPr>
        <w:tabs>
          <w:tab w:pos="1084" w:val="left" w:leader="none"/>
        </w:tabs>
        <w:spacing w:line="220" w:lineRule="auto" w:before="8" w:after="0"/>
        <w:ind w:left="800" w:right="846" w:firstLine="0"/>
        <w:jc w:val="left"/>
        <w:rPr>
          <w:sz w:val="20"/>
        </w:rPr>
      </w:pPr>
      <w:r>
        <w:rPr>
          <w:sz w:val="20"/>
        </w:rPr>
        <w:t>We moved on to work with Seasonal Arima ( </w:t>
      </w:r>
      <w:r>
        <w:rPr>
          <w:b/>
          <w:sz w:val="20"/>
        </w:rPr>
        <w:t>SARIMA) </w:t>
      </w:r>
      <w:r>
        <w:rPr>
          <w:sz w:val="20"/>
        </w:rPr>
        <w:t>to support the seasonal component of the time series. It failed miserably.</w:t>
      </w:r>
    </w:p>
    <w:p>
      <w:pPr>
        <w:pStyle w:val="ListParagraph"/>
        <w:numPr>
          <w:ilvl w:val="0"/>
          <w:numId w:val="5"/>
        </w:numPr>
        <w:tabs>
          <w:tab w:pos="1084" w:val="left" w:leader="none"/>
        </w:tabs>
        <w:spacing w:line="327" w:lineRule="exact" w:before="0" w:after="0"/>
        <w:ind w:left="1083" w:right="0" w:hanging="284"/>
        <w:jc w:val="left"/>
        <w:rPr>
          <w:b/>
          <w:sz w:val="20"/>
        </w:rPr>
      </w:pPr>
      <w:r>
        <w:rPr>
          <w:sz w:val="20"/>
        </w:rPr>
        <w:t>We also tried the state-of-the-art technique for modelling time series via</w:t>
      </w:r>
      <w:r>
        <w:rPr>
          <w:spacing w:val="-5"/>
          <w:sz w:val="20"/>
        </w:rPr>
        <w:t> </w:t>
      </w:r>
      <w:r>
        <w:rPr>
          <w:b/>
          <w:sz w:val="20"/>
        </w:rPr>
        <w:t>Facebook’s</w:t>
      </w:r>
    </w:p>
    <w:p>
      <w:pPr>
        <w:spacing w:line="330" w:lineRule="exact" w:before="0"/>
        <w:ind w:left="800" w:right="0" w:firstLine="0"/>
        <w:jc w:val="left"/>
        <w:rPr>
          <w:sz w:val="20"/>
        </w:rPr>
      </w:pPr>
      <w:r>
        <w:rPr>
          <w:b/>
          <w:sz w:val="20"/>
        </w:rPr>
        <w:t>prophet model. </w:t>
      </w:r>
      <w:r>
        <w:rPr>
          <w:sz w:val="20"/>
        </w:rPr>
        <w:t>It performed better than others but was still unacceptable.</w:t>
      </w:r>
    </w:p>
    <w:p>
      <w:pPr>
        <w:pStyle w:val="ListParagraph"/>
        <w:numPr>
          <w:ilvl w:val="0"/>
          <w:numId w:val="5"/>
        </w:numPr>
        <w:tabs>
          <w:tab w:pos="1084" w:val="left" w:leader="none"/>
        </w:tabs>
        <w:spacing w:line="223" w:lineRule="auto" w:before="5" w:after="0"/>
        <w:ind w:left="800" w:right="862" w:firstLine="0"/>
        <w:jc w:val="left"/>
        <w:rPr>
          <w:sz w:val="20"/>
        </w:rPr>
      </w:pPr>
      <w:r>
        <w:rPr>
          <w:sz w:val="20"/>
        </w:rPr>
        <w:t>The</w:t>
      </w:r>
      <w:r>
        <w:rPr>
          <w:spacing w:val="-3"/>
          <w:sz w:val="20"/>
        </w:rPr>
        <w:t> </w:t>
      </w:r>
      <w:r>
        <w:rPr>
          <w:sz w:val="20"/>
        </w:rPr>
        <w:t>results</w:t>
      </w:r>
      <w:r>
        <w:rPr>
          <w:spacing w:val="-5"/>
          <w:sz w:val="20"/>
        </w:rPr>
        <w:t> </w:t>
      </w:r>
      <w:r>
        <w:rPr>
          <w:sz w:val="20"/>
        </w:rPr>
        <w:t>using</w:t>
      </w:r>
      <w:r>
        <w:rPr>
          <w:spacing w:val="-3"/>
          <w:sz w:val="20"/>
        </w:rPr>
        <w:t> </w:t>
      </w:r>
      <w:r>
        <w:rPr>
          <w:b/>
          <w:sz w:val="20"/>
        </w:rPr>
        <w:t>encoder-decoder</w:t>
      </w:r>
      <w:r>
        <w:rPr>
          <w:b/>
          <w:spacing w:val="-2"/>
          <w:sz w:val="20"/>
        </w:rPr>
        <w:t> </w:t>
      </w:r>
      <w:r>
        <w:rPr>
          <w:sz w:val="20"/>
        </w:rPr>
        <w:t>were also</w:t>
      </w:r>
      <w:r>
        <w:rPr>
          <w:spacing w:val="-4"/>
          <w:sz w:val="20"/>
        </w:rPr>
        <w:t> </w:t>
      </w:r>
      <w:r>
        <w:rPr>
          <w:sz w:val="20"/>
        </w:rPr>
        <w:t>analysed</w:t>
      </w:r>
      <w:r>
        <w:rPr>
          <w:spacing w:val="-2"/>
          <w:sz w:val="20"/>
        </w:rPr>
        <w:t> </w:t>
      </w:r>
      <w:r>
        <w:rPr>
          <w:sz w:val="20"/>
        </w:rPr>
        <w:t>but</w:t>
      </w:r>
      <w:r>
        <w:rPr>
          <w:spacing w:val="-4"/>
          <w:sz w:val="20"/>
        </w:rPr>
        <w:t> </w:t>
      </w:r>
      <w:r>
        <w:rPr>
          <w:sz w:val="20"/>
        </w:rPr>
        <w:t>we</w:t>
      </w:r>
      <w:r>
        <w:rPr>
          <w:spacing w:val="-2"/>
          <w:sz w:val="20"/>
        </w:rPr>
        <w:t> </w:t>
      </w:r>
      <w:r>
        <w:rPr>
          <w:sz w:val="20"/>
        </w:rPr>
        <w:t>did</w:t>
      </w:r>
      <w:r>
        <w:rPr>
          <w:spacing w:val="-5"/>
          <w:sz w:val="20"/>
        </w:rPr>
        <w:t> </w:t>
      </w:r>
      <w:r>
        <w:rPr>
          <w:sz w:val="20"/>
        </w:rPr>
        <w:t>not</w:t>
      </w:r>
      <w:r>
        <w:rPr>
          <w:spacing w:val="-4"/>
          <w:sz w:val="20"/>
        </w:rPr>
        <w:t> </w:t>
      </w:r>
      <w:r>
        <w:rPr>
          <w:sz w:val="20"/>
        </w:rPr>
        <w:t>get</w:t>
      </w:r>
      <w:r>
        <w:rPr>
          <w:spacing w:val="-4"/>
          <w:sz w:val="20"/>
        </w:rPr>
        <w:t> </w:t>
      </w:r>
      <w:r>
        <w:rPr>
          <w:sz w:val="20"/>
        </w:rPr>
        <w:t>any</w:t>
      </w:r>
      <w:r>
        <w:rPr>
          <w:spacing w:val="-4"/>
          <w:sz w:val="20"/>
        </w:rPr>
        <w:t> </w:t>
      </w:r>
      <w:r>
        <w:rPr>
          <w:sz w:val="20"/>
        </w:rPr>
        <w:t>betterment</w:t>
      </w:r>
      <w:r>
        <w:rPr>
          <w:spacing w:val="-4"/>
          <w:sz w:val="20"/>
        </w:rPr>
        <w:t> </w:t>
      </w:r>
      <w:r>
        <w:rPr>
          <w:sz w:val="20"/>
        </w:rPr>
        <w:t>on the results of the prior</w:t>
      </w:r>
      <w:r>
        <w:rPr>
          <w:spacing w:val="-1"/>
          <w:sz w:val="20"/>
        </w:rPr>
        <w:t> </w:t>
      </w:r>
      <w:r>
        <w:rPr>
          <w:sz w:val="20"/>
        </w:rPr>
        <w:t>models.</w:t>
      </w:r>
    </w:p>
    <w:p>
      <w:pPr>
        <w:pStyle w:val="ListParagraph"/>
        <w:numPr>
          <w:ilvl w:val="0"/>
          <w:numId w:val="5"/>
        </w:numPr>
        <w:tabs>
          <w:tab w:pos="1084" w:val="left" w:leader="none"/>
        </w:tabs>
        <w:spacing w:line="223" w:lineRule="auto" w:before="0" w:after="0"/>
        <w:ind w:left="800" w:right="927" w:firstLine="0"/>
        <w:jc w:val="left"/>
        <w:rPr>
          <w:sz w:val="20"/>
        </w:rPr>
      </w:pPr>
      <w:r>
        <w:rPr>
          <w:sz w:val="20"/>
        </w:rPr>
        <w:t>The model which we tested next was the </w:t>
      </w:r>
      <w:r>
        <w:rPr>
          <w:b/>
          <w:sz w:val="20"/>
        </w:rPr>
        <w:t>Vector Autoregressive model (VAR) </w:t>
      </w:r>
      <w:r>
        <w:rPr>
          <w:sz w:val="20"/>
        </w:rPr>
        <w:t>to capture the linear interdependencies among multiple time series of main_meter, sub_meter_1 and sub_meter_2 and the results obtained from it were the best till now thus showing that there is interdependence between the 3-meter readings along with their values with</w:t>
      </w:r>
      <w:r>
        <w:rPr>
          <w:spacing w:val="-8"/>
          <w:sz w:val="20"/>
        </w:rPr>
        <w:t> </w:t>
      </w:r>
      <w:r>
        <w:rPr>
          <w:sz w:val="20"/>
        </w:rPr>
        <w:t>time.</w:t>
      </w:r>
    </w:p>
    <w:p>
      <w:pPr>
        <w:pStyle w:val="ListParagraph"/>
        <w:numPr>
          <w:ilvl w:val="0"/>
          <w:numId w:val="5"/>
        </w:numPr>
        <w:tabs>
          <w:tab w:pos="1084" w:val="left" w:leader="none"/>
        </w:tabs>
        <w:spacing w:line="223" w:lineRule="auto" w:before="0" w:after="0"/>
        <w:ind w:left="800" w:right="803" w:firstLine="0"/>
        <w:jc w:val="left"/>
        <w:rPr>
          <w:sz w:val="20"/>
        </w:rPr>
      </w:pPr>
      <w:r>
        <w:rPr>
          <w:sz w:val="20"/>
        </w:rPr>
        <w:t>We next applied the normal </w:t>
      </w:r>
      <w:r>
        <w:rPr>
          <w:b/>
          <w:sz w:val="20"/>
        </w:rPr>
        <w:t>LSTM model </w:t>
      </w:r>
      <w:r>
        <w:rPr>
          <w:sz w:val="20"/>
        </w:rPr>
        <w:t>and followed by the time distributed </w:t>
      </w:r>
      <w:r>
        <w:rPr>
          <w:b/>
          <w:sz w:val="20"/>
        </w:rPr>
        <w:t>CNN LSTM </w:t>
      </w:r>
      <w:r>
        <w:rPr>
          <w:sz w:val="20"/>
        </w:rPr>
        <w:t>for further</w:t>
      </w:r>
      <w:r>
        <w:rPr>
          <w:spacing w:val="-1"/>
          <w:sz w:val="20"/>
        </w:rPr>
        <w:t> </w:t>
      </w:r>
      <w:r>
        <w:rPr>
          <w:sz w:val="20"/>
        </w:rPr>
        <w:t>improvement.</w:t>
      </w:r>
    </w:p>
    <w:p>
      <w:pPr>
        <w:pStyle w:val="BodyText"/>
        <w:spacing w:before="6"/>
        <w:rPr>
          <w:sz w:val="29"/>
        </w:rPr>
      </w:pPr>
    </w:p>
    <w:p>
      <w:pPr>
        <w:pStyle w:val="Heading2"/>
      </w:pPr>
      <w:r>
        <w:rPr>
          <w:color w:val="006FC0"/>
        </w:rPr>
        <w:t>Moving towards a Supervised Learning Approach</w:t>
      </w:r>
    </w:p>
    <w:p>
      <w:pPr>
        <w:pStyle w:val="Heading3"/>
        <w:numPr>
          <w:ilvl w:val="0"/>
          <w:numId w:val="6"/>
        </w:numPr>
        <w:tabs>
          <w:tab w:pos="801" w:val="left" w:leader="none"/>
        </w:tabs>
        <w:spacing w:line="240" w:lineRule="auto" w:before="358" w:after="0"/>
        <w:ind w:left="800" w:right="0" w:hanging="301"/>
        <w:jc w:val="left"/>
      </w:pPr>
      <w:r>
        <w:rPr/>
        <w:t>Why Supervised</w:t>
      </w:r>
      <w:r>
        <w:rPr>
          <w:spacing w:val="-1"/>
        </w:rPr>
        <w:t> </w:t>
      </w:r>
      <w:r>
        <w:rPr/>
        <w:t>Learning</w:t>
      </w:r>
    </w:p>
    <w:p>
      <w:pPr>
        <w:pStyle w:val="BodyText"/>
        <w:spacing w:line="223" w:lineRule="auto" w:before="106"/>
        <w:ind w:left="800" w:right="794"/>
        <w:jc w:val="both"/>
      </w:pPr>
      <w:r>
        <w:rPr/>
        <w:t>Trends observed during exploratory data analysis were not adequately captured through time- series models. The evaluation metrics showed that the error was large. Thus, we decided to shift to other methods.</w:t>
      </w:r>
    </w:p>
    <w:p>
      <w:pPr>
        <w:pStyle w:val="BodyText"/>
        <w:spacing w:line="223" w:lineRule="auto"/>
        <w:ind w:left="800" w:right="807"/>
        <w:jc w:val="both"/>
      </w:pPr>
      <w:r>
        <w:rPr/>
        <w:t>Based on the exploratory data analysis, we designed new features that gave better results on supervised learning models.</w:t>
      </w:r>
    </w:p>
    <w:p>
      <w:pPr>
        <w:spacing w:after="0" w:line="223" w:lineRule="auto"/>
        <w:jc w:val="both"/>
        <w:sectPr>
          <w:pgSz w:w="11910" w:h="16840"/>
          <w:pgMar w:header="451" w:footer="491" w:top="940" w:bottom="680" w:left="640" w:right="640"/>
        </w:sectPr>
      </w:pPr>
    </w:p>
    <w:p>
      <w:pPr>
        <w:pStyle w:val="Heading3"/>
        <w:numPr>
          <w:ilvl w:val="0"/>
          <w:numId w:val="6"/>
        </w:numPr>
        <w:tabs>
          <w:tab w:pos="801" w:val="left" w:leader="none"/>
        </w:tabs>
        <w:spacing w:line="240" w:lineRule="auto" w:before="35" w:after="0"/>
        <w:ind w:left="800" w:right="0" w:hanging="386"/>
        <w:jc w:val="left"/>
      </w:pPr>
      <w:r>
        <w:rPr/>
        <w:t>Feature</w:t>
      </w:r>
      <w:r>
        <w:rPr>
          <w:spacing w:val="-1"/>
        </w:rPr>
        <w:t> </w:t>
      </w:r>
      <w:r>
        <w:rPr/>
        <w:t>Engineering:</w:t>
      </w:r>
    </w:p>
    <w:p>
      <w:pPr>
        <w:pStyle w:val="BodyText"/>
        <w:spacing w:line="342" w:lineRule="exact" w:before="89"/>
        <w:ind w:left="800"/>
      </w:pPr>
      <w:r>
        <w:rPr/>
        <w:t>Various new features were designed based on the exploratory data analysis done.</w:t>
      </w:r>
    </w:p>
    <w:p>
      <w:pPr>
        <w:pStyle w:val="BodyText"/>
        <w:spacing w:line="223" w:lineRule="auto" w:before="4"/>
        <w:ind w:left="800"/>
      </w:pPr>
      <w:r>
        <w:rPr/>
        <w:t>The schematic below depicts the features that we created for each of the timestamp based on differentiating time and date.</w:t>
      </w:r>
    </w:p>
    <w:p>
      <w:pPr>
        <w:pStyle w:val="BodyText"/>
        <w:spacing w:before="7"/>
        <w:rPr>
          <w:sz w:val="28"/>
        </w:rPr>
      </w:pPr>
      <w:r>
        <w:rPr/>
        <w:drawing>
          <wp:anchor distT="0" distB="0" distL="0" distR="0" allowOverlap="1" layoutInCell="1" locked="0" behindDoc="0" simplePos="0" relativeHeight="21">
            <wp:simplePos x="0" y="0"/>
            <wp:positionH relativeFrom="page">
              <wp:posOffset>828480</wp:posOffset>
            </wp:positionH>
            <wp:positionV relativeFrom="paragraph">
              <wp:posOffset>345761</wp:posOffset>
            </wp:positionV>
            <wp:extent cx="5815712" cy="4413123"/>
            <wp:effectExtent l="0" t="0" r="0" b="0"/>
            <wp:wrapTopAndBottom/>
            <wp:docPr id="55" name="image25.jpeg"/>
            <wp:cNvGraphicFramePr>
              <a:graphicFrameLocks noChangeAspect="1"/>
            </wp:cNvGraphicFramePr>
            <a:graphic>
              <a:graphicData uri="http://schemas.openxmlformats.org/drawingml/2006/picture">
                <pic:pic>
                  <pic:nvPicPr>
                    <pic:cNvPr id="56" name="image25.jpeg"/>
                    <pic:cNvPicPr/>
                  </pic:nvPicPr>
                  <pic:blipFill>
                    <a:blip r:embed="rId31" cstate="print"/>
                    <a:stretch>
                      <a:fillRect/>
                    </a:stretch>
                  </pic:blipFill>
                  <pic:spPr>
                    <a:xfrm>
                      <a:off x="0" y="0"/>
                      <a:ext cx="5815712" cy="4413123"/>
                    </a:xfrm>
                    <a:prstGeom prst="rect">
                      <a:avLst/>
                    </a:prstGeom>
                  </pic:spPr>
                </pic:pic>
              </a:graphicData>
            </a:graphic>
          </wp:anchor>
        </w:drawing>
      </w:r>
    </w:p>
    <w:p>
      <w:pPr>
        <w:pStyle w:val="BodyText"/>
        <w:spacing w:before="1"/>
        <w:rPr>
          <w:sz w:val="29"/>
        </w:rPr>
      </w:pPr>
    </w:p>
    <w:p>
      <w:pPr>
        <w:pStyle w:val="Heading4"/>
        <w:spacing w:line="240" w:lineRule="auto"/>
        <w:ind w:left="800" w:firstLine="0"/>
      </w:pPr>
      <w:r>
        <w:rPr/>
        <w:t>The Features are:</w:t>
      </w:r>
    </w:p>
    <w:p>
      <w:pPr>
        <w:pStyle w:val="BodyText"/>
        <w:spacing w:line="343" w:lineRule="exact" w:before="89"/>
        <w:ind w:left="800"/>
      </w:pPr>
      <w:r>
        <w:rPr/>
        <w:t>Timestamps as a new feature;</w:t>
      </w:r>
    </w:p>
    <w:p>
      <w:pPr>
        <w:pStyle w:val="BodyText"/>
        <w:spacing w:line="223" w:lineRule="auto" w:before="6"/>
        <w:ind w:left="800"/>
      </w:pPr>
      <w:r>
        <w:rPr/>
        <w:t>Time-15; Time-30; Time-45; Time-60; Previousdaytime; Previousdaytime; Previousdaytime; Previousdaytime; Previousdaytime; Previousweektime; Previousweektime; Previousweektime; Previousweektime; Previousweektime</w:t>
      </w:r>
    </w:p>
    <w:p>
      <w:pPr>
        <w:pStyle w:val="BodyText"/>
        <w:spacing w:line="220" w:lineRule="auto" w:before="122"/>
        <w:ind w:left="800" w:right="975"/>
      </w:pPr>
      <w:r>
        <w:rPr/>
        <w:t>Apart from the time and date based features, we also created some other features (for all three meter readings) to get the best result and the most optimized predictions; These are:</w:t>
      </w:r>
    </w:p>
    <w:p>
      <w:pPr>
        <w:pStyle w:val="BodyText"/>
        <w:spacing w:line="341" w:lineRule="exact"/>
        <w:ind w:left="800"/>
      </w:pPr>
      <w:r>
        <w:rPr/>
        <w:t>Issunday, Wasprevweekday, Isbusinesshour, Ismorning, Isevening, Isnight, Seasons</w:t>
      </w:r>
    </w:p>
    <w:p>
      <w:pPr>
        <w:pStyle w:val="BodyText"/>
        <w:spacing w:before="1"/>
        <w:rPr>
          <w:sz w:val="17"/>
        </w:rPr>
      </w:pPr>
    </w:p>
    <w:p>
      <w:pPr>
        <w:pStyle w:val="Heading6"/>
        <w:spacing w:line="342" w:lineRule="exact" w:before="1"/>
        <w:ind w:left="800"/>
      </w:pPr>
      <w:r>
        <w:rPr/>
        <w:t>For all 3 meters</w:t>
      </w:r>
    </w:p>
    <w:p>
      <w:pPr>
        <w:pStyle w:val="BodyText"/>
        <w:spacing w:line="342" w:lineRule="exact"/>
        <w:ind w:left="800"/>
      </w:pPr>
      <w:r>
        <w:rPr/>
        <w:t>(These are also depicted in the schematic above)</w:t>
      </w:r>
    </w:p>
    <w:p>
      <w:pPr>
        <w:spacing w:after="0" w:line="342" w:lineRule="exact"/>
        <w:sectPr>
          <w:pgSz w:w="11910" w:h="16840"/>
          <w:pgMar w:header="451" w:footer="491" w:top="940" w:bottom="680" w:left="640" w:right="640"/>
        </w:sectPr>
      </w:pPr>
    </w:p>
    <w:p>
      <w:pPr>
        <w:pStyle w:val="Heading3"/>
        <w:numPr>
          <w:ilvl w:val="0"/>
          <w:numId w:val="6"/>
        </w:numPr>
        <w:tabs>
          <w:tab w:pos="801" w:val="left" w:leader="none"/>
        </w:tabs>
        <w:spacing w:line="240" w:lineRule="auto" w:before="35" w:after="0"/>
        <w:ind w:left="800" w:right="0" w:hanging="472"/>
        <w:jc w:val="left"/>
      </w:pPr>
      <w:r>
        <w:rPr/>
        <w:t>Feature Selection and feature</w:t>
      </w:r>
      <w:r>
        <w:rPr>
          <w:spacing w:val="-6"/>
        </w:rPr>
        <w:t> </w:t>
      </w:r>
      <w:r>
        <w:rPr/>
        <w:t>extraction</w:t>
      </w:r>
    </w:p>
    <w:p>
      <w:pPr>
        <w:pStyle w:val="BodyText"/>
        <w:spacing w:line="342" w:lineRule="exact" w:before="89"/>
        <w:ind w:left="800"/>
      </w:pPr>
      <w:r>
        <w:rPr/>
        <w:t>We applied other methods like Backward Elimination, Auto-Encoder &amp; PCA but didn’t get good</w:t>
      </w:r>
    </w:p>
    <w:p>
      <w:pPr>
        <w:pStyle w:val="BodyText"/>
        <w:spacing w:line="342" w:lineRule="exact"/>
        <w:ind w:left="800"/>
      </w:pPr>
      <w:r>
        <w:rPr/>
        <w:t>results, hence they were dropped.</w:t>
      </w:r>
    </w:p>
    <w:p>
      <w:pPr>
        <w:pStyle w:val="BodyText"/>
        <w:spacing w:before="4"/>
        <w:rPr>
          <w:sz w:val="18"/>
        </w:rPr>
      </w:pPr>
    </w:p>
    <w:p>
      <w:pPr>
        <w:pStyle w:val="BodyText"/>
        <w:spacing w:line="223" w:lineRule="auto"/>
        <w:ind w:left="800" w:right="1039"/>
      </w:pPr>
      <w:r>
        <w:rPr>
          <w:b/>
        </w:rPr>
        <w:t>Backward Elimination - </w:t>
      </w:r>
      <w:r>
        <w:rPr/>
        <w:t>involves testing the deletion of each variable using a chosen model fit criterion, and repeating this process until no further variables can be deleted without a statistically significant loss of fit.</w:t>
      </w:r>
    </w:p>
    <w:p>
      <w:pPr>
        <w:pStyle w:val="BodyText"/>
      </w:pPr>
    </w:p>
    <w:p>
      <w:pPr>
        <w:pStyle w:val="BodyText"/>
        <w:spacing w:before="10"/>
        <w:rPr>
          <w:sz w:val="10"/>
        </w:rPr>
      </w:pPr>
      <w:r>
        <w:rPr/>
        <w:drawing>
          <wp:anchor distT="0" distB="0" distL="0" distR="0" allowOverlap="1" layoutInCell="1" locked="0" behindDoc="0" simplePos="0" relativeHeight="22">
            <wp:simplePos x="0" y="0"/>
            <wp:positionH relativeFrom="page">
              <wp:posOffset>1196702</wp:posOffset>
            </wp:positionH>
            <wp:positionV relativeFrom="paragraph">
              <wp:posOffset>144590</wp:posOffset>
            </wp:positionV>
            <wp:extent cx="5000112" cy="1901952"/>
            <wp:effectExtent l="0" t="0" r="0" b="0"/>
            <wp:wrapTopAndBottom/>
            <wp:docPr id="57" name="image26.jpeg"/>
            <wp:cNvGraphicFramePr>
              <a:graphicFrameLocks noChangeAspect="1"/>
            </wp:cNvGraphicFramePr>
            <a:graphic>
              <a:graphicData uri="http://schemas.openxmlformats.org/drawingml/2006/picture">
                <pic:pic>
                  <pic:nvPicPr>
                    <pic:cNvPr id="58" name="image26.jpeg"/>
                    <pic:cNvPicPr/>
                  </pic:nvPicPr>
                  <pic:blipFill>
                    <a:blip r:embed="rId32" cstate="print"/>
                    <a:stretch>
                      <a:fillRect/>
                    </a:stretch>
                  </pic:blipFill>
                  <pic:spPr>
                    <a:xfrm>
                      <a:off x="0" y="0"/>
                      <a:ext cx="5000112" cy="1901952"/>
                    </a:xfrm>
                    <a:prstGeom prst="rect">
                      <a:avLst/>
                    </a:prstGeom>
                  </pic:spPr>
                </pic:pic>
              </a:graphicData>
            </a:graphic>
          </wp:anchor>
        </w:drawing>
      </w:r>
    </w:p>
    <w:p>
      <w:pPr>
        <w:pStyle w:val="BodyText"/>
        <w:rPr>
          <w:sz w:val="24"/>
        </w:rPr>
      </w:pPr>
    </w:p>
    <w:p>
      <w:pPr>
        <w:pStyle w:val="BodyText"/>
        <w:spacing w:before="16"/>
        <w:rPr>
          <w:sz w:val="12"/>
        </w:rPr>
      </w:pPr>
    </w:p>
    <w:p>
      <w:pPr>
        <w:pStyle w:val="BodyText"/>
        <w:spacing w:line="223" w:lineRule="auto"/>
        <w:ind w:left="800" w:right="902"/>
      </w:pPr>
      <w:r>
        <w:rPr>
          <w:b/>
        </w:rPr>
        <w:t>Auto-Encoder - </w:t>
      </w:r>
      <w:r>
        <w:rPr/>
        <w:t>An autoencoder is a type of artificial neural network used to learn efficient data codings in an unsupervised manner.</w:t>
      </w:r>
    </w:p>
    <w:p>
      <w:pPr>
        <w:pStyle w:val="Heading6"/>
        <w:spacing w:before="103"/>
        <w:ind w:left="800"/>
        <w:jc w:val="both"/>
      </w:pPr>
      <w:r>
        <w:rPr/>
        <w:t>Using Auto encoder-decoder 16 features were extracted and the RMSE obtained was 680.</w:t>
      </w:r>
    </w:p>
    <w:p>
      <w:pPr>
        <w:pStyle w:val="BodyText"/>
        <w:spacing w:before="17"/>
        <w:rPr>
          <w:b/>
          <w:sz w:val="12"/>
        </w:rPr>
      </w:pPr>
    </w:p>
    <w:p>
      <w:pPr>
        <w:pStyle w:val="BodyText"/>
        <w:spacing w:line="223" w:lineRule="auto"/>
        <w:ind w:left="800" w:right="1275"/>
        <w:jc w:val="both"/>
      </w:pPr>
      <w:r>
        <w:rPr>
          <w:b/>
        </w:rPr>
        <w:t>PCA - </w:t>
      </w:r>
      <w:r>
        <w:rPr/>
        <w:t>Principal Component Analysis (PCA) is a statistical procedure that uses an orthogonal transformation to convert a set of observations of possibly correlated variables into a set of values of linearly uncorrelated variables</w:t>
      </w:r>
    </w:p>
    <w:p>
      <w:pPr>
        <w:pStyle w:val="Heading6"/>
        <w:spacing w:before="99"/>
        <w:ind w:left="800"/>
        <w:jc w:val="both"/>
      </w:pPr>
      <w:r>
        <w:rPr/>
        <w:t>Using PCA 16 features were extracted &amp; the RMSE obtained was 900.</w:t>
      </w:r>
    </w:p>
    <w:p>
      <w:pPr>
        <w:pStyle w:val="BodyText"/>
        <w:spacing w:before="10"/>
        <w:rPr>
          <w:b/>
        </w:rPr>
      </w:pPr>
    </w:p>
    <w:p>
      <w:pPr>
        <w:pStyle w:val="ListParagraph"/>
        <w:numPr>
          <w:ilvl w:val="0"/>
          <w:numId w:val="6"/>
        </w:numPr>
        <w:tabs>
          <w:tab w:pos="1223" w:val="left" w:leader="none"/>
        </w:tabs>
        <w:spacing w:line="240" w:lineRule="auto" w:before="0" w:after="0"/>
        <w:ind w:left="1222" w:right="0" w:hanging="423"/>
        <w:jc w:val="left"/>
        <w:rPr>
          <w:b/>
          <w:color w:val="212121"/>
          <w:sz w:val="28"/>
        </w:rPr>
      </w:pPr>
      <w:r>
        <w:rPr>
          <w:b/>
          <w:color w:val="212121"/>
          <w:sz w:val="28"/>
        </w:rPr>
        <w:t>Model and</w:t>
      </w:r>
      <w:r>
        <w:rPr>
          <w:b/>
          <w:color w:val="212121"/>
          <w:spacing w:val="-3"/>
          <w:sz w:val="28"/>
        </w:rPr>
        <w:t> </w:t>
      </w:r>
      <w:r>
        <w:rPr>
          <w:b/>
          <w:color w:val="212121"/>
          <w:sz w:val="28"/>
        </w:rPr>
        <w:t>Approach</w:t>
      </w:r>
    </w:p>
    <w:p>
      <w:pPr>
        <w:pStyle w:val="ListParagraph"/>
        <w:numPr>
          <w:ilvl w:val="1"/>
          <w:numId w:val="6"/>
        </w:numPr>
        <w:tabs>
          <w:tab w:pos="1366" w:val="left" w:leader="none"/>
          <w:tab w:pos="1367" w:val="left" w:leader="none"/>
        </w:tabs>
        <w:spacing w:line="220" w:lineRule="auto" w:before="111" w:after="0"/>
        <w:ind w:left="1366" w:right="1436" w:hanging="360"/>
        <w:jc w:val="left"/>
        <w:rPr>
          <w:sz w:val="20"/>
        </w:rPr>
      </w:pPr>
      <w:r>
        <w:rPr>
          <w:color w:val="212121"/>
          <w:sz w:val="20"/>
        </w:rPr>
        <w:t>Firstly, we applied the basic </w:t>
      </w:r>
      <w:r>
        <w:rPr>
          <w:b/>
          <w:color w:val="212121"/>
          <w:sz w:val="20"/>
        </w:rPr>
        <w:t>Linear Regression model </w:t>
      </w:r>
      <w:r>
        <w:rPr>
          <w:color w:val="212121"/>
          <w:sz w:val="20"/>
        </w:rPr>
        <w:t>and then moved on to a more advanced </w:t>
      </w:r>
      <w:r>
        <w:rPr>
          <w:b/>
          <w:color w:val="212121"/>
          <w:sz w:val="20"/>
        </w:rPr>
        <w:t>Random Forest</w:t>
      </w:r>
      <w:r>
        <w:rPr>
          <w:b/>
          <w:color w:val="212121"/>
          <w:spacing w:val="2"/>
          <w:sz w:val="20"/>
        </w:rPr>
        <w:t> </w:t>
      </w:r>
      <w:r>
        <w:rPr>
          <w:b/>
          <w:color w:val="212121"/>
          <w:sz w:val="20"/>
        </w:rPr>
        <w:t>model</w:t>
      </w:r>
      <w:r>
        <w:rPr>
          <w:color w:val="212121"/>
          <w:sz w:val="20"/>
        </w:rPr>
        <w:t>.</w:t>
      </w:r>
    </w:p>
    <w:p>
      <w:pPr>
        <w:pStyle w:val="ListParagraph"/>
        <w:numPr>
          <w:ilvl w:val="1"/>
          <w:numId w:val="6"/>
        </w:numPr>
        <w:tabs>
          <w:tab w:pos="1366" w:val="left" w:leader="none"/>
          <w:tab w:pos="1367" w:val="left" w:leader="none"/>
        </w:tabs>
        <w:spacing w:line="223" w:lineRule="auto" w:before="3" w:after="0"/>
        <w:ind w:left="1366" w:right="957" w:hanging="360"/>
        <w:jc w:val="left"/>
        <w:rPr>
          <w:sz w:val="20"/>
        </w:rPr>
      </w:pPr>
      <w:r>
        <w:rPr>
          <w:color w:val="212121"/>
          <w:sz w:val="20"/>
        </w:rPr>
        <w:t>Since both of the models account only for the linearity of the data we moved towards bagging and boosting based models and tried more complex model </w:t>
      </w:r>
      <w:r>
        <w:rPr>
          <w:b/>
          <w:color w:val="212121"/>
          <w:sz w:val="20"/>
        </w:rPr>
        <w:t>XGBoost </w:t>
      </w:r>
      <w:r>
        <w:rPr>
          <w:color w:val="212121"/>
          <w:sz w:val="20"/>
        </w:rPr>
        <w:t>so that we can consider non-linear relations too, but we didn’t get a better result. This may be because XGBoost doesn’t work well on a large dataset as it isn’t able to capture all the parameters.</w:t>
      </w:r>
    </w:p>
    <w:p>
      <w:pPr>
        <w:pStyle w:val="ListParagraph"/>
        <w:numPr>
          <w:ilvl w:val="1"/>
          <w:numId w:val="6"/>
        </w:numPr>
        <w:tabs>
          <w:tab w:pos="1366" w:val="left" w:leader="none"/>
          <w:tab w:pos="1367" w:val="left" w:leader="none"/>
        </w:tabs>
        <w:spacing w:line="223" w:lineRule="auto" w:before="0" w:after="0"/>
        <w:ind w:left="1366" w:right="990" w:hanging="360"/>
        <w:jc w:val="left"/>
        <w:rPr>
          <w:sz w:val="20"/>
        </w:rPr>
      </w:pPr>
      <w:r>
        <w:rPr>
          <w:color w:val="212121"/>
          <w:sz w:val="20"/>
        </w:rPr>
        <w:t>Therefore, we tried </w:t>
      </w:r>
      <w:r>
        <w:rPr>
          <w:b/>
          <w:color w:val="212121"/>
          <w:sz w:val="20"/>
        </w:rPr>
        <w:t>Light GBM </w:t>
      </w:r>
      <w:r>
        <w:rPr>
          <w:color w:val="212121"/>
          <w:sz w:val="20"/>
        </w:rPr>
        <w:t>but still, our model didn’t improve much. This may be because</w:t>
      </w:r>
      <w:r>
        <w:rPr>
          <w:color w:val="212121"/>
          <w:spacing w:val="-4"/>
          <w:sz w:val="20"/>
        </w:rPr>
        <w:t> </w:t>
      </w:r>
      <w:r>
        <w:rPr>
          <w:color w:val="212121"/>
          <w:sz w:val="20"/>
        </w:rPr>
        <w:t>it</w:t>
      </w:r>
      <w:r>
        <w:rPr>
          <w:color w:val="212121"/>
          <w:spacing w:val="-5"/>
          <w:sz w:val="20"/>
        </w:rPr>
        <w:t> </w:t>
      </w:r>
      <w:r>
        <w:rPr>
          <w:color w:val="212121"/>
          <w:sz w:val="20"/>
        </w:rPr>
        <w:t>uses</w:t>
      </w:r>
      <w:r>
        <w:rPr>
          <w:color w:val="212121"/>
          <w:spacing w:val="-4"/>
          <w:sz w:val="20"/>
        </w:rPr>
        <w:t> </w:t>
      </w:r>
      <w:r>
        <w:rPr>
          <w:color w:val="212121"/>
          <w:sz w:val="20"/>
        </w:rPr>
        <w:t>some</w:t>
      </w:r>
      <w:r>
        <w:rPr>
          <w:color w:val="212121"/>
          <w:spacing w:val="-4"/>
          <w:sz w:val="20"/>
        </w:rPr>
        <w:t> </w:t>
      </w:r>
      <w:r>
        <w:rPr>
          <w:color w:val="212121"/>
          <w:sz w:val="20"/>
        </w:rPr>
        <w:t>kind</w:t>
      </w:r>
      <w:r>
        <w:rPr>
          <w:color w:val="212121"/>
          <w:spacing w:val="-3"/>
          <w:sz w:val="20"/>
        </w:rPr>
        <w:t> </w:t>
      </w:r>
      <w:r>
        <w:rPr>
          <w:color w:val="212121"/>
          <w:sz w:val="20"/>
        </w:rPr>
        <w:t>of</w:t>
      </w:r>
      <w:r>
        <w:rPr>
          <w:color w:val="212121"/>
          <w:spacing w:val="-4"/>
          <w:sz w:val="20"/>
        </w:rPr>
        <w:t> </w:t>
      </w:r>
      <w:r>
        <w:rPr>
          <w:color w:val="212121"/>
          <w:sz w:val="20"/>
        </w:rPr>
        <w:t>modified</w:t>
      </w:r>
      <w:r>
        <w:rPr>
          <w:color w:val="212121"/>
          <w:spacing w:val="-3"/>
          <w:sz w:val="20"/>
        </w:rPr>
        <w:t> </w:t>
      </w:r>
      <w:r>
        <w:rPr>
          <w:color w:val="212121"/>
          <w:sz w:val="20"/>
        </w:rPr>
        <w:t>mean</w:t>
      </w:r>
      <w:r>
        <w:rPr>
          <w:color w:val="212121"/>
          <w:spacing w:val="-3"/>
          <w:sz w:val="20"/>
        </w:rPr>
        <w:t> </w:t>
      </w:r>
      <w:r>
        <w:rPr>
          <w:color w:val="212121"/>
          <w:sz w:val="20"/>
        </w:rPr>
        <w:t>encoding</w:t>
      </w:r>
      <w:r>
        <w:rPr>
          <w:color w:val="212121"/>
          <w:spacing w:val="-3"/>
          <w:sz w:val="20"/>
        </w:rPr>
        <w:t> </w:t>
      </w:r>
      <w:r>
        <w:rPr>
          <w:color w:val="212121"/>
          <w:sz w:val="20"/>
        </w:rPr>
        <w:t>for</w:t>
      </w:r>
      <w:r>
        <w:rPr>
          <w:color w:val="212121"/>
          <w:spacing w:val="-3"/>
          <w:sz w:val="20"/>
        </w:rPr>
        <w:t> </w:t>
      </w:r>
      <w:r>
        <w:rPr>
          <w:color w:val="212121"/>
          <w:sz w:val="20"/>
        </w:rPr>
        <w:t>categorical</w:t>
      </w:r>
      <w:r>
        <w:rPr>
          <w:color w:val="212121"/>
          <w:spacing w:val="-3"/>
          <w:sz w:val="20"/>
        </w:rPr>
        <w:t> </w:t>
      </w:r>
      <w:r>
        <w:rPr>
          <w:color w:val="212121"/>
          <w:sz w:val="20"/>
        </w:rPr>
        <w:t>data</w:t>
      </w:r>
      <w:r>
        <w:rPr>
          <w:color w:val="212121"/>
          <w:spacing w:val="-5"/>
          <w:sz w:val="20"/>
        </w:rPr>
        <w:t> </w:t>
      </w:r>
      <w:r>
        <w:rPr>
          <w:color w:val="212121"/>
          <w:sz w:val="20"/>
        </w:rPr>
        <w:t>which</w:t>
      </w:r>
      <w:r>
        <w:rPr>
          <w:color w:val="212121"/>
          <w:spacing w:val="-3"/>
          <w:sz w:val="20"/>
        </w:rPr>
        <w:t> </w:t>
      </w:r>
      <w:r>
        <w:rPr>
          <w:color w:val="212121"/>
          <w:sz w:val="20"/>
        </w:rPr>
        <w:t>caused overfitting.</w:t>
      </w:r>
    </w:p>
    <w:p>
      <w:pPr>
        <w:pStyle w:val="ListParagraph"/>
        <w:numPr>
          <w:ilvl w:val="1"/>
          <w:numId w:val="6"/>
        </w:numPr>
        <w:tabs>
          <w:tab w:pos="1366" w:val="left" w:leader="none"/>
          <w:tab w:pos="1367" w:val="left" w:leader="none"/>
        </w:tabs>
        <w:spacing w:line="223" w:lineRule="auto" w:before="0" w:after="0"/>
        <w:ind w:left="1366" w:right="1107" w:hanging="360"/>
        <w:jc w:val="left"/>
        <w:rPr>
          <w:b/>
          <w:sz w:val="20"/>
        </w:rPr>
      </w:pPr>
      <w:r>
        <w:rPr>
          <w:color w:val="212121"/>
          <w:sz w:val="20"/>
        </w:rPr>
        <w:t>So, we also worked with the use of neural networks and applied the </w:t>
      </w:r>
      <w:r>
        <w:rPr>
          <w:b/>
          <w:color w:val="212121"/>
          <w:sz w:val="20"/>
        </w:rPr>
        <w:t>DNN (Deep Neural Network)</w:t>
      </w:r>
      <w:r>
        <w:rPr>
          <w:b/>
          <w:color w:val="212121"/>
          <w:spacing w:val="-2"/>
          <w:sz w:val="20"/>
        </w:rPr>
        <w:t> </w:t>
      </w:r>
      <w:r>
        <w:rPr>
          <w:b/>
          <w:color w:val="212121"/>
          <w:sz w:val="20"/>
        </w:rPr>
        <w:t>model.</w:t>
      </w:r>
    </w:p>
    <w:p>
      <w:pPr>
        <w:spacing w:after="0" w:line="223" w:lineRule="auto"/>
        <w:jc w:val="left"/>
        <w:rPr>
          <w:sz w:val="20"/>
        </w:rPr>
        <w:sectPr>
          <w:pgSz w:w="11910" w:h="16840"/>
          <w:pgMar w:header="451" w:footer="491" w:top="940" w:bottom="680" w:left="640" w:right="640"/>
        </w:sectPr>
      </w:pPr>
    </w:p>
    <w:p>
      <w:pPr>
        <w:pStyle w:val="BodyText"/>
        <w:spacing w:after="1"/>
        <w:rPr>
          <w:b/>
          <w:sz w:val="22"/>
        </w:rPr>
      </w:pPr>
    </w:p>
    <w:p>
      <w:pPr>
        <w:pStyle w:val="BodyText"/>
        <w:ind w:left="516"/>
      </w:pPr>
      <w:r>
        <w:rPr/>
        <w:drawing>
          <wp:inline distT="0" distB="0" distL="0" distR="0">
            <wp:extent cx="6160189" cy="8490966"/>
            <wp:effectExtent l="0" t="0" r="0" b="0"/>
            <wp:docPr id="59" name="image27.jpeg"/>
            <wp:cNvGraphicFramePr>
              <a:graphicFrameLocks noChangeAspect="1"/>
            </wp:cNvGraphicFramePr>
            <a:graphic>
              <a:graphicData uri="http://schemas.openxmlformats.org/drawingml/2006/picture">
                <pic:pic>
                  <pic:nvPicPr>
                    <pic:cNvPr id="60" name="image27.jpeg"/>
                    <pic:cNvPicPr/>
                  </pic:nvPicPr>
                  <pic:blipFill>
                    <a:blip r:embed="rId33" cstate="print"/>
                    <a:stretch>
                      <a:fillRect/>
                    </a:stretch>
                  </pic:blipFill>
                  <pic:spPr>
                    <a:xfrm>
                      <a:off x="0" y="0"/>
                      <a:ext cx="6160189" cy="8490966"/>
                    </a:xfrm>
                    <a:prstGeom prst="rect">
                      <a:avLst/>
                    </a:prstGeom>
                  </pic:spPr>
                </pic:pic>
              </a:graphicData>
            </a:graphic>
          </wp:inline>
        </w:drawing>
      </w:r>
      <w:r>
        <w:rPr/>
      </w:r>
    </w:p>
    <w:p>
      <w:pPr>
        <w:pStyle w:val="BodyText"/>
        <w:spacing w:before="16"/>
        <w:rPr>
          <w:b/>
          <w:sz w:val="8"/>
        </w:rPr>
      </w:pPr>
    </w:p>
    <w:p>
      <w:pPr>
        <w:pStyle w:val="Heading3"/>
        <w:spacing w:before="29"/>
        <w:ind w:left="1048" w:right="1183"/>
        <w:jc w:val="center"/>
      </w:pPr>
      <w:r>
        <w:rPr>
          <w:color w:val="212121"/>
        </w:rPr>
        <w:t>Schematic depicting approach for Prediction</w:t>
      </w:r>
    </w:p>
    <w:p>
      <w:pPr>
        <w:spacing w:after="0"/>
        <w:jc w:val="center"/>
        <w:sectPr>
          <w:pgSz w:w="11910" w:h="16840"/>
          <w:pgMar w:header="451" w:footer="491" w:top="940" w:bottom="680" w:left="640" w:right="640"/>
        </w:sectPr>
      </w:pPr>
    </w:p>
    <w:p>
      <w:pPr>
        <w:pStyle w:val="BodyText"/>
        <w:spacing w:before="91"/>
        <w:ind w:left="1006"/>
        <w:rPr>
          <w:rFonts w:ascii="Symbol" w:hAnsi="Symbol"/>
        </w:rPr>
      </w:pPr>
      <w:r>
        <w:rPr>
          <w:rFonts w:ascii="Symbol" w:hAnsi="Symbol"/>
          <w:color w:val="212121"/>
          <w:w w:val="99"/>
        </w:rPr>
        <w:t></w:t>
      </w:r>
    </w:p>
    <w:p>
      <w:pPr>
        <w:pStyle w:val="Heading1"/>
        <w:spacing w:line="829" w:lineRule="exact" w:before="14"/>
      </w:pPr>
      <w:r>
        <w:rPr>
          <w:color w:val="001F5F"/>
        </w:rPr>
        <w:t>RESULT</w:t>
      </w:r>
    </w:p>
    <w:p>
      <w:pPr>
        <w:pStyle w:val="Heading2"/>
        <w:spacing w:line="544" w:lineRule="exact"/>
      </w:pPr>
      <w:r>
        <w:rPr>
          <w:color w:val="006FC0"/>
        </w:rPr>
        <w:t>Model Performance on Evaluation Metric &amp; its Interpretation</w:t>
      </w:r>
    </w:p>
    <w:p>
      <w:pPr>
        <w:pStyle w:val="BodyText"/>
        <w:spacing w:line="223" w:lineRule="auto" w:before="187"/>
        <w:ind w:left="800" w:right="797"/>
        <w:jc w:val="both"/>
      </w:pPr>
      <w:r>
        <w:rPr/>
        <w:t>We got the best outputs/prediction by analysing the results of various models; by creating features which will enhance our results; by using the best model’s season-wise as we interpreted from our exploratory data analysis that this will optimize our results.</w:t>
      </w:r>
    </w:p>
    <w:p>
      <w:pPr>
        <w:pStyle w:val="BodyText"/>
        <w:spacing w:line="337" w:lineRule="exact"/>
        <w:ind w:left="800"/>
        <w:jc w:val="both"/>
      </w:pPr>
      <w:r>
        <w:rPr/>
        <w:t>We now evaluated our results and have tabulated it for better interpretation</w:t>
      </w:r>
    </w:p>
    <w:p>
      <w:pPr>
        <w:pStyle w:val="BodyText"/>
        <w:spacing w:before="1"/>
        <w:rPr>
          <w:sz w:val="18"/>
        </w:rPr>
      </w:pPr>
    </w:p>
    <w:p>
      <w:pPr>
        <w:pStyle w:val="BodyText"/>
        <w:spacing w:line="223" w:lineRule="auto"/>
        <w:ind w:left="800" w:right="800"/>
        <w:jc w:val="both"/>
      </w:pPr>
      <w:r>
        <w:rPr/>
        <w:t>The evaluation metrics that we used for testing our models is a </w:t>
      </w:r>
      <w:r>
        <w:rPr>
          <w:b/>
        </w:rPr>
        <w:t>Simple Average </w:t>
      </w:r>
      <w:r>
        <w:rPr/>
        <w:t>across errors of all 5 buildings where error for a single building is calculated as -</w:t>
      </w:r>
    </w:p>
    <w:p>
      <w:pPr>
        <w:pStyle w:val="BodyText"/>
        <w:spacing w:before="13"/>
        <w:rPr>
          <w:sz w:val="6"/>
        </w:rPr>
      </w:pPr>
      <w:r>
        <w:rPr/>
        <w:drawing>
          <wp:anchor distT="0" distB="0" distL="0" distR="0" allowOverlap="1" layoutInCell="1" locked="0" behindDoc="0" simplePos="0" relativeHeight="23">
            <wp:simplePos x="0" y="0"/>
            <wp:positionH relativeFrom="page">
              <wp:posOffset>1034957</wp:posOffset>
            </wp:positionH>
            <wp:positionV relativeFrom="paragraph">
              <wp:posOffset>101149</wp:posOffset>
            </wp:positionV>
            <wp:extent cx="5501700" cy="490727"/>
            <wp:effectExtent l="0" t="0" r="0" b="0"/>
            <wp:wrapTopAndBottom/>
            <wp:docPr id="61" name="image28.jpeg"/>
            <wp:cNvGraphicFramePr>
              <a:graphicFrameLocks noChangeAspect="1"/>
            </wp:cNvGraphicFramePr>
            <a:graphic>
              <a:graphicData uri="http://schemas.openxmlformats.org/drawingml/2006/picture">
                <pic:pic>
                  <pic:nvPicPr>
                    <pic:cNvPr id="62" name="image28.jpeg"/>
                    <pic:cNvPicPr/>
                  </pic:nvPicPr>
                  <pic:blipFill>
                    <a:blip r:embed="rId34" cstate="print"/>
                    <a:stretch>
                      <a:fillRect/>
                    </a:stretch>
                  </pic:blipFill>
                  <pic:spPr>
                    <a:xfrm>
                      <a:off x="0" y="0"/>
                      <a:ext cx="5501700" cy="490727"/>
                    </a:xfrm>
                    <a:prstGeom prst="rect">
                      <a:avLst/>
                    </a:prstGeom>
                  </pic:spPr>
                </pic:pic>
              </a:graphicData>
            </a:graphic>
          </wp:anchor>
        </w:drawing>
      </w:r>
    </w:p>
    <w:p>
      <w:pPr>
        <w:pStyle w:val="BodyText"/>
        <w:rPr>
          <w:sz w:val="26"/>
        </w:rPr>
      </w:pPr>
    </w:p>
    <w:p>
      <w:pPr>
        <w:pStyle w:val="BodyText"/>
        <w:spacing w:line="342" w:lineRule="exact"/>
        <w:ind w:left="800"/>
      </w:pPr>
      <w:r>
        <w:rPr/>
        <w:t>Where A, B and C represent Main meter, Sub-meter 1 and Sub-meter 2 respectively,</w:t>
      </w:r>
    </w:p>
    <w:p>
      <w:pPr>
        <w:pStyle w:val="ListParagraph"/>
        <w:numPr>
          <w:ilvl w:val="2"/>
          <w:numId w:val="6"/>
        </w:numPr>
        <w:tabs>
          <w:tab w:pos="1520" w:val="left" w:leader="none"/>
          <w:tab w:pos="1521" w:val="left" w:leader="none"/>
        </w:tabs>
        <w:spacing w:line="330" w:lineRule="exact" w:before="0" w:after="0"/>
        <w:ind w:left="1520" w:right="0" w:hanging="361"/>
        <w:jc w:val="left"/>
        <w:rPr>
          <w:sz w:val="20"/>
        </w:rPr>
      </w:pPr>
      <w:r>
        <w:rPr>
          <w:sz w:val="20"/>
        </w:rPr>
        <w:t>T is the total number of timestamps in the test.csv for a particular</w:t>
      </w:r>
      <w:r>
        <w:rPr>
          <w:spacing w:val="-3"/>
          <w:sz w:val="20"/>
        </w:rPr>
        <w:t> </w:t>
      </w:r>
      <w:r>
        <w:rPr>
          <w:sz w:val="20"/>
        </w:rPr>
        <w:t>building,</w:t>
      </w:r>
    </w:p>
    <w:p>
      <w:pPr>
        <w:pStyle w:val="ListParagraph"/>
        <w:numPr>
          <w:ilvl w:val="2"/>
          <w:numId w:val="6"/>
        </w:numPr>
        <w:tabs>
          <w:tab w:pos="1520" w:val="left" w:leader="none"/>
          <w:tab w:pos="1521" w:val="left" w:leader="none"/>
        </w:tabs>
        <w:spacing w:line="331" w:lineRule="exact" w:before="0" w:after="0"/>
        <w:ind w:left="1520" w:right="0" w:hanging="361"/>
        <w:jc w:val="left"/>
        <w:rPr>
          <w:sz w:val="20"/>
        </w:rPr>
      </w:pPr>
      <w:r>
        <w:rPr>
          <w:sz w:val="20"/>
        </w:rPr>
        <w:t>t is the timestamp for which prediction is being</w:t>
      </w:r>
      <w:r>
        <w:rPr>
          <w:spacing w:val="-1"/>
          <w:sz w:val="20"/>
        </w:rPr>
        <w:t> </w:t>
      </w:r>
      <w:r>
        <w:rPr>
          <w:sz w:val="20"/>
        </w:rPr>
        <w:t>made,</w:t>
      </w:r>
    </w:p>
    <w:p>
      <w:pPr>
        <w:pStyle w:val="ListParagraph"/>
        <w:numPr>
          <w:ilvl w:val="2"/>
          <w:numId w:val="6"/>
        </w:numPr>
        <w:tabs>
          <w:tab w:pos="1520" w:val="left" w:leader="none"/>
          <w:tab w:pos="1521" w:val="left" w:leader="none"/>
        </w:tabs>
        <w:spacing w:line="330" w:lineRule="exact" w:before="0" w:after="0"/>
        <w:ind w:left="1520" w:right="0" w:hanging="361"/>
        <w:jc w:val="left"/>
        <w:rPr>
          <w:sz w:val="20"/>
        </w:rPr>
      </w:pPr>
      <w:r>
        <w:rPr>
          <w:sz w:val="20"/>
        </w:rPr>
        <w:t>k = (ln 2) /</w:t>
      </w:r>
      <w:r>
        <w:rPr>
          <w:spacing w:val="-1"/>
          <w:sz w:val="20"/>
        </w:rPr>
        <w:t> </w:t>
      </w:r>
      <w:r>
        <w:rPr>
          <w:sz w:val="20"/>
        </w:rPr>
        <w:t>100</w:t>
      </w:r>
    </w:p>
    <w:p>
      <w:pPr>
        <w:pStyle w:val="ListParagraph"/>
        <w:numPr>
          <w:ilvl w:val="2"/>
          <w:numId w:val="6"/>
        </w:numPr>
        <w:tabs>
          <w:tab w:pos="1520" w:val="left" w:leader="none"/>
          <w:tab w:pos="1521" w:val="left" w:leader="none"/>
        </w:tabs>
        <w:spacing w:line="330" w:lineRule="exact" w:before="0" w:after="0"/>
        <w:ind w:left="1520" w:right="0" w:hanging="361"/>
        <w:jc w:val="left"/>
        <w:rPr>
          <w:sz w:val="20"/>
        </w:rPr>
      </w:pPr>
      <w:r>
        <w:rPr>
          <w:sz w:val="20"/>
        </w:rPr>
        <w:t>d(t) is the value of the day in which timestamp t</w:t>
      </w:r>
      <w:r>
        <w:rPr>
          <w:spacing w:val="-5"/>
          <w:sz w:val="20"/>
        </w:rPr>
        <w:t> </w:t>
      </w:r>
      <w:r>
        <w:rPr>
          <w:sz w:val="20"/>
        </w:rPr>
        <w:t>falls</w:t>
      </w:r>
    </w:p>
    <w:p>
      <w:pPr>
        <w:pStyle w:val="ListParagraph"/>
        <w:numPr>
          <w:ilvl w:val="2"/>
          <w:numId w:val="6"/>
        </w:numPr>
        <w:tabs>
          <w:tab w:pos="1520" w:val="left" w:leader="none"/>
          <w:tab w:pos="1521" w:val="left" w:leader="none"/>
        </w:tabs>
        <w:spacing w:line="330" w:lineRule="exact" w:before="0" w:after="0"/>
        <w:ind w:left="1520" w:right="0" w:hanging="361"/>
        <w:jc w:val="left"/>
        <w:rPr>
          <w:sz w:val="20"/>
        </w:rPr>
      </w:pPr>
      <w:r>
        <w:rPr>
          <w:sz w:val="20"/>
        </w:rPr>
        <w:t>m(it) is the actual value of meter i at time step</w:t>
      </w:r>
      <w:r>
        <w:rPr>
          <w:spacing w:val="-4"/>
          <w:sz w:val="20"/>
        </w:rPr>
        <w:t> </w:t>
      </w:r>
      <w:r>
        <w:rPr>
          <w:sz w:val="20"/>
        </w:rPr>
        <w:t>t</w:t>
      </w:r>
    </w:p>
    <w:p>
      <w:pPr>
        <w:pStyle w:val="ListParagraph"/>
        <w:numPr>
          <w:ilvl w:val="2"/>
          <w:numId w:val="6"/>
        </w:numPr>
        <w:tabs>
          <w:tab w:pos="1520" w:val="left" w:leader="none"/>
          <w:tab w:pos="1521" w:val="left" w:leader="none"/>
        </w:tabs>
        <w:spacing w:line="330" w:lineRule="exact" w:before="0" w:after="0"/>
        <w:ind w:left="1520" w:right="0" w:hanging="361"/>
        <w:jc w:val="left"/>
        <w:rPr>
          <w:sz w:val="20"/>
        </w:rPr>
      </w:pPr>
      <w:r>
        <w:rPr>
          <w:sz w:val="20"/>
        </w:rPr>
        <w:t>Caret(m(it)) is the predicted value of meter i at time step</w:t>
      </w:r>
      <w:r>
        <w:rPr>
          <w:spacing w:val="1"/>
          <w:sz w:val="20"/>
        </w:rPr>
        <w:t> </w:t>
      </w:r>
      <w:r>
        <w:rPr>
          <w:sz w:val="20"/>
        </w:rPr>
        <w:t>t</w:t>
      </w:r>
    </w:p>
    <w:p>
      <w:pPr>
        <w:pStyle w:val="ListParagraph"/>
        <w:numPr>
          <w:ilvl w:val="2"/>
          <w:numId w:val="6"/>
        </w:numPr>
        <w:tabs>
          <w:tab w:pos="1520" w:val="left" w:leader="none"/>
          <w:tab w:pos="1521" w:val="left" w:leader="none"/>
        </w:tabs>
        <w:spacing w:line="343" w:lineRule="exact" w:before="0" w:after="0"/>
        <w:ind w:left="1520" w:right="0" w:hanging="361"/>
        <w:jc w:val="left"/>
        <w:rPr>
          <w:sz w:val="20"/>
        </w:rPr>
      </w:pPr>
      <w:r>
        <w:rPr>
          <w:sz w:val="20"/>
        </w:rPr>
        <w:t>Bar(m(i)) is the mean value of meter i - This value is used for</w:t>
      </w:r>
      <w:r>
        <w:rPr>
          <w:spacing w:val="-10"/>
          <w:sz w:val="20"/>
        </w:rPr>
        <w:t> </w:t>
      </w:r>
      <w:r>
        <w:rPr>
          <w:sz w:val="20"/>
        </w:rPr>
        <w:t>normalization</w:t>
      </w:r>
    </w:p>
    <w:p>
      <w:pPr>
        <w:pStyle w:val="BodyText"/>
        <w:spacing w:before="2"/>
        <w:rPr>
          <w:sz w:val="18"/>
        </w:rPr>
      </w:pPr>
    </w:p>
    <w:p>
      <w:pPr>
        <w:pStyle w:val="BodyText"/>
        <w:spacing w:line="223" w:lineRule="auto"/>
        <w:ind w:left="800" w:right="804"/>
        <w:jc w:val="both"/>
      </w:pPr>
      <w:r>
        <w:rPr/>
        <w:t>For the evaluation metric provided, it’s evident that for a given month the prediction error of the prior days will amount for higher value rather than later days of the month because of the exponential term in the error function. This can be seen very clearly from the plot as well.</w:t>
      </w:r>
    </w:p>
    <w:p>
      <w:pPr>
        <w:pStyle w:val="BodyText"/>
        <w:spacing w:line="223" w:lineRule="auto"/>
        <w:ind w:left="800" w:right="804"/>
        <w:jc w:val="both"/>
      </w:pPr>
      <w:r>
        <w:rPr/>
        <w:t>The metric provides equal weightage to each of the three meters thus showing that correctly predicting each meter's reading is of utmost importance despite the main_meter having the highest reading values throughout.</w:t>
      </w:r>
    </w:p>
    <w:p>
      <w:pPr>
        <w:pStyle w:val="Heading5"/>
        <w:spacing w:line="405" w:lineRule="exact"/>
        <w:ind w:left="800" w:firstLine="0"/>
        <w:jc w:val="both"/>
      </w:pPr>
      <w:r>
        <w:rPr/>
        <w:t>The observed values of evaluation metric are tabulated as follows:-</w:t>
      </w:r>
    </w:p>
    <w:p>
      <w:pPr>
        <w:spacing w:before="203"/>
        <w:ind w:left="1180" w:right="1183" w:firstLine="0"/>
        <w:jc w:val="center"/>
        <w:rPr>
          <w:b/>
          <w:sz w:val="32"/>
        </w:rPr>
      </w:pPr>
      <w:r>
        <w:rPr>
          <w:b/>
          <w:sz w:val="32"/>
        </w:rPr>
        <w:t>USING TIME SERIES APPROACH</w:t>
      </w:r>
    </w:p>
    <w:p>
      <w:pPr>
        <w:pStyle w:val="BodyText"/>
        <w:spacing w:before="1"/>
        <w:rPr>
          <w:b/>
          <w:sz w:val="19"/>
        </w:rPr>
      </w:pPr>
      <w:r>
        <w:rPr/>
        <w:drawing>
          <wp:anchor distT="0" distB="0" distL="0" distR="0" allowOverlap="1" layoutInCell="1" locked="0" behindDoc="0" simplePos="0" relativeHeight="24">
            <wp:simplePos x="0" y="0"/>
            <wp:positionH relativeFrom="page">
              <wp:posOffset>944290</wp:posOffset>
            </wp:positionH>
            <wp:positionV relativeFrom="paragraph">
              <wp:posOffset>240464</wp:posOffset>
            </wp:positionV>
            <wp:extent cx="5650805" cy="1389316"/>
            <wp:effectExtent l="0" t="0" r="0" b="0"/>
            <wp:wrapTopAndBottom/>
            <wp:docPr id="63" name="image29.jpeg"/>
            <wp:cNvGraphicFramePr>
              <a:graphicFrameLocks noChangeAspect="1"/>
            </wp:cNvGraphicFramePr>
            <a:graphic>
              <a:graphicData uri="http://schemas.openxmlformats.org/drawingml/2006/picture">
                <pic:pic>
                  <pic:nvPicPr>
                    <pic:cNvPr id="64" name="image29.jpeg"/>
                    <pic:cNvPicPr/>
                  </pic:nvPicPr>
                  <pic:blipFill>
                    <a:blip r:embed="rId35" cstate="print"/>
                    <a:stretch>
                      <a:fillRect/>
                    </a:stretch>
                  </pic:blipFill>
                  <pic:spPr>
                    <a:xfrm>
                      <a:off x="0" y="0"/>
                      <a:ext cx="5650805" cy="1389316"/>
                    </a:xfrm>
                    <a:prstGeom prst="rect">
                      <a:avLst/>
                    </a:prstGeom>
                  </pic:spPr>
                </pic:pic>
              </a:graphicData>
            </a:graphic>
          </wp:anchor>
        </w:drawing>
      </w:r>
    </w:p>
    <w:p>
      <w:pPr>
        <w:spacing w:after="0"/>
        <w:rPr>
          <w:sz w:val="19"/>
        </w:rPr>
        <w:sectPr>
          <w:pgSz w:w="11910" w:h="16840"/>
          <w:pgMar w:header="451" w:footer="491" w:top="940" w:bottom="680" w:left="640" w:right="640"/>
        </w:sectPr>
      </w:pPr>
    </w:p>
    <w:p>
      <w:pPr>
        <w:pStyle w:val="Heading6"/>
        <w:spacing w:before="40"/>
        <w:ind w:left="6287"/>
      </w:pPr>
      <w:r>
        <w:rPr/>
        <w:t>*seasons as indicated on Page no. 13</w:t>
      </w:r>
    </w:p>
    <w:p>
      <w:pPr>
        <w:spacing w:before="153"/>
        <w:ind w:left="468" w:right="1183" w:firstLine="0"/>
        <w:jc w:val="center"/>
        <w:rPr>
          <w:b/>
          <w:sz w:val="32"/>
        </w:rPr>
      </w:pPr>
      <w:r>
        <w:rPr>
          <w:b/>
          <w:sz w:val="32"/>
        </w:rPr>
        <w:t>USING SUPERVISED LEARNING APPROACH</w:t>
      </w:r>
    </w:p>
    <w:p>
      <w:pPr>
        <w:pStyle w:val="BodyText"/>
        <w:spacing w:before="16"/>
        <w:rPr>
          <w:b/>
          <w:sz w:val="7"/>
        </w:rPr>
      </w:pPr>
      <w:r>
        <w:rPr/>
        <w:drawing>
          <wp:anchor distT="0" distB="0" distL="0" distR="0" allowOverlap="1" layoutInCell="1" locked="0" behindDoc="0" simplePos="0" relativeHeight="25">
            <wp:simplePos x="0" y="0"/>
            <wp:positionH relativeFrom="page">
              <wp:posOffset>528637</wp:posOffset>
            </wp:positionH>
            <wp:positionV relativeFrom="paragraph">
              <wp:posOffset>114396</wp:posOffset>
            </wp:positionV>
            <wp:extent cx="6329893" cy="8297703"/>
            <wp:effectExtent l="0" t="0" r="0" b="0"/>
            <wp:wrapTopAndBottom/>
            <wp:docPr id="67" name="image30.jpeg"/>
            <wp:cNvGraphicFramePr>
              <a:graphicFrameLocks noChangeAspect="1"/>
            </wp:cNvGraphicFramePr>
            <a:graphic>
              <a:graphicData uri="http://schemas.openxmlformats.org/drawingml/2006/picture">
                <pic:pic>
                  <pic:nvPicPr>
                    <pic:cNvPr id="68" name="image30.jpeg"/>
                    <pic:cNvPicPr/>
                  </pic:nvPicPr>
                  <pic:blipFill>
                    <a:blip r:embed="rId37" cstate="print"/>
                    <a:stretch>
                      <a:fillRect/>
                    </a:stretch>
                  </pic:blipFill>
                  <pic:spPr>
                    <a:xfrm>
                      <a:off x="0" y="0"/>
                      <a:ext cx="6329893" cy="8297703"/>
                    </a:xfrm>
                    <a:prstGeom prst="rect">
                      <a:avLst/>
                    </a:prstGeom>
                  </pic:spPr>
                </pic:pic>
              </a:graphicData>
            </a:graphic>
          </wp:anchor>
        </w:drawing>
      </w:r>
    </w:p>
    <w:p>
      <w:pPr>
        <w:spacing w:after="0"/>
        <w:rPr>
          <w:sz w:val="7"/>
        </w:rPr>
        <w:sectPr>
          <w:footerReference w:type="default" r:id="rId36"/>
          <w:pgSz w:w="11910" w:h="16840"/>
          <w:pgMar w:footer="491" w:header="451" w:top="940" w:bottom="680" w:left="640" w:right="640"/>
        </w:sectPr>
      </w:pPr>
    </w:p>
    <w:p>
      <w:pPr>
        <w:spacing w:before="32"/>
        <w:ind w:left="800" w:right="0" w:firstLine="0"/>
        <w:jc w:val="left"/>
        <w:rPr>
          <w:b/>
          <w:sz w:val="32"/>
        </w:rPr>
      </w:pPr>
      <w:r>
        <w:rPr>
          <w:b/>
          <w:color w:val="006FC0"/>
          <w:sz w:val="32"/>
        </w:rPr>
        <w:t>Conclusion and Recommendation</w:t>
      </w:r>
    </w:p>
    <w:p>
      <w:pPr>
        <w:pStyle w:val="ListParagraph"/>
        <w:numPr>
          <w:ilvl w:val="0"/>
          <w:numId w:val="7"/>
        </w:numPr>
        <w:tabs>
          <w:tab w:pos="1084" w:val="left" w:leader="none"/>
        </w:tabs>
        <w:spacing w:line="223" w:lineRule="auto" w:before="223" w:after="0"/>
        <w:ind w:left="1083" w:right="846" w:hanging="284"/>
        <w:jc w:val="left"/>
        <w:rPr>
          <w:sz w:val="20"/>
        </w:rPr>
      </w:pPr>
      <w:r>
        <w:rPr>
          <w:color w:val="212121"/>
          <w:sz w:val="20"/>
        </w:rPr>
        <w:t>The</w:t>
      </w:r>
      <w:r>
        <w:rPr>
          <w:color w:val="212121"/>
          <w:spacing w:val="-4"/>
          <w:sz w:val="20"/>
        </w:rPr>
        <w:t> </w:t>
      </w:r>
      <w:r>
        <w:rPr>
          <w:color w:val="212121"/>
          <w:sz w:val="20"/>
        </w:rPr>
        <w:t>industrial</w:t>
      </w:r>
      <w:r>
        <w:rPr>
          <w:color w:val="212121"/>
          <w:spacing w:val="-3"/>
          <w:sz w:val="20"/>
        </w:rPr>
        <w:t> </w:t>
      </w:r>
      <w:r>
        <w:rPr>
          <w:color w:val="212121"/>
          <w:sz w:val="20"/>
        </w:rPr>
        <w:t>sector</w:t>
      </w:r>
      <w:r>
        <w:rPr>
          <w:color w:val="212121"/>
          <w:spacing w:val="-4"/>
          <w:sz w:val="20"/>
        </w:rPr>
        <w:t> </w:t>
      </w:r>
      <w:r>
        <w:rPr>
          <w:color w:val="212121"/>
          <w:sz w:val="20"/>
        </w:rPr>
        <w:t>accounted</w:t>
      </w:r>
      <w:r>
        <w:rPr>
          <w:color w:val="212121"/>
          <w:spacing w:val="-3"/>
          <w:sz w:val="20"/>
        </w:rPr>
        <w:t> </w:t>
      </w:r>
      <w:r>
        <w:rPr>
          <w:color w:val="212121"/>
          <w:sz w:val="20"/>
        </w:rPr>
        <w:t>for</w:t>
      </w:r>
      <w:r>
        <w:rPr>
          <w:color w:val="212121"/>
          <w:spacing w:val="-4"/>
          <w:sz w:val="20"/>
        </w:rPr>
        <w:t> </w:t>
      </w:r>
      <w:r>
        <w:rPr>
          <w:color w:val="212121"/>
          <w:sz w:val="20"/>
        </w:rPr>
        <w:t>44%</w:t>
      </w:r>
      <w:r>
        <w:rPr>
          <w:color w:val="212121"/>
          <w:spacing w:val="-5"/>
          <w:sz w:val="20"/>
        </w:rPr>
        <w:t> </w:t>
      </w:r>
      <w:r>
        <w:rPr>
          <w:color w:val="212121"/>
          <w:sz w:val="20"/>
        </w:rPr>
        <w:t>(532</w:t>
      </w:r>
      <w:r>
        <w:rPr>
          <w:color w:val="212121"/>
          <w:spacing w:val="-5"/>
          <w:sz w:val="20"/>
        </w:rPr>
        <w:t> </w:t>
      </w:r>
      <w:r>
        <w:rPr>
          <w:color w:val="212121"/>
          <w:sz w:val="20"/>
        </w:rPr>
        <w:t>billion</w:t>
      </w:r>
      <w:r>
        <w:rPr>
          <w:color w:val="212121"/>
          <w:spacing w:val="-5"/>
          <w:sz w:val="20"/>
        </w:rPr>
        <w:t> </w:t>
      </w:r>
      <w:r>
        <w:rPr>
          <w:color w:val="212121"/>
          <w:sz w:val="20"/>
        </w:rPr>
        <w:t>KWh)</w:t>
      </w:r>
      <w:r>
        <w:rPr>
          <w:color w:val="212121"/>
          <w:spacing w:val="-4"/>
          <w:sz w:val="20"/>
        </w:rPr>
        <w:t> </w:t>
      </w:r>
      <w:r>
        <w:rPr>
          <w:color w:val="212121"/>
          <w:sz w:val="20"/>
        </w:rPr>
        <w:t>of</w:t>
      </w:r>
      <w:r>
        <w:rPr>
          <w:color w:val="212121"/>
          <w:spacing w:val="-4"/>
          <w:sz w:val="20"/>
        </w:rPr>
        <w:t> </w:t>
      </w:r>
      <w:r>
        <w:rPr>
          <w:color w:val="212121"/>
          <w:sz w:val="20"/>
        </w:rPr>
        <w:t>total</w:t>
      </w:r>
      <w:r>
        <w:rPr>
          <w:color w:val="212121"/>
          <w:spacing w:val="-3"/>
          <w:sz w:val="20"/>
        </w:rPr>
        <w:t> </w:t>
      </w:r>
      <w:r>
        <w:rPr>
          <w:color w:val="212121"/>
          <w:sz w:val="20"/>
        </w:rPr>
        <w:t>electricity</w:t>
      </w:r>
      <w:r>
        <w:rPr>
          <w:color w:val="212121"/>
          <w:spacing w:val="-2"/>
          <w:sz w:val="20"/>
        </w:rPr>
        <w:t> </w:t>
      </w:r>
      <w:r>
        <w:rPr>
          <w:color w:val="212121"/>
          <w:sz w:val="20"/>
        </w:rPr>
        <w:t>consumed</w:t>
      </w:r>
      <w:r>
        <w:rPr>
          <w:color w:val="212121"/>
          <w:spacing w:val="-3"/>
          <w:sz w:val="20"/>
        </w:rPr>
        <w:t> </w:t>
      </w:r>
      <w:r>
        <w:rPr>
          <w:color w:val="212121"/>
          <w:sz w:val="20"/>
        </w:rPr>
        <w:t>(1,208 billion KWh) in India for the year 2015. Even considering 30% of this energy input being wasted by industry amounts to 160 billion KWh annually, equivalent to 20,000 MW of coal- based power generation</w:t>
      </w:r>
      <w:r>
        <w:rPr>
          <w:color w:val="212121"/>
          <w:spacing w:val="1"/>
          <w:sz w:val="20"/>
        </w:rPr>
        <w:t> </w:t>
      </w:r>
      <w:r>
        <w:rPr>
          <w:color w:val="212121"/>
          <w:sz w:val="20"/>
        </w:rPr>
        <w:t>capacity.</w:t>
      </w:r>
    </w:p>
    <w:p>
      <w:pPr>
        <w:pStyle w:val="ListParagraph"/>
        <w:numPr>
          <w:ilvl w:val="0"/>
          <w:numId w:val="7"/>
        </w:numPr>
        <w:tabs>
          <w:tab w:pos="1084" w:val="left" w:leader="none"/>
        </w:tabs>
        <w:spacing w:line="220" w:lineRule="auto" w:before="1" w:after="0"/>
        <w:ind w:left="1083" w:right="1059" w:hanging="284"/>
        <w:jc w:val="left"/>
        <w:rPr>
          <w:sz w:val="20"/>
        </w:rPr>
      </w:pPr>
      <w:r>
        <w:rPr>
          <w:color w:val="212121"/>
          <w:sz w:val="20"/>
        </w:rPr>
        <w:t>Draft says as much as 20-50% of the energy used by industry is wasted, being released into the environment in the form of exhaust gases and liquids that flow out of</w:t>
      </w:r>
      <w:r>
        <w:rPr>
          <w:color w:val="212121"/>
          <w:spacing w:val="-19"/>
          <w:sz w:val="20"/>
        </w:rPr>
        <w:t> </w:t>
      </w:r>
      <w:r>
        <w:rPr>
          <w:color w:val="212121"/>
          <w:sz w:val="20"/>
        </w:rPr>
        <w:t>plants.</w:t>
      </w:r>
    </w:p>
    <w:p>
      <w:pPr>
        <w:pStyle w:val="ListParagraph"/>
        <w:numPr>
          <w:ilvl w:val="0"/>
          <w:numId w:val="7"/>
        </w:numPr>
        <w:tabs>
          <w:tab w:pos="1084" w:val="left" w:leader="none"/>
        </w:tabs>
        <w:spacing w:line="220" w:lineRule="auto" w:before="6" w:after="0"/>
        <w:ind w:left="1083" w:right="853" w:hanging="284"/>
        <w:jc w:val="left"/>
        <w:rPr>
          <w:sz w:val="20"/>
        </w:rPr>
      </w:pPr>
      <w:r>
        <w:rPr>
          <w:color w:val="212121"/>
          <w:sz w:val="20"/>
        </w:rPr>
        <w:t>The potential for waste heat power from industrial and non-industrial processes for countries such as the US is 7,000-10,000 MW of generation</w:t>
      </w:r>
      <w:r>
        <w:rPr>
          <w:color w:val="212121"/>
          <w:spacing w:val="-4"/>
          <w:sz w:val="20"/>
        </w:rPr>
        <w:t> </w:t>
      </w:r>
      <w:r>
        <w:rPr>
          <w:color w:val="212121"/>
          <w:sz w:val="20"/>
        </w:rPr>
        <w:t>capacity.</w:t>
      </w:r>
    </w:p>
    <w:p>
      <w:pPr>
        <w:pStyle w:val="ListParagraph"/>
        <w:numPr>
          <w:ilvl w:val="0"/>
          <w:numId w:val="7"/>
        </w:numPr>
        <w:tabs>
          <w:tab w:pos="1084" w:val="left" w:leader="none"/>
        </w:tabs>
        <w:spacing w:line="329" w:lineRule="exact" w:before="0" w:after="0"/>
        <w:ind w:left="1083" w:right="0" w:hanging="284"/>
        <w:jc w:val="left"/>
        <w:rPr>
          <w:sz w:val="20"/>
        </w:rPr>
      </w:pPr>
      <w:r>
        <w:rPr>
          <w:color w:val="212121"/>
          <w:sz w:val="20"/>
        </w:rPr>
        <w:t>India’s potential for power generation through waste heat is significant as its industries</w:t>
      </w:r>
      <w:r>
        <w:rPr>
          <w:color w:val="212121"/>
          <w:spacing w:val="-20"/>
          <w:sz w:val="20"/>
        </w:rPr>
        <w:t> </w:t>
      </w:r>
      <w:r>
        <w:rPr>
          <w:color w:val="212121"/>
          <w:sz w:val="20"/>
        </w:rPr>
        <w:t>are</w:t>
      </w:r>
    </w:p>
    <w:p>
      <w:pPr>
        <w:pStyle w:val="BodyText"/>
        <w:spacing w:line="330" w:lineRule="exact"/>
        <w:ind w:left="1083"/>
      </w:pPr>
      <w:r>
        <w:rPr>
          <w:color w:val="212121"/>
        </w:rPr>
        <w:t>much less energy efficient when compared with advanced countries.</w:t>
      </w:r>
    </w:p>
    <w:p>
      <w:pPr>
        <w:pStyle w:val="ListParagraph"/>
        <w:numPr>
          <w:ilvl w:val="0"/>
          <w:numId w:val="7"/>
        </w:numPr>
        <w:tabs>
          <w:tab w:pos="1084" w:val="left" w:leader="none"/>
        </w:tabs>
        <w:spacing w:line="330" w:lineRule="exact" w:before="0" w:after="0"/>
        <w:ind w:left="1083" w:right="0" w:hanging="284"/>
        <w:jc w:val="left"/>
        <w:rPr>
          <w:sz w:val="20"/>
        </w:rPr>
      </w:pPr>
      <w:r>
        <w:rPr>
          <w:color w:val="212121"/>
          <w:sz w:val="20"/>
        </w:rPr>
        <w:t>It is the height of paradox for a country where blackouts are more a norm than a</w:t>
      </w:r>
      <w:r>
        <w:rPr>
          <w:color w:val="212121"/>
          <w:spacing w:val="-21"/>
          <w:sz w:val="20"/>
        </w:rPr>
        <w:t> </w:t>
      </w:r>
      <w:r>
        <w:rPr>
          <w:color w:val="212121"/>
          <w:sz w:val="20"/>
        </w:rPr>
        <w:t>exception.</w:t>
      </w:r>
    </w:p>
    <w:p>
      <w:pPr>
        <w:pStyle w:val="ListParagraph"/>
        <w:numPr>
          <w:ilvl w:val="0"/>
          <w:numId w:val="7"/>
        </w:numPr>
        <w:tabs>
          <w:tab w:pos="1084" w:val="left" w:leader="none"/>
        </w:tabs>
        <w:spacing w:line="223" w:lineRule="auto" w:before="5" w:after="0"/>
        <w:ind w:left="1083" w:right="916" w:hanging="284"/>
        <w:jc w:val="left"/>
        <w:rPr>
          <w:sz w:val="20"/>
        </w:rPr>
      </w:pPr>
      <w:r>
        <w:rPr>
          <w:color w:val="212121"/>
          <w:sz w:val="20"/>
        </w:rPr>
        <w:t>Over 3 billion units of electricity, or a day's national consumption, were wasted in 2014-15 as congestion in the transmission highways blocked trading between surplus and deficit regions.</w:t>
      </w:r>
    </w:p>
    <w:p>
      <w:pPr>
        <w:pStyle w:val="ListParagraph"/>
        <w:numPr>
          <w:ilvl w:val="0"/>
          <w:numId w:val="7"/>
        </w:numPr>
        <w:tabs>
          <w:tab w:pos="1084" w:val="left" w:leader="none"/>
        </w:tabs>
        <w:spacing w:line="223" w:lineRule="auto" w:before="0" w:after="0"/>
        <w:ind w:left="1083" w:right="822" w:hanging="284"/>
        <w:jc w:val="left"/>
        <w:rPr>
          <w:sz w:val="20"/>
        </w:rPr>
      </w:pPr>
      <w:r>
        <w:rPr>
          <w:sz w:val="20"/>
        </w:rPr>
        <w:t>After applying various models on the dataset, we concluded that ensembled model gives the best result and so we are deploying that for our</w:t>
      </w:r>
      <w:r>
        <w:rPr>
          <w:spacing w:val="-3"/>
          <w:sz w:val="20"/>
        </w:rPr>
        <w:t> </w:t>
      </w:r>
      <w:r>
        <w:rPr>
          <w:sz w:val="20"/>
        </w:rPr>
        <w:t>results.</w:t>
      </w:r>
    </w:p>
    <w:p>
      <w:pPr>
        <w:pStyle w:val="ListParagraph"/>
        <w:numPr>
          <w:ilvl w:val="0"/>
          <w:numId w:val="7"/>
        </w:numPr>
        <w:tabs>
          <w:tab w:pos="1084" w:val="left" w:leader="none"/>
        </w:tabs>
        <w:spacing w:line="223" w:lineRule="auto" w:before="0" w:after="0"/>
        <w:ind w:left="1083" w:right="1032" w:hanging="284"/>
        <w:jc w:val="left"/>
        <w:rPr>
          <w:sz w:val="20"/>
        </w:rPr>
      </w:pPr>
      <w:r>
        <w:rPr>
          <w:sz w:val="20"/>
        </w:rPr>
        <w:t>Through exploratory data analysis and various plots, we concluded that each building consumes </w:t>
      </w:r>
      <w:r>
        <w:rPr>
          <w:b/>
          <w:sz w:val="20"/>
        </w:rPr>
        <w:t>maximum </w:t>
      </w:r>
      <w:r>
        <w:rPr>
          <w:sz w:val="20"/>
        </w:rPr>
        <w:t>electrical units during the </w:t>
      </w:r>
      <w:r>
        <w:rPr>
          <w:b/>
          <w:sz w:val="20"/>
        </w:rPr>
        <w:t>monsoon season </w:t>
      </w:r>
      <w:r>
        <w:rPr>
          <w:sz w:val="20"/>
        </w:rPr>
        <w:t>and </w:t>
      </w:r>
      <w:r>
        <w:rPr>
          <w:b/>
          <w:sz w:val="20"/>
        </w:rPr>
        <w:t>minimum </w:t>
      </w:r>
      <w:r>
        <w:rPr>
          <w:sz w:val="20"/>
        </w:rPr>
        <w:t>during the </w:t>
      </w:r>
      <w:r>
        <w:rPr>
          <w:b/>
          <w:sz w:val="20"/>
        </w:rPr>
        <w:t>summer </w:t>
      </w:r>
      <w:r>
        <w:rPr>
          <w:sz w:val="20"/>
        </w:rPr>
        <w:t>and </w:t>
      </w:r>
      <w:r>
        <w:rPr>
          <w:b/>
          <w:sz w:val="20"/>
        </w:rPr>
        <w:t>post-monsoon</w:t>
      </w:r>
      <w:r>
        <w:rPr>
          <w:b/>
          <w:spacing w:val="2"/>
          <w:sz w:val="20"/>
        </w:rPr>
        <w:t> </w:t>
      </w:r>
      <w:r>
        <w:rPr>
          <w:sz w:val="20"/>
        </w:rPr>
        <w:t>season.</w:t>
      </w:r>
    </w:p>
    <w:p>
      <w:pPr>
        <w:pStyle w:val="ListParagraph"/>
        <w:numPr>
          <w:ilvl w:val="0"/>
          <w:numId w:val="7"/>
        </w:numPr>
        <w:tabs>
          <w:tab w:pos="1084" w:val="left" w:leader="none"/>
        </w:tabs>
        <w:spacing w:line="322" w:lineRule="exact" w:before="0" w:after="0"/>
        <w:ind w:left="1083" w:right="0" w:hanging="284"/>
        <w:jc w:val="left"/>
        <w:rPr>
          <w:sz w:val="20"/>
        </w:rPr>
      </w:pPr>
      <w:r>
        <w:rPr>
          <w:sz w:val="20"/>
        </w:rPr>
        <w:t>Also, Building 4 consumes the most electrical units while building 1 consumes the</w:t>
      </w:r>
      <w:r>
        <w:rPr>
          <w:spacing w:val="-18"/>
          <w:sz w:val="20"/>
        </w:rPr>
        <w:t> </w:t>
      </w:r>
      <w:r>
        <w:rPr>
          <w:sz w:val="20"/>
        </w:rPr>
        <w:t>least.</w:t>
      </w:r>
    </w:p>
    <w:p>
      <w:pPr>
        <w:pStyle w:val="ListParagraph"/>
        <w:numPr>
          <w:ilvl w:val="0"/>
          <w:numId w:val="7"/>
        </w:numPr>
        <w:tabs>
          <w:tab w:pos="1084" w:val="left" w:leader="none"/>
        </w:tabs>
        <w:spacing w:line="330" w:lineRule="exact" w:before="0" w:after="0"/>
        <w:ind w:left="1083" w:right="0" w:hanging="284"/>
        <w:jc w:val="left"/>
        <w:rPr>
          <w:sz w:val="20"/>
        </w:rPr>
      </w:pPr>
      <w:r>
        <w:rPr>
          <w:sz w:val="20"/>
        </w:rPr>
        <w:t>During the weekdays, buildings consume more electrical units compared to Sundays.</w:t>
      </w:r>
    </w:p>
    <w:p>
      <w:pPr>
        <w:pStyle w:val="ListParagraph"/>
        <w:numPr>
          <w:ilvl w:val="0"/>
          <w:numId w:val="7"/>
        </w:numPr>
        <w:tabs>
          <w:tab w:pos="1084" w:val="left" w:leader="none"/>
        </w:tabs>
        <w:spacing w:line="223" w:lineRule="auto" w:before="2" w:after="0"/>
        <w:ind w:left="1083" w:right="934" w:hanging="284"/>
        <w:jc w:val="left"/>
        <w:rPr>
          <w:sz w:val="20"/>
        </w:rPr>
      </w:pPr>
      <w:r>
        <w:rPr>
          <w:sz w:val="20"/>
        </w:rPr>
        <w:t>As electricity wastage is of negative effect to both our economy and environment, via this analysis we have tried to predict he demand to that near about exact amount of electricity can be generated thus minimizing the wastage. From our through analysis throughout the problem</w:t>
      </w:r>
      <w:r>
        <w:rPr>
          <w:spacing w:val="-4"/>
          <w:sz w:val="20"/>
        </w:rPr>
        <w:t> </w:t>
      </w:r>
      <w:r>
        <w:rPr>
          <w:sz w:val="20"/>
        </w:rPr>
        <w:t>solving,</w:t>
      </w:r>
      <w:r>
        <w:rPr>
          <w:spacing w:val="-5"/>
          <w:sz w:val="20"/>
        </w:rPr>
        <w:t> </w:t>
      </w:r>
      <w:r>
        <w:rPr>
          <w:sz w:val="20"/>
        </w:rPr>
        <w:t>we</w:t>
      </w:r>
      <w:r>
        <w:rPr>
          <w:spacing w:val="-3"/>
          <w:sz w:val="20"/>
        </w:rPr>
        <w:t> </w:t>
      </w:r>
      <w:r>
        <w:rPr>
          <w:sz w:val="20"/>
        </w:rPr>
        <w:t>think</w:t>
      </w:r>
      <w:r>
        <w:rPr>
          <w:spacing w:val="-5"/>
          <w:sz w:val="20"/>
        </w:rPr>
        <w:t> </w:t>
      </w:r>
      <w:r>
        <w:rPr>
          <w:sz w:val="20"/>
        </w:rPr>
        <w:t>that</w:t>
      </w:r>
      <w:r>
        <w:rPr>
          <w:spacing w:val="-4"/>
          <w:sz w:val="20"/>
        </w:rPr>
        <w:t> </w:t>
      </w:r>
      <w:r>
        <w:rPr>
          <w:sz w:val="20"/>
        </w:rPr>
        <w:t>the</w:t>
      </w:r>
      <w:r>
        <w:rPr>
          <w:spacing w:val="-4"/>
          <w:sz w:val="20"/>
        </w:rPr>
        <w:t> </w:t>
      </w:r>
      <w:r>
        <w:rPr>
          <w:sz w:val="20"/>
        </w:rPr>
        <w:t>5</w:t>
      </w:r>
      <w:r>
        <w:rPr>
          <w:spacing w:val="-4"/>
          <w:sz w:val="20"/>
        </w:rPr>
        <w:t> </w:t>
      </w:r>
      <w:r>
        <w:rPr>
          <w:sz w:val="20"/>
        </w:rPr>
        <w:t>buildings</w:t>
      </w:r>
      <w:r>
        <w:rPr>
          <w:spacing w:val="-4"/>
          <w:sz w:val="20"/>
        </w:rPr>
        <w:t> </w:t>
      </w:r>
      <w:r>
        <w:rPr>
          <w:sz w:val="20"/>
        </w:rPr>
        <w:t>maybe</w:t>
      </w:r>
      <w:r>
        <w:rPr>
          <w:spacing w:val="-3"/>
          <w:sz w:val="20"/>
        </w:rPr>
        <w:t> </w:t>
      </w:r>
      <w:r>
        <w:rPr>
          <w:sz w:val="20"/>
        </w:rPr>
        <w:t>some</w:t>
      </w:r>
      <w:r>
        <w:rPr>
          <w:spacing w:val="-4"/>
          <w:sz w:val="20"/>
        </w:rPr>
        <w:t> </w:t>
      </w:r>
      <w:r>
        <w:rPr>
          <w:sz w:val="20"/>
        </w:rPr>
        <w:t>exhibition</w:t>
      </w:r>
      <w:r>
        <w:rPr>
          <w:spacing w:val="-5"/>
          <w:sz w:val="20"/>
        </w:rPr>
        <w:t> </w:t>
      </w:r>
      <w:r>
        <w:rPr>
          <w:sz w:val="20"/>
        </w:rPr>
        <w:t>buildings</w:t>
      </w:r>
      <w:r>
        <w:rPr>
          <w:spacing w:val="-4"/>
          <w:sz w:val="20"/>
        </w:rPr>
        <w:t> </w:t>
      </w:r>
      <w:r>
        <w:rPr>
          <w:sz w:val="20"/>
        </w:rPr>
        <w:t>or</w:t>
      </w:r>
      <w:r>
        <w:rPr>
          <w:spacing w:val="-3"/>
          <w:sz w:val="20"/>
        </w:rPr>
        <w:t> </w:t>
      </w:r>
      <w:r>
        <w:rPr>
          <w:sz w:val="20"/>
        </w:rPr>
        <w:t>buildings of a tech</w:t>
      </w:r>
      <w:r>
        <w:rPr>
          <w:spacing w:val="-2"/>
          <w:sz w:val="20"/>
        </w:rPr>
        <w:t> </w:t>
      </w:r>
      <w:r>
        <w:rPr>
          <w:sz w:val="20"/>
        </w:rPr>
        <w:t>park.</w:t>
      </w:r>
    </w:p>
    <w:p>
      <w:pPr>
        <w:pStyle w:val="ListParagraph"/>
        <w:numPr>
          <w:ilvl w:val="0"/>
          <w:numId w:val="7"/>
        </w:numPr>
        <w:tabs>
          <w:tab w:pos="1084" w:val="left" w:leader="none"/>
        </w:tabs>
        <w:spacing w:line="223" w:lineRule="auto" w:before="0" w:after="0"/>
        <w:ind w:left="1083" w:right="1056" w:hanging="284"/>
        <w:jc w:val="left"/>
        <w:rPr>
          <w:sz w:val="20"/>
        </w:rPr>
      </w:pPr>
      <w:r>
        <w:rPr>
          <w:sz w:val="20"/>
        </w:rPr>
        <w:t>Hence the company should produce less electricity during the summer and post-monsoon season for these buildings so that overproduction of the electricity can be reduced and use the resources elsewhere and carry forward their dream about electrifying entire India in a sustainable</w:t>
      </w:r>
      <w:r>
        <w:rPr>
          <w:spacing w:val="-1"/>
          <w:sz w:val="20"/>
        </w:rPr>
        <w:t> </w:t>
      </w:r>
      <w:r>
        <w:rPr>
          <w:sz w:val="20"/>
        </w:rPr>
        <w:t>manner.</w:t>
      </w:r>
    </w:p>
    <w:p>
      <w:pPr>
        <w:spacing w:after="0" w:line="223" w:lineRule="auto"/>
        <w:jc w:val="left"/>
        <w:rPr>
          <w:sz w:val="20"/>
        </w:rPr>
        <w:sectPr>
          <w:footerReference w:type="default" r:id="rId38"/>
          <w:pgSz w:w="11910" w:h="16840"/>
          <w:pgMar w:footer="491" w:header="451" w:top="940" w:bottom="680" w:left="640" w:right="640"/>
        </w:sectPr>
      </w:pPr>
    </w:p>
    <w:p>
      <w:pPr>
        <w:pStyle w:val="Heading1"/>
        <w:spacing w:line="829" w:lineRule="exact" w:before="21"/>
      </w:pPr>
      <w:r>
        <w:rPr>
          <w:color w:val="001F5F"/>
        </w:rPr>
        <w:t>ANNEXURE</w:t>
      </w:r>
    </w:p>
    <w:p>
      <w:pPr>
        <w:pStyle w:val="Heading2"/>
        <w:spacing w:line="544" w:lineRule="exact"/>
      </w:pPr>
      <w:r>
        <w:rPr>
          <w:color w:val="006FC0"/>
        </w:rPr>
        <w:t>Further Data Analysis</w:t>
      </w:r>
    </w:p>
    <w:p>
      <w:pPr>
        <w:pStyle w:val="BodyText"/>
        <w:spacing w:before="10"/>
        <w:rPr>
          <w:b/>
          <w:sz w:val="21"/>
        </w:rPr>
      </w:pPr>
    </w:p>
    <w:p>
      <w:pPr>
        <w:pStyle w:val="ListParagraph"/>
        <w:numPr>
          <w:ilvl w:val="0"/>
          <w:numId w:val="8"/>
        </w:numPr>
        <w:tabs>
          <w:tab w:pos="1069" w:val="left" w:leader="none"/>
        </w:tabs>
        <w:spacing w:line="220" w:lineRule="auto" w:before="0" w:after="0"/>
        <w:ind w:left="800" w:right="1390" w:firstLine="0"/>
        <w:jc w:val="left"/>
        <w:rPr>
          <w:sz w:val="20"/>
        </w:rPr>
      </w:pPr>
      <w:r>
        <w:rPr>
          <w:b/>
          <w:sz w:val="20"/>
        </w:rPr>
        <w:t>In the month of June</w:t>
      </w:r>
      <w:r>
        <w:rPr>
          <w:sz w:val="20"/>
        </w:rPr>
        <w:t>, a lot of electricity consumption fluctuations were observed for all buildings, maybe because of the reasons mentioned below in the</w:t>
      </w:r>
      <w:r>
        <w:rPr>
          <w:spacing w:val="-5"/>
          <w:sz w:val="20"/>
        </w:rPr>
        <w:t> </w:t>
      </w:r>
      <w:r>
        <w:rPr>
          <w:sz w:val="20"/>
        </w:rPr>
        <w:t>article.</w:t>
      </w:r>
    </w:p>
    <w:p>
      <w:pPr>
        <w:pStyle w:val="BodyText"/>
        <w:spacing w:line="341" w:lineRule="exact"/>
        <w:ind w:left="800"/>
      </w:pPr>
      <w:r>
        <w:rPr/>
        <w:t>We have plotted variations for Building 1.</w:t>
      </w:r>
    </w:p>
    <w:p>
      <w:pPr>
        <w:pStyle w:val="BodyText"/>
        <w:spacing w:before="7"/>
      </w:pPr>
      <w:r>
        <w:rPr/>
        <w:drawing>
          <wp:anchor distT="0" distB="0" distL="0" distR="0" allowOverlap="1" layoutInCell="1" locked="0" behindDoc="0" simplePos="0" relativeHeight="26">
            <wp:simplePos x="0" y="0"/>
            <wp:positionH relativeFrom="page">
              <wp:posOffset>473951</wp:posOffset>
            </wp:positionH>
            <wp:positionV relativeFrom="paragraph">
              <wp:posOffset>255214</wp:posOffset>
            </wp:positionV>
            <wp:extent cx="2138958" cy="1744789"/>
            <wp:effectExtent l="0" t="0" r="0" b="0"/>
            <wp:wrapTopAndBottom/>
            <wp:docPr id="73" name="image31.png"/>
            <wp:cNvGraphicFramePr>
              <a:graphicFrameLocks noChangeAspect="1"/>
            </wp:cNvGraphicFramePr>
            <a:graphic>
              <a:graphicData uri="http://schemas.openxmlformats.org/drawingml/2006/picture">
                <pic:pic>
                  <pic:nvPicPr>
                    <pic:cNvPr id="74" name="image31.png"/>
                    <pic:cNvPicPr/>
                  </pic:nvPicPr>
                  <pic:blipFill>
                    <a:blip r:embed="rId40" cstate="print"/>
                    <a:stretch>
                      <a:fillRect/>
                    </a:stretch>
                  </pic:blipFill>
                  <pic:spPr>
                    <a:xfrm>
                      <a:off x="0" y="0"/>
                      <a:ext cx="2138958" cy="1744789"/>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2691242</wp:posOffset>
            </wp:positionH>
            <wp:positionV relativeFrom="paragraph">
              <wp:posOffset>292336</wp:posOffset>
            </wp:positionV>
            <wp:extent cx="2143981" cy="1720214"/>
            <wp:effectExtent l="0" t="0" r="0" b="0"/>
            <wp:wrapTopAndBottom/>
            <wp:docPr id="75" name="image32.png"/>
            <wp:cNvGraphicFramePr>
              <a:graphicFrameLocks noChangeAspect="1"/>
            </wp:cNvGraphicFramePr>
            <a:graphic>
              <a:graphicData uri="http://schemas.openxmlformats.org/drawingml/2006/picture">
                <pic:pic>
                  <pic:nvPicPr>
                    <pic:cNvPr id="76" name="image32.png"/>
                    <pic:cNvPicPr/>
                  </pic:nvPicPr>
                  <pic:blipFill>
                    <a:blip r:embed="rId41" cstate="print"/>
                    <a:stretch>
                      <a:fillRect/>
                    </a:stretch>
                  </pic:blipFill>
                  <pic:spPr>
                    <a:xfrm>
                      <a:off x="0" y="0"/>
                      <a:ext cx="2143981" cy="1720214"/>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4904593</wp:posOffset>
            </wp:positionH>
            <wp:positionV relativeFrom="paragraph">
              <wp:posOffset>328078</wp:posOffset>
            </wp:positionV>
            <wp:extent cx="2112153" cy="1664589"/>
            <wp:effectExtent l="0" t="0" r="0" b="0"/>
            <wp:wrapTopAndBottom/>
            <wp:docPr id="77" name="image33.png"/>
            <wp:cNvGraphicFramePr>
              <a:graphicFrameLocks noChangeAspect="1"/>
            </wp:cNvGraphicFramePr>
            <a:graphic>
              <a:graphicData uri="http://schemas.openxmlformats.org/drawingml/2006/picture">
                <pic:pic>
                  <pic:nvPicPr>
                    <pic:cNvPr id="78" name="image33.png"/>
                    <pic:cNvPicPr/>
                  </pic:nvPicPr>
                  <pic:blipFill>
                    <a:blip r:embed="rId42" cstate="print"/>
                    <a:stretch>
                      <a:fillRect/>
                    </a:stretch>
                  </pic:blipFill>
                  <pic:spPr>
                    <a:xfrm>
                      <a:off x="0" y="0"/>
                      <a:ext cx="2112153" cy="1664589"/>
                    </a:xfrm>
                    <a:prstGeom prst="rect">
                      <a:avLst/>
                    </a:prstGeom>
                  </pic:spPr>
                </pic:pic>
              </a:graphicData>
            </a:graphic>
          </wp:anchor>
        </w:drawing>
      </w:r>
      <w:r>
        <w:rPr/>
        <w:drawing>
          <wp:anchor distT="0" distB="0" distL="0" distR="0" allowOverlap="1" layoutInCell="1" locked="0" behindDoc="0" simplePos="0" relativeHeight="29">
            <wp:simplePos x="0" y="0"/>
            <wp:positionH relativeFrom="page">
              <wp:posOffset>501418</wp:posOffset>
            </wp:positionH>
            <wp:positionV relativeFrom="paragraph">
              <wp:posOffset>2279952</wp:posOffset>
            </wp:positionV>
            <wp:extent cx="6511755" cy="5152453"/>
            <wp:effectExtent l="0" t="0" r="0" b="0"/>
            <wp:wrapTopAndBottom/>
            <wp:docPr id="79" name="image34.png"/>
            <wp:cNvGraphicFramePr>
              <a:graphicFrameLocks noChangeAspect="1"/>
            </wp:cNvGraphicFramePr>
            <a:graphic>
              <a:graphicData uri="http://schemas.openxmlformats.org/drawingml/2006/picture">
                <pic:pic>
                  <pic:nvPicPr>
                    <pic:cNvPr id="80" name="image34.png"/>
                    <pic:cNvPicPr/>
                  </pic:nvPicPr>
                  <pic:blipFill>
                    <a:blip r:embed="rId43" cstate="print"/>
                    <a:stretch>
                      <a:fillRect/>
                    </a:stretch>
                  </pic:blipFill>
                  <pic:spPr>
                    <a:xfrm>
                      <a:off x="0" y="0"/>
                      <a:ext cx="6511755" cy="5152453"/>
                    </a:xfrm>
                    <a:prstGeom prst="rect">
                      <a:avLst/>
                    </a:prstGeom>
                  </pic:spPr>
                </pic:pic>
              </a:graphicData>
            </a:graphic>
          </wp:anchor>
        </w:drawing>
      </w:r>
    </w:p>
    <w:p>
      <w:pPr>
        <w:pStyle w:val="BodyText"/>
        <w:spacing w:before="15"/>
        <w:rPr>
          <w:sz w:val="19"/>
        </w:rPr>
      </w:pPr>
    </w:p>
    <w:p>
      <w:pPr>
        <w:spacing w:after="0"/>
        <w:rPr>
          <w:sz w:val="19"/>
        </w:rPr>
        <w:sectPr>
          <w:footerReference w:type="default" r:id="rId39"/>
          <w:pgSz w:w="11910" w:h="16840"/>
          <w:pgMar w:footer="491" w:header="451" w:top="940" w:bottom="680" w:left="640" w:right="640"/>
        </w:sectPr>
      </w:pPr>
    </w:p>
    <w:p>
      <w:pPr>
        <w:pStyle w:val="Heading6"/>
        <w:numPr>
          <w:ilvl w:val="0"/>
          <w:numId w:val="8"/>
        </w:numPr>
        <w:tabs>
          <w:tab w:pos="1070" w:val="left" w:leader="none"/>
        </w:tabs>
        <w:spacing w:line="240" w:lineRule="auto" w:before="40" w:after="0"/>
        <w:ind w:left="1069" w:right="0" w:hanging="270"/>
        <w:jc w:val="left"/>
      </w:pPr>
      <w:r>
        <w:rPr/>
        <w:t>A trend observed in</w:t>
      </w:r>
      <w:r>
        <w:rPr>
          <w:spacing w:val="-1"/>
        </w:rPr>
        <w:t> </w:t>
      </w:r>
      <w:r>
        <w:rPr/>
        <w:t>sub_meter_2:</w:t>
      </w:r>
    </w:p>
    <w:p>
      <w:pPr>
        <w:pStyle w:val="BodyText"/>
        <w:spacing w:line="223" w:lineRule="auto" w:before="112"/>
        <w:ind w:left="800" w:right="1147"/>
      </w:pPr>
      <w:r>
        <w:rPr/>
        <w:t>The reading of sub_meter_2 from </w:t>
      </w:r>
      <w:r>
        <w:rPr>
          <w:b/>
        </w:rPr>
        <w:t>8:30 AM to 9:30 AM </w:t>
      </w:r>
      <w:r>
        <w:rPr/>
        <w:t>is almost constant over the year for all buildings except building 4.</w:t>
      </w:r>
    </w:p>
    <w:p>
      <w:pPr>
        <w:pStyle w:val="Heading6"/>
        <w:spacing w:before="40"/>
        <w:ind w:left="800"/>
      </w:pPr>
      <w:r>
        <w:rPr/>
        <w:t>For building 4, the same trend was observed in sub_meter_1 in place of sub_meter_2.</w:t>
      </w:r>
    </w:p>
    <w:p>
      <w:pPr>
        <w:pStyle w:val="BodyText"/>
        <w:spacing w:before="13"/>
        <w:rPr>
          <w:b/>
          <w:sz w:val="14"/>
        </w:rPr>
      </w:pPr>
      <w:r>
        <w:rPr/>
        <w:drawing>
          <wp:anchor distT="0" distB="0" distL="0" distR="0" allowOverlap="1" layoutInCell="1" locked="0" behindDoc="0" simplePos="0" relativeHeight="30">
            <wp:simplePos x="0" y="0"/>
            <wp:positionH relativeFrom="page">
              <wp:posOffset>1226801</wp:posOffset>
            </wp:positionH>
            <wp:positionV relativeFrom="paragraph">
              <wp:posOffset>191420</wp:posOffset>
            </wp:positionV>
            <wp:extent cx="5017314" cy="2775204"/>
            <wp:effectExtent l="0" t="0" r="0" b="0"/>
            <wp:wrapTopAndBottom/>
            <wp:docPr id="81" name="image35.png"/>
            <wp:cNvGraphicFramePr>
              <a:graphicFrameLocks noChangeAspect="1"/>
            </wp:cNvGraphicFramePr>
            <a:graphic>
              <a:graphicData uri="http://schemas.openxmlformats.org/drawingml/2006/picture">
                <pic:pic>
                  <pic:nvPicPr>
                    <pic:cNvPr id="82" name="image35.png"/>
                    <pic:cNvPicPr/>
                  </pic:nvPicPr>
                  <pic:blipFill>
                    <a:blip r:embed="rId44" cstate="print"/>
                    <a:stretch>
                      <a:fillRect/>
                    </a:stretch>
                  </pic:blipFill>
                  <pic:spPr>
                    <a:xfrm>
                      <a:off x="0" y="0"/>
                      <a:ext cx="5017314" cy="2775204"/>
                    </a:xfrm>
                    <a:prstGeom prst="rect">
                      <a:avLst/>
                    </a:prstGeom>
                  </pic:spPr>
                </pic:pic>
              </a:graphicData>
            </a:graphic>
          </wp:anchor>
        </w:drawing>
      </w:r>
    </w:p>
    <w:p>
      <w:pPr>
        <w:pStyle w:val="BodyText"/>
        <w:rPr>
          <w:b/>
          <w:sz w:val="24"/>
        </w:rPr>
      </w:pPr>
    </w:p>
    <w:p>
      <w:pPr>
        <w:pStyle w:val="BodyText"/>
        <w:spacing w:before="4"/>
        <w:rPr>
          <w:b/>
          <w:sz w:val="17"/>
        </w:rPr>
      </w:pPr>
    </w:p>
    <w:p>
      <w:pPr>
        <w:pStyle w:val="ListParagraph"/>
        <w:numPr>
          <w:ilvl w:val="0"/>
          <w:numId w:val="8"/>
        </w:numPr>
        <w:tabs>
          <w:tab w:pos="1019" w:val="left" w:leader="none"/>
        </w:tabs>
        <w:spacing w:line="223" w:lineRule="auto" w:before="1" w:after="0"/>
        <w:ind w:left="800" w:right="1364" w:firstLine="0"/>
        <w:jc w:val="left"/>
        <w:rPr>
          <w:sz w:val="20"/>
        </w:rPr>
      </w:pPr>
      <w:r>
        <w:rPr>
          <w:sz w:val="20"/>
        </w:rPr>
        <w:t>It was observed that consumption of electrical units on Christian holidays (like Easter &amp; Christmas)</w:t>
      </w:r>
      <w:r>
        <w:rPr>
          <w:spacing w:val="-4"/>
          <w:sz w:val="20"/>
        </w:rPr>
        <w:t> </w:t>
      </w:r>
      <w:r>
        <w:rPr>
          <w:sz w:val="20"/>
        </w:rPr>
        <w:t>were</w:t>
      </w:r>
      <w:r>
        <w:rPr>
          <w:spacing w:val="-4"/>
          <w:sz w:val="20"/>
        </w:rPr>
        <w:t> </w:t>
      </w:r>
      <w:r>
        <w:rPr>
          <w:sz w:val="20"/>
        </w:rPr>
        <w:t>very</w:t>
      </w:r>
      <w:r>
        <w:rPr>
          <w:spacing w:val="-4"/>
          <w:sz w:val="20"/>
        </w:rPr>
        <w:t> </w:t>
      </w:r>
      <w:r>
        <w:rPr>
          <w:sz w:val="20"/>
        </w:rPr>
        <w:t>low</w:t>
      </w:r>
      <w:r>
        <w:rPr>
          <w:spacing w:val="-5"/>
          <w:sz w:val="20"/>
        </w:rPr>
        <w:t> </w:t>
      </w:r>
      <w:r>
        <w:rPr>
          <w:sz w:val="20"/>
        </w:rPr>
        <w:t>compared</w:t>
      </w:r>
      <w:r>
        <w:rPr>
          <w:spacing w:val="-3"/>
          <w:sz w:val="20"/>
        </w:rPr>
        <w:t> </w:t>
      </w:r>
      <w:r>
        <w:rPr>
          <w:sz w:val="20"/>
        </w:rPr>
        <w:t>to</w:t>
      </w:r>
      <w:r>
        <w:rPr>
          <w:spacing w:val="-5"/>
          <w:sz w:val="20"/>
        </w:rPr>
        <w:t> </w:t>
      </w:r>
      <w:r>
        <w:rPr>
          <w:sz w:val="20"/>
        </w:rPr>
        <w:t>other</w:t>
      </w:r>
      <w:r>
        <w:rPr>
          <w:spacing w:val="-4"/>
          <w:sz w:val="20"/>
        </w:rPr>
        <w:t> </w:t>
      </w:r>
      <w:r>
        <w:rPr>
          <w:sz w:val="20"/>
        </w:rPr>
        <w:t>days</w:t>
      </w:r>
      <w:r>
        <w:rPr>
          <w:spacing w:val="-4"/>
          <w:sz w:val="20"/>
        </w:rPr>
        <w:t> </w:t>
      </w:r>
      <w:r>
        <w:rPr>
          <w:sz w:val="20"/>
        </w:rPr>
        <w:t>(or</w:t>
      </w:r>
      <w:r>
        <w:rPr>
          <w:spacing w:val="-4"/>
          <w:sz w:val="20"/>
        </w:rPr>
        <w:t> </w:t>
      </w:r>
      <w:r>
        <w:rPr>
          <w:sz w:val="20"/>
        </w:rPr>
        <w:t>holidays</w:t>
      </w:r>
      <w:r>
        <w:rPr>
          <w:spacing w:val="-4"/>
          <w:sz w:val="20"/>
        </w:rPr>
        <w:t> </w:t>
      </w:r>
      <w:r>
        <w:rPr>
          <w:sz w:val="20"/>
        </w:rPr>
        <w:t>like</w:t>
      </w:r>
      <w:r>
        <w:rPr>
          <w:spacing w:val="-4"/>
          <w:sz w:val="20"/>
        </w:rPr>
        <w:t> </w:t>
      </w:r>
      <w:r>
        <w:rPr>
          <w:sz w:val="20"/>
        </w:rPr>
        <w:t>Dussehra</w:t>
      </w:r>
      <w:r>
        <w:rPr>
          <w:spacing w:val="-5"/>
          <w:sz w:val="20"/>
        </w:rPr>
        <w:t> </w:t>
      </w:r>
      <w:r>
        <w:rPr>
          <w:sz w:val="20"/>
        </w:rPr>
        <w:t>or</w:t>
      </w:r>
      <w:r>
        <w:rPr>
          <w:spacing w:val="-4"/>
          <w:sz w:val="20"/>
        </w:rPr>
        <w:t> </w:t>
      </w:r>
      <w:r>
        <w:rPr>
          <w:sz w:val="20"/>
        </w:rPr>
        <w:t>Muharram).</w:t>
      </w:r>
    </w:p>
    <w:p>
      <w:pPr>
        <w:pStyle w:val="BodyText"/>
      </w:pPr>
    </w:p>
    <w:p>
      <w:pPr>
        <w:pStyle w:val="BodyText"/>
        <w:spacing w:before="6"/>
        <w:rPr>
          <w:sz w:val="11"/>
        </w:rPr>
      </w:pPr>
      <w:r>
        <w:rPr/>
        <w:drawing>
          <wp:anchor distT="0" distB="0" distL="0" distR="0" allowOverlap="1" layoutInCell="1" locked="0" behindDoc="0" simplePos="0" relativeHeight="31">
            <wp:simplePos x="0" y="0"/>
            <wp:positionH relativeFrom="page">
              <wp:posOffset>706875</wp:posOffset>
            </wp:positionH>
            <wp:positionV relativeFrom="paragraph">
              <wp:posOffset>152822</wp:posOffset>
            </wp:positionV>
            <wp:extent cx="3025489" cy="2047589"/>
            <wp:effectExtent l="0" t="0" r="0" b="0"/>
            <wp:wrapTopAndBottom/>
            <wp:docPr id="83" name="image36.png"/>
            <wp:cNvGraphicFramePr>
              <a:graphicFrameLocks noChangeAspect="1"/>
            </wp:cNvGraphicFramePr>
            <a:graphic>
              <a:graphicData uri="http://schemas.openxmlformats.org/drawingml/2006/picture">
                <pic:pic>
                  <pic:nvPicPr>
                    <pic:cNvPr id="84" name="image36.png"/>
                    <pic:cNvPicPr/>
                  </pic:nvPicPr>
                  <pic:blipFill>
                    <a:blip r:embed="rId45" cstate="print"/>
                    <a:stretch>
                      <a:fillRect/>
                    </a:stretch>
                  </pic:blipFill>
                  <pic:spPr>
                    <a:xfrm>
                      <a:off x="0" y="0"/>
                      <a:ext cx="3025489" cy="2047589"/>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3868335</wp:posOffset>
            </wp:positionH>
            <wp:positionV relativeFrom="paragraph">
              <wp:posOffset>173473</wp:posOffset>
            </wp:positionV>
            <wp:extent cx="3020455" cy="2022919"/>
            <wp:effectExtent l="0" t="0" r="0" b="0"/>
            <wp:wrapTopAndBottom/>
            <wp:docPr id="85" name="image37.png"/>
            <wp:cNvGraphicFramePr>
              <a:graphicFrameLocks noChangeAspect="1"/>
            </wp:cNvGraphicFramePr>
            <a:graphic>
              <a:graphicData uri="http://schemas.openxmlformats.org/drawingml/2006/picture">
                <pic:pic>
                  <pic:nvPicPr>
                    <pic:cNvPr id="86" name="image37.png"/>
                    <pic:cNvPicPr/>
                  </pic:nvPicPr>
                  <pic:blipFill>
                    <a:blip r:embed="rId46" cstate="print"/>
                    <a:stretch>
                      <a:fillRect/>
                    </a:stretch>
                  </pic:blipFill>
                  <pic:spPr>
                    <a:xfrm>
                      <a:off x="0" y="0"/>
                      <a:ext cx="3020455" cy="2022919"/>
                    </a:xfrm>
                    <a:prstGeom prst="rect">
                      <a:avLst/>
                    </a:prstGeom>
                  </pic:spPr>
                </pic:pic>
              </a:graphicData>
            </a:graphic>
          </wp:anchor>
        </w:drawing>
      </w:r>
    </w:p>
    <w:p>
      <w:pPr>
        <w:pStyle w:val="BodyText"/>
        <w:spacing w:before="1"/>
        <w:rPr>
          <w:sz w:val="13"/>
        </w:rPr>
      </w:pPr>
    </w:p>
    <w:p>
      <w:pPr>
        <w:pStyle w:val="Heading6"/>
        <w:ind w:left="1183" w:right="1183"/>
        <w:jc w:val="center"/>
      </w:pPr>
      <w:r>
        <w:rPr/>
        <w:t>Plot for Building 1 on Christian holidays</w:t>
      </w:r>
    </w:p>
    <w:p>
      <w:pPr>
        <w:pStyle w:val="BodyText"/>
        <w:spacing w:before="11"/>
        <w:rPr>
          <w:b/>
          <w:sz w:val="30"/>
        </w:rPr>
      </w:pPr>
    </w:p>
    <w:p>
      <w:pPr>
        <w:pStyle w:val="ListParagraph"/>
        <w:numPr>
          <w:ilvl w:val="0"/>
          <w:numId w:val="8"/>
        </w:numPr>
        <w:tabs>
          <w:tab w:pos="1069" w:val="left" w:leader="none"/>
        </w:tabs>
        <w:spacing w:line="240" w:lineRule="auto" w:before="0" w:after="0"/>
        <w:ind w:left="1068" w:right="0" w:hanging="269"/>
        <w:jc w:val="left"/>
        <w:rPr>
          <w:b/>
          <w:sz w:val="20"/>
        </w:rPr>
      </w:pPr>
      <w:r>
        <w:rPr>
          <w:b/>
          <w:sz w:val="20"/>
        </w:rPr>
        <w:t>Weekend analysis in winter (for Building 3):</w:t>
      </w:r>
    </w:p>
    <w:p>
      <w:pPr>
        <w:pStyle w:val="BodyText"/>
        <w:spacing w:before="216"/>
        <w:ind w:left="800"/>
      </w:pPr>
      <w:r>
        <w:rPr/>
        <w:t>We plotted day-wise trends every week at a particular time (17:00) and observed the following:</w:t>
      </w:r>
    </w:p>
    <w:p>
      <w:pPr>
        <w:pStyle w:val="BodyText"/>
        <w:spacing w:before="17"/>
        <w:rPr>
          <w:sz w:val="12"/>
        </w:rPr>
      </w:pPr>
    </w:p>
    <w:p>
      <w:pPr>
        <w:pStyle w:val="ListParagraph"/>
        <w:numPr>
          <w:ilvl w:val="1"/>
          <w:numId w:val="8"/>
        </w:numPr>
        <w:tabs>
          <w:tab w:pos="1520" w:val="left" w:leader="none"/>
          <w:tab w:pos="1521" w:val="left" w:leader="none"/>
        </w:tabs>
        <w:spacing w:line="223" w:lineRule="auto" w:before="0" w:after="0"/>
        <w:ind w:left="1520" w:right="1054" w:hanging="360"/>
        <w:jc w:val="left"/>
        <w:rPr>
          <w:sz w:val="20"/>
        </w:rPr>
      </w:pPr>
      <w:r>
        <w:rPr>
          <w:sz w:val="20"/>
        </w:rPr>
        <w:t>On</w:t>
      </w:r>
      <w:r>
        <w:rPr>
          <w:spacing w:val="-3"/>
          <w:sz w:val="20"/>
        </w:rPr>
        <w:t> </w:t>
      </w:r>
      <w:r>
        <w:rPr>
          <w:sz w:val="20"/>
        </w:rPr>
        <w:t>Sunday,</w:t>
      </w:r>
      <w:r>
        <w:rPr>
          <w:spacing w:val="-4"/>
          <w:sz w:val="20"/>
        </w:rPr>
        <w:t> </w:t>
      </w:r>
      <w:r>
        <w:rPr>
          <w:sz w:val="20"/>
        </w:rPr>
        <w:t>from</w:t>
      </w:r>
      <w:r>
        <w:rPr>
          <w:spacing w:val="-3"/>
          <w:sz w:val="20"/>
        </w:rPr>
        <w:t> </w:t>
      </w:r>
      <w:r>
        <w:rPr>
          <w:sz w:val="20"/>
        </w:rPr>
        <w:t>mid-June</w:t>
      </w:r>
      <w:r>
        <w:rPr>
          <w:spacing w:val="-3"/>
          <w:sz w:val="20"/>
        </w:rPr>
        <w:t> </w:t>
      </w:r>
      <w:r>
        <w:rPr>
          <w:sz w:val="20"/>
        </w:rPr>
        <w:t>to</w:t>
      </w:r>
      <w:r>
        <w:rPr>
          <w:spacing w:val="-4"/>
          <w:sz w:val="20"/>
        </w:rPr>
        <w:t> </w:t>
      </w:r>
      <w:r>
        <w:rPr>
          <w:sz w:val="20"/>
        </w:rPr>
        <w:t>July</w:t>
      </w:r>
      <w:r>
        <w:rPr>
          <w:spacing w:val="-3"/>
          <w:sz w:val="20"/>
        </w:rPr>
        <w:t> </w:t>
      </w:r>
      <w:r>
        <w:rPr>
          <w:sz w:val="20"/>
        </w:rPr>
        <w:t>there</w:t>
      </w:r>
      <w:r>
        <w:rPr>
          <w:spacing w:val="-3"/>
          <w:sz w:val="20"/>
        </w:rPr>
        <w:t> </w:t>
      </w:r>
      <w:r>
        <w:rPr>
          <w:sz w:val="20"/>
        </w:rPr>
        <w:t>was</w:t>
      </w:r>
      <w:r>
        <w:rPr>
          <w:spacing w:val="-2"/>
          <w:sz w:val="20"/>
        </w:rPr>
        <w:t> </w:t>
      </w:r>
      <w:r>
        <w:rPr>
          <w:sz w:val="20"/>
        </w:rPr>
        <w:t>a</w:t>
      </w:r>
      <w:r>
        <w:rPr>
          <w:spacing w:val="-4"/>
          <w:sz w:val="20"/>
        </w:rPr>
        <w:t> </w:t>
      </w:r>
      <w:r>
        <w:rPr>
          <w:sz w:val="20"/>
        </w:rPr>
        <w:t>sharp increase</w:t>
      </w:r>
      <w:r>
        <w:rPr>
          <w:spacing w:val="-3"/>
          <w:sz w:val="20"/>
        </w:rPr>
        <w:t> </w:t>
      </w:r>
      <w:r>
        <w:rPr>
          <w:sz w:val="20"/>
        </w:rPr>
        <w:t>in</w:t>
      </w:r>
      <w:r>
        <w:rPr>
          <w:spacing w:val="-2"/>
          <w:sz w:val="20"/>
        </w:rPr>
        <w:t> </w:t>
      </w:r>
      <w:r>
        <w:rPr>
          <w:sz w:val="20"/>
        </w:rPr>
        <w:t>value</w:t>
      </w:r>
      <w:r>
        <w:rPr>
          <w:spacing w:val="-5"/>
          <w:sz w:val="20"/>
        </w:rPr>
        <w:t> </w:t>
      </w:r>
      <w:r>
        <w:rPr>
          <w:sz w:val="20"/>
        </w:rPr>
        <w:t>(to</w:t>
      </w:r>
      <w:r>
        <w:rPr>
          <w:spacing w:val="-4"/>
          <w:sz w:val="20"/>
        </w:rPr>
        <w:t> </w:t>
      </w:r>
      <w:r>
        <w:rPr>
          <w:sz w:val="20"/>
        </w:rPr>
        <w:t>about</w:t>
      </w:r>
      <w:r>
        <w:rPr>
          <w:spacing w:val="-4"/>
          <w:sz w:val="20"/>
        </w:rPr>
        <w:t> </w:t>
      </w:r>
      <w:r>
        <w:rPr>
          <w:sz w:val="20"/>
        </w:rPr>
        <w:t>10000) and from July onwards decreased to some lower range (to 5000</w:t>
      </w:r>
      <w:r>
        <w:rPr>
          <w:spacing w:val="-12"/>
          <w:sz w:val="20"/>
        </w:rPr>
        <w:t> </w:t>
      </w:r>
      <w:r>
        <w:rPr>
          <w:sz w:val="20"/>
        </w:rPr>
        <w:t>range).</w:t>
      </w:r>
    </w:p>
    <w:p>
      <w:pPr>
        <w:spacing w:after="0" w:line="223" w:lineRule="auto"/>
        <w:jc w:val="left"/>
        <w:rPr>
          <w:sz w:val="20"/>
        </w:rPr>
        <w:sectPr>
          <w:pgSz w:w="11910" w:h="16840"/>
          <w:pgMar w:header="451" w:footer="491" w:top="940" w:bottom="680" w:left="640" w:right="640"/>
        </w:sectPr>
      </w:pPr>
    </w:p>
    <w:p>
      <w:pPr>
        <w:pStyle w:val="BodyText"/>
        <w:spacing w:before="1"/>
        <w:rPr>
          <w:sz w:val="18"/>
        </w:rPr>
      </w:pPr>
    </w:p>
    <w:p>
      <w:pPr>
        <w:pStyle w:val="ListParagraph"/>
        <w:numPr>
          <w:ilvl w:val="1"/>
          <w:numId w:val="8"/>
        </w:numPr>
        <w:tabs>
          <w:tab w:pos="1520" w:val="left" w:leader="none"/>
          <w:tab w:pos="1521" w:val="left" w:leader="none"/>
        </w:tabs>
        <w:spacing w:line="223" w:lineRule="auto" w:before="66" w:after="0"/>
        <w:ind w:left="1520" w:right="927" w:hanging="360"/>
        <w:jc w:val="left"/>
        <w:rPr>
          <w:sz w:val="20"/>
        </w:rPr>
      </w:pPr>
      <w:r>
        <w:rPr>
          <w:sz w:val="20"/>
        </w:rPr>
        <w:t>At the end of the year, the work done on weekends increased a lot (at 17:00) Sunday values</w:t>
      </w:r>
      <w:r>
        <w:rPr>
          <w:spacing w:val="-4"/>
          <w:sz w:val="20"/>
        </w:rPr>
        <w:t> </w:t>
      </w:r>
      <w:r>
        <w:rPr>
          <w:sz w:val="20"/>
        </w:rPr>
        <w:t>reached</w:t>
      </w:r>
      <w:r>
        <w:rPr>
          <w:spacing w:val="-2"/>
          <w:sz w:val="20"/>
        </w:rPr>
        <w:t> </w:t>
      </w:r>
      <w:r>
        <w:rPr>
          <w:sz w:val="20"/>
        </w:rPr>
        <w:t>around</w:t>
      </w:r>
      <w:r>
        <w:rPr>
          <w:spacing w:val="-2"/>
          <w:sz w:val="20"/>
        </w:rPr>
        <w:t> </w:t>
      </w:r>
      <w:r>
        <w:rPr>
          <w:sz w:val="20"/>
        </w:rPr>
        <w:t>8000</w:t>
      </w:r>
      <w:r>
        <w:rPr>
          <w:spacing w:val="-4"/>
          <w:sz w:val="20"/>
        </w:rPr>
        <w:t> </w:t>
      </w:r>
      <w:r>
        <w:rPr>
          <w:sz w:val="20"/>
        </w:rPr>
        <w:t>but</w:t>
      </w:r>
      <w:r>
        <w:rPr>
          <w:spacing w:val="-5"/>
          <w:sz w:val="20"/>
        </w:rPr>
        <w:t> </w:t>
      </w:r>
      <w:r>
        <w:rPr>
          <w:sz w:val="20"/>
        </w:rPr>
        <w:t>the</w:t>
      </w:r>
      <w:r>
        <w:rPr>
          <w:spacing w:val="-3"/>
          <w:sz w:val="20"/>
        </w:rPr>
        <w:t> </w:t>
      </w:r>
      <w:r>
        <w:rPr>
          <w:sz w:val="20"/>
        </w:rPr>
        <w:t>reading</w:t>
      </w:r>
      <w:r>
        <w:rPr>
          <w:spacing w:val="-2"/>
          <w:sz w:val="20"/>
        </w:rPr>
        <w:t> </w:t>
      </w:r>
      <w:r>
        <w:rPr>
          <w:sz w:val="20"/>
        </w:rPr>
        <w:t>decreased</w:t>
      </w:r>
      <w:r>
        <w:rPr>
          <w:spacing w:val="-2"/>
          <w:sz w:val="20"/>
        </w:rPr>
        <w:t> </w:t>
      </w:r>
      <w:r>
        <w:rPr>
          <w:sz w:val="20"/>
        </w:rPr>
        <w:t>as</w:t>
      </w:r>
      <w:r>
        <w:rPr>
          <w:spacing w:val="-4"/>
          <w:sz w:val="20"/>
        </w:rPr>
        <w:t> </w:t>
      </w:r>
      <w:r>
        <w:rPr>
          <w:sz w:val="20"/>
        </w:rPr>
        <w:t>the</w:t>
      </w:r>
      <w:r>
        <w:rPr>
          <w:spacing w:val="-3"/>
          <w:sz w:val="20"/>
        </w:rPr>
        <w:t> </w:t>
      </w:r>
      <w:r>
        <w:rPr>
          <w:sz w:val="20"/>
        </w:rPr>
        <w:t>year</w:t>
      </w:r>
      <w:r>
        <w:rPr>
          <w:spacing w:val="-4"/>
          <w:sz w:val="20"/>
        </w:rPr>
        <w:t> </w:t>
      </w:r>
      <w:r>
        <w:rPr>
          <w:sz w:val="20"/>
        </w:rPr>
        <w:t>ended</w:t>
      </w:r>
      <w:r>
        <w:rPr>
          <w:spacing w:val="-2"/>
          <w:sz w:val="20"/>
        </w:rPr>
        <w:t> </w:t>
      </w:r>
      <w:r>
        <w:rPr>
          <w:sz w:val="20"/>
        </w:rPr>
        <w:t>for</w:t>
      </w:r>
      <w:r>
        <w:rPr>
          <w:spacing w:val="-4"/>
          <w:sz w:val="20"/>
        </w:rPr>
        <w:t> </w:t>
      </w:r>
      <w:r>
        <w:rPr>
          <w:sz w:val="20"/>
        </w:rPr>
        <w:t>the</w:t>
      </w:r>
      <w:r>
        <w:rPr>
          <w:spacing w:val="-3"/>
          <w:sz w:val="20"/>
        </w:rPr>
        <w:t> </w:t>
      </w:r>
      <w:r>
        <w:rPr>
          <w:sz w:val="20"/>
        </w:rPr>
        <w:t>rest</w:t>
      </w:r>
      <w:r>
        <w:rPr>
          <w:spacing w:val="-3"/>
          <w:sz w:val="20"/>
        </w:rPr>
        <w:t> </w:t>
      </w:r>
      <w:r>
        <w:rPr>
          <w:sz w:val="20"/>
        </w:rPr>
        <w:t>of the</w:t>
      </w:r>
      <w:r>
        <w:rPr>
          <w:spacing w:val="-1"/>
          <w:sz w:val="20"/>
        </w:rPr>
        <w:t> </w:t>
      </w:r>
      <w:r>
        <w:rPr>
          <w:sz w:val="20"/>
        </w:rPr>
        <w:t>days.</w:t>
      </w:r>
    </w:p>
    <w:p>
      <w:pPr>
        <w:pStyle w:val="BodyText"/>
        <w:spacing w:before="2"/>
        <w:rPr>
          <w:sz w:val="13"/>
        </w:rPr>
      </w:pPr>
      <w:r>
        <w:rPr/>
        <w:drawing>
          <wp:anchor distT="0" distB="0" distL="0" distR="0" allowOverlap="1" layoutInCell="1" locked="0" behindDoc="0" simplePos="0" relativeHeight="33">
            <wp:simplePos x="0" y="0"/>
            <wp:positionH relativeFrom="page">
              <wp:posOffset>890406</wp:posOffset>
            </wp:positionH>
            <wp:positionV relativeFrom="paragraph">
              <wp:posOffset>172975</wp:posOffset>
            </wp:positionV>
            <wp:extent cx="5684944" cy="2746248"/>
            <wp:effectExtent l="0" t="0" r="0" b="0"/>
            <wp:wrapTopAndBottom/>
            <wp:docPr id="87" name="image38.jpeg"/>
            <wp:cNvGraphicFramePr>
              <a:graphicFrameLocks noChangeAspect="1"/>
            </wp:cNvGraphicFramePr>
            <a:graphic>
              <a:graphicData uri="http://schemas.openxmlformats.org/drawingml/2006/picture">
                <pic:pic>
                  <pic:nvPicPr>
                    <pic:cNvPr id="88" name="image38.jpeg"/>
                    <pic:cNvPicPr/>
                  </pic:nvPicPr>
                  <pic:blipFill>
                    <a:blip r:embed="rId47" cstate="print"/>
                    <a:stretch>
                      <a:fillRect/>
                    </a:stretch>
                  </pic:blipFill>
                  <pic:spPr>
                    <a:xfrm>
                      <a:off x="0" y="0"/>
                      <a:ext cx="5684944" cy="2746248"/>
                    </a:xfrm>
                    <a:prstGeom prst="rect">
                      <a:avLst/>
                    </a:prstGeom>
                  </pic:spPr>
                </pic:pic>
              </a:graphicData>
            </a:graphic>
          </wp:anchor>
        </w:drawing>
      </w:r>
    </w:p>
    <w:p>
      <w:pPr>
        <w:pStyle w:val="BodyText"/>
        <w:rPr>
          <w:sz w:val="24"/>
        </w:rPr>
      </w:pPr>
    </w:p>
    <w:p>
      <w:pPr>
        <w:pStyle w:val="BodyText"/>
        <w:spacing w:before="6"/>
        <w:rPr>
          <w:sz w:val="19"/>
        </w:rPr>
      </w:pPr>
    </w:p>
    <w:p>
      <w:pPr>
        <w:pStyle w:val="Heading2"/>
        <w:jc w:val="both"/>
      </w:pPr>
      <w:r>
        <w:rPr>
          <w:color w:val="006FC0"/>
        </w:rPr>
        <w:t>Model Description</w:t>
      </w:r>
    </w:p>
    <w:p>
      <w:pPr>
        <w:pStyle w:val="Heading6"/>
        <w:numPr>
          <w:ilvl w:val="0"/>
          <w:numId w:val="9"/>
        </w:numPr>
        <w:tabs>
          <w:tab w:pos="1070" w:val="left" w:leader="none"/>
        </w:tabs>
        <w:spacing w:line="342" w:lineRule="exact" w:before="87" w:after="0"/>
        <w:ind w:left="1069" w:right="0" w:hanging="270"/>
        <w:jc w:val="left"/>
      </w:pPr>
      <w:r>
        <w:rPr/>
        <w:t>FB</w:t>
      </w:r>
      <w:r>
        <w:rPr>
          <w:spacing w:val="1"/>
        </w:rPr>
        <w:t> </w:t>
      </w:r>
      <w:r>
        <w:rPr/>
        <w:t>PROPHET</w:t>
      </w:r>
    </w:p>
    <w:p>
      <w:pPr>
        <w:pStyle w:val="BodyText"/>
        <w:spacing w:line="223" w:lineRule="auto" w:before="5"/>
        <w:ind w:left="800" w:right="376"/>
        <w:jc w:val="both"/>
      </w:pPr>
      <w:r>
        <w:rPr>
          <w:color w:val="393939"/>
        </w:rPr>
        <w:t>Prophet is </w:t>
      </w:r>
      <w:hyperlink r:id="rId48">
        <w:r>
          <w:rPr>
            <w:color w:val="393939"/>
            <w:u w:val="single" w:color="393939"/>
          </w:rPr>
          <w:t>open source software</w:t>
        </w:r>
      </w:hyperlink>
      <w:r>
        <w:rPr>
          <w:color w:val="393939"/>
        </w:rPr>
        <w:t> released by Facebook’s </w:t>
      </w:r>
      <w:hyperlink r:id="rId49">
        <w:r>
          <w:rPr>
            <w:color w:val="393939"/>
            <w:u w:val="single" w:color="393939"/>
          </w:rPr>
          <w:t>Core Data Science team</w:t>
        </w:r>
        <w:r>
          <w:rPr>
            <w:color w:val="393939"/>
          </w:rPr>
          <w:t>.</w:t>
        </w:r>
      </w:hyperlink>
      <w:r>
        <w:rPr>
          <w:color w:val="393939"/>
        </w:rPr>
        <w:t> Prophet is a procedure</w:t>
      </w:r>
      <w:r>
        <w:rPr>
          <w:color w:val="393939"/>
          <w:spacing w:val="-4"/>
        </w:rPr>
        <w:t> </w:t>
      </w:r>
      <w:r>
        <w:rPr>
          <w:color w:val="393939"/>
        </w:rPr>
        <w:t>for</w:t>
      </w:r>
      <w:r>
        <w:rPr>
          <w:color w:val="393939"/>
          <w:spacing w:val="-4"/>
        </w:rPr>
        <w:t> </w:t>
      </w:r>
      <w:r>
        <w:rPr>
          <w:color w:val="393939"/>
        </w:rPr>
        <w:t>forecasting</w:t>
      </w:r>
      <w:r>
        <w:rPr>
          <w:color w:val="393939"/>
          <w:spacing w:val="-6"/>
        </w:rPr>
        <w:t> </w:t>
      </w:r>
      <w:r>
        <w:rPr>
          <w:color w:val="393939"/>
        </w:rPr>
        <w:t>time</w:t>
      </w:r>
      <w:r>
        <w:rPr>
          <w:color w:val="393939"/>
          <w:spacing w:val="-1"/>
        </w:rPr>
        <w:t> </w:t>
      </w:r>
      <w:r>
        <w:rPr>
          <w:color w:val="393939"/>
        </w:rPr>
        <w:t>series</w:t>
      </w:r>
      <w:r>
        <w:rPr>
          <w:color w:val="393939"/>
          <w:spacing w:val="-5"/>
        </w:rPr>
        <w:t> </w:t>
      </w:r>
      <w:r>
        <w:rPr>
          <w:color w:val="393939"/>
        </w:rPr>
        <w:t>data</w:t>
      </w:r>
      <w:r>
        <w:rPr>
          <w:color w:val="393939"/>
          <w:spacing w:val="-5"/>
        </w:rPr>
        <w:t> </w:t>
      </w:r>
      <w:r>
        <w:rPr>
          <w:color w:val="393939"/>
        </w:rPr>
        <w:t>based</w:t>
      </w:r>
      <w:r>
        <w:rPr>
          <w:color w:val="393939"/>
          <w:spacing w:val="-3"/>
        </w:rPr>
        <w:t> </w:t>
      </w:r>
      <w:r>
        <w:rPr>
          <w:color w:val="393939"/>
        </w:rPr>
        <w:t>on</w:t>
      </w:r>
      <w:r>
        <w:rPr>
          <w:color w:val="393939"/>
          <w:spacing w:val="-6"/>
        </w:rPr>
        <w:t> </w:t>
      </w:r>
      <w:r>
        <w:rPr>
          <w:color w:val="393939"/>
        </w:rPr>
        <w:t>an</w:t>
      </w:r>
      <w:r>
        <w:rPr>
          <w:color w:val="393939"/>
          <w:spacing w:val="-3"/>
        </w:rPr>
        <w:t> </w:t>
      </w:r>
      <w:r>
        <w:rPr>
          <w:color w:val="393939"/>
        </w:rPr>
        <w:t>additive</w:t>
      </w:r>
      <w:r>
        <w:rPr>
          <w:color w:val="393939"/>
          <w:spacing w:val="-6"/>
        </w:rPr>
        <w:t> </w:t>
      </w:r>
      <w:r>
        <w:rPr>
          <w:color w:val="393939"/>
        </w:rPr>
        <w:t>model</w:t>
      </w:r>
      <w:r>
        <w:rPr>
          <w:color w:val="393939"/>
          <w:spacing w:val="-3"/>
        </w:rPr>
        <w:t> </w:t>
      </w:r>
      <w:r>
        <w:rPr>
          <w:color w:val="393939"/>
        </w:rPr>
        <w:t>where</w:t>
      </w:r>
      <w:r>
        <w:rPr>
          <w:color w:val="393939"/>
          <w:spacing w:val="-8"/>
        </w:rPr>
        <w:t> </w:t>
      </w:r>
      <w:r>
        <w:rPr>
          <w:color w:val="393939"/>
        </w:rPr>
        <w:t>non-linear</w:t>
      </w:r>
      <w:r>
        <w:rPr>
          <w:color w:val="393939"/>
          <w:spacing w:val="-4"/>
        </w:rPr>
        <w:t> </w:t>
      </w:r>
      <w:r>
        <w:rPr>
          <w:color w:val="393939"/>
        </w:rPr>
        <w:t>trends</w:t>
      </w:r>
      <w:r>
        <w:rPr>
          <w:color w:val="393939"/>
          <w:spacing w:val="-5"/>
        </w:rPr>
        <w:t> </w:t>
      </w:r>
      <w:r>
        <w:rPr>
          <w:color w:val="393939"/>
        </w:rPr>
        <w:t>are</w:t>
      </w:r>
      <w:r>
        <w:rPr>
          <w:color w:val="393939"/>
          <w:spacing w:val="-4"/>
        </w:rPr>
        <w:t> </w:t>
      </w:r>
      <w:r>
        <w:rPr>
          <w:color w:val="393939"/>
        </w:rPr>
        <w:t>fit with yearly, weekly, and daily seasonality, plus holiday effects. It works best with time series that have strong seasonal effects and several seasons of historical data. Prophet is robust to missing data and shifts in the trend, and typically handles outliers</w:t>
      </w:r>
      <w:r>
        <w:rPr>
          <w:color w:val="393939"/>
          <w:spacing w:val="-6"/>
        </w:rPr>
        <w:t> </w:t>
      </w:r>
      <w:r>
        <w:rPr>
          <w:color w:val="393939"/>
        </w:rPr>
        <w:t>well.</w:t>
      </w:r>
    </w:p>
    <w:p>
      <w:pPr>
        <w:pStyle w:val="BodyText"/>
        <w:rPr>
          <w:sz w:val="24"/>
        </w:rPr>
      </w:pPr>
    </w:p>
    <w:p>
      <w:pPr>
        <w:pStyle w:val="BodyText"/>
        <w:spacing w:before="9"/>
        <w:rPr>
          <w:sz w:val="30"/>
        </w:rPr>
      </w:pPr>
    </w:p>
    <w:p>
      <w:pPr>
        <w:pStyle w:val="Heading6"/>
        <w:numPr>
          <w:ilvl w:val="0"/>
          <w:numId w:val="9"/>
        </w:numPr>
        <w:tabs>
          <w:tab w:pos="1070" w:val="left" w:leader="none"/>
        </w:tabs>
        <w:spacing w:line="343" w:lineRule="exact" w:before="1" w:after="0"/>
        <w:ind w:left="1069" w:right="0" w:hanging="270"/>
        <w:jc w:val="left"/>
      </w:pPr>
      <w:r>
        <w:rPr/>
        <w:t>ARIMA</w:t>
      </w:r>
    </w:p>
    <w:p>
      <w:pPr>
        <w:pStyle w:val="BodyText"/>
        <w:spacing w:line="223" w:lineRule="auto" w:before="5"/>
        <w:ind w:left="800" w:right="378"/>
        <w:jc w:val="both"/>
      </w:pPr>
      <w:r>
        <w:rPr/>
        <w:t>ARIMA, short for ‘</w:t>
      </w:r>
      <w:r>
        <w:rPr>
          <w:b/>
        </w:rPr>
        <w:t>Auto-Regressive Integrated Moving Average</w:t>
      </w:r>
      <w:r>
        <w:rPr/>
        <w:t>’ is actually a class of models that ‘explains’</w:t>
      </w:r>
      <w:r>
        <w:rPr>
          <w:spacing w:val="-6"/>
        </w:rPr>
        <w:t> </w:t>
      </w:r>
      <w:r>
        <w:rPr/>
        <w:t>a</w:t>
      </w:r>
      <w:r>
        <w:rPr>
          <w:spacing w:val="-7"/>
        </w:rPr>
        <w:t> </w:t>
      </w:r>
      <w:r>
        <w:rPr/>
        <w:t>given</w:t>
      </w:r>
      <w:r>
        <w:rPr>
          <w:spacing w:val="-5"/>
        </w:rPr>
        <w:t> </w:t>
      </w:r>
      <w:r>
        <w:rPr/>
        <w:t>time</w:t>
      </w:r>
      <w:r>
        <w:rPr>
          <w:spacing w:val="-6"/>
        </w:rPr>
        <w:t> </w:t>
      </w:r>
      <w:r>
        <w:rPr/>
        <w:t>series</w:t>
      </w:r>
      <w:r>
        <w:rPr>
          <w:spacing w:val="-5"/>
        </w:rPr>
        <w:t> </w:t>
      </w:r>
      <w:r>
        <w:rPr/>
        <w:t>based</w:t>
      </w:r>
      <w:r>
        <w:rPr>
          <w:spacing w:val="-5"/>
        </w:rPr>
        <w:t> </w:t>
      </w:r>
      <w:r>
        <w:rPr/>
        <w:t>on</w:t>
      </w:r>
      <w:r>
        <w:rPr>
          <w:spacing w:val="-5"/>
        </w:rPr>
        <w:t> </w:t>
      </w:r>
      <w:r>
        <w:rPr/>
        <w:t>its</w:t>
      </w:r>
      <w:r>
        <w:rPr>
          <w:spacing w:val="-6"/>
        </w:rPr>
        <w:t> </w:t>
      </w:r>
      <w:r>
        <w:rPr/>
        <w:t>own</w:t>
      </w:r>
      <w:r>
        <w:rPr>
          <w:spacing w:val="-5"/>
        </w:rPr>
        <w:t> </w:t>
      </w:r>
      <w:r>
        <w:rPr/>
        <w:t>past</w:t>
      </w:r>
      <w:r>
        <w:rPr>
          <w:spacing w:val="-2"/>
        </w:rPr>
        <w:t> </w:t>
      </w:r>
      <w:r>
        <w:rPr/>
        <w:t>values,</w:t>
      </w:r>
      <w:r>
        <w:rPr>
          <w:spacing w:val="-5"/>
        </w:rPr>
        <w:t> </w:t>
      </w:r>
      <w:r>
        <w:rPr/>
        <w:t>that</w:t>
      </w:r>
      <w:r>
        <w:rPr>
          <w:spacing w:val="-6"/>
        </w:rPr>
        <w:t> </w:t>
      </w:r>
      <w:r>
        <w:rPr/>
        <w:t>is,</w:t>
      </w:r>
      <w:r>
        <w:rPr>
          <w:spacing w:val="-5"/>
        </w:rPr>
        <w:t> </w:t>
      </w:r>
      <w:r>
        <w:rPr/>
        <w:t>its</w:t>
      </w:r>
      <w:r>
        <w:rPr>
          <w:spacing w:val="-6"/>
        </w:rPr>
        <w:t> </w:t>
      </w:r>
      <w:r>
        <w:rPr/>
        <w:t>own</w:t>
      </w:r>
      <w:r>
        <w:rPr>
          <w:spacing w:val="-5"/>
        </w:rPr>
        <w:t> </w:t>
      </w:r>
      <w:r>
        <w:rPr/>
        <w:t>lags</w:t>
      </w:r>
      <w:r>
        <w:rPr>
          <w:spacing w:val="-3"/>
        </w:rPr>
        <w:t> </w:t>
      </w:r>
      <w:r>
        <w:rPr/>
        <w:t>and</w:t>
      </w:r>
      <w:r>
        <w:rPr>
          <w:spacing w:val="-6"/>
        </w:rPr>
        <w:t> </w:t>
      </w:r>
      <w:r>
        <w:rPr/>
        <w:t>the</w:t>
      </w:r>
      <w:r>
        <w:rPr>
          <w:spacing w:val="-5"/>
        </w:rPr>
        <w:t> </w:t>
      </w:r>
      <w:r>
        <w:rPr/>
        <w:t>lagged</w:t>
      </w:r>
      <w:r>
        <w:rPr>
          <w:spacing w:val="-5"/>
        </w:rPr>
        <w:t> </w:t>
      </w:r>
      <w:r>
        <w:rPr/>
        <w:t>forecast errors, so that equation can be used to forecast future values. Any ‘non-seasonal’ time series that exhibits patterns and is not a random white noise can be modelled with ARIMA models. An ARIMA model is characterized by 3 terms: p, d, q</w:t>
      </w:r>
      <w:r>
        <w:rPr>
          <w:spacing w:val="-2"/>
        </w:rPr>
        <w:t> </w:t>
      </w:r>
      <w:r>
        <w:rPr/>
        <w:t>where,</w:t>
      </w:r>
    </w:p>
    <w:p>
      <w:pPr>
        <w:pStyle w:val="BodyText"/>
        <w:spacing w:line="220" w:lineRule="auto"/>
        <w:ind w:left="800" w:right="7092"/>
      </w:pPr>
      <w:r>
        <w:rPr/>
        <w:t>p is the order of the AR term q is the order of the MA term</w:t>
      </w:r>
    </w:p>
    <w:p>
      <w:pPr>
        <w:pStyle w:val="BodyText"/>
        <w:spacing w:line="341" w:lineRule="exact"/>
        <w:ind w:left="800"/>
      </w:pPr>
      <w:r>
        <w:rPr/>
        <w:t>d is the number of differencing required to make the time series stationary.</w:t>
      </w:r>
    </w:p>
    <w:p>
      <w:pPr>
        <w:pStyle w:val="BodyText"/>
        <w:spacing w:before="2"/>
        <w:rPr>
          <w:sz w:val="17"/>
        </w:rPr>
      </w:pPr>
    </w:p>
    <w:p>
      <w:pPr>
        <w:pStyle w:val="Heading6"/>
        <w:numPr>
          <w:ilvl w:val="0"/>
          <w:numId w:val="9"/>
        </w:numPr>
        <w:tabs>
          <w:tab w:pos="1070" w:val="left" w:leader="none"/>
        </w:tabs>
        <w:spacing w:line="240" w:lineRule="auto" w:before="0" w:after="0"/>
        <w:ind w:left="1069" w:right="0" w:hanging="270"/>
        <w:jc w:val="left"/>
      </w:pPr>
      <w:r>
        <w:rPr/>
        <w:t>LIGHT</w:t>
      </w:r>
      <w:r>
        <w:rPr>
          <w:spacing w:val="-1"/>
        </w:rPr>
        <w:t> </w:t>
      </w:r>
      <w:r>
        <w:rPr/>
        <w:t>GBM</w:t>
      </w:r>
    </w:p>
    <w:p>
      <w:pPr>
        <w:spacing w:after="0" w:line="240" w:lineRule="auto"/>
        <w:jc w:val="left"/>
        <w:sectPr>
          <w:pgSz w:w="11910" w:h="16840"/>
          <w:pgMar w:header="451" w:footer="491" w:top="940" w:bottom="680" w:left="640" w:right="640"/>
        </w:sectPr>
      </w:pPr>
    </w:p>
    <w:p>
      <w:pPr>
        <w:pStyle w:val="BodyText"/>
        <w:spacing w:line="223" w:lineRule="auto" w:before="56"/>
        <w:ind w:left="800" w:right="794"/>
        <w:jc w:val="both"/>
      </w:pPr>
      <w:r>
        <w:rPr/>
        <w:t>Light GBM is a fast, distributed, high-performance gradient boosting framework based on decision tree algorithm.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pPr>
        <w:pStyle w:val="BodyText"/>
        <w:spacing w:before="14"/>
        <w:rPr>
          <w:sz w:val="16"/>
        </w:rPr>
      </w:pPr>
    </w:p>
    <w:p>
      <w:pPr>
        <w:pStyle w:val="Heading6"/>
        <w:numPr>
          <w:ilvl w:val="0"/>
          <w:numId w:val="9"/>
        </w:numPr>
        <w:tabs>
          <w:tab w:pos="1070" w:val="left" w:leader="none"/>
        </w:tabs>
        <w:spacing w:line="343" w:lineRule="exact" w:before="0" w:after="0"/>
        <w:ind w:left="1069" w:right="0" w:hanging="270"/>
        <w:jc w:val="left"/>
      </w:pPr>
      <w:r>
        <w:rPr/>
        <w:t>LSTM</w:t>
      </w:r>
    </w:p>
    <w:p>
      <w:pPr>
        <w:pStyle w:val="BodyText"/>
        <w:spacing w:line="220" w:lineRule="auto" w:before="8"/>
        <w:ind w:left="800" w:right="797"/>
        <w:jc w:val="both"/>
      </w:pPr>
      <w:r>
        <w:rPr>
          <w:b/>
          <w:color w:val="212121"/>
        </w:rPr>
        <w:t>Long short-term memory </w:t>
      </w:r>
      <w:r>
        <w:rPr>
          <w:color w:val="212121"/>
        </w:rPr>
        <w:t>(LSTM) is an artificial </w:t>
      </w:r>
      <w:hyperlink r:id="rId50">
        <w:r>
          <w:rPr>
            <w:u w:val="single"/>
          </w:rPr>
          <w:t>recurrent neural network</w:t>
        </w:r>
      </w:hyperlink>
      <w:r>
        <w:rPr/>
        <w:t> </w:t>
      </w:r>
      <w:r>
        <w:rPr>
          <w:color w:val="212121"/>
        </w:rPr>
        <w:t>(RNN) architecture. Unlike standard </w:t>
      </w:r>
      <w:hyperlink r:id="rId51">
        <w:r>
          <w:rPr>
            <w:u w:val="single"/>
          </w:rPr>
          <w:t>feedforward neural networks</w:t>
        </w:r>
        <w:r>
          <w:rPr>
            <w:color w:val="212121"/>
          </w:rPr>
          <w:t>, </w:t>
        </w:r>
      </w:hyperlink>
      <w:r>
        <w:rPr>
          <w:color w:val="212121"/>
        </w:rPr>
        <w:t>LSTM has feedback connections. A common LSTM unit is composed of a cell, an input gate, an output gate and a forget gate. The cell remembers values over arbitrary time intervals and the three </w:t>
      </w:r>
      <w:r>
        <w:rPr>
          <w:i/>
          <w:color w:val="212121"/>
          <w:sz w:val="21"/>
        </w:rPr>
        <w:t>gates </w:t>
      </w:r>
      <w:r>
        <w:rPr>
          <w:color w:val="212121"/>
        </w:rPr>
        <w:t>regulate the flow of information into and out of the cell.</w:t>
      </w:r>
    </w:p>
    <w:p>
      <w:pPr>
        <w:pStyle w:val="BodyText"/>
        <w:spacing w:before="5"/>
        <w:rPr>
          <w:sz w:val="17"/>
        </w:rPr>
      </w:pPr>
    </w:p>
    <w:p>
      <w:pPr>
        <w:pStyle w:val="Heading6"/>
        <w:numPr>
          <w:ilvl w:val="0"/>
          <w:numId w:val="9"/>
        </w:numPr>
        <w:tabs>
          <w:tab w:pos="1070" w:val="left" w:leader="none"/>
        </w:tabs>
        <w:spacing w:line="343" w:lineRule="exact" w:before="0" w:after="0"/>
        <w:ind w:left="1069" w:right="0" w:hanging="270"/>
        <w:jc w:val="left"/>
      </w:pPr>
      <w:r>
        <w:rPr/>
        <w:t>XG</w:t>
      </w:r>
      <w:r>
        <w:rPr>
          <w:spacing w:val="-2"/>
        </w:rPr>
        <w:t> </w:t>
      </w:r>
      <w:r>
        <w:rPr/>
        <w:t>BOOST</w:t>
      </w:r>
    </w:p>
    <w:p>
      <w:pPr>
        <w:pStyle w:val="BodyText"/>
        <w:spacing w:line="223" w:lineRule="auto" w:before="6"/>
        <w:ind w:left="800" w:right="798"/>
        <w:jc w:val="both"/>
      </w:pPr>
      <w:r>
        <w:rPr/>
        <w:t>XGBoost is an optimized distributed gradient boosting library designed to be highly efficient, flexible and portable. It implements machine learning algorithms under the </w:t>
      </w:r>
      <w:hyperlink r:id="rId52">
        <w:r>
          <w:rPr>
            <w:u w:val="single"/>
          </w:rPr>
          <w:t>Gradient Boosting</w:t>
        </w:r>
      </w:hyperlink>
      <w:r>
        <w:rPr/>
        <w:t> framework. XGBoost provides a parallel tree boosting that solves many data science problems in a fast and accurate way.</w:t>
      </w:r>
    </w:p>
    <w:p>
      <w:pPr>
        <w:pStyle w:val="BodyText"/>
        <w:spacing w:before="7"/>
        <w:rPr>
          <w:sz w:val="17"/>
        </w:rPr>
      </w:pPr>
    </w:p>
    <w:p>
      <w:pPr>
        <w:pStyle w:val="Heading6"/>
        <w:numPr>
          <w:ilvl w:val="0"/>
          <w:numId w:val="9"/>
        </w:numPr>
        <w:tabs>
          <w:tab w:pos="1070" w:val="left" w:leader="none"/>
        </w:tabs>
        <w:spacing w:line="342" w:lineRule="exact" w:before="0" w:after="0"/>
        <w:ind w:left="1069" w:right="0" w:hanging="270"/>
        <w:jc w:val="left"/>
      </w:pPr>
      <w:r>
        <w:rPr/>
        <w:t>VAR</w:t>
      </w:r>
    </w:p>
    <w:p>
      <w:pPr>
        <w:pStyle w:val="BodyText"/>
        <w:spacing w:line="223" w:lineRule="auto" w:before="5"/>
        <w:ind w:left="800" w:right="798"/>
        <w:jc w:val="both"/>
      </w:pPr>
      <w:r>
        <w:rPr>
          <w:color w:val="212121"/>
        </w:rPr>
        <w:t>Vector autoregression (VAR) is a </w:t>
      </w:r>
      <w:hyperlink r:id="rId53">
        <w:r>
          <w:rPr>
            <w:u w:val="single"/>
          </w:rPr>
          <w:t>stochastic process</w:t>
        </w:r>
      </w:hyperlink>
      <w:r>
        <w:rPr/>
        <w:t> </w:t>
      </w:r>
      <w:r>
        <w:rPr>
          <w:color w:val="212121"/>
        </w:rPr>
        <w:t>model used to capture the linear </w:t>
      </w:r>
      <w:hyperlink r:id="rId54">
        <w:r>
          <w:rPr>
            <w:u w:val="single"/>
          </w:rPr>
          <w:t>interdependencies</w:t>
        </w:r>
      </w:hyperlink>
      <w:r>
        <w:rPr/>
        <w:t> </w:t>
      </w:r>
      <w:r>
        <w:rPr>
          <w:color w:val="212121"/>
        </w:rPr>
        <w:t>among multiple </w:t>
      </w:r>
      <w:hyperlink r:id="rId55">
        <w:r>
          <w:rPr>
            <w:u w:val="single"/>
          </w:rPr>
          <w:t>time series</w:t>
        </w:r>
        <w:r>
          <w:rPr/>
          <w:t>.</w:t>
        </w:r>
      </w:hyperlink>
      <w:r>
        <w:rPr/>
        <w:t> </w:t>
      </w:r>
      <w:r>
        <w:rPr>
          <w:color w:val="212121"/>
        </w:rPr>
        <w:t>VAR models generalize the univariate </w:t>
      </w:r>
      <w:hyperlink r:id="rId56">
        <w:r>
          <w:rPr>
            <w:u w:val="single"/>
          </w:rPr>
          <w:t>autoregressive</w:t>
        </w:r>
        <w:r>
          <w:rPr>
            <w:spacing w:val="-9"/>
            <w:u w:val="single"/>
          </w:rPr>
          <w:t> </w:t>
        </w:r>
        <w:r>
          <w:rPr>
            <w:u w:val="single"/>
          </w:rPr>
          <w:t>model</w:t>
        </w:r>
        <w:r>
          <w:rPr>
            <w:spacing w:val="-6"/>
          </w:rPr>
          <w:t> </w:t>
        </w:r>
      </w:hyperlink>
      <w:r>
        <w:rPr/>
        <w:t>(</w:t>
      </w:r>
      <w:hyperlink r:id="rId57">
        <w:r>
          <w:rPr>
            <w:u w:val="single"/>
          </w:rPr>
          <w:t>AR</w:t>
        </w:r>
        <w:r>
          <w:rPr>
            <w:spacing w:val="-7"/>
            <w:u w:val="single"/>
          </w:rPr>
          <w:t> </w:t>
        </w:r>
        <w:r>
          <w:rPr>
            <w:u w:val="single"/>
          </w:rPr>
          <w:t>model</w:t>
        </w:r>
      </w:hyperlink>
      <w:r>
        <w:rPr/>
        <w:t>)</w:t>
      </w:r>
      <w:r>
        <w:rPr>
          <w:spacing w:val="-8"/>
        </w:rPr>
        <w:t> </w:t>
      </w:r>
      <w:r>
        <w:rPr>
          <w:color w:val="212121"/>
        </w:rPr>
        <w:t>by</w:t>
      </w:r>
      <w:r>
        <w:rPr>
          <w:color w:val="212121"/>
          <w:spacing w:val="-8"/>
        </w:rPr>
        <w:t> </w:t>
      </w:r>
      <w:r>
        <w:rPr>
          <w:color w:val="212121"/>
        </w:rPr>
        <w:t>allowing</w:t>
      </w:r>
      <w:r>
        <w:rPr>
          <w:color w:val="212121"/>
          <w:spacing w:val="-8"/>
        </w:rPr>
        <w:t> </w:t>
      </w:r>
      <w:r>
        <w:rPr>
          <w:color w:val="212121"/>
        </w:rPr>
        <w:t>for</w:t>
      </w:r>
      <w:r>
        <w:rPr>
          <w:color w:val="212121"/>
          <w:spacing w:val="-9"/>
        </w:rPr>
        <w:t> </w:t>
      </w:r>
      <w:r>
        <w:rPr>
          <w:color w:val="212121"/>
        </w:rPr>
        <w:t>more</w:t>
      </w:r>
      <w:r>
        <w:rPr>
          <w:color w:val="212121"/>
          <w:spacing w:val="-8"/>
        </w:rPr>
        <w:t> </w:t>
      </w:r>
      <w:r>
        <w:rPr>
          <w:color w:val="212121"/>
        </w:rPr>
        <w:t>than</w:t>
      </w:r>
      <w:r>
        <w:rPr>
          <w:color w:val="212121"/>
          <w:spacing w:val="-7"/>
        </w:rPr>
        <w:t> </w:t>
      </w:r>
      <w:r>
        <w:rPr>
          <w:color w:val="212121"/>
        </w:rPr>
        <w:t>one</w:t>
      </w:r>
      <w:r>
        <w:rPr>
          <w:color w:val="212121"/>
          <w:spacing w:val="-9"/>
        </w:rPr>
        <w:t> </w:t>
      </w:r>
      <w:r>
        <w:rPr>
          <w:color w:val="212121"/>
        </w:rPr>
        <w:t>evolving</w:t>
      </w:r>
      <w:r>
        <w:rPr>
          <w:color w:val="212121"/>
          <w:spacing w:val="-4"/>
        </w:rPr>
        <w:t> </w:t>
      </w:r>
      <w:r>
        <w:rPr>
          <w:color w:val="212121"/>
        </w:rPr>
        <w:t>variable.</w:t>
      </w:r>
      <w:r>
        <w:rPr>
          <w:color w:val="212121"/>
          <w:spacing w:val="-9"/>
        </w:rPr>
        <w:t> </w:t>
      </w:r>
      <w:r>
        <w:rPr>
          <w:color w:val="212121"/>
        </w:rPr>
        <w:t>All</w:t>
      </w:r>
      <w:r>
        <w:rPr>
          <w:color w:val="212121"/>
          <w:spacing w:val="-9"/>
        </w:rPr>
        <w:t> </w:t>
      </w:r>
      <w:r>
        <w:rPr>
          <w:color w:val="212121"/>
        </w:rPr>
        <w:t>variables</w:t>
      </w:r>
      <w:r>
        <w:rPr>
          <w:color w:val="212121"/>
          <w:spacing w:val="-8"/>
        </w:rPr>
        <w:t> </w:t>
      </w:r>
      <w:r>
        <w:rPr>
          <w:color w:val="212121"/>
        </w:rPr>
        <w:t>in a VAR enter the model in the same way: each variable has an equation explaining its evolution based</w:t>
      </w:r>
      <w:r>
        <w:rPr>
          <w:color w:val="212121"/>
          <w:spacing w:val="-13"/>
        </w:rPr>
        <w:t> </w:t>
      </w:r>
      <w:r>
        <w:rPr>
          <w:color w:val="212121"/>
        </w:rPr>
        <w:t>on</w:t>
      </w:r>
      <w:r>
        <w:rPr>
          <w:color w:val="212121"/>
          <w:spacing w:val="-12"/>
        </w:rPr>
        <w:t> </w:t>
      </w:r>
      <w:r>
        <w:rPr>
          <w:color w:val="212121"/>
        </w:rPr>
        <w:t>its</w:t>
      </w:r>
      <w:r>
        <w:rPr>
          <w:color w:val="212121"/>
          <w:spacing w:val="-12"/>
        </w:rPr>
        <w:t> </w:t>
      </w:r>
      <w:r>
        <w:rPr>
          <w:color w:val="212121"/>
        </w:rPr>
        <w:t>own</w:t>
      </w:r>
      <w:r>
        <w:rPr>
          <w:color w:val="212121"/>
          <w:spacing w:val="-12"/>
        </w:rPr>
        <w:t> </w:t>
      </w:r>
      <w:hyperlink r:id="rId58">
        <w:r>
          <w:rPr>
            <w:u w:val="single"/>
          </w:rPr>
          <w:t>lagged</w:t>
        </w:r>
        <w:r>
          <w:rPr>
            <w:spacing w:val="-13"/>
            <w:u w:val="single"/>
          </w:rPr>
          <w:t> </w:t>
        </w:r>
        <w:r>
          <w:rPr>
            <w:u w:val="single"/>
          </w:rPr>
          <w:t>values</w:t>
        </w:r>
        <w:r>
          <w:rPr>
            <w:color w:val="212121"/>
          </w:rPr>
          <w:t>,</w:t>
        </w:r>
        <w:r>
          <w:rPr>
            <w:color w:val="212121"/>
            <w:spacing w:val="-13"/>
          </w:rPr>
          <w:t> </w:t>
        </w:r>
      </w:hyperlink>
      <w:r>
        <w:rPr>
          <w:color w:val="212121"/>
        </w:rPr>
        <w:t>the</w:t>
      </w:r>
      <w:r>
        <w:rPr>
          <w:color w:val="212121"/>
          <w:spacing w:val="-12"/>
        </w:rPr>
        <w:t> </w:t>
      </w:r>
      <w:r>
        <w:rPr>
          <w:color w:val="212121"/>
        </w:rPr>
        <w:t>lagged</w:t>
      </w:r>
      <w:r>
        <w:rPr>
          <w:color w:val="212121"/>
          <w:spacing w:val="-14"/>
        </w:rPr>
        <w:t> </w:t>
      </w:r>
      <w:r>
        <w:rPr>
          <w:color w:val="212121"/>
        </w:rPr>
        <w:t>values</w:t>
      </w:r>
      <w:r>
        <w:rPr>
          <w:color w:val="212121"/>
          <w:spacing w:val="-15"/>
        </w:rPr>
        <w:t> </w:t>
      </w:r>
      <w:r>
        <w:rPr>
          <w:color w:val="212121"/>
        </w:rPr>
        <w:t>of</w:t>
      </w:r>
      <w:r>
        <w:rPr>
          <w:color w:val="212121"/>
          <w:spacing w:val="-12"/>
        </w:rPr>
        <w:t> </w:t>
      </w:r>
      <w:r>
        <w:rPr>
          <w:color w:val="212121"/>
        </w:rPr>
        <w:t>the</w:t>
      </w:r>
      <w:r>
        <w:rPr>
          <w:color w:val="212121"/>
          <w:spacing w:val="-12"/>
        </w:rPr>
        <w:t> </w:t>
      </w:r>
      <w:r>
        <w:rPr>
          <w:color w:val="212121"/>
        </w:rPr>
        <w:t>other</w:t>
      </w:r>
      <w:r>
        <w:rPr>
          <w:color w:val="212121"/>
          <w:spacing w:val="-12"/>
        </w:rPr>
        <w:t> </w:t>
      </w:r>
      <w:r>
        <w:rPr>
          <w:color w:val="212121"/>
        </w:rPr>
        <w:t>model</w:t>
      </w:r>
      <w:r>
        <w:rPr>
          <w:color w:val="212121"/>
          <w:spacing w:val="-14"/>
        </w:rPr>
        <w:t> </w:t>
      </w:r>
      <w:r>
        <w:rPr>
          <w:color w:val="212121"/>
        </w:rPr>
        <w:t>variables,</w:t>
      </w:r>
      <w:r>
        <w:rPr>
          <w:color w:val="212121"/>
          <w:spacing w:val="-12"/>
        </w:rPr>
        <w:t> </w:t>
      </w:r>
      <w:r>
        <w:rPr>
          <w:color w:val="212121"/>
        </w:rPr>
        <w:t>and</w:t>
      </w:r>
      <w:r>
        <w:rPr>
          <w:color w:val="212121"/>
          <w:spacing w:val="-12"/>
        </w:rPr>
        <w:t> </w:t>
      </w:r>
      <w:r>
        <w:rPr>
          <w:color w:val="212121"/>
        </w:rPr>
        <w:t>an</w:t>
      </w:r>
      <w:r>
        <w:rPr>
          <w:color w:val="212121"/>
          <w:spacing w:val="-10"/>
        </w:rPr>
        <w:t> </w:t>
      </w:r>
      <w:hyperlink r:id="rId59">
        <w:r>
          <w:rPr>
            <w:u w:val="single"/>
          </w:rPr>
          <w:t>error</w:t>
        </w:r>
        <w:r>
          <w:rPr>
            <w:spacing w:val="-13"/>
            <w:u w:val="single"/>
          </w:rPr>
          <w:t> </w:t>
        </w:r>
        <w:r>
          <w:rPr>
            <w:u w:val="single"/>
          </w:rPr>
          <w:t>term</w:t>
        </w:r>
        <w:r>
          <w:rPr/>
          <w:t>.</w:t>
        </w:r>
      </w:hyperlink>
    </w:p>
    <w:p>
      <w:pPr>
        <w:pStyle w:val="BodyText"/>
      </w:pPr>
    </w:p>
    <w:p>
      <w:pPr>
        <w:pStyle w:val="BodyText"/>
        <w:spacing w:before="4"/>
        <w:rPr>
          <w:sz w:val="13"/>
        </w:rPr>
      </w:pPr>
    </w:p>
    <w:p>
      <w:pPr>
        <w:pStyle w:val="Heading6"/>
        <w:numPr>
          <w:ilvl w:val="0"/>
          <w:numId w:val="9"/>
        </w:numPr>
        <w:tabs>
          <w:tab w:pos="1070" w:val="left" w:leader="none"/>
        </w:tabs>
        <w:spacing w:line="343" w:lineRule="exact" w:before="48" w:after="0"/>
        <w:ind w:left="1069" w:right="0" w:hanging="270"/>
        <w:jc w:val="both"/>
      </w:pPr>
      <w:r>
        <w:rPr/>
        <w:t>SARIMA</w:t>
      </w:r>
    </w:p>
    <w:p>
      <w:pPr>
        <w:pStyle w:val="BodyText"/>
        <w:spacing w:line="223" w:lineRule="auto" w:before="6"/>
        <w:ind w:left="800" w:right="805"/>
        <w:jc w:val="both"/>
      </w:pPr>
      <w:r>
        <w:rPr/>
        <w:t>Seasonal</w:t>
      </w:r>
      <w:r>
        <w:rPr>
          <w:spacing w:val="-14"/>
        </w:rPr>
        <w:t> </w:t>
      </w:r>
      <w:r>
        <w:rPr/>
        <w:t>Autoregressive</w:t>
      </w:r>
      <w:r>
        <w:rPr>
          <w:spacing w:val="-14"/>
        </w:rPr>
        <w:t> </w:t>
      </w:r>
      <w:r>
        <w:rPr/>
        <w:t>Integrated</w:t>
      </w:r>
      <w:r>
        <w:rPr>
          <w:spacing w:val="-13"/>
        </w:rPr>
        <w:t> </w:t>
      </w:r>
      <w:r>
        <w:rPr/>
        <w:t>Moving</w:t>
      </w:r>
      <w:r>
        <w:rPr>
          <w:spacing w:val="-14"/>
        </w:rPr>
        <w:t> </w:t>
      </w:r>
      <w:r>
        <w:rPr/>
        <w:t>Average,</w:t>
      </w:r>
      <w:r>
        <w:rPr>
          <w:spacing w:val="-14"/>
        </w:rPr>
        <w:t> </w:t>
      </w:r>
      <w:r>
        <w:rPr/>
        <w:t>SARIMA</w:t>
      </w:r>
      <w:r>
        <w:rPr>
          <w:spacing w:val="-12"/>
        </w:rPr>
        <w:t> </w:t>
      </w:r>
      <w:r>
        <w:rPr/>
        <w:t>or</w:t>
      </w:r>
      <w:r>
        <w:rPr>
          <w:spacing w:val="-11"/>
        </w:rPr>
        <w:t> </w:t>
      </w:r>
      <w:r>
        <w:rPr/>
        <w:t>Seasonal</w:t>
      </w:r>
      <w:r>
        <w:rPr>
          <w:spacing w:val="-14"/>
        </w:rPr>
        <w:t> </w:t>
      </w:r>
      <w:r>
        <w:rPr/>
        <w:t>ARIMA,</w:t>
      </w:r>
      <w:r>
        <w:rPr>
          <w:spacing w:val="-14"/>
        </w:rPr>
        <w:t> </w:t>
      </w:r>
      <w:r>
        <w:rPr/>
        <w:t>is</w:t>
      </w:r>
      <w:r>
        <w:rPr>
          <w:spacing w:val="-14"/>
        </w:rPr>
        <w:t> </w:t>
      </w:r>
      <w:r>
        <w:rPr/>
        <w:t>an</w:t>
      </w:r>
      <w:r>
        <w:rPr>
          <w:spacing w:val="-13"/>
        </w:rPr>
        <w:t> </w:t>
      </w:r>
      <w:r>
        <w:rPr/>
        <w:t>extension of ARIMA that explicitly supports univariate time series data with a seasonal component. It adds three new hyperparameters to specify the autoregression (AR), differencing (I) and moving average</w:t>
      </w:r>
      <w:r>
        <w:rPr>
          <w:spacing w:val="-7"/>
        </w:rPr>
        <w:t> </w:t>
      </w:r>
      <w:r>
        <w:rPr/>
        <w:t>(MA)</w:t>
      </w:r>
      <w:r>
        <w:rPr>
          <w:spacing w:val="-6"/>
        </w:rPr>
        <w:t> </w:t>
      </w:r>
      <w:r>
        <w:rPr/>
        <w:t>for</w:t>
      </w:r>
      <w:r>
        <w:rPr>
          <w:spacing w:val="-6"/>
        </w:rPr>
        <w:t> </w:t>
      </w:r>
      <w:r>
        <w:rPr/>
        <w:t>the</w:t>
      </w:r>
      <w:r>
        <w:rPr>
          <w:spacing w:val="-6"/>
        </w:rPr>
        <w:t> </w:t>
      </w:r>
      <w:r>
        <w:rPr/>
        <w:t>seasonal</w:t>
      </w:r>
      <w:r>
        <w:rPr>
          <w:spacing w:val="-6"/>
        </w:rPr>
        <w:t> </w:t>
      </w:r>
      <w:r>
        <w:rPr/>
        <w:t>component</w:t>
      </w:r>
      <w:r>
        <w:rPr>
          <w:spacing w:val="-7"/>
        </w:rPr>
        <w:t> </w:t>
      </w:r>
      <w:r>
        <w:rPr/>
        <w:t>of</w:t>
      </w:r>
      <w:r>
        <w:rPr>
          <w:spacing w:val="-6"/>
        </w:rPr>
        <w:t> </w:t>
      </w:r>
      <w:r>
        <w:rPr/>
        <w:t>the</w:t>
      </w:r>
      <w:r>
        <w:rPr>
          <w:spacing w:val="-7"/>
        </w:rPr>
        <w:t> </w:t>
      </w:r>
      <w:r>
        <w:rPr/>
        <w:t>series,</w:t>
      </w:r>
      <w:r>
        <w:rPr>
          <w:spacing w:val="-6"/>
        </w:rPr>
        <w:t> </w:t>
      </w:r>
      <w:r>
        <w:rPr/>
        <w:t>as</w:t>
      </w:r>
      <w:r>
        <w:rPr>
          <w:spacing w:val="-6"/>
        </w:rPr>
        <w:t> </w:t>
      </w:r>
      <w:r>
        <w:rPr/>
        <w:t>well</w:t>
      </w:r>
      <w:r>
        <w:rPr>
          <w:spacing w:val="-6"/>
        </w:rPr>
        <w:t> </w:t>
      </w:r>
      <w:r>
        <w:rPr/>
        <w:t>as</w:t>
      </w:r>
      <w:r>
        <w:rPr>
          <w:spacing w:val="-6"/>
        </w:rPr>
        <w:t> </w:t>
      </w:r>
      <w:r>
        <w:rPr/>
        <w:t>an</w:t>
      </w:r>
      <w:r>
        <w:rPr>
          <w:spacing w:val="-6"/>
        </w:rPr>
        <w:t> </w:t>
      </w:r>
      <w:r>
        <w:rPr/>
        <w:t>additional</w:t>
      </w:r>
      <w:r>
        <w:rPr>
          <w:spacing w:val="-6"/>
        </w:rPr>
        <w:t> </w:t>
      </w:r>
      <w:r>
        <w:rPr/>
        <w:t>parameter</w:t>
      </w:r>
      <w:r>
        <w:rPr>
          <w:spacing w:val="-7"/>
        </w:rPr>
        <w:t> </w:t>
      </w:r>
      <w:r>
        <w:rPr/>
        <w:t>for</w:t>
      </w:r>
      <w:r>
        <w:rPr>
          <w:spacing w:val="-6"/>
        </w:rPr>
        <w:t> </w:t>
      </w:r>
      <w:r>
        <w:rPr/>
        <w:t>the period of the seasonality.</w:t>
      </w:r>
    </w:p>
    <w:p>
      <w:pPr>
        <w:pStyle w:val="BodyText"/>
        <w:spacing w:before="6"/>
        <w:rPr>
          <w:sz w:val="17"/>
        </w:rPr>
      </w:pPr>
    </w:p>
    <w:p>
      <w:pPr>
        <w:pStyle w:val="Heading6"/>
        <w:numPr>
          <w:ilvl w:val="0"/>
          <w:numId w:val="9"/>
        </w:numPr>
        <w:tabs>
          <w:tab w:pos="1070" w:val="left" w:leader="none"/>
        </w:tabs>
        <w:spacing w:line="343" w:lineRule="exact" w:before="0" w:after="0"/>
        <w:ind w:left="1069" w:right="0" w:hanging="270"/>
        <w:jc w:val="both"/>
      </w:pPr>
      <w:r>
        <w:rPr/>
        <w:t>Linear</w:t>
      </w:r>
      <w:r>
        <w:rPr>
          <w:spacing w:val="-1"/>
        </w:rPr>
        <w:t> </w:t>
      </w:r>
      <w:r>
        <w:rPr/>
        <w:t>Regression</w:t>
      </w:r>
    </w:p>
    <w:p>
      <w:pPr>
        <w:pStyle w:val="BodyText"/>
        <w:spacing w:line="223" w:lineRule="auto" w:before="5"/>
        <w:ind w:left="800" w:right="790"/>
        <w:jc w:val="both"/>
      </w:pPr>
      <w:r>
        <w:rPr/>
        <w:t>The linear regression algorithm is one of the fundamental</w:t>
      </w:r>
      <w:hyperlink r:id="rId60">
        <w:r>
          <w:rPr>
            <w:u w:val="single"/>
          </w:rPr>
          <w:t> supervised machine-learning</w:t>
        </w:r>
      </w:hyperlink>
      <w:r>
        <w:rPr/>
        <w:t> algorithms due to its relative simplicity and well-known properties. It is </w:t>
      </w:r>
      <w:r>
        <w:rPr>
          <w:spacing w:val="3"/>
        </w:rPr>
        <w:t>a</w:t>
      </w:r>
      <w:hyperlink r:id="rId61">
        <w:r>
          <w:rPr>
            <w:spacing w:val="3"/>
            <w:u w:val="single"/>
          </w:rPr>
          <w:t> </w:t>
        </w:r>
        <w:r>
          <w:rPr>
            <w:u w:val="single"/>
          </w:rPr>
          <w:t>linear</w:t>
        </w:r>
      </w:hyperlink>
      <w:r>
        <w:rPr/>
        <w:t> approach to modelling</w:t>
      </w:r>
      <w:r>
        <w:rPr>
          <w:spacing w:val="-15"/>
        </w:rPr>
        <w:t> </w:t>
      </w:r>
      <w:r>
        <w:rPr/>
        <w:t>the</w:t>
      </w:r>
      <w:r>
        <w:rPr>
          <w:spacing w:val="-17"/>
        </w:rPr>
        <w:t> </w:t>
      </w:r>
      <w:r>
        <w:rPr/>
        <w:t>relationship</w:t>
      </w:r>
      <w:r>
        <w:rPr>
          <w:spacing w:val="-17"/>
        </w:rPr>
        <w:t> </w:t>
      </w:r>
      <w:r>
        <w:rPr/>
        <w:t>between</w:t>
      </w:r>
      <w:r>
        <w:rPr>
          <w:spacing w:val="-14"/>
        </w:rPr>
        <w:t> </w:t>
      </w:r>
      <w:r>
        <w:rPr/>
        <w:t>a</w:t>
      </w:r>
      <w:r>
        <w:rPr>
          <w:spacing w:val="-13"/>
        </w:rPr>
        <w:t> </w:t>
      </w:r>
      <w:hyperlink r:id="rId62">
        <w:r>
          <w:rPr>
            <w:u w:val="single"/>
          </w:rPr>
          <w:t>dependent</w:t>
        </w:r>
        <w:r>
          <w:rPr>
            <w:spacing w:val="-18"/>
            <w:u w:val="single"/>
          </w:rPr>
          <w:t> </w:t>
        </w:r>
        <w:r>
          <w:rPr>
            <w:u w:val="single"/>
          </w:rPr>
          <w:t>variable</w:t>
        </w:r>
        <w:r>
          <w:rPr>
            <w:spacing w:val="-13"/>
          </w:rPr>
          <w:t> </w:t>
        </w:r>
      </w:hyperlink>
      <w:r>
        <w:rPr/>
        <w:t>and</w:t>
      </w:r>
      <w:r>
        <w:rPr>
          <w:spacing w:val="-15"/>
        </w:rPr>
        <w:t> </w:t>
      </w:r>
      <w:r>
        <w:rPr/>
        <w:t>one</w:t>
      </w:r>
      <w:r>
        <w:rPr>
          <w:spacing w:val="-15"/>
        </w:rPr>
        <w:t> </w:t>
      </w:r>
      <w:r>
        <w:rPr/>
        <w:t>or</w:t>
      </w:r>
      <w:r>
        <w:rPr>
          <w:spacing w:val="-16"/>
        </w:rPr>
        <w:t> </w:t>
      </w:r>
      <w:r>
        <w:rPr/>
        <w:t>more</w:t>
      </w:r>
      <w:hyperlink r:id="rId63">
        <w:r>
          <w:rPr>
            <w:spacing w:val="-15"/>
            <w:u w:val="single"/>
          </w:rPr>
          <w:t> </w:t>
        </w:r>
        <w:r>
          <w:rPr>
            <w:u w:val="single"/>
          </w:rPr>
          <w:t>independent</w:t>
        </w:r>
        <w:r>
          <w:rPr>
            <w:spacing w:val="-16"/>
            <w:u w:val="single"/>
          </w:rPr>
          <w:t> </w:t>
        </w:r>
        <w:r>
          <w:rPr>
            <w:u w:val="single"/>
          </w:rPr>
          <w:t>variables</w:t>
        </w:r>
        <w:r>
          <w:rPr/>
          <w:t>.</w:t>
        </w:r>
      </w:hyperlink>
    </w:p>
    <w:p>
      <w:pPr>
        <w:pStyle w:val="BodyText"/>
        <w:spacing w:before="12"/>
        <w:rPr>
          <w:sz w:val="14"/>
        </w:rPr>
      </w:pPr>
    </w:p>
    <w:p>
      <w:pPr>
        <w:pStyle w:val="Heading6"/>
        <w:numPr>
          <w:ilvl w:val="0"/>
          <w:numId w:val="9"/>
        </w:numPr>
        <w:tabs>
          <w:tab w:pos="1019" w:val="left" w:leader="none"/>
        </w:tabs>
        <w:spacing w:line="343" w:lineRule="exact" w:before="49" w:after="0"/>
        <w:ind w:left="1018" w:right="0" w:hanging="219"/>
        <w:jc w:val="both"/>
      </w:pPr>
      <w:r>
        <w:rPr/>
        <w:t>Random</w:t>
      </w:r>
      <w:r>
        <w:rPr>
          <w:spacing w:val="-1"/>
        </w:rPr>
        <w:t> </w:t>
      </w:r>
      <w:r>
        <w:rPr/>
        <w:t>Forest</w:t>
      </w:r>
    </w:p>
    <w:p>
      <w:pPr>
        <w:pStyle w:val="BodyText"/>
        <w:spacing w:line="223" w:lineRule="auto" w:before="5"/>
        <w:ind w:left="800" w:right="795"/>
        <w:jc w:val="both"/>
      </w:pPr>
      <w:r>
        <w:rPr/>
        <w:t>Random forests or random decision forests are an</w:t>
      </w:r>
      <w:hyperlink r:id="rId64">
        <w:r>
          <w:rPr>
            <w:u w:val="single"/>
          </w:rPr>
          <w:t> ensemble learning</w:t>
        </w:r>
        <w:r>
          <w:rPr/>
          <w:t> </w:t>
        </w:r>
      </w:hyperlink>
      <w:r>
        <w:rPr/>
        <w:t>method for</w:t>
      </w:r>
      <w:hyperlink r:id="rId65">
        <w:r>
          <w:rPr>
            <w:u w:val="single"/>
          </w:rPr>
          <w:t> classification</w:t>
        </w:r>
      </w:hyperlink>
      <w:hyperlink r:id="rId66">
        <w:r>
          <w:rPr/>
          <w:t>,</w:t>
        </w:r>
      </w:hyperlink>
      <w:r>
        <w:rPr/>
        <w:t> </w:t>
      </w:r>
      <w:hyperlink r:id="rId66">
        <w:r>
          <w:rPr>
            <w:u w:val="single"/>
          </w:rPr>
          <w:t>regression</w:t>
        </w:r>
        <w:r>
          <w:rPr/>
          <w:t> </w:t>
        </w:r>
      </w:hyperlink>
      <w:r>
        <w:rPr/>
        <w:t>and other tasks that operate by constructing a multitude of</w:t>
      </w:r>
      <w:hyperlink r:id="rId67">
        <w:r>
          <w:rPr>
            <w:u w:val="single"/>
          </w:rPr>
          <w:t> decision trees</w:t>
        </w:r>
        <w:r>
          <w:rPr/>
          <w:t> </w:t>
        </w:r>
      </w:hyperlink>
      <w:r>
        <w:rPr/>
        <w:t>at training time and outputting the class that is the</w:t>
      </w:r>
      <w:hyperlink r:id="rId68">
        <w:r>
          <w:rPr>
            <w:u w:val="single"/>
          </w:rPr>
          <w:t> mode</w:t>
        </w:r>
        <w:r>
          <w:rPr/>
          <w:t> </w:t>
        </w:r>
      </w:hyperlink>
      <w:r>
        <w:rPr/>
        <w:t>of the classes (classification) or mean prediction</w:t>
      </w:r>
    </w:p>
    <w:p>
      <w:pPr>
        <w:spacing w:after="0" w:line="223" w:lineRule="auto"/>
        <w:jc w:val="both"/>
        <w:sectPr>
          <w:pgSz w:w="11910" w:h="16840"/>
          <w:pgMar w:header="451" w:footer="491" w:top="940" w:bottom="680" w:left="640" w:right="640"/>
        </w:sectPr>
      </w:pPr>
    </w:p>
    <w:p>
      <w:pPr>
        <w:pStyle w:val="BodyText"/>
        <w:spacing w:line="223" w:lineRule="auto" w:before="56"/>
        <w:ind w:left="800" w:right="813"/>
      </w:pPr>
      <w:r>
        <w:rPr/>
        <w:t>(regression) of the individual trees. Random decision forests correct for decision trees' habit of </w:t>
      </w:r>
      <w:hyperlink r:id="rId69">
        <w:r>
          <w:rPr>
            <w:u w:val="single"/>
          </w:rPr>
          <w:t>overfitting</w:t>
        </w:r>
        <w:r>
          <w:rPr/>
          <w:t> </w:t>
        </w:r>
      </w:hyperlink>
      <w:r>
        <w:rPr/>
        <w:t>to their</w:t>
      </w:r>
      <w:hyperlink r:id="rId70">
        <w:r>
          <w:rPr>
            <w:u w:val="single"/>
          </w:rPr>
          <w:t> training set</w:t>
        </w:r>
        <w:r>
          <w:rPr/>
          <w:t>.</w:t>
        </w:r>
      </w:hyperlink>
    </w:p>
    <w:p>
      <w:pPr>
        <w:pStyle w:val="BodyText"/>
        <w:spacing w:before="14"/>
        <w:rPr>
          <w:sz w:val="14"/>
        </w:rPr>
      </w:pPr>
    </w:p>
    <w:p>
      <w:pPr>
        <w:pStyle w:val="Heading6"/>
        <w:numPr>
          <w:ilvl w:val="0"/>
          <w:numId w:val="9"/>
        </w:numPr>
        <w:tabs>
          <w:tab w:pos="1139" w:val="left" w:leader="none"/>
        </w:tabs>
        <w:spacing w:line="343" w:lineRule="exact" w:before="49" w:after="0"/>
        <w:ind w:left="1138" w:right="0" w:hanging="339"/>
        <w:jc w:val="both"/>
      </w:pPr>
      <w:r>
        <w:rPr/>
        <w:t>Deep Neural</w:t>
      </w:r>
      <w:r>
        <w:rPr>
          <w:spacing w:val="-1"/>
        </w:rPr>
        <w:t> </w:t>
      </w:r>
      <w:r>
        <w:rPr/>
        <w:t>Network</w:t>
      </w:r>
    </w:p>
    <w:p>
      <w:pPr>
        <w:pStyle w:val="BodyText"/>
        <w:spacing w:line="223" w:lineRule="auto" w:before="5"/>
        <w:ind w:left="800" w:right="802"/>
        <w:jc w:val="both"/>
      </w:pPr>
      <w:r>
        <w:rPr/>
        <w:drawing>
          <wp:anchor distT="0" distB="0" distL="0" distR="0" allowOverlap="1" layoutInCell="1" locked="0" behindDoc="0" simplePos="0" relativeHeight="251693056">
            <wp:simplePos x="0" y="0"/>
            <wp:positionH relativeFrom="page">
              <wp:posOffset>4509178</wp:posOffset>
            </wp:positionH>
            <wp:positionV relativeFrom="paragraph">
              <wp:posOffset>1325942</wp:posOffset>
            </wp:positionV>
            <wp:extent cx="2031925" cy="2113704"/>
            <wp:effectExtent l="0" t="0" r="0" b="0"/>
            <wp:wrapNone/>
            <wp:docPr id="89" name="image39.jpeg"/>
            <wp:cNvGraphicFramePr>
              <a:graphicFrameLocks noChangeAspect="1"/>
            </wp:cNvGraphicFramePr>
            <a:graphic>
              <a:graphicData uri="http://schemas.openxmlformats.org/drawingml/2006/picture">
                <pic:pic>
                  <pic:nvPicPr>
                    <pic:cNvPr id="90" name="image39.jpeg"/>
                    <pic:cNvPicPr/>
                  </pic:nvPicPr>
                  <pic:blipFill>
                    <a:blip r:embed="rId71" cstate="print"/>
                    <a:stretch>
                      <a:fillRect/>
                    </a:stretch>
                  </pic:blipFill>
                  <pic:spPr>
                    <a:xfrm>
                      <a:off x="0" y="0"/>
                      <a:ext cx="2031925" cy="2113704"/>
                    </a:xfrm>
                    <a:prstGeom prst="rect">
                      <a:avLst/>
                    </a:prstGeom>
                  </pic:spPr>
                </pic:pic>
              </a:graphicData>
            </a:graphic>
          </wp:anchor>
        </w:drawing>
      </w:r>
      <w:r>
        <w:rPr/>
        <w:t>A deep neural network (DNN) is an</w:t>
      </w:r>
      <w:hyperlink r:id="rId72">
        <w:r>
          <w:rPr>
            <w:u w:val="single"/>
          </w:rPr>
          <w:t> artificial neural network</w:t>
        </w:r>
        <w:r>
          <w:rPr/>
          <w:t> </w:t>
        </w:r>
      </w:hyperlink>
      <w:r>
        <w:rPr/>
        <w:t>(ANN) with multiple layers between the input and output layers. The DNN finds the correct mathematical manipulation to turn the input</w:t>
      </w:r>
      <w:r>
        <w:rPr>
          <w:spacing w:val="-6"/>
        </w:rPr>
        <w:t> </w:t>
      </w:r>
      <w:r>
        <w:rPr/>
        <w:t>into</w:t>
      </w:r>
      <w:r>
        <w:rPr>
          <w:spacing w:val="-7"/>
        </w:rPr>
        <w:t> </w:t>
      </w:r>
      <w:r>
        <w:rPr/>
        <w:t>the</w:t>
      </w:r>
      <w:r>
        <w:rPr>
          <w:spacing w:val="-5"/>
        </w:rPr>
        <w:t> </w:t>
      </w:r>
      <w:r>
        <w:rPr/>
        <w:t>output,</w:t>
      </w:r>
      <w:r>
        <w:rPr>
          <w:spacing w:val="-4"/>
        </w:rPr>
        <w:t> </w:t>
      </w:r>
      <w:r>
        <w:rPr/>
        <w:t>whether</w:t>
      </w:r>
      <w:r>
        <w:rPr>
          <w:spacing w:val="-5"/>
        </w:rPr>
        <w:t> </w:t>
      </w:r>
      <w:r>
        <w:rPr/>
        <w:t>it</w:t>
      </w:r>
      <w:r>
        <w:rPr>
          <w:spacing w:val="-6"/>
        </w:rPr>
        <w:t> </w:t>
      </w:r>
      <w:r>
        <w:rPr/>
        <w:t>be</w:t>
      </w:r>
      <w:r>
        <w:rPr>
          <w:spacing w:val="-5"/>
        </w:rPr>
        <w:t> </w:t>
      </w:r>
      <w:r>
        <w:rPr>
          <w:spacing w:val="3"/>
        </w:rPr>
        <w:t>a</w:t>
      </w:r>
      <w:hyperlink r:id="rId73">
        <w:r>
          <w:rPr>
            <w:spacing w:val="-5"/>
            <w:u w:val="single"/>
          </w:rPr>
          <w:t> </w:t>
        </w:r>
        <w:r>
          <w:rPr>
            <w:u w:val="single"/>
          </w:rPr>
          <w:t>linear</w:t>
        </w:r>
        <w:r>
          <w:rPr>
            <w:spacing w:val="-5"/>
            <w:u w:val="single"/>
          </w:rPr>
          <w:t> </w:t>
        </w:r>
        <w:r>
          <w:rPr>
            <w:u w:val="single"/>
          </w:rPr>
          <w:t>relationship</w:t>
        </w:r>
        <w:r>
          <w:rPr>
            <w:spacing w:val="-2"/>
          </w:rPr>
          <w:t> </w:t>
        </w:r>
      </w:hyperlink>
      <w:r>
        <w:rPr/>
        <w:t>or</w:t>
      </w:r>
      <w:r>
        <w:rPr>
          <w:spacing w:val="-5"/>
        </w:rPr>
        <w:t> </w:t>
      </w:r>
      <w:r>
        <w:rPr/>
        <w:t>a</w:t>
      </w:r>
      <w:r>
        <w:rPr>
          <w:spacing w:val="-7"/>
        </w:rPr>
        <w:t> </w:t>
      </w:r>
      <w:r>
        <w:rPr/>
        <w:t>non-linear</w:t>
      </w:r>
      <w:r>
        <w:rPr>
          <w:spacing w:val="-5"/>
        </w:rPr>
        <w:t> </w:t>
      </w:r>
      <w:r>
        <w:rPr/>
        <w:t>relationship.</w:t>
      </w:r>
      <w:r>
        <w:rPr>
          <w:spacing w:val="-6"/>
        </w:rPr>
        <w:t> </w:t>
      </w:r>
      <w:r>
        <w:rPr/>
        <w:t>The</w:t>
      </w:r>
      <w:r>
        <w:rPr>
          <w:spacing w:val="-7"/>
        </w:rPr>
        <w:t> </w:t>
      </w:r>
      <w:r>
        <w:rPr/>
        <w:t>network moves through the layers calculating the probability of each output. Each mathematical manipulation as such is considered a layer, and complex DNN have many layers, hence the name "deep"</w:t>
      </w:r>
      <w:r>
        <w:rPr>
          <w:spacing w:val="-2"/>
        </w:rPr>
        <w:t> </w:t>
      </w:r>
      <w:r>
        <w:rPr/>
        <w:t>networks.</w:t>
      </w:r>
    </w:p>
    <w:p>
      <w:pPr>
        <w:pStyle w:val="BodyText"/>
        <w:spacing w:before="6"/>
        <w:rPr>
          <w:sz w:val="17"/>
        </w:rPr>
      </w:pPr>
    </w:p>
    <w:p>
      <w:pPr>
        <w:pStyle w:val="Heading6"/>
        <w:numPr>
          <w:ilvl w:val="0"/>
          <w:numId w:val="9"/>
        </w:numPr>
        <w:tabs>
          <w:tab w:pos="1137" w:val="left" w:leader="none"/>
        </w:tabs>
        <w:spacing w:line="342" w:lineRule="exact" w:before="0" w:after="0"/>
        <w:ind w:left="1136" w:right="0" w:hanging="337"/>
        <w:jc w:val="both"/>
      </w:pPr>
      <w:r>
        <w:rPr/>
        <w:t>CNN LSTM</w:t>
      </w:r>
    </w:p>
    <w:p>
      <w:pPr>
        <w:pStyle w:val="BodyText"/>
        <w:spacing w:line="223" w:lineRule="auto" w:before="5"/>
        <w:ind w:left="800" w:right="4433"/>
        <w:jc w:val="both"/>
      </w:pPr>
      <w:r>
        <w:rPr/>
        <w:t>The CNN Long Short-Term Memory Network or CNN LSTM for short is an LSTM architecture specifically designed for sequence prediction problems with spatial inputs, like images or videos.</w:t>
      </w:r>
    </w:p>
    <w:p>
      <w:pPr>
        <w:pStyle w:val="BodyText"/>
        <w:spacing w:line="223" w:lineRule="auto"/>
        <w:ind w:left="800" w:right="4430"/>
        <w:jc w:val="both"/>
      </w:pPr>
      <w:r>
        <w:rPr/>
        <w:t>This involves using Convolutional Neural Network (CNN) layers for feature extraction on input data combined with LSTMs to support sequence prediction.</w:t>
      </w:r>
    </w:p>
    <w:p>
      <w:pPr>
        <w:pStyle w:val="BodyText"/>
        <w:rPr>
          <w:sz w:val="24"/>
        </w:rPr>
      </w:pPr>
    </w:p>
    <w:p>
      <w:pPr>
        <w:pStyle w:val="BodyText"/>
        <w:spacing w:before="3"/>
        <w:rPr>
          <w:sz w:val="27"/>
        </w:rPr>
      </w:pPr>
    </w:p>
    <w:p>
      <w:pPr>
        <w:pStyle w:val="Heading2"/>
        <w:jc w:val="both"/>
      </w:pPr>
      <w:r>
        <w:rPr>
          <w:color w:val="006FC0"/>
        </w:rPr>
        <w:t>Software</w:t>
      </w:r>
      <w:r>
        <w:rPr>
          <w:color w:val="006FC0"/>
          <w:spacing w:val="-14"/>
        </w:rPr>
        <w:t> </w:t>
      </w:r>
      <w:r>
        <w:rPr>
          <w:color w:val="006FC0"/>
        </w:rPr>
        <w:t>Stack</w:t>
      </w:r>
    </w:p>
    <w:p>
      <w:pPr>
        <w:pStyle w:val="ListParagraph"/>
        <w:numPr>
          <w:ilvl w:val="0"/>
          <w:numId w:val="10"/>
        </w:numPr>
        <w:tabs>
          <w:tab w:pos="943" w:val="left" w:leader="none"/>
          <w:tab w:pos="2240" w:val="left" w:leader="none"/>
          <w:tab w:pos="2960" w:val="left" w:leader="none"/>
        </w:tabs>
        <w:spacing w:line="343" w:lineRule="exact" w:before="87" w:after="0"/>
        <w:ind w:left="942" w:right="0" w:hanging="361"/>
        <w:jc w:val="left"/>
        <w:rPr>
          <w:sz w:val="20"/>
        </w:rPr>
      </w:pPr>
      <w:r>
        <w:rPr>
          <w:b/>
          <w:sz w:val="20"/>
        </w:rPr>
        <w:t>Python</w:t>
      </w:r>
      <w:r>
        <w:rPr>
          <w:b/>
          <w:spacing w:val="-1"/>
          <w:sz w:val="20"/>
        </w:rPr>
        <w:t> </w:t>
      </w:r>
      <w:r>
        <w:rPr>
          <w:b/>
          <w:sz w:val="20"/>
        </w:rPr>
        <w:t>3.6</w:t>
        <w:tab/>
        <w:t>-</w:t>
        <w:tab/>
      </w:r>
      <w:r>
        <w:rPr>
          <w:sz w:val="20"/>
        </w:rPr>
        <w:t>Language of</w:t>
      </w:r>
      <w:r>
        <w:rPr>
          <w:spacing w:val="-15"/>
          <w:sz w:val="20"/>
        </w:rPr>
        <w:t> </w:t>
      </w:r>
      <w:r>
        <w:rPr>
          <w:sz w:val="20"/>
        </w:rPr>
        <w:t>choice.</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Pandas</w:t>
        <w:tab/>
        <w:t>-</w:t>
        <w:tab/>
      </w:r>
      <w:r>
        <w:rPr>
          <w:sz w:val="20"/>
        </w:rPr>
        <w:t>For handling</w:t>
      </w:r>
      <w:r>
        <w:rPr>
          <w:spacing w:val="-14"/>
          <w:sz w:val="20"/>
        </w:rPr>
        <w:t> </w:t>
      </w:r>
      <w:r>
        <w:rPr>
          <w:sz w:val="20"/>
        </w:rPr>
        <w:t>files.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Numpy</w:t>
        <w:tab/>
        <w:t>-</w:t>
        <w:tab/>
      </w:r>
      <w:r>
        <w:rPr>
          <w:sz w:val="20"/>
        </w:rPr>
        <w:t>For complex numerical analysis.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Seaborn</w:t>
        <w:tab/>
        <w:t>-</w:t>
        <w:tab/>
      </w:r>
      <w:r>
        <w:rPr>
          <w:sz w:val="20"/>
        </w:rPr>
        <w:t>Plotting advanced</w:t>
      </w:r>
      <w:r>
        <w:rPr>
          <w:spacing w:val="2"/>
          <w:sz w:val="20"/>
        </w:rPr>
        <w:t> </w:t>
      </w:r>
      <w:r>
        <w:rPr>
          <w:sz w:val="20"/>
        </w:rPr>
        <w:t>visualizations.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Matplotlib</w:t>
        <w:tab/>
        <w:t>-</w:t>
        <w:tab/>
      </w:r>
      <w:r>
        <w:rPr>
          <w:sz w:val="20"/>
        </w:rPr>
        <w:t>Plotting visualizations.</w:t>
      </w:r>
    </w:p>
    <w:p>
      <w:pPr>
        <w:pStyle w:val="ListParagraph"/>
        <w:numPr>
          <w:ilvl w:val="0"/>
          <w:numId w:val="10"/>
        </w:numPr>
        <w:tabs>
          <w:tab w:pos="943" w:val="left" w:leader="none"/>
          <w:tab w:pos="2240" w:val="left" w:leader="none"/>
          <w:tab w:pos="2960" w:val="left" w:leader="none"/>
        </w:tabs>
        <w:spacing w:line="331" w:lineRule="exact" w:before="0" w:after="0"/>
        <w:ind w:left="942" w:right="0" w:hanging="361"/>
        <w:jc w:val="left"/>
        <w:rPr>
          <w:sz w:val="20"/>
        </w:rPr>
      </w:pPr>
      <w:r>
        <w:rPr>
          <w:b/>
          <w:sz w:val="20"/>
        </w:rPr>
        <w:t>Sklearn</w:t>
        <w:tab/>
        <w:t>-</w:t>
        <w:tab/>
      </w:r>
      <w:r>
        <w:rPr>
          <w:sz w:val="20"/>
        </w:rPr>
        <w:t>For making machine learning models.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XGBoost</w:t>
        <w:tab/>
        <w:t>-</w:t>
        <w:tab/>
      </w:r>
      <w:r>
        <w:rPr>
          <w:sz w:val="20"/>
        </w:rPr>
        <w:t>For using boosting</w:t>
      </w:r>
      <w:r>
        <w:rPr>
          <w:spacing w:val="1"/>
          <w:sz w:val="20"/>
        </w:rPr>
        <w:t> </w:t>
      </w:r>
      <w:r>
        <w:rPr>
          <w:sz w:val="20"/>
        </w:rPr>
        <w:t>models.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Datetime</w:t>
        <w:tab/>
        <w:t>-</w:t>
        <w:tab/>
      </w:r>
      <w:r>
        <w:rPr>
          <w:sz w:val="20"/>
        </w:rPr>
        <w:t>Handling date-time data</w:t>
      </w:r>
      <w:r>
        <w:rPr>
          <w:spacing w:val="-1"/>
          <w:sz w:val="20"/>
        </w:rPr>
        <w:t> </w:t>
      </w:r>
      <w:r>
        <w:rPr>
          <w:sz w:val="20"/>
        </w:rPr>
        <w:t>types.</w:t>
      </w:r>
    </w:p>
    <w:p>
      <w:pPr>
        <w:pStyle w:val="ListParagraph"/>
        <w:numPr>
          <w:ilvl w:val="0"/>
          <w:numId w:val="10"/>
        </w:numPr>
        <w:tabs>
          <w:tab w:pos="943" w:val="left" w:leader="none"/>
          <w:tab w:pos="2240" w:val="left" w:leader="none"/>
          <w:tab w:pos="2960" w:val="left" w:leader="none"/>
        </w:tabs>
        <w:spacing w:line="330" w:lineRule="exact" w:before="0" w:after="0"/>
        <w:ind w:left="942" w:right="0" w:hanging="361"/>
        <w:jc w:val="left"/>
        <w:rPr>
          <w:sz w:val="20"/>
        </w:rPr>
      </w:pPr>
      <w:r>
        <w:rPr>
          <w:b/>
          <w:sz w:val="20"/>
        </w:rPr>
        <w:t>LightGBM</w:t>
        <w:tab/>
        <w:t>-</w:t>
        <w:tab/>
      </w:r>
      <w:r>
        <w:rPr>
          <w:sz w:val="20"/>
        </w:rPr>
        <w:t>Tree-based gradient boosting</w:t>
      </w:r>
      <w:r>
        <w:rPr>
          <w:spacing w:val="-1"/>
          <w:sz w:val="20"/>
        </w:rPr>
        <w:t> </w:t>
      </w:r>
      <w:r>
        <w:rPr>
          <w:sz w:val="20"/>
        </w:rPr>
        <w:t>framework</w:t>
      </w:r>
    </w:p>
    <w:p>
      <w:pPr>
        <w:pStyle w:val="ListParagraph"/>
        <w:numPr>
          <w:ilvl w:val="0"/>
          <w:numId w:val="10"/>
        </w:numPr>
        <w:tabs>
          <w:tab w:pos="993" w:val="left" w:leader="none"/>
          <w:tab w:pos="2240" w:val="left" w:leader="none"/>
          <w:tab w:pos="2960" w:val="left" w:leader="none"/>
        </w:tabs>
        <w:spacing w:line="342" w:lineRule="exact" w:before="0" w:after="0"/>
        <w:ind w:left="992" w:right="0" w:hanging="411"/>
        <w:jc w:val="left"/>
        <w:rPr>
          <w:sz w:val="20"/>
        </w:rPr>
      </w:pPr>
      <w:r>
        <w:rPr>
          <w:b/>
          <w:sz w:val="20"/>
        </w:rPr>
        <w:t>FBProphet</w:t>
        <w:tab/>
        <w:t>-</w:t>
        <w:tab/>
      </w:r>
      <w:r>
        <w:rPr>
          <w:sz w:val="20"/>
        </w:rPr>
        <w:t>Forecasting time series data</w:t>
      </w:r>
    </w:p>
    <w:p>
      <w:pPr>
        <w:spacing w:after="0" w:line="342" w:lineRule="exact"/>
        <w:jc w:val="left"/>
        <w:rPr>
          <w:sz w:val="20"/>
        </w:rPr>
        <w:sectPr>
          <w:pgSz w:w="11910" w:h="16840"/>
          <w:pgMar w:header="451" w:footer="491" w:top="940" w:bottom="680" w:left="640" w:right="640"/>
        </w:sectPr>
      </w:pPr>
    </w:p>
    <w:p>
      <w:pPr>
        <w:pStyle w:val="Heading2"/>
        <w:spacing w:before="32"/>
      </w:pPr>
      <w:r>
        <w:rPr>
          <w:color w:val="006FC0"/>
        </w:rPr>
        <w:t>References</w:t>
      </w:r>
    </w:p>
    <w:p>
      <w:pPr>
        <w:pStyle w:val="ListParagraph"/>
        <w:numPr>
          <w:ilvl w:val="1"/>
          <w:numId w:val="10"/>
        </w:numPr>
        <w:tabs>
          <w:tab w:pos="943" w:val="left" w:leader="none"/>
        </w:tabs>
        <w:spacing w:line="223" w:lineRule="auto" w:before="223" w:after="0"/>
        <w:ind w:left="1160" w:right="4575" w:hanging="360"/>
        <w:jc w:val="left"/>
        <w:rPr>
          <w:sz w:val="20"/>
        </w:rPr>
      </w:pPr>
      <w:r>
        <w:rPr>
          <w:sz w:val="20"/>
        </w:rPr>
        <w:t>XGBoost Classifier:</w:t>
      </w:r>
      <w:hyperlink r:id="rId74">
        <w:r>
          <w:rPr>
            <w:color w:val="1154CC"/>
            <w:sz w:val="20"/>
            <w:u w:val="single" w:color="1154CC"/>
          </w:rPr>
          <w:t> </w:t>
        </w:r>
        <w:r>
          <w:rPr>
            <w:color w:val="1154CC"/>
            <w:w w:val="95"/>
            <w:sz w:val="20"/>
            <w:u w:val="single" w:color="1154CC"/>
          </w:rPr>
          <w:t>https://xgboost.readthedocs.io/en/latest/index.html</w:t>
        </w:r>
      </w:hyperlink>
    </w:p>
    <w:p>
      <w:pPr>
        <w:pStyle w:val="BodyText"/>
        <w:spacing w:before="14"/>
        <w:rPr>
          <w:sz w:val="14"/>
        </w:rPr>
      </w:pPr>
    </w:p>
    <w:p>
      <w:pPr>
        <w:pStyle w:val="ListParagraph"/>
        <w:numPr>
          <w:ilvl w:val="1"/>
          <w:numId w:val="10"/>
        </w:numPr>
        <w:tabs>
          <w:tab w:pos="943" w:val="left" w:leader="none"/>
        </w:tabs>
        <w:spacing w:line="223" w:lineRule="auto" w:before="66" w:after="0"/>
        <w:ind w:left="1160" w:right="7047" w:hanging="360"/>
        <w:jc w:val="left"/>
        <w:rPr>
          <w:sz w:val="20"/>
        </w:rPr>
      </w:pPr>
      <w:r>
        <w:rPr>
          <w:sz w:val="20"/>
        </w:rPr>
        <w:t>Gradient Boosting Classifier:</w:t>
      </w:r>
      <w:hyperlink r:id="rId75">
        <w:r>
          <w:rPr>
            <w:color w:val="1154CC"/>
            <w:sz w:val="20"/>
            <w:u w:val="single" w:color="1154CC"/>
          </w:rPr>
          <w:t> https://scikit-</w:t>
        </w:r>
      </w:hyperlink>
    </w:p>
    <w:p>
      <w:pPr>
        <w:pStyle w:val="BodyText"/>
        <w:spacing w:line="336" w:lineRule="exact"/>
        <w:ind w:left="1160"/>
      </w:pPr>
      <w:hyperlink r:id="rId75">
        <w:r>
          <w:rPr>
            <w:color w:val="1154CC"/>
            <w:u w:val="single" w:color="1154CC"/>
          </w:rPr>
          <w:t>learn.org/stable/modules/generated/sklearn.ensemble.GradientBoostingClassifier.html</w:t>
        </w:r>
      </w:hyperlink>
    </w:p>
    <w:p>
      <w:pPr>
        <w:pStyle w:val="BodyText"/>
        <w:spacing w:before="7"/>
        <w:rPr>
          <w:sz w:val="14"/>
        </w:rPr>
      </w:pPr>
    </w:p>
    <w:p>
      <w:pPr>
        <w:pStyle w:val="ListParagraph"/>
        <w:numPr>
          <w:ilvl w:val="1"/>
          <w:numId w:val="10"/>
        </w:numPr>
        <w:tabs>
          <w:tab w:pos="943" w:val="left" w:leader="none"/>
        </w:tabs>
        <w:spacing w:line="343" w:lineRule="exact" w:before="49" w:after="0"/>
        <w:ind w:left="942" w:right="0" w:hanging="143"/>
        <w:jc w:val="left"/>
        <w:rPr>
          <w:sz w:val="20"/>
        </w:rPr>
      </w:pPr>
      <w:r>
        <w:rPr>
          <w:sz w:val="20"/>
        </w:rPr>
        <w:t>Linear</w:t>
      </w:r>
      <w:r>
        <w:rPr>
          <w:spacing w:val="-1"/>
          <w:sz w:val="20"/>
        </w:rPr>
        <w:t> </w:t>
      </w:r>
      <w:r>
        <w:rPr>
          <w:sz w:val="20"/>
        </w:rPr>
        <w:t>Regression:</w:t>
      </w:r>
    </w:p>
    <w:p>
      <w:pPr>
        <w:pStyle w:val="BodyText"/>
        <w:spacing w:line="343" w:lineRule="exact"/>
        <w:ind w:left="1160"/>
      </w:pPr>
      <w:hyperlink r:id="rId76">
        <w:r>
          <w:rPr>
            <w:color w:val="1154CC"/>
            <w:u w:val="single" w:color="1154CC"/>
          </w:rPr>
          <w:t>https://scikit-learn.org/stable/modules/generated/sklearn.linear_model.LinearRegression.html</w:t>
        </w:r>
      </w:hyperlink>
    </w:p>
    <w:p>
      <w:pPr>
        <w:pStyle w:val="BodyText"/>
        <w:spacing w:before="7"/>
        <w:rPr>
          <w:sz w:val="14"/>
        </w:rPr>
      </w:pPr>
    </w:p>
    <w:p>
      <w:pPr>
        <w:pStyle w:val="ListParagraph"/>
        <w:numPr>
          <w:ilvl w:val="1"/>
          <w:numId w:val="10"/>
        </w:numPr>
        <w:tabs>
          <w:tab w:pos="943" w:val="left" w:leader="none"/>
        </w:tabs>
        <w:spacing w:line="343" w:lineRule="exact" w:before="48" w:after="0"/>
        <w:ind w:left="942" w:right="0" w:hanging="143"/>
        <w:jc w:val="left"/>
        <w:rPr>
          <w:sz w:val="20"/>
        </w:rPr>
      </w:pPr>
      <w:r>
        <w:rPr>
          <w:sz w:val="20"/>
        </w:rPr>
        <w:t>Label Encoder:</w:t>
      </w:r>
    </w:p>
    <w:p>
      <w:pPr>
        <w:pStyle w:val="BodyText"/>
        <w:spacing w:line="343" w:lineRule="exact"/>
        <w:ind w:left="1160"/>
      </w:pPr>
      <w:hyperlink r:id="rId77">
        <w:r>
          <w:rPr>
            <w:color w:val="1154CC"/>
            <w:u w:val="single" w:color="1154CC"/>
          </w:rPr>
          <w:t>https://scikit-learn.org/stable/modules/generated/sklearn.preprocessing.LabelEncoder.html</w:t>
        </w:r>
      </w:hyperlink>
    </w:p>
    <w:p>
      <w:pPr>
        <w:pStyle w:val="BodyText"/>
        <w:spacing w:before="7"/>
        <w:rPr>
          <w:sz w:val="14"/>
        </w:rPr>
      </w:pPr>
    </w:p>
    <w:p>
      <w:pPr>
        <w:pStyle w:val="ListParagraph"/>
        <w:numPr>
          <w:ilvl w:val="1"/>
          <w:numId w:val="10"/>
        </w:numPr>
        <w:tabs>
          <w:tab w:pos="943" w:val="left" w:leader="none"/>
        </w:tabs>
        <w:spacing w:line="342" w:lineRule="exact" w:before="49" w:after="0"/>
        <w:ind w:left="942" w:right="0" w:hanging="143"/>
        <w:jc w:val="left"/>
        <w:rPr>
          <w:sz w:val="20"/>
        </w:rPr>
      </w:pPr>
      <w:r>
        <w:rPr>
          <w:sz w:val="20"/>
        </w:rPr>
        <w:t>One Hot</w:t>
      </w:r>
      <w:r>
        <w:rPr>
          <w:spacing w:val="-1"/>
          <w:sz w:val="20"/>
        </w:rPr>
        <w:t> </w:t>
      </w:r>
      <w:r>
        <w:rPr>
          <w:sz w:val="20"/>
        </w:rPr>
        <w:t>Encoder:</w:t>
      </w:r>
    </w:p>
    <w:p>
      <w:pPr>
        <w:pStyle w:val="BodyText"/>
        <w:spacing w:line="223" w:lineRule="auto" w:before="4"/>
        <w:ind w:left="1160"/>
      </w:pPr>
      <w:hyperlink r:id="rId78">
        <w:r>
          <w:rPr>
            <w:color w:val="1154CC"/>
            <w:w w:val="95"/>
            <w:u w:val="single" w:color="1154CC"/>
          </w:rPr>
          <w:t>https://medium.com/@contactsunny/label-encoder-vs-one-hot-encoder-in-machine-learning-</w:t>
        </w:r>
      </w:hyperlink>
      <w:r>
        <w:rPr>
          <w:color w:val="1154CC"/>
          <w:w w:val="95"/>
        </w:rPr>
        <w:t> </w:t>
      </w:r>
      <w:hyperlink r:id="rId78">
        <w:r>
          <w:rPr>
            <w:color w:val="1154CC"/>
            <w:u w:val="single" w:color="1154CC"/>
          </w:rPr>
          <w:t>3fc273365621</w:t>
        </w:r>
      </w:hyperlink>
    </w:p>
    <w:p>
      <w:pPr>
        <w:pStyle w:val="BodyText"/>
        <w:spacing w:line="339" w:lineRule="exact"/>
        <w:ind w:left="1160"/>
      </w:pPr>
      <w:hyperlink r:id="rId79">
        <w:r>
          <w:rPr>
            <w:color w:val="1154CC"/>
            <w:u w:val="single" w:color="1154CC"/>
          </w:rPr>
          <w:t>https://scikit-learn.org/stable/modules/generated/sklearn.preprocessing.OneHotEncoder.html</w:t>
        </w:r>
      </w:hyperlink>
    </w:p>
    <w:p>
      <w:pPr>
        <w:pStyle w:val="BodyText"/>
        <w:spacing w:before="7"/>
        <w:rPr>
          <w:sz w:val="14"/>
        </w:rPr>
      </w:pPr>
    </w:p>
    <w:p>
      <w:pPr>
        <w:pStyle w:val="ListParagraph"/>
        <w:numPr>
          <w:ilvl w:val="1"/>
          <w:numId w:val="10"/>
        </w:numPr>
        <w:tabs>
          <w:tab w:pos="943" w:val="left" w:leader="none"/>
        </w:tabs>
        <w:spacing w:line="220" w:lineRule="auto" w:before="68" w:after="0"/>
        <w:ind w:left="1160" w:right="7322" w:hanging="360"/>
        <w:jc w:val="left"/>
        <w:rPr>
          <w:sz w:val="20"/>
        </w:rPr>
      </w:pPr>
      <w:r>
        <w:rPr>
          <w:sz w:val="20"/>
        </w:rPr>
        <w:t>Random Forest Classifier:</w:t>
      </w:r>
      <w:hyperlink r:id="rId80">
        <w:r>
          <w:rPr>
            <w:color w:val="1154CC"/>
            <w:sz w:val="20"/>
            <w:u w:val="single" w:color="1154CC"/>
          </w:rPr>
          <w:t> https://scikit-</w:t>
        </w:r>
      </w:hyperlink>
    </w:p>
    <w:p>
      <w:pPr>
        <w:pStyle w:val="BodyText"/>
        <w:spacing w:line="341" w:lineRule="exact"/>
        <w:ind w:left="1160"/>
      </w:pPr>
      <w:hyperlink r:id="rId80">
        <w:r>
          <w:rPr>
            <w:color w:val="1154CC"/>
            <w:u w:val="single" w:color="1154CC"/>
          </w:rPr>
          <w:t>learn.org/stable/modules/generated/sklearn.ensemble.RandomForestClassifier.html</w:t>
        </w:r>
      </w:hyperlink>
    </w:p>
    <w:p>
      <w:pPr>
        <w:pStyle w:val="BodyText"/>
        <w:spacing w:before="8"/>
        <w:rPr>
          <w:sz w:val="14"/>
        </w:rPr>
      </w:pPr>
    </w:p>
    <w:p>
      <w:pPr>
        <w:pStyle w:val="ListParagraph"/>
        <w:numPr>
          <w:ilvl w:val="1"/>
          <w:numId w:val="10"/>
        </w:numPr>
        <w:tabs>
          <w:tab w:pos="943" w:val="left" w:leader="none"/>
        </w:tabs>
        <w:spacing w:line="343" w:lineRule="exact" w:before="48" w:after="0"/>
        <w:ind w:left="942" w:right="0" w:hanging="143"/>
        <w:jc w:val="left"/>
        <w:rPr>
          <w:sz w:val="20"/>
        </w:rPr>
      </w:pPr>
      <w:r>
        <w:rPr>
          <w:sz w:val="20"/>
        </w:rPr>
        <w:t>Grid Search:</w:t>
      </w:r>
    </w:p>
    <w:p>
      <w:pPr>
        <w:pStyle w:val="BodyText"/>
        <w:spacing w:line="220" w:lineRule="auto" w:before="8"/>
        <w:ind w:left="1160" w:right="619"/>
      </w:pPr>
      <w:hyperlink r:id="rId81">
        <w:r>
          <w:rPr>
            <w:color w:val="1154CC"/>
            <w:w w:val="95"/>
            <w:u w:val="single" w:color="1154CC"/>
          </w:rPr>
          <w:t>https://scikit-learn.org/stable/modules/generated/sklearn.model_selection.GridSearchCV.html</w:t>
        </w:r>
      </w:hyperlink>
      <w:r>
        <w:rPr>
          <w:color w:val="1154CC"/>
          <w:w w:val="95"/>
        </w:rPr>
        <w:t> </w:t>
      </w:r>
      <w:hyperlink r:id="rId82">
        <w:r>
          <w:rPr>
            <w:color w:val="1154CC"/>
            <w:u w:val="single" w:color="1154CC"/>
          </w:rPr>
          <w:t>https://medium.com/@senapati.dipak97/grid-search-vs-random-search-d34c92946318</w:t>
        </w:r>
      </w:hyperlink>
    </w:p>
    <w:p>
      <w:pPr>
        <w:pStyle w:val="BodyText"/>
        <w:spacing w:before="16"/>
        <w:rPr>
          <w:sz w:val="14"/>
        </w:rPr>
      </w:pPr>
    </w:p>
    <w:p>
      <w:pPr>
        <w:pStyle w:val="ListParagraph"/>
        <w:numPr>
          <w:ilvl w:val="1"/>
          <w:numId w:val="10"/>
        </w:numPr>
        <w:tabs>
          <w:tab w:pos="943" w:val="left" w:leader="none"/>
        </w:tabs>
        <w:spacing w:line="343" w:lineRule="exact" w:before="49" w:after="0"/>
        <w:ind w:left="942" w:right="0" w:hanging="143"/>
        <w:jc w:val="left"/>
        <w:rPr>
          <w:sz w:val="20"/>
        </w:rPr>
      </w:pPr>
      <w:r>
        <w:rPr>
          <w:sz w:val="20"/>
        </w:rPr>
        <w:t>Box</w:t>
      </w:r>
      <w:r>
        <w:rPr>
          <w:spacing w:val="-1"/>
          <w:sz w:val="20"/>
        </w:rPr>
        <w:t> </w:t>
      </w:r>
      <w:r>
        <w:rPr>
          <w:sz w:val="20"/>
        </w:rPr>
        <w:t>Plot:</w:t>
      </w:r>
    </w:p>
    <w:p>
      <w:pPr>
        <w:pStyle w:val="BodyText"/>
        <w:spacing w:line="343" w:lineRule="exact"/>
        <w:ind w:left="1160"/>
      </w:pPr>
      <w:hyperlink r:id="rId83">
        <w:r>
          <w:rPr>
            <w:color w:val="1154CC"/>
            <w:u w:val="single" w:color="1154CC"/>
          </w:rPr>
          <w:t>https://matplotlib.org/api/_as_gen/matplotlib.pyplot.boxplot.html</w:t>
        </w:r>
      </w:hyperlink>
    </w:p>
    <w:p>
      <w:pPr>
        <w:pStyle w:val="BodyText"/>
        <w:spacing w:before="7"/>
        <w:rPr>
          <w:sz w:val="14"/>
        </w:rPr>
      </w:pPr>
    </w:p>
    <w:p>
      <w:pPr>
        <w:pStyle w:val="ListParagraph"/>
        <w:numPr>
          <w:ilvl w:val="1"/>
          <w:numId w:val="10"/>
        </w:numPr>
        <w:tabs>
          <w:tab w:pos="943" w:val="left" w:leader="none"/>
        </w:tabs>
        <w:spacing w:line="343" w:lineRule="exact" w:before="48" w:after="0"/>
        <w:ind w:left="942" w:right="0" w:hanging="143"/>
        <w:jc w:val="left"/>
        <w:rPr>
          <w:sz w:val="20"/>
        </w:rPr>
      </w:pPr>
      <w:r>
        <w:rPr>
          <w:sz w:val="20"/>
        </w:rPr>
        <w:t>Line</w:t>
      </w:r>
      <w:r>
        <w:rPr>
          <w:spacing w:val="-1"/>
          <w:sz w:val="20"/>
        </w:rPr>
        <w:t> </w:t>
      </w:r>
      <w:r>
        <w:rPr>
          <w:sz w:val="20"/>
        </w:rPr>
        <w:t>plot</w:t>
      </w:r>
    </w:p>
    <w:p>
      <w:pPr>
        <w:pStyle w:val="BodyText"/>
        <w:spacing w:line="343" w:lineRule="exact"/>
        <w:ind w:left="1153"/>
      </w:pPr>
      <w:hyperlink r:id="rId84">
        <w:r>
          <w:rPr>
            <w:color w:val="1154CC"/>
            <w:u w:val="single" w:color="1154CC"/>
          </w:rPr>
          <w:t>https://matplotlib.org/3.1.0/api/_as_gen/matplotlib.pyplot.plot.html</w:t>
        </w:r>
      </w:hyperlink>
    </w:p>
    <w:p>
      <w:pPr>
        <w:pStyle w:val="BodyText"/>
      </w:pPr>
    </w:p>
    <w:p>
      <w:pPr>
        <w:pStyle w:val="BodyText"/>
        <w:spacing w:before="16"/>
        <w:rPr>
          <w:sz w:val="12"/>
        </w:rPr>
      </w:pPr>
    </w:p>
    <w:p>
      <w:pPr>
        <w:pStyle w:val="ListParagraph"/>
        <w:numPr>
          <w:ilvl w:val="1"/>
          <w:numId w:val="10"/>
        </w:numPr>
        <w:tabs>
          <w:tab w:pos="943" w:val="left" w:leader="none"/>
        </w:tabs>
        <w:spacing w:line="343" w:lineRule="exact" w:before="49" w:after="0"/>
        <w:ind w:left="942" w:right="0" w:hanging="143"/>
        <w:jc w:val="left"/>
        <w:rPr>
          <w:sz w:val="20"/>
        </w:rPr>
      </w:pPr>
      <w:r>
        <w:rPr>
          <w:sz w:val="20"/>
        </w:rPr>
        <w:t>Pie</w:t>
      </w:r>
      <w:r>
        <w:rPr>
          <w:spacing w:val="-1"/>
          <w:sz w:val="20"/>
        </w:rPr>
        <w:t> </w:t>
      </w:r>
      <w:r>
        <w:rPr>
          <w:sz w:val="20"/>
        </w:rPr>
        <w:t>Chart</w:t>
      </w:r>
    </w:p>
    <w:p>
      <w:pPr>
        <w:pStyle w:val="BodyText"/>
        <w:spacing w:line="343" w:lineRule="exact"/>
        <w:ind w:left="1153"/>
      </w:pPr>
      <w:hyperlink r:id="rId85">
        <w:r>
          <w:rPr>
            <w:color w:val="1154CC"/>
            <w:u w:val="single" w:color="1154CC"/>
          </w:rPr>
          <w:t>https://matplotlib.org/api/_as_gen/matplotlib.pyplot.pie.html</w:t>
        </w:r>
      </w:hyperlink>
    </w:p>
    <w:p>
      <w:pPr>
        <w:pStyle w:val="BodyText"/>
        <w:spacing w:before="6"/>
        <w:rPr>
          <w:sz w:val="14"/>
        </w:rPr>
      </w:pPr>
    </w:p>
    <w:p>
      <w:pPr>
        <w:pStyle w:val="ListParagraph"/>
        <w:numPr>
          <w:ilvl w:val="1"/>
          <w:numId w:val="10"/>
        </w:numPr>
        <w:tabs>
          <w:tab w:pos="943" w:val="left" w:leader="none"/>
        </w:tabs>
        <w:spacing w:line="343" w:lineRule="exact" w:before="49" w:after="0"/>
        <w:ind w:left="942" w:right="0" w:hanging="143"/>
        <w:jc w:val="left"/>
        <w:rPr>
          <w:sz w:val="20"/>
        </w:rPr>
      </w:pPr>
      <w:r>
        <w:rPr>
          <w:sz w:val="20"/>
        </w:rPr>
        <w:t>Bar</w:t>
      </w:r>
      <w:r>
        <w:rPr>
          <w:spacing w:val="-1"/>
          <w:sz w:val="20"/>
        </w:rPr>
        <w:t> </w:t>
      </w:r>
      <w:r>
        <w:rPr>
          <w:sz w:val="20"/>
        </w:rPr>
        <w:t>Graph</w:t>
      </w:r>
    </w:p>
    <w:p>
      <w:pPr>
        <w:pStyle w:val="BodyText"/>
        <w:spacing w:line="343" w:lineRule="exact"/>
        <w:ind w:left="1153"/>
      </w:pPr>
      <w:hyperlink r:id="rId86">
        <w:r>
          <w:rPr>
            <w:color w:val="1154CC"/>
            <w:u w:val="single" w:color="1154CC"/>
          </w:rPr>
          <w:t>https://matplotlib.org/api/_as_gen/matplotlib.pyplot.bar.html</w:t>
        </w:r>
      </w:hyperlink>
    </w:p>
    <w:p>
      <w:pPr>
        <w:pStyle w:val="BodyText"/>
        <w:spacing w:before="6"/>
        <w:rPr>
          <w:sz w:val="14"/>
        </w:rPr>
      </w:pPr>
    </w:p>
    <w:p>
      <w:pPr>
        <w:pStyle w:val="ListParagraph"/>
        <w:numPr>
          <w:ilvl w:val="1"/>
          <w:numId w:val="10"/>
        </w:numPr>
        <w:tabs>
          <w:tab w:pos="943" w:val="left" w:leader="none"/>
        </w:tabs>
        <w:spacing w:line="349" w:lineRule="exact" w:before="49" w:after="0"/>
        <w:ind w:left="942" w:right="0" w:hanging="143"/>
        <w:jc w:val="left"/>
        <w:rPr>
          <w:sz w:val="20"/>
        </w:rPr>
      </w:pPr>
      <w:r>
        <w:rPr>
          <w:sz w:val="20"/>
        </w:rPr>
        <w:t>Density</w:t>
      </w:r>
      <w:r>
        <w:rPr>
          <w:spacing w:val="-2"/>
          <w:sz w:val="20"/>
        </w:rPr>
        <w:t> </w:t>
      </w:r>
      <w:r>
        <w:rPr>
          <w:sz w:val="20"/>
        </w:rPr>
        <w:t>Plot</w:t>
      </w:r>
    </w:p>
    <w:p>
      <w:pPr>
        <w:spacing w:line="262" w:lineRule="exact" w:before="0"/>
        <w:ind w:left="1150" w:right="0" w:firstLine="0"/>
        <w:jc w:val="left"/>
        <w:rPr>
          <w:rFonts w:ascii="Calibri"/>
          <w:sz w:val="22"/>
        </w:rPr>
      </w:pPr>
      <w:hyperlink r:id="rId87">
        <w:r>
          <w:rPr>
            <w:rFonts w:ascii="Calibri"/>
            <w:color w:val="006FC0"/>
            <w:sz w:val="22"/>
            <w:u w:val="single" w:color="006FC0"/>
          </w:rPr>
          <w:t>https://pandas.pydata.org/pandas-docs/stable/reference/api/pandas.DataFrame.plot.density.html</w:t>
        </w:r>
      </w:hyperlink>
    </w:p>
    <w:p>
      <w:pPr>
        <w:spacing w:after="0" w:line="262" w:lineRule="exact"/>
        <w:jc w:val="left"/>
        <w:rPr>
          <w:rFonts w:ascii="Calibri"/>
          <w:sz w:val="22"/>
        </w:rPr>
        <w:sectPr>
          <w:pgSz w:w="11910" w:h="16840"/>
          <w:pgMar w:header="451" w:footer="491" w:top="940" w:bottom="680" w:left="640" w:right="640"/>
        </w:sectPr>
      </w:pPr>
    </w:p>
    <w:p>
      <w:pPr>
        <w:pStyle w:val="BodyText"/>
        <w:spacing w:before="3"/>
        <w:rPr>
          <w:rFonts w:ascii="Calibri"/>
          <w:sz w:val="26"/>
        </w:rPr>
      </w:pPr>
    </w:p>
    <w:p>
      <w:pPr>
        <w:pStyle w:val="ListParagraph"/>
        <w:numPr>
          <w:ilvl w:val="1"/>
          <w:numId w:val="10"/>
        </w:numPr>
        <w:tabs>
          <w:tab w:pos="943" w:val="left" w:leader="none"/>
        </w:tabs>
        <w:spacing w:line="342" w:lineRule="exact" w:before="49" w:after="0"/>
        <w:ind w:left="942" w:right="0" w:hanging="143"/>
        <w:jc w:val="left"/>
        <w:rPr>
          <w:sz w:val="20"/>
        </w:rPr>
      </w:pPr>
      <w:r>
        <w:rPr>
          <w:sz w:val="20"/>
        </w:rPr>
        <w:t>FB</w:t>
      </w:r>
      <w:r>
        <w:rPr>
          <w:spacing w:val="-1"/>
          <w:sz w:val="20"/>
        </w:rPr>
        <w:t> </w:t>
      </w:r>
      <w:r>
        <w:rPr>
          <w:sz w:val="20"/>
        </w:rPr>
        <w:t>Prophet</w:t>
      </w:r>
    </w:p>
    <w:p>
      <w:pPr>
        <w:pStyle w:val="BodyText"/>
        <w:spacing w:line="342" w:lineRule="exact"/>
        <w:ind w:left="1153"/>
      </w:pPr>
      <w:hyperlink r:id="rId88">
        <w:r>
          <w:rPr>
            <w:color w:val="1154CC"/>
            <w:u w:val="single" w:color="1154CC"/>
          </w:rPr>
          <w:t>https://facebook.github.io/prophet/docs/quick_start.html</w:t>
        </w:r>
      </w:hyperlink>
    </w:p>
    <w:p>
      <w:pPr>
        <w:pStyle w:val="BodyText"/>
        <w:spacing w:before="9"/>
        <w:rPr>
          <w:sz w:val="14"/>
        </w:rPr>
      </w:pPr>
    </w:p>
    <w:p>
      <w:pPr>
        <w:pStyle w:val="ListParagraph"/>
        <w:numPr>
          <w:ilvl w:val="1"/>
          <w:numId w:val="10"/>
        </w:numPr>
        <w:tabs>
          <w:tab w:pos="943" w:val="left" w:leader="none"/>
        </w:tabs>
        <w:spacing w:line="342" w:lineRule="exact" w:before="48" w:after="0"/>
        <w:ind w:left="942" w:right="0" w:hanging="143"/>
        <w:jc w:val="left"/>
        <w:rPr>
          <w:sz w:val="20"/>
        </w:rPr>
      </w:pPr>
      <w:r>
        <w:rPr>
          <w:sz w:val="20"/>
        </w:rPr>
        <w:t>Arima</w:t>
      </w:r>
    </w:p>
    <w:p>
      <w:pPr>
        <w:pStyle w:val="BodyText"/>
        <w:spacing w:line="223" w:lineRule="auto" w:before="5"/>
        <w:ind w:left="800" w:right="813" w:firstLine="352"/>
      </w:pPr>
      <w:hyperlink r:id="rId89">
        <w:r>
          <w:rPr>
            <w:color w:val="1154CC"/>
            <w:w w:val="95"/>
            <w:u w:val="single" w:color="1154CC"/>
          </w:rPr>
          <w:t>https://www.machinelearningplus.com/time-series/arima-model-time-series-forecasting-</w:t>
        </w:r>
      </w:hyperlink>
      <w:r>
        <w:rPr>
          <w:color w:val="1154CC"/>
          <w:w w:val="95"/>
        </w:rPr>
        <w:t> </w:t>
      </w:r>
      <w:hyperlink r:id="rId89">
        <w:r>
          <w:rPr>
            <w:color w:val="1154CC"/>
            <w:u w:val="single" w:color="1154CC"/>
          </w:rPr>
          <w:t>python/</w:t>
        </w:r>
      </w:hyperlink>
    </w:p>
    <w:p>
      <w:pPr>
        <w:pStyle w:val="BodyText"/>
        <w:spacing w:before="14"/>
        <w:rPr>
          <w:sz w:val="14"/>
        </w:rPr>
      </w:pPr>
    </w:p>
    <w:p>
      <w:pPr>
        <w:pStyle w:val="ListParagraph"/>
        <w:numPr>
          <w:ilvl w:val="1"/>
          <w:numId w:val="10"/>
        </w:numPr>
        <w:tabs>
          <w:tab w:pos="1520" w:val="left" w:leader="none"/>
          <w:tab w:pos="1521" w:val="left" w:leader="none"/>
        </w:tabs>
        <w:spacing w:line="342" w:lineRule="exact" w:before="48" w:after="0"/>
        <w:ind w:left="1520" w:right="0" w:hanging="721"/>
        <w:jc w:val="left"/>
        <w:rPr>
          <w:sz w:val="20"/>
        </w:rPr>
      </w:pPr>
      <w:r>
        <w:rPr>
          <w:sz w:val="20"/>
        </w:rPr>
        <w:t>LSTM</w:t>
      </w:r>
    </w:p>
    <w:p>
      <w:pPr>
        <w:pStyle w:val="BodyText"/>
        <w:spacing w:line="223" w:lineRule="auto" w:before="5"/>
        <w:ind w:left="800" w:right="813" w:firstLine="400"/>
      </w:pPr>
      <w:hyperlink r:id="rId90">
        <w:r>
          <w:rPr>
            <w:color w:val="1154CC"/>
            <w:w w:val="95"/>
            <w:u w:val="single" w:color="1154CC"/>
          </w:rPr>
          <w:t>https://machinelearningmastery.com/how-to-develop-lstm-models-for-time-series-</w:t>
        </w:r>
      </w:hyperlink>
      <w:r>
        <w:rPr>
          <w:color w:val="1154CC"/>
          <w:w w:val="95"/>
        </w:rPr>
        <w:t> </w:t>
      </w:r>
      <w:hyperlink r:id="rId90">
        <w:r>
          <w:rPr>
            <w:color w:val="1154CC"/>
            <w:u w:val="single" w:color="1154CC"/>
          </w:rPr>
          <w:t>forecasting/</w:t>
        </w:r>
      </w:hyperlink>
    </w:p>
    <w:p>
      <w:pPr>
        <w:pStyle w:val="BodyText"/>
        <w:spacing w:before="14"/>
        <w:rPr>
          <w:sz w:val="14"/>
        </w:rPr>
      </w:pPr>
    </w:p>
    <w:p>
      <w:pPr>
        <w:pStyle w:val="ListParagraph"/>
        <w:numPr>
          <w:ilvl w:val="1"/>
          <w:numId w:val="10"/>
        </w:numPr>
        <w:tabs>
          <w:tab w:pos="1520" w:val="left" w:leader="none"/>
          <w:tab w:pos="1521" w:val="left" w:leader="none"/>
        </w:tabs>
        <w:spacing w:line="344" w:lineRule="exact" w:before="48" w:after="0"/>
        <w:ind w:left="1520" w:right="0" w:hanging="721"/>
        <w:jc w:val="left"/>
        <w:rPr>
          <w:sz w:val="20"/>
        </w:rPr>
      </w:pPr>
      <w:r>
        <w:rPr>
          <w:sz w:val="20"/>
        </w:rPr>
        <w:t>Light</w:t>
      </w:r>
      <w:r>
        <w:rPr>
          <w:spacing w:val="-2"/>
          <w:sz w:val="20"/>
        </w:rPr>
        <w:t> </w:t>
      </w:r>
      <w:r>
        <w:rPr>
          <w:sz w:val="20"/>
        </w:rPr>
        <w:t>GBM</w:t>
      </w:r>
    </w:p>
    <w:p>
      <w:pPr>
        <w:pStyle w:val="BodyText"/>
        <w:spacing w:line="220" w:lineRule="auto" w:before="9"/>
        <w:ind w:left="800" w:right="602" w:firstLine="352"/>
      </w:pPr>
      <w:hyperlink r:id="rId91">
        <w:r>
          <w:rPr>
            <w:color w:val="1154CC"/>
            <w:w w:val="95"/>
            <w:u w:val="single" w:color="1154CC"/>
          </w:rPr>
          <w:t>https://www.analyticsvidhya.com/blog/2017/06/which-algorithm-takes-the-crown-light-gbm-</w:t>
        </w:r>
      </w:hyperlink>
      <w:r>
        <w:rPr>
          <w:color w:val="1154CC"/>
          <w:w w:val="95"/>
        </w:rPr>
        <w:t> </w:t>
      </w:r>
      <w:hyperlink r:id="rId91">
        <w:r>
          <w:rPr>
            <w:color w:val="1154CC"/>
            <w:u w:val="single" w:color="1154CC"/>
          </w:rPr>
          <w:t>vs-xgboost/</w:t>
        </w:r>
      </w:hyperlink>
    </w:p>
    <w:p>
      <w:pPr>
        <w:pStyle w:val="BodyText"/>
        <w:spacing w:before="16"/>
        <w:rPr>
          <w:sz w:val="14"/>
        </w:rPr>
      </w:pPr>
    </w:p>
    <w:p>
      <w:pPr>
        <w:pStyle w:val="ListParagraph"/>
        <w:numPr>
          <w:ilvl w:val="1"/>
          <w:numId w:val="10"/>
        </w:numPr>
        <w:tabs>
          <w:tab w:pos="1520" w:val="left" w:leader="none"/>
          <w:tab w:pos="1521" w:val="left" w:leader="none"/>
        </w:tabs>
        <w:spacing w:line="343" w:lineRule="exact" w:before="49" w:after="0"/>
        <w:ind w:left="1520" w:right="0" w:hanging="721"/>
        <w:jc w:val="left"/>
        <w:rPr>
          <w:sz w:val="20"/>
        </w:rPr>
      </w:pPr>
      <w:r>
        <w:rPr>
          <w:sz w:val="20"/>
        </w:rPr>
        <w:t>VAR</w:t>
      </w:r>
    </w:p>
    <w:p>
      <w:pPr>
        <w:pStyle w:val="BodyText"/>
        <w:spacing w:line="343" w:lineRule="exact"/>
        <w:ind w:left="1153"/>
      </w:pPr>
      <w:hyperlink r:id="rId92">
        <w:r>
          <w:rPr>
            <w:color w:val="1154CC"/>
            <w:u w:val="single" w:color="1154CC"/>
          </w:rPr>
          <w:t>https://www.machinelearningplus.com/time-series/vector-autoregression-examples-python/</w:t>
        </w:r>
      </w:hyperlink>
    </w:p>
    <w:p>
      <w:pPr>
        <w:pStyle w:val="BodyText"/>
        <w:spacing w:before="6"/>
        <w:rPr>
          <w:sz w:val="14"/>
        </w:rPr>
      </w:pPr>
    </w:p>
    <w:p>
      <w:pPr>
        <w:pStyle w:val="ListParagraph"/>
        <w:numPr>
          <w:ilvl w:val="1"/>
          <w:numId w:val="10"/>
        </w:numPr>
        <w:tabs>
          <w:tab w:pos="1520" w:val="left" w:leader="none"/>
          <w:tab w:pos="1521" w:val="left" w:leader="none"/>
        </w:tabs>
        <w:spacing w:line="343" w:lineRule="exact" w:before="49" w:after="0"/>
        <w:ind w:left="1520" w:right="0" w:hanging="721"/>
        <w:jc w:val="left"/>
        <w:rPr>
          <w:sz w:val="20"/>
        </w:rPr>
      </w:pPr>
      <w:r>
        <w:rPr>
          <w:sz w:val="20"/>
        </w:rPr>
        <w:t>SARIMA</w:t>
      </w:r>
    </w:p>
    <w:p>
      <w:pPr>
        <w:pStyle w:val="BodyText"/>
        <w:spacing w:line="343" w:lineRule="exact"/>
        <w:ind w:left="1153"/>
      </w:pPr>
      <w:hyperlink r:id="rId93">
        <w:r>
          <w:rPr>
            <w:color w:val="1154CC"/>
            <w:u w:val="single" w:color="1154CC"/>
          </w:rPr>
          <w:t>https://machinelearningmastery.com/sarima-for-time-series-forecasting-in-python/</w:t>
        </w:r>
      </w:hyperlink>
    </w:p>
    <w:p>
      <w:pPr>
        <w:pStyle w:val="BodyText"/>
        <w:spacing w:before="6"/>
        <w:rPr>
          <w:sz w:val="14"/>
        </w:rPr>
      </w:pPr>
    </w:p>
    <w:p>
      <w:pPr>
        <w:pStyle w:val="ListParagraph"/>
        <w:numPr>
          <w:ilvl w:val="1"/>
          <w:numId w:val="10"/>
        </w:numPr>
        <w:tabs>
          <w:tab w:pos="1520" w:val="left" w:leader="none"/>
          <w:tab w:pos="1521" w:val="left" w:leader="none"/>
        </w:tabs>
        <w:spacing w:line="344" w:lineRule="exact" w:before="49" w:after="0"/>
        <w:ind w:left="1520" w:right="0" w:hanging="721"/>
        <w:jc w:val="left"/>
        <w:rPr>
          <w:sz w:val="20"/>
        </w:rPr>
      </w:pPr>
      <w:r>
        <w:rPr>
          <w:sz w:val="20"/>
        </w:rPr>
        <w:t>Auto-Encoder</w:t>
      </w:r>
    </w:p>
    <w:p>
      <w:pPr>
        <w:pStyle w:val="BodyText"/>
        <w:spacing w:line="344" w:lineRule="exact"/>
        <w:ind w:left="1102"/>
      </w:pPr>
      <w:hyperlink r:id="rId94">
        <w:r>
          <w:rPr>
            <w:color w:val="4471C4"/>
            <w:u w:val="single" w:color="4471C4"/>
          </w:rPr>
          <w:t>https://towardsdatascience.com/deep-inside-autoencoders-7e41f319999f</w:t>
        </w:r>
      </w:hyperlink>
    </w:p>
    <w:p>
      <w:pPr>
        <w:pStyle w:val="BodyText"/>
        <w:spacing w:before="7"/>
        <w:rPr>
          <w:sz w:val="14"/>
        </w:rPr>
      </w:pPr>
    </w:p>
    <w:p>
      <w:pPr>
        <w:pStyle w:val="ListParagraph"/>
        <w:numPr>
          <w:ilvl w:val="1"/>
          <w:numId w:val="10"/>
        </w:numPr>
        <w:tabs>
          <w:tab w:pos="1520" w:val="left" w:leader="none"/>
          <w:tab w:pos="1521" w:val="left" w:leader="none"/>
        </w:tabs>
        <w:spacing w:line="342" w:lineRule="exact" w:before="48" w:after="0"/>
        <w:ind w:left="1520" w:right="0" w:hanging="721"/>
        <w:jc w:val="left"/>
        <w:rPr>
          <w:sz w:val="20"/>
        </w:rPr>
      </w:pPr>
      <w:r>
        <w:rPr>
          <w:sz w:val="20"/>
        </w:rPr>
        <w:t>PCA</w:t>
      </w:r>
    </w:p>
    <w:p>
      <w:pPr>
        <w:pStyle w:val="BodyText"/>
        <w:spacing w:line="342" w:lineRule="exact"/>
        <w:ind w:left="1102"/>
      </w:pPr>
      <w:hyperlink r:id="rId95">
        <w:r>
          <w:rPr>
            <w:color w:val="4471C4"/>
            <w:u w:val="single" w:color="4471C4"/>
          </w:rPr>
          <w:t>https://www.dezyre.com/data-science-in-python-tutorial/principal-component-analysis-tutorial</w:t>
        </w:r>
      </w:hyperlink>
    </w:p>
    <w:p>
      <w:pPr>
        <w:pStyle w:val="BodyText"/>
        <w:spacing w:before="7"/>
        <w:rPr>
          <w:sz w:val="14"/>
        </w:rPr>
      </w:pPr>
    </w:p>
    <w:p>
      <w:pPr>
        <w:pStyle w:val="ListParagraph"/>
        <w:numPr>
          <w:ilvl w:val="1"/>
          <w:numId w:val="10"/>
        </w:numPr>
        <w:tabs>
          <w:tab w:pos="1520" w:val="left" w:leader="none"/>
          <w:tab w:pos="1521" w:val="left" w:leader="none"/>
        </w:tabs>
        <w:spacing w:line="343" w:lineRule="exact" w:before="48" w:after="0"/>
        <w:ind w:left="1520" w:right="0" w:hanging="721"/>
        <w:jc w:val="left"/>
        <w:rPr>
          <w:sz w:val="20"/>
        </w:rPr>
      </w:pPr>
      <w:r>
        <w:rPr>
          <w:sz w:val="20"/>
        </w:rPr>
        <w:t>Backward Elimination</w:t>
      </w:r>
    </w:p>
    <w:p>
      <w:pPr>
        <w:pStyle w:val="BodyText"/>
        <w:spacing w:line="223" w:lineRule="auto" w:before="6"/>
        <w:ind w:left="800" w:right="1050" w:firstLine="352"/>
      </w:pPr>
      <w:hyperlink r:id="rId96">
        <w:r>
          <w:rPr>
            <w:color w:val="4471C4"/>
            <w:w w:val="95"/>
            <w:u w:val="single" w:color="4471C4"/>
          </w:rPr>
          <w:t>https://towardsdatascience.com/backward-elimination-for-feature-selection-in-machine-</w:t>
        </w:r>
      </w:hyperlink>
      <w:r>
        <w:rPr>
          <w:color w:val="4471C4"/>
          <w:w w:val="95"/>
        </w:rPr>
        <w:t> </w:t>
      </w:r>
      <w:hyperlink r:id="rId96">
        <w:r>
          <w:rPr>
            <w:color w:val="4471C4"/>
            <w:u w:val="single" w:color="4471C4"/>
          </w:rPr>
          <w:t>learning-c6a3a8f8cef4</w:t>
        </w:r>
      </w:hyperlink>
    </w:p>
    <w:p>
      <w:pPr>
        <w:pStyle w:val="BodyText"/>
        <w:spacing w:before="14"/>
        <w:rPr>
          <w:sz w:val="14"/>
        </w:rPr>
      </w:pPr>
    </w:p>
    <w:p>
      <w:pPr>
        <w:pStyle w:val="ListParagraph"/>
        <w:numPr>
          <w:ilvl w:val="1"/>
          <w:numId w:val="10"/>
        </w:numPr>
        <w:tabs>
          <w:tab w:pos="1520" w:val="left" w:leader="none"/>
          <w:tab w:pos="1521" w:val="left" w:leader="none"/>
          <w:tab w:pos="8961" w:val="left" w:leader="none"/>
        </w:tabs>
        <w:spacing w:line="220" w:lineRule="auto" w:before="69" w:after="0"/>
        <w:ind w:left="1201" w:right="1662" w:hanging="401"/>
        <w:jc w:val="left"/>
        <w:rPr>
          <w:sz w:val="20"/>
        </w:rPr>
      </w:pPr>
      <w:r>
        <w:rPr/>
        <w:tab/>
      </w:r>
      <w:r>
        <w:rPr>
          <w:sz w:val="20"/>
        </w:rPr>
        <w:t>Deep Neural Network (DNN)</w:t>
      </w:r>
      <w:hyperlink r:id="rId97">
        <w:r>
          <w:rPr>
            <w:color w:val="4471C4"/>
            <w:sz w:val="20"/>
            <w:u w:val="single" w:color="4471C4"/>
          </w:rPr>
          <w:t> https://www.sciencedirect.com/topics/engineering/deep-neural-networ</w:t>
        </w:r>
      </w:hyperlink>
      <w:r>
        <w:rPr>
          <w:color w:val="4471C4"/>
          <w:sz w:val="20"/>
          <w:u w:val="single" w:color="4471C4"/>
        </w:rPr>
        <w:t>k</w:t>
        <w:tab/>
      </w:r>
    </w:p>
    <w:sectPr>
      <w:pgSz w:w="11910" w:h="16840"/>
      <w:pgMar w:header="451" w:footer="491" w:top="940" w:bottom="6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UI">
    <w:altName w:val="Microsoft JhengHei UI"/>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0996736">
          <wp:simplePos x="0" y="0"/>
          <wp:positionH relativeFrom="page">
            <wp:posOffset>219791</wp:posOffset>
          </wp:positionH>
          <wp:positionV relativeFrom="page">
            <wp:posOffset>10253471</wp:posOffset>
          </wp:positionV>
          <wp:extent cx="7112222" cy="155471"/>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7112222" cy="155471"/>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0999808">
          <wp:simplePos x="0" y="0"/>
          <wp:positionH relativeFrom="page">
            <wp:posOffset>219791</wp:posOffset>
          </wp:positionH>
          <wp:positionV relativeFrom="page">
            <wp:posOffset>10253471</wp:posOffset>
          </wp:positionV>
          <wp:extent cx="7112222" cy="155471"/>
          <wp:effectExtent l="0" t="0" r="0" b="0"/>
          <wp:wrapNone/>
          <wp:docPr id="15" name="image2.png"/>
          <wp:cNvGraphicFramePr>
            <a:graphicFrameLocks noChangeAspect="1"/>
          </wp:cNvGraphicFramePr>
          <a:graphic>
            <a:graphicData uri="http://schemas.openxmlformats.org/drawingml/2006/picture">
              <pic:pic>
                <pic:nvPicPr>
                  <pic:cNvPr id="16" name="image2.png"/>
                  <pic:cNvPicPr/>
                </pic:nvPicPr>
                <pic:blipFill>
                  <a:blip r:embed="rId1" cstate="print"/>
                  <a:stretch>
                    <a:fillRect/>
                  </a:stretch>
                </pic:blipFill>
                <pic:spPr>
                  <a:xfrm>
                    <a:off x="0" y="0"/>
                    <a:ext cx="7112222" cy="155471"/>
                  </a:xfrm>
                  <a:prstGeom prst="rect">
                    <a:avLst/>
                  </a:prstGeom>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1000832">
          <wp:simplePos x="0" y="0"/>
          <wp:positionH relativeFrom="page">
            <wp:posOffset>219791</wp:posOffset>
          </wp:positionH>
          <wp:positionV relativeFrom="page">
            <wp:posOffset>10253471</wp:posOffset>
          </wp:positionV>
          <wp:extent cx="7112222" cy="155471"/>
          <wp:effectExtent l="0" t="0" r="0" b="0"/>
          <wp:wrapNone/>
          <wp:docPr id="65" name="image2.png"/>
          <wp:cNvGraphicFramePr>
            <a:graphicFrameLocks noChangeAspect="1"/>
          </wp:cNvGraphicFramePr>
          <a:graphic>
            <a:graphicData uri="http://schemas.openxmlformats.org/drawingml/2006/picture">
              <pic:pic>
                <pic:nvPicPr>
                  <pic:cNvPr id="66" name="image2.png"/>
                  <pic:cNvPicPr/>
                </pic:nvPicPr>
                <pic:blipFill>
                  <a:blip r:embed="rId1" cstate="print"/>
                  <a:stretch>
                    <a:fillRect/>
                  </a:stretch>
                </pic:blipFill>
                <pic:spPr>
                  <a:xfrm>
                    <a:off x="0" y="0"/>
                    <a:ext cx="7112222" cy="155471"/>
                  </a:xfrm>
                  <a:prstGeom prst="rect">
                    <a:avLst/>
                  </a:prstGeom>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1001856">
          <wp:simplePos x="0" y="0"/>
          <wp:positionH relativeFrom="page">
            <wp:posOffset>219791</wp:posOffset>
          </wp:positionH>
          <wp:positionV relativeFrom="page">
            <wp:posOffset>10253471</wp:posOffset>
          </wp:positionV>
          <wp:extent cx="7112222" cy="155471"/>
          <wp:effectExtent l="0" t="0" r="0" b="0"/>
          <wp:wrapNone/>
          <wp:docPr id="69" name="image2.png"/>
          <wp:cNvGraphicFramePr>
            <a:graphicFrameLocks noChangeAspect="1"/>
          </wp:cNvGraphicFramePr>
          <a:graphic>
            <a:graphicData uri="http://schemas.openxmlformats.org/drawingml/2006/picture">
              <pic:pic>
                <pic:nvPicPr>
                  <pic:cNvPr id="70" name="image2.png"/>
                  <pic:cNvPicPr/>
                </pic:nvPicPr>
                <pic:blipFill>
                  <a:blip r:embed="rId1" cstate="print"/>
                  <a:stretch>
                    <a:fillRect/>
                  </a:stretch>
                </pic:blipFill>
                <pic:spPr>
                  <a:xfrm>
                    <a:off x="0" y="0"/>
                    <a:ext cx="7112222" cy="155471"/>
                  </a:xfrm>
                  <a:prstGeom prst="rect">
                    <a:avLst/>
                  </a:prstGeom>
                </pic:spPr>
              </pic:pic>
            </a:graphicData>
          </a:graphic>
        </wp:anchor>
      </w:drawing>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1002880">
          <wp:simplePos x="0" y="0"/>
          <wp:positionH relativeFrom="page">
            <wp:posOffset>219791</wp:posOffset>
          </wp:positionH>
          <wp:positionV relativeFrom="page">
            <wp:posOffset>10253471</wp:posOffset>
          </wp:positionV>
          <wp:extent cx="7112222" cy="155471"/>
          <wp:effectExtent l="0" t="0" r="0" b="0"/>
          <wp:wrapNone/>
          <wp:docPr id="71" name="image2.png"/>
          <wp:cNvGraphicFramePr>
            <a:graphicFrameLocks noChangeAspect="1"/>
          </wp:cNvGraphicFramePr>
          <a:graphic>
            <a:graphicData uri="http://schemas.openxmlformats.org/drawingml/2006/picture">
              <pic:pic>
                <pic:nvPicPr>
                  <pic:cNvPr id="72" name="image2.png"/>
                  <pic:cNvPicPr/>
                </pic:nvPicPr>
                <pic:blipFill>
                  <a:blip r:embed="rId1" cstate="print"/>
                  <a:stretch>
                    <a:fillRect/>
                  </a:stretch>
                </pic:blipFill>
                <pic:spPr>
                  <a:xfrm>
                    <a:off x="0" y="0"/>
                    <a:ext cx="7112222" cy="155471"/>
                  </a:xfrm>
                  <a:prstGeom prst="rect">
                    <a:avLst/>
                  </a:prstGeom>
                </pic:spPr>
              </pic:pic>
            </a:graphicData>
          </a:graphic>
        </wp:anchor>
      </w:drawing>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0994688">
          <wp:simplePos x="0" y="0"/>
          <wp:positionH relativeFrom="page">
            <wp:posOffset>221003</wp:posOffset>
          </wp:positionH>
          <wp:positionV relativeFrom="page">
            <wp:posOffset>286489</wp:posOffset>
          </wp:positionV>
          <wp:extent cx="7124016" cy="15676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7124016" cy="156762"/>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516.539978pt;margin-top:21.919983pt;width:8.1pt;height:14pt;mso-position-horizontal-relative:page;mso-position-vertical-relative:page;z-index:-252320768" type="#_x0000_t202" filled="false" stroked="false">
          <v:textbox inset="0,0,0,0">
            <w:txbxContent>
              <w:p>
                <w:pPr>
                  <w:spacing w:line="264" w:lineRule="exact" w:before="0"/>
                  <w:ind w:left="20" w:right="0" w:firstLine="0"/>
                  <w:jc w:val="left"/>
                  <w:rPr>
                    <w:rFonts w:ascii="Calibri"/>
                    <w:sz w:val="24"/>
                  </w:rPr>
                </w:pPr>
                <w:r>
                  <w:rPr>
                    <w:rFonts w:ascii="Calibri"/>
                    <w:color w:val="FFFFFF"/>
                    <w:sz w:val="24"/>
                  </w:rPr>
                  <w:t>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50997760">
          <wp:simplePos x="0" y="0"/>
          <wp:positionH relativeFrom="page">
            <wp:posOffset>221003</wp:posOffset>
          </wp:positionH>
          <wp:positionV relativeFrom="page">
            <wp:posOffset>286489</wp:posOffset>
          </wp:positionV>
          <wp:extent cx="7124016" cy="156762"/>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 cstate="print"/>
                  <a:stretch>
                    <a:fillRect/>
                  </a:stretch>
                </pic:blipFill>
                <pic:spPr>
                  <a:xfrm>
                    <a:off x="0" y="0"/>
                    <a:ext cx="7124016" cy="156762"/>
                  </a:xfrm>
                  <a:prstGeom prst="rect">
                    <a:avLst/>
                  </a:prstGeom>
                </pic:spPr>
              </pic:pic>
            </a:graphicData>
          </a:graphic>
        </wp:anchor>
      </w:drawing>
    </w:r>
    <w:r>
      <w:rPr/>
      <w:pict>
        <v:shape style="position:absolute;margin-left:515.539978pt;margin-top:21.919983pt;width:16.25pt;height:14pt;mso-position-horizontal-relative:page;mso-position-vertical-relative:page;z-index:-252317696" type="#_x0000_t202" filled="false" stroked="false">
          <v:textbox inset="0,0,0,0">
            <w:txbxContent>
              <w:p>
                <w:pPr>
                  <w:spacing w:line="264" w:lineRule="exact" w:before="0"/>
                  <w:ind w:left="40" w:right="0" w:firstLine="0"/>
                  <w:jc w:val="left"/>
                  <w:rPr>
                    <w:rFonts w:ascii="Calibri"/>
                    <w:sz w:val="24"/>
                  </w:rPr>
                </w:pPr>
                <w:r>
                  <w:rPr/>
                  <w:fldChar w:fldCharType="begin"/>
                </w:r>
                <w:r>
                  <w:rPr>
                    <w:rFonts w:ascii="Calibri"/>
                    <w:color w:val="FFFFFF"/>
                    <w:sz w:val="2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942" w:hanging="360"/>
        <w:jc w:val="left"/>
      </w:pPr>
      <w:rPr>
        <w:rFonts w:hint="default" w:ascii="Microsoft JhengHei UI" w:hAnsi="Microsoft JhengHei UI" w:eastAsia="Microsoft JhengHei UI" w:cs="Microsoft JhengHei UI"/>
        <w:b/>
        <w:bCs/>
        <w:spacing w:val="-2"/>
        <w:w w:val="99"/>
        <w:sz w:val="20"/>
        <w:szCs w:val="20"/>
        <w:lang w:val="en-US" w:eastAsia="en-US" w:bidi="en-US"/>
      </w:rPr>
    </w:lvl>
    <w:lvl w:ilvl="1">
      <w:start w:val="0"/>
      <w:numFmt w:val="bullet"/>
      <w:lvlText w:val=""/>
      <w:lvlJc w:val="left"/>
      <w:pPr>
        <w:ind w:left="1160" w:hanging="142"/>
      </w:pPr>
      <w:rPr>
        <w:rFonts w:hint="default" w:ascii="Symbol" w:hAnsi="Symbol" w:eastAsia="Symbol" w:cs="Symbol"/>
        <w:w w:val="99"/>
        <w:sz w:val="20"/>
        <w:szCs w:val="20"/>
        <w:lang w:val="en-US" w:eastAsia="en-US" w:bidi="en-US"/>
      </w:rPr>
    </w:lvl>
    <w:lvl w:ilvl="2">
      <w:start w:val="0"/>
      <w:numFmt w:val="bullet"/>
      <w:lvlText w:val="•"/>
      <w:lvlJc w:val="left"/>
      <w:pPr>
        <w:ind w:left="2211" w:hanging="142"/>
      </w:pPr>
      <w:rPr>
        <w:rFonts w:hint="default"/>
        <w:lang w:val="en-US" w:eastAsia="en-US" w:bidi="en-US"/>
      </w:rPr>
    </w:lvl>
    <w:lvl w:ilvl="3">
      <w:start w:val="0"/>
      <w:numFmt w:val="bullet"/>
      <w:lvlText w:val="•"/>
      <w:lvlJc w:val="left"/>
      <w:pPr>
        <w:ind w:left="3263" w:hanging="142"/>
      </w:pPr>
      <w:rPr>
        <w:rFonts w:hint="default"/>
        <w:lang w:val="en-US" w:eastAsia="en-US" w:bidi="en-US"/>
      </w:rPr>
    </w:lvl>
    <w:lvl w:ilvl="4">
      <w:start w:val="0"/>
      <w:numFmt w:val="bullet"/>
      <w:lvlText w:val="•"/>
      <w:lvlJc w:val="left"/>
      <w:pPr>
        <w:ind w:left="4315" w:hanging="142"/>
      </w:pPr>
      <w:rPr>
        <w:rFonts w:hint="default"/>
        <w:lang w:val="en-US" w:eastAsia="en-US" w:bidi="en-US"/>
      </w:rPr>
    </w:lvl>
    <w:lvl w:ilvl="5">
      <w:start w:val="0"/>
      <w:numFmt w:val="bullet"/>
      <w:lvlText w:val="•"/>
      <w:lvlJc w:val="left"/>
      <w:pPr>
        <w:ind w:left="5367" w:hanging="142"/>
      </w:pPr>
      <w:rPr>
        <w:rFonts w:hint="default"/>
        <w:lang w:val="en-US" w:eastAsia="en-US" w:bidi="en-US"/>
      </w:rPr>
    </w:lvl>
    <w:lvl w:ilvl="6">
      <w:start w:val="0"/>
      <w:numFmt w:val="bullet"/>
      <w:lvlText w:val="•"/>
      <w:lvlJc w:val="left"/>
      <w:pPr>
        <w:ind w:left="6419" w:hanging="142"/>
      </w:pPr>
      <w:rPr>
        <w:rFonts w:hint="default"/>
        <w:lang w:val="en-US" w:eastAsia="en-US" w:bidi="en-US"/>
      </w:rPr>
    </w:lvl>
    <w:lvl w:ilvl="7">
      <w:start w:val="0"/>
      <w:numFmt w:val="bullet"/>
      <w:lvlText w:val="•"/>
      <w:lvlJc w:val="left"/>
      <w:pPr>
        <w:ind w:left="7470" w:hanging="142"/>
      </w:pPr>
      <w:rPr>
        <w:rFonts w:hint="default"/>
        <w:lang w:val="en-US" w:eastAsia="en-US" w:bidi="en-US"/>
      </w:rPr>
    </w:lvl>
    <w:lvl w:ilvl="8">
      <w:start w:val="0"/>
      <w:numFmt w:val="bullet"/>
      <w:lvlText w:val="•"/>
      <w:lvlJc w:val="left"/>
      <w:pPr>
        <w:ind w:left="8522" w:hanging="142"/>
      </w:pPr>
      <w:rPr>
        <w:rFonts w:hint="default"/>
        <w:lang w:val="en-US" w:eastAsia="en-US" w:bidi="en-US"/>
      </w:rPr>
    </w:lvl>
  </w:abstractNum>
  <w:abstractNum w:abstractNumId="8">
    <w:multiLevelType w:val="hybridMultilevel"/>
    <w:lvl w:ilvl="0">
      <w:start w:val="1"/>
      <w:numFmt w:val="decimal"/>
      <w:lvlText w:val="%1."/>
      <w:lvlJc w:val="left"/>
      <w:pPr>
        <w:ind w:left="1069" w:hanging="269"/>
        <w:jc w:val="left"/>
      </w:pPr>
      <w:rPr>
        <w:rFonts w:hint="default" w:ascii="Microsoft JhengHei UI" w:hAnsi="Microsoft JhengHei UI" w:eastAsia="Microsoft JhengHei UI" w:cs="Microsoft JhengHei UI"/>
        <w:b/>
        <w:bCs/>
        <w:spacing w:val="-2"/>
        <w:w w:val="99"/>
        <w:sz w:val="20"/>
        <w:szCs w:val="20"/>
        <w:lang w:val="en-US" w:eastAsia="en-US" w:bidi="en-US"/>
      </w:rPr>
    </w:lvl>
    <w:lvl w:ilvl="1">
      <w:start w:val="0"/>
      <w:numFmt w:val="bullet"/>
      <w:lvlText w:val="•"/>
      <w:lvlJc w:val="left"/>
      <w:pPr>
        <w:ind w:left="2016" w:hanging="269"/>
      </w:pPr>
      <w:rPr>
        <w:rFonts w:hint="default"/>
        <w:lang w:val="en-US" w:eastAsia="en-US" w:bidi="en-US"/>
      </w:rPr>
    </w:lvl>
    <w:lvl w:ilvl="2">
      <w:start w:val="0"/>
      <w:numFmt w:val="bullet"/>
      <w:lvlText w:val="•"/>
      <w:lvlJc w:val="left"/>
      <w:pPr>
        <w:ind w:left="2973" w:hanging="269"/>
      </w:pPr>
      <w:rPr>
        <w:rFonts w:hint="default"/>
        <w:lang w:val="en-US" w:eastAsia="en-US" w:bidi="en-US"/>
      </w:rPr>
    </w:lvl>
    <w:lvl w:ilvl="3">
      <w:start w:val="0"/>
      <w:numFmt w:val="bullet"/>
      <w:lvlText w:val="•"/>
      <w:lvlJc w:val="left"/>
      <w:pPr>
        <w:ind w:left="3929" w:hanging="269"/>
      </w:pPr>
      <w:rPr>
        <w:rFonts w:hint="default"/>
        <w:lang w:val="en-US" w:eastAsia="en-US" w:bidi="en-US"/>
      </w:rPr>
    </w:lvl>
    <w:lvl w:ilvl="4">
      <w:start w:val="0"/>
      <w:numFmt w:val="bullet"/>
      <w:lvlText w:val="•"/>
      <w:lvlJc w:val="left"/>
      <w:pPr>
        <w:ind w:left="4886" w:hanging="269"/>
      </w:pPr>
      <w:rPr>
        <w:rFonts w:hint="default"/>
        <w:lang w:val="en-US" w:eastAsia="en-US" w:bidi="en-US"/>
      </w:rPr>
    </w:lvl>
    <w:lvl w:ilvl="5">
      <w:start w:val="0"/>
      <w:numFmt w:val="bullet"/>
      <w:lvlText w:val="•"/>
      <w:lvlJc w:val="left"/>
      <w:pPr>
        <w:ind w:left="5843" w:hanging="269"/>
      </w:pPr>
      <w:rPr>
        <w:rFonts w:hint="default"/>
        <w:lang w:val="en-US" w:eastAsia="en-US" w:bidi="en-US"/>
      </w:rPr>
    </w:lvl>
    <w:lvl w:ilvl="6">
      <w:start w:val="0"/>
      <w:numFmt w:val="bullet"/>
      <w:lvlText w:val="•"/>
      <w:lvlJc w:val="left"/>
      <w:pPr>
        <w:ind w:left="6799" w:hanging="269"/>
      </w:pPr>
      <w:rPr>
        <w:rFonts w:hint="default"/>
        <w:lang w:val="en-US" w:eastAsia="en-US" w:bidi="en-US"/>
      </w:rPr>
    </w:lvl>
    <w:lvl w:ilvl="7">
      <w:start w:val="0"/>
      <w:numFmt w:val="bullet"/>
      <w:lvlText w:val="•"/>
      <w:lvlJc w:val="left"/>
      <w:pPr>
        <w:ind w:left="7756" w:hanging="269"/>
      </w:pPr>
      <w:rPr>
        <w:rFonts w:hint="default"/>
        <w:lang w:val="en-US" w:eastAsia="en-US" w:bidi="en-US"/>
      </w:rPr>
    </w:lvl>
    <w:lvl w:ilvl="8">
      <w:start w:val="0"/>
      <w:numFmt w:val="bullet"/>
      <w:lvlText w:val="•"/>
      <w:lvlJc w:val="left"/>
      <w:pPr>
        <w:ind w:left="8713" w:hanging="269"/>
      </w:pPr>
      <w:rPr>
        <w:rFonts w:hint="default"/>
        <w:lang w:val="en-US" w:eastAsia="en-US" w:bidi="en-US"/>
      </w:rPr>
    </w:lvl>
  </w:abstractNum>
  <w:abstractNum w:abstractNumId="7">
    <w:multiLevelType w:val="hybridMultilevel"/>
    <w:lvl w:ilvl="0">
      <w:start w:val="1"/>
      <w:numFmt w:val="decimal"/>
      <w:lvlText w:val="%1."/>
      <w:lvlJc w:val="left"/>
      <w:pPr>
        <w:ind w:left="800" w:hanging="269"/>
        <w:jc w:val="left"/>
      </w:pPr>
      <w:rPr>
        <w:rFonts w:hint="default" w:ascii="Microsoft JhengHei UI" w:hAnsi="Microsoft JhengHei UI" w:eastAsia="Microsoft JhengHei UI" w:cs="Microsoft JhengHei UI"/>
        <w:b/>
        <w:bCs/>
        <w:spacing w:val="-2"/>
        <w:w w:val="99"/>
        <w:sz w:val="20"/>
        <w:szCs w:val="20"/>
        <w:lang w:val="en-US" w:eastAsia="en-US" w:bidi="en-US"/>
      </w:rPr>
    </w:lvl>
    <w:lvl w:ilvl="1">
      <w:start w:val="0"/>
      <w:numFmt w:val="bullet"/>
      <w:lvlText w:val=""/>
      <w:lvlJc w:val="left"/>
      <w:pPr>
        <w:ind w:left="1520" w:hanging="360"/>
      </w:pPr>
      <w:rPr>
        <w:rFonts w:hint="default" w:ascii="Symbol" w:hAnsi="Symbol" w:eastAsia="Symbol" w:cs="Symbol"/>
        <w:w w:val="99"/>
        <w:sz w:val="20"/>
        <w:szCs w:val="20"/>
        <w:lang w:val="en-US" w:eastAsia="en-US" w:bidi="en-US"/>
      </w:rPr>
    </w:lvl>
    <w:lvl w:ilvl="2">
      <w:start w:val="0"/>
      <w:numFmt w:val="bullet"/>
      <w:lvlText w:val="•"/>
      <w:lvlJc w:val="left"/>
      <w:pPr>
        <w:ind w:left="2531" w:hanging="360"/>
      </w:pPr>
      <w:rPr>
        <w:rFonts w:hint="default"/>
        <w:lang w:val="en-US" w:eastAsia="en-US" w:bidi="en-US"/>
      </w:rPr>
    </w:lvl>
    <w:lvl w:ilvl="3">
      <w:start w:val="0"/>
      <w:numFmt w:val="bullet"/>
      <w:lvlText w:val="•"/>
      <w:lvlJc w:val="left"/>
      <w:pPr>
        <w:ind w:left="3543" w:hanging="360"/>
      </w:pPr>
      <w:rPr>
        <w:rFonts w:hint="default"/>
        <w:lang w:val="en-US" w:eastAsia="en-US" w:bidi="en-US"/>
      </w:rPr>
    </w:lvl>
    <w:lvl w:ilvl="4">
      <w:start w:val="0"/>
      <w:numFmt w:val="bullet"/>
      <w:lvlText w:val="•"/>
      <w:lvlJc w:val="left"/>
      <w:pPr>
        <w:ind w:left="4555" w:hanging="360"/>
      </w:pPr>
      <w:rPr>
        <w:rFonts w:hint="default"/>
        <w:lang w:val="en-US" w:eastAsia="en-US" w:bidi="en-US"/>
      </w:rPr>
    </w:lvl>
    <w:lvl w:ilvl="5">
      <w:start w:val="0"/>
      <w:numFmt w:val="bullet"/>
      <w:lvlText w:val="•"/>
      <w:lvlJc w:val="left"/>
      <w:pPr>
        <w:ind w:left="5567" w:hanging="360"/>
      </w:pPr>
      <w:rPr>
        <w:rFonts w:hint="default"/>
        <w:lang w:val="en-US" w:eastAsia="en-US" w:bidi="en-US"/>
      </w:rPr>
    </w:lvl>
    <w:lvl w:ilvl="6">
      <w:start w:val="0"/>
      <w:numFmt w:val="bullet"/>
      <w:lvlText w:val="•"/>
      <w:lvlJc w:val="left"/>
      <w:pPr>
        <w:ind w:left="6579" w:hanging="360"/>
      </w:pPr>
      <w:rPr>
        <w:rFonts w:hint="default"/>
        <w:lang w:val="en-US" w:eastAsia="en-US" w:bidi="en-US"/>
      </w:rPr>
    </w:lvl>
    <w:lvl w:ilvl="7">
      <w:start w:val="0"/>
      <w:numFmt w:val="bullet"/>
      <w:lvlText w:val="•"/>
      <w:lvlJc w:val="left"/>
      <w:pPr>
        <w:ind w:left="7590" w:hanging="360"/>
      </w:pPr>
      <w:rPr>
        <w:rFonts w:hint="default"/>
        <w:lang w:val="en-US" w:eastAsia="en-US" w:bidi="en-US"/>
      </w:rPr>
    </w:lvl>
    <w:lvl w:ilvl="8">
      <w:start w:val="0"/>
      <w:numFmt w:val="bullet"/>
      <w:lvlText w:val="•"/>
      <w:lvlJc w:val="left"/>
      <w:pPr>
        <w:ind w:left="8602" w:hanging="360"/>
      </w:pPr>
      <w:rPr>
        <w:rFonts w:hint="default"/>
        <w:lang w:val="en-US" w:eastAsia="en-US" w:bidi="en-US"/>
      </w:rPr>
    </w:lvl>
  </w:abstractNum>
  <w:abstractNum w:abstractNumId="6">
    <w:multiLevelType w:val="hybridMultilevel"/>
    <w:lvl w:ilvl="0">
      <w:start w:val="0"/>
      <w:numFmt w:val="bullet"/>
      <w:lvlText w:val=""/>
      <w:lvlJc w:val="left"/>
      <w:pPr>
        <w:ind w:left="1083" w:hanging="284"/>
      </w:pPr>
      <w:rPr>
        <w:rFonts w:hint="default" w:ascii="Symbol" w:hAnsi="Symbol" w:eastAsia="Symbol" w:cs="Symbol"/>
        <w:w w:val="99"/>
        <w:sz w:val="20"/>
        <w:szCs w:val="20"/>
        <w:lang w:val="en-US" w:eastAsia="en-US" w:bidi="en-US"/>
      </w:rPr>
    </w:lvl>
    <w:lvl w:ilvl="1">
      <w:start w:val="0"/>
      <w:numFmt w:val="bullet"/>
      <w:lvlText w:val="•"/>
      <w:lvlJc w:val="left"/>
      <w:pPr>
        <w:ind w:left="2034" w:hanging="284"/>
      </w:pPr>
      <w:rPr>
        <w:rFonts w:hint="default"/>
        <w:lang w:val="en-US" w:eastAsia="en-US" w:bidi="en-US"/>
      </w:rPr>
    </w:lvl>
    <w:lvl w:ilvl="2">
      <w:start w:val="0"/>
      <w:numFmt w:val="bullet"/>
      <w:lvlText w:val="•"/>
      <w:lvlJc w:val="left"/>
      <w:pPr>
        <w:ind w:left="2989" w:hanging="284"/>
      </w:pPr>
      <w:rPr>
        <w:rFonts w:hint="default"/>
        <w:lang w:val="en-US" w:eastAsia="en-US" w:bidi="en-US"/>
      </w:rPr>
    </w:lvl>
    <w:lvl w:ilvl="3">
      <w:start w:val="0"/>
      <w:numFmt w:val="bullet"/>
      <w:lvlText w:val="•"/>
      <w:lvlJc w:val="left"/>
      <w:pPr>
        <w:ind w:left="3943" w:hanging="284"/>
      </w:pPr>
      <w:rPr>
        <w:rFonts w:hint="default"/>
        <w:lang w:val="en-US" w:eastAsia="en-US" w:bidi="en-US"/>
      </w:rPr>
    </w:lvl>
    <w:lvl w:ilvl="4">
      <w:start w:val="0"/>
      <w:numFmt w:val="bullet"/>
      <w:lvlText w:val="•"/>
      <w:lvlJc w:val="left"/>
      <w:pPr>
        <w:ind w:left="4898" w:hanging="284"/>
      </w:pPr>
      <w:rPr>
        <w:rFonts w:hint="default"/>
        <w:lang w:val="en-US" w:eastAsia="en-US" w:bidi="en-US"/>
      </w:rPr>
    </w:lvl>
    <w:lvl w:ilvl="5">
      <w:start w:val="0"/>
      <w:numFmt w:val="bullet"/>
      <w:lvlText w:val="•"/>
      <w:lvlJc w:val="left"/>
      <w:pPr>
        <w:ind w:left="5853" w:hanging="284"/>
      </w:pPr>
      <w:rPr>
        <w:rFonts w:hint="default"/>
        <w:lang w:val="en-US" w:eastAsia="en-US" w:bidi="en-US"/>
      </w:rPr>
    </w:lvl>
    <w:lvl w:ilvl="6">
      <w:start w:val="0"/>
      <w:numFmt w:val="bullet"/>
      <w:lvlText w:val="•"/>
      <w:lvlJc w:val="left"/>
      <w:pPr>
        <w:ind w:left="6807" w:hanging="284"/>
      </w:pPr>
      <w:rPr>
        <w:rFonts w:hint="default"/>
        <w:lang w:val="en-US" w:eastAsia="en-US" w:bidi="en-US"/>
      </w:rPr>
    </w:lvl>
    <w:lvl w:ilvl="7">
      <w:start w:val="0"/>
      <w:numFmt w:val="bullet"/>
      <w:lvlText w:val="•"/>
      <w:lvlJc w:val="left"/>
      <w:pPr>
        <w:ind w:left="7762" w:hanging="284"/>
      </w:pPr>
      <w:rPr>
        <w:rFonts w:hint="default"/>
        <w:lang w:val="en-US" w:eastAsia="en-US" w:bidi="en-US"/>
      </w:rPr>
    </w:lvl>
    <w:lvl w:ilvl="8">
      <w:start w:val="0"/>
      <w:numFmt w:val="bullet"/>
      <w:lvlText w:val="•"/>
      <w:lvlJc w:val="left"/>
      <w:pPr>
        <w:ind w:left="8717" w:hanging="284"/>
      </w:pPr>
      <w:rPr>
        <w:rFonts w:hint="default"/>
        <w:lang w:val="en-US" w:eastAsia="en-US" w:bidi="en-US"/>
      </w:rPr>
    </w:lvl>
  </w:abstractNum>
  <w:abstractNum w:abstractNumId="5">
    <w:multiLevelType w:val="hybridMultilevel"/>
    <w:lvl w:ilvl="0">
      <w:start w:val="1"/>
      <w:numFmt w:val="upperRoman"/>
      <w:lvlText w:val="%1."/>
      <w:lvlJc w:val="left"/>
      <w:pPr>
        <w:ind w:left="800" w:hanging="301"/>
        <w:jc w:val="right"/>
      </w:pPr>
      <w:rPr>
        <w:rFonts w:hint="default"/>
        <w:b/>
        <w:bCs/>
        <w:w w:val="100"/>
        <w:lang w:val="en-US" w:eastAsia="en-US" w:bidi="en-US"/>
      </w:rPr>
    </w:lvl>
    <w:lvl w:ilvl="1">
      <w:start w:val="0"/>
      <w:numFmt w:val="bullet"/>
      <w:lvlText w:val=""/>
      <w:lvlJc w:val="left"/>
      <w:pPr>
        <w:ind w:left="1366" w:hanging="360"/>
      </w:pPr>
      <w:rPr>
        <w:rFonts w:hint="default" w:ascii="Symbol" w:hAnsi="Symbol" w:eastAsia="Symbol" w:cs="Symbol"/>
        <w:color w:val="212121"/>
        <w:w w:val="99"/>
        <w:sz w:val="20"/>
        <w:szCs w:val="20"/>
        <w:lang w:val="en-US" w:eastAsia="en-US" w:bidi="en-US"/>
      </w:rPr>
    </w:lvl>
    <w:lvl w:ilvl="2">
      <w:start w:val="0"/>
      <w:numFmt w:val="bullet"/>
      <w:lvlText w:val=""/>
      <w:lvlJc w:val="left"/>
      <w:pPr>
        <w:ind w:left="1520" w:hanging="360"/>
      </w:pPr>
      <w:rPr>
        <w:rFonts w:hint="default" w:ascii="Symbol" w:hAnsi="Symbol" w:eastAsia="Symbol" w:cs="Symbol"/>
        <w:w w:val="99"/>
        <w:sz w:val="20"/>
        <w:szCs w:val="20"/>
        <w:lang w:val="en-US" w:eastAsia="en-US" w:bidi="en-US"/>
      </w:rPr>
    </w:lvl>
    <w:lvl w:ilvl="3">
      <w:start w:val="0"/>
      <w:numFmt w:val="bullet"/>
      <w:lvlText w:val="•"/>
      <w:lvlJc w:val="left"/>
      <w:pPr>
        <w:ind w:left="2658" w:hanging="360"/>
      </w:pPr>
      <w:rPr>
        <w:rFonts w:hint="default"/>
        <w:lang w:val="en-US" w:eastAsia="en-US" w:bidi="en-US"/>
      </w:rPr>
    </w:lvl>
    <w:lvl w:ilvl="4">
      <w:start w:val="0"/>
      <w:numFmt w:val="bullet"/>
      <w:lvlText w:val="•"/>
      <w:lvlJc w:val="left"/>
      <w:pPr>
        <w:ind w:left="3796" w:hanging="360"/>
      </w:pPr>
      <w:rPr>
        <w:rFonts w:hint="default"/>
        <w:lang w:val="en-US" w:eastAsia="en-US" w:bidi="en-US"/>
      </w:rPr>
    </w:lvl>
    <w:lvl w:ilvl="5">
      <w:start w:val="0"/>
      <w:numFmt w:val="bullet"/>
      <w:lvlText w:val="•"/>
      <w:lvlJc w:val="left"/>
      <w:pPr>
        <w:ind w:left="4934" w:hanging="360"/>
      </w:pPr>
      <w:rPr>
        <w:rFonts w:hint="default"/>
        <w:lang w:val="en-US" w:eastAsia="en-US" w:bidi="en-US"/>
      </w:rPr>
    </w:lvl>
    <w:lvl w:ilvl="6">
      <w:start w:val="0"/>
      <w:numFmt w:val="bullet"/>
      <w:lvlText w:val="•"/>
      <w:lvlJc w:val="left"/>
      <w:pPr>
        <w:ind w:left="6073" w:hanging="360"/>
      </w:pPr>
      <w:rPr>
        <w:rFonts w:hint="default"/>
        <w:lang w:val="en-US" w:eastAsia="en-US" w:bidi="en-US"/>
      </w:rPr>
    </w:lvl>
    <w:lvl w:ilvl="7">
      <w:start w:val="0"/>
      <w:numFmt w:val="bullet"/>
      <w:lvlText w:val="•"/>
      <w:lvlJc w:val="left"/>
      <w:pPr>
        <w:ind w:left="7211" w:hanging="360"/>
      </w:pPr>
      <w:rPr>
        <w:rFonts w:hint="default"/>
        <w:lang w:val="en-US" w:eastAsia="en-US" w:bidi="en-US"/>
      </w:rPr>
    </w:lvl>
    <w:lvl w:ilvl="8">
      <w:start w:val="0"/>
      <w:numFmt w:val="bullet"/>
      <w:lvlText w:val="•"/>
      <w:lvlJc w:val="left"/>
      <w:pPr>
        <w:ind w:left="8349" w:hanging="360"/>
      </w:pPr>
      <w:rPr>
        <w:rFonts w:hint="default"/>
        <w:lang w:val="en-US" w:eastAsia="en-US" w:bidi="en-US"/>
      </w:rPr>
    </w:lvl>
  </w:abstractNum>
  <w:abstractNum w:abstractNumId="4">
    <w:multiLevelType w:val="hybridMultilevel"/>
    <w:lvl w:ilvl="0">
      <w:start w:val="0"/>
      <w:numFmt w:val="bullet"/>
      <w:lvlText w:val=""/>
      <w:lvlJc w:val="left"/>
      <w:pPr>
        <w:ind w:left="800" w:hanging="284"/>
      </w:pPr>
      <w:rPr>
        <w:rFonts w:hint="default" w:ascii="Symbol" w:hAnsi="Symbol" w:eastAsia="Symbol" w:cs="Symbol"/>
        <w:w w:val="99"/>
        <w:sz w:val="20"/>
        <w:szCs w:val="20"/>
        <w:lang w:val="en-US" w:eastAsia="en-US" w:bidi="en-US"/>
      </w:rPr>
    </w:lvl>
    <w:lvl w:ilvl="1">
      <w:start w:val="0"/>
      <w:numFmt w:val="bullet"/>
      <w:lvlText w:val="•"/>
      <w:lvlJc w:val="left"/>
      <w:pPr>
        <w:ind w:left="1782" w:hanging="284"/>
      </w:pPr>
      <w:rPr>
        <w:rFonts w:hint="default"/>
        <w:lang w:val="en-US" w:eastAsia="en-US" w:bidi="en-US"/>
      </w:rPr>
    </w:lvl>
    <w:lvl w:ilvl="2">
      <w:start w:val="0"/>
      <w:numFmt w:val="bullet"/>
      <w:lvlText w:val="•"/>
      <w:lvlJc w:val="left"/>
      <w:pPr>
        <w:ind w:left="2765" w:hanging="284"/>
      </w:pPr>
      <w:rPr>
        <w:rFonts w:hint="default"/>
        <w:lang w:val="en-US" w:eastAsia="en-US" w:bidi="en-US"/>
      </w:rPr>
    </w:lvl>
    <w:lvl w:ilvl="3">
      <w:start w:val="0"/>
      <w:numFmt w:val="bullet"/>
      <w:lvlText w:val="•"/>
      <w:lvlJc w:val="left"/>
      <w:pPr>
        <w:ind w:left="3747" w:hanging="284"/>
      </w:pPr>
      <w:rPr>
        <w:rFonts w:hint="default"/>
        <w:lang w:val="en-US" w:eastAsia="en-US" w:bidi="en-US"/>
      </w:rPr>
    </w:lvl>
    <w:lvl w:ilvl="4">
      <w:start w:val="0"/>
      <w:numFmt w:val="bullet"/>
      <w:lvlText w:val="•"/>
      <w:lvlJc w:val="left"/>
      <w:pPr>
        <w:ind w:left="4730" w:hanging="284"/>
      </w:pPr>
      <w:rPr>
        <w:rFonts w:hint="default"/>
        <w:lang w:val="en-US" w:eastAsia="en-US" w:bidi="en-US"/>
      </w:rPr>
    </w:lvl>
    <w:lvl w:ilvl="5">
      <w:start w:val="0"/>
      <w:numFmt w:val="bullet"/>
      <w:lvlText w:val="•"/>
      <w:lvlJc w:val="left"/>
      <w:pPr>
        <w:ind w:left="5713" w:hanging="284"/>
      </w:pPr>
      <w:rPr>
        <w:rFonts w:hint="default"/>
        <w:lang w:val="en-US" w:eastAsia="en-US" w:bidi="en-US"/>
      </w:rPr>
    </w:lvl>
    <w:lvl w:ilvl="6">
      <w:start w:val="0"/>
      <w:numFmt w:val="bullet"/>
      <w:lvlText w:val="•"/>
      <w:lvlJc w:val="left"/>
      <w:pPr>
        <w:ind w:left="6695" w:hanging="284"/>
      </w:pPr>
      <w:rPr>
        <w:rFonts w:hint="default"/>
        <w:lang w:val="en-US" w:eastAsia="en-US" w:bidi="en-US"/>
      </w:rPr>
    </w:lvl>
    <w:lvl w:ilvl="7">
      <w:start w:val="0"/>
      <w:numFmt w:val="bullet"/>
      <w:lvlText w:val="•"/>
      <w:lvlJc w:val="left"/>
      <w:pPr>
        <w:ind w:left="7678" w:hanging="284"/>
      </w:pPr>
      <w:rPr>
        <w:rFonts w:hint="default"/>
        <w:lang w:val="en-US" w:eastAsia="en-US" w:bidi="en-US"/>
      </w:rPr>
    </w:lvl>
    <w:lvl w:ilvl="8">
      <w:start w:val="0"/>
      <w:numFmt w:val="bullet"/>
      <w:lvlText w:val="•"/>
      <w:lvlJc w:val="left"/>
      <w:pPr>
        <w:ind w:left="8661" w:hanging="284"/>
      </w:pPr>
      <w:rPr>
        <w:rFonts w:hint="default"/>
        <w:lang w:val="en-US" w:eastAsia="en-US" w:bidi="en-US"/>
      </w:rPr>
    </w:lvl>
  </w:abstractNum>
  <w:abstractNum w:abstractNumId="3">
    <w:multiLevelType w:val="hybridMultilevel"/>
    <w:lvl w:ilvl="0">
      <w:start w:val="1"/>
      <w:numFmt w:val="upperRoman"/>
      <w:lvlText w:val="%1."/>
      <w:lvlJc w:val="left"/>
      <w:pPr>
        <w:ind w:left="800" w:hanging="301"/>
        <w:jc w:val="right"/>
      </w:pPr>
      <w:rPr>
        <w:rFonts w:hint="default" w:ascii="Microsoft JhengHei UI" w:hAnsi="Microsoft JhengHei UI" w:eastAsia="Microsoft JhengHei UI" w:cs="Microsoft JhengHei UI"/>
        <w:b/>
        <w:bCs/>
        <w:w w:val="100"/>
        <w:sz w:val="28"/>
        <w:szCs w:val="28"/>
        <w:lang w:val="en-US" w:eastAsia="en-US" w:bidi="en-US"/>
      </w:rPr>
    </w:lvl>
    <w:lvl w:ilvl="1">
      <w:start w:val="1"/>
      <w:numFmt w:val="lowerLetter"/>
      <w:lvlText w:val="%2."/>
      <w:lvlJc w:val="left"/>
      <w:pPr>
        <w:ind w:left="1083" w:hanging="305"/>
        <w:jc w:val="left"/>
      </w:pPr>
      <w:rPr>
        <w:rFonts w:hint="default" w:ascii="Microsoft JhengHei UI" w:hAnsi="Microsoft JhengHei UI" w:eastAsia="Microsoft JhengHei UI" w:cs="Microsoft JhengHei UI"/>
        <w:spacing w:val="-2"/>
        <w:w w:val="99"/>
        <w:sz w:val="20"/>
        <w:szCs w:val="20"/>
        <w:lang w:val="en-US" w:eastAsia="en-US" w:bidi="en-US"/>
      </w:rPr>
    </w:lvl>
    <w:lvl w:ilvl="2">
      <w:start w:val="0"/>
      <w:numFmt w:val="bullet"/>
      <w:lvlText w:val="•"/>
      <w:lvlJc w:val="left"/>
      <w:pPr>
        <w:ind w:left="2140" w:hanging="305"/>
      </w:pPr>
      <w:rPr>
        <w:rFonts w:hint="default"/>
        <w:lang w:val="en-US" w:eastAsia="en-US" w:bidi="en-US"/>
      </w:rPr>
    </w:lvl>
    <w:lvl w:ilvl="3">
      <w:start w:val="0"/>
      <w:numFmt w:val="bullet"/>
      <w:lvlText w:val="•"/>
      <w:lvlJc w:val="left"/>
      <w:pPr>
        <w:ind w:left="3201" w:hanging="305"/>
      </w:pPr>
      <w:rPr>
        <w:rFonts w:hint="default"/>
        <w:lang w:val="en-US" w:eastAsia="en-US" w:bidi="en-US"/>
      </w:rPr>
    </w:lvl>
    <w:lvl w:ilvl="4">
      <w:start w:val="0"/>
      <w:numFmt w:val="bullet"/>
      <w:lvlText w:val="•"/>
      <w:lvlJc w:val="left"/>
      <w:pPr>
        <w:ind w:left="4262" w:hanging="305"/>
      </w:pPr>
      <w:rPr>
        <w:rFonts w:hint="default"/>
        <w:lang w:val="en-US" w:eastAsia="en-US" w:bidi="en-US"/>
      </w:rPr>
    </w:lvl>
    <w:lvl w:ilvl="5">
      <w:start w:val="0"/>
      <w:numFmt w:val="bullet"/>
      <w:lvlText w:val="•"/>
      <w:lvlJc w:val="left"/>
      <w:pPr>
        <w:ind w:left="5322" w:hanging="305"/>
      </w:pPr>
      <w:rPr>
        <w:rFonts w:hint="default"/>
        <w:lang w:val="en-US" w:eastAsia="en-US" w:bidi="en-US"/>
      </w:rPr>
    </w:lvl>
    <w:lvl w:ilvl="6">
      <w:start w:val="0"/>
      <w:numFmt w:val="bullet"/>
      <w:lvlText w:val="•"/>
      <w:lvlJc w:val="left"/>
      <w:pPr>
        <w:ind w:left="6383" w:hanging="305"/>
      </w:pPr>
      <w:rPr>
        <w:rFonts w:hint="default"/>
        <w:lang w:val="en-US" w:eastAsia="en-US" w:bidi="en-US"/>
      </w:rPr>
    </w:lvl>
    <w:lvl w:ilvl="7">
      <w:start w:val="0"/>
      <w:numFmt w:val="bullet"/>
      <w:lvlText w:val="•"/>
      <w:lvlJc w:val="left"/>
      <w:pPr>
        <w:ind w:left="7444" w:hanging="305"/>
      </w:pPr>
      <w:rPr>
        <w:rFonts w:hint="default"/>
        <w:lang w:val="en-US" w:eastAsia="en-US" w:bidi="en-US"/>
      </w:rPr>
    </w:lvl>
    <w:lvl w:ilvl="8">
      <w:start w:val="0"/>
      <w:numFmt w:val="bullet"/>
      <w:lvlText w:val="•"/>
      <w:lvlJc w:val="left"/>
      <w:pPr>
        <w:ind w:left="8504" w:hanging="305"/>
      </w:pPr>
      <w:rPr>
        <w:rFonts w:hint="default"/>
        <w:lang w:val="en-US" w:eastAsia="en-US" w:bidi="en-US"/>
      </w:rPr>
    </w:lvl>
  </w:abstractNum>
  <w:abstractNum w:abstractNumId="2">
    <w:multiLevelType w:val="hybridMultilevel"/>
    <w:lvl w:ilvl="0">
      <w:start w:val="1"/>
      <w:numFmt w:val="decimal"/>
      <w:lvlText w:val="%1."/>
      <w:lvlJc w:val="left"/>
      <w:pPr>
        <w:ind w:left="1011" w:hanging="212"/>
        <w:jc w:val="left"/>
      </w:pPr>
      <w:rPr>
        <w:rFonts w:hint="default" w:ascii="Microsoft JhengHei UI" w:hAnsi="Microsoft JhengHei UI" w:eastAsia="Microsoft JhengHei UI" w:cs="Microsoft JhengHei UI"/>
        <w:spacing w:val="-1"/>
        <w:w w:val="99"/>
        <w:sz w:val="20"/>
        <w:szCs w:val="20"/>
        <w:lang w:val="en-US" w:eastAsia="en-US" w:bidi="en-US"/>
      </w:rPr>
    </w:lvl>
    <w:lvl w:ilvl="1">
      <w:start w:val="0"/>
      <w:numFmt w:val="bullet"/>
      <w:lvlText w:val=""/>
      <w:lvlJc w:val="left"/>
      <w:pPr>
        <w:ind w:left="1520" w:hanging="360"/>
      </w:pPr>
      <w:rPr>
        <w:rFonts w:hint="default" w:ascii="Symbol" w:hAnsi="Symbol" w:eastAsia="Symbol" w:cs="Symbol"/>
        <w:w w:val="99"/>
        <w:sz w:val="20"/>
        <w:szCs w:val="20"/>
        <w:lang w:val="en-US" w:eastAsia="en-US" w:bidi="en-US"/>
      </w:rPr>
    </w:lvl>
    <w:lvl w:ilvl="2">
      <w:start w:val="0"/>
      <w:numFmt w:val="bullet"/>
      <w:lvlText w:val="•"/>
      <w:lvlJc w:val="left"/>
      <w:pPr>
        <w:ind w:left="2531" w:hanging="360"/>
      </w:pPr>
      <w:rPr>
        <w:rFonts w:hint="default"/>
        <w:lang w:val="en-US" w:eastAsia="en-US" w:bidi="en-US"/>
      </w:rPr>
    </w:lvl>
    <w:lvl w:ilvl="3">
      <w:start w:val="0"/>
      <w:numFmt w:val="bullet"/>
      <w:lvlText w:val="•"/>
      <w:lvlJc w:val="left"/>
      <w:pPr>
        <w:ind w:left="3543" w:hanging="360"/>
      </w:pPr>
      <w:rPr>
        <w:rFonts w:hint="default"/>
        <w:lang w:val="en-US" w:eastAsia="en-US" w:bidi="en-US"/>
      </w:rPr>
    </w:lvl>
    <w:lvl w:ilvl="4">
      <w:start w:val="0"/>
      <w:numFmt w:val="bullet"/>
      <w:lvlText w:val="•"/>
      <w:lvlJc w:val="left"/>
      <w:pPr>
        <w:ind w:left="4555" w:hanging="360"/>
      </w:pPr>
      <w:rPr>
        <w:rFonts w:hint="default"/>
        <w:lang w:val="en-US" w:eastAsia="en-US" w:bidi="en-US"/>
      </w:rPr>
    </w:lvl>
    <w:lvl w:ilvl="5">
      <w:start w:val="0"/>
      <w:numFmt w:val="bullet"/>
      <w:lvlText w:val="•"/>
      <w:lvlJc w:val="left"/>
      <w:pPr>
        <w:ind w:left="5567" w:hanging="360"/>
      </w:pPr>
      <w:rPr>
        <w:rFonts w:hint="default"/>
        <w:lang w:val="en-US" w:eastAsia="en-US" w:bidi="en-US"/>
      </w:rPr>
    </w:lvl>
    <w:lvl w:ilvl="6">
      <w:start w:val="0"/>
      <w:numFmt w:val="bullet"/>
      <w:lvlText w:val="•"/>
      <w:lvlJc w:val="left"/>
      <w:pPr>
        <w:ind w:left="6579" w:hanging="360"/>
      </w:pPr>
      <w:rPr>
        <w:rFonts w:hint="default"/>
        <w:lang w:val="en-US" w:eastAsia="en-US" w:bidi="en-US"/>
      </w:rPr>
    </w:lvl>
    <w:lvl w:ilvl="7">
      <w:start w:val="0"/>
      <w:numFmt w:val="bullet"/>
      <w:lvlText w:val="•"/>
      <w:lvlJc w:val="left"/>
      <w:pPr>
        <w:ind w:left="7590" w:hanging="360"/>
      </w:pPr>
      <w:rPr>
        <w:rFonts w:hint="default"/>
        <w:lang w:val="en-US" w:eastAsia="en-US" w:bidi="en-US"/>
      </w:rPr>
    </w:lvl>
    <w:lvl w:ilvl="8">
      <w:start w:val="0"/>
      <w:numFmt w:val="bullet"/>
      <w:lvlText w:val="•"/>
      <w:lvlJc w:val="left"/>
      <w:pPr>
        <w:ind w:left="8602" w:hanging="360"/>
      </w:pPr>
      <w:rPr>
        <w:rFonts w:hint="default"/>
        <w:lang w:val="en-US" w:eastAsia="en-US" w:bidi="en-US"/>
      </w:rPr>
    </w:lvl>
  </w:abstractNum>
  <w:abstractNum w:abstractNumId="1">
    <w:multiLevelType w:val="hybridMultilevel"/>
    <w:lvl w:ilvl="0">
      <w:start w:val="0"/>
      <w:numFmt w:val="bullet"/>
      <w:lvlText w:val=""/>
      <w:lvlJc w:val="left"/>
      <w:pPr>
        <w:ind w:left="1520" w:hanging="360"/>
      </w:pPr>
      <w:rPr>
        <w:rFonts w:hint="default" w:ascii="Symbol" w:hAnsi="Symbol" w:eastAsia="Symbol" w:cs="Symbol"/>
        <w:w w:val="99"/>
        <w:sz w:val="20"/>
        <w:szCs w:val="20"/>
        <w:lang w:val="en-US" w:eastAsia="en-US" w:bidi="en-US"/>
      </w:rPr>
    </w:lvl>
    <w:lvl w:ilvl="1">
      <w:start w:val="0"/>
      <w:numFmt w:val="bullet"/>
      <w:lvlText w:val="•"/>
      <w:lvlJc w:val="left"/>
      <w:pPr>
        <w:ind w:left="2430" w:hanging="360"/>
      </w:pPr>
      <w:rPr>
        <w:rFonts w:hint="default"/>
        <w:lang w:val="en-US" w:eastAsia="en-US" w:bidi="en-US"/>
      </w:rPr>
    </w:lvl>
    <w:lvl w:ilvl="2">
      <w:start w:val="0"/>
      <w:numFmt w:val="bullet"/>
      <w:lvlText w:val="•"/>
      <w:lvlJc w:val="left"/>
      <w:pPr>
        <w:ind w:left="3341" w:hanging="360"/>
      </w:pPr>
      <w:rPr>
        <w:rFonts w:hint="default"/>
        <w:lang w:val="en-US" w:eastAsia="en-US" w:bidi="en-US"/>
      </w:rPr>
    </w:lvl>
    <w:lvl w:ilvl="3">
      <w:start w:val="0"/>
      <w:numFmt w:val="bullet"/>
      <w:lvlText w:val="•"/>
      <w:lvlJc w:val="left"/>
      <w:pPr>
        <w:ind w:left="4251" w:hanging="360"/>
      </w:pPr>
      <w:rPr>
        <w:rFonts w:hint="default"/>
        <w:lang w:val="en-US" w:eastAsia="en-US" w:bidi="en-US"/>
      </w:rPr>
    </w:lvl>
    <w:lvl w:ilvl="4">
      <w:start w:val="0"/>
      <w:numFmt w:val="bullet"/>
      <w:lvlText w:val="•"/>
      <w:lvlJc w:val="left"/>
      <w:pPr>
        <w:ind w:left="5162" w:hanging="360"/>
      </w:pPr>
      <w:rPr>
        <w:rFonts w:hint="default"/>
        <w:lang w:val="en-US" w:eastAsia="en-US" w:bidi="en-US"/>
      </w:rPr>
    </w:lvl>
    <w:lvl w:ilvl="5">
      <w:start w:val="0"/>
      <w:numFmt w:val="bullet"/>
      <w:lvlText w:val="•"/>
      <w:lvlJc w:val="left"/>
      <w:pPr>
        <w:ind w:left="6073" w:hanging="360"/>
      </w:pPr>
      <w:rPr>
        <w:rFonts w:hint="default"/>
        <w:lang w:val="en-US" w:eastAsia="en-US" w:bidi="en-US"/>
      </w:rPr>
    </w:lvl>
    <w:lvl w:ilvl="6">
      <w:start w:val="0"/>
      <w:numFmt w:val="bullet"/>
      <w:lvlText w:val="•"/>
      <w:lvlJc w:val="left"/>
      <w:pPr>
        <w:ind w:left="6983" w:hanging="360"/>
      </w:pPr>
      <w:rPr>
        <w:rFonts w:hint="default"/>
        <w:lang w:val="en-US" w:eastAsia="en-US" w:bidi="en-US"/>
      </w:rPr>
    </w:lvl>
    <w:lvl w:ilvl="7">
      <w:start w:val="0"/>
      <w:numFmt w:val="bullet"/>
      <w:lvlText w:val="•"/>
      <w:lvlJc w:val="left"/>
      <w:pPr>
        <w:ind w:left="7894" w:hanging="360"/>
      </w:pPr>
      <w:rPr>
        <w:rFonts w:hint="default"/>
        <w:lang w:val="en-US" w:eastAsia="en-US" w:bidi="en-US"/>
      </w:rPr>
    </w:lvl>
    <w:lvl w:ilvl="8">
      <w:start w:val="0"/>
      <w:numFmt w:val="bullet"/>
      <w:lvlText w:val="•"/>
      <w:lvlJc w:val="left"/>
      <w:pPr>
        <w:ind w:left="8805" w:hanging="360"/>
      </w:pPr>
      <w:rPr>
        <w:rFonts w:hint="default"/>
        <w:lang w:val="en-US" w:eastAsia="en-US" w:bidi="en-US"/>
      </w:rPr>
    </w:lvl>
  </w:abstractNum>
  <w:abstractNum w:abstractNumId="0">
    <w:multiLevelType w:val="hybridMultilevel"/>
    <w:lvl w:ilvl="0">
      <w:start w:val="1"/>
      <w:numFmt w:val="decimal"/>
      <w:lvlText w:val="%1)"/>
      <w:lvlJc w:val="left"/>
      <w:pPr>
        <w:ind w:left="1160" w:hanging="360"/>
        <w:jc w:val="left"/>
      </w:pPr>
      <w:rPr>
        <w:rFonts w:hint="default" w:ascii="Microsoft JhengHei UI" w:hAnsi="Microsoft JhengHei UI" w:eastAsia="Microsoft JhengHei UI" w:cs="Microsoft JhengHei UI"/>
        <w:b/>
        <w:bCs/>
        <w:color w:val="006FC0"/>
        <w:spacing w:val="-1"/>
        <w:w w:val="100"/>
        <w:sz w:val="24"/>
        <w:szCs w:val="24"/>
        <w:lang w:val="en-US" w:eastAsia="en-US" w:bidi="en-US"/>
      </w:rPr>
    </w:lvl>
    <w:lvl w:ilvl="1">
      <w:start w:val="1"/>
      <w:numFmt w:val="lowerLetter"/>
      <w:lvlText w:val="%2)"/>
      <w:lvlJc w:val="left"/>
      <w:pPr>
        <w:ind w:left="1520" w:hanging="360"/>
        <w:jc w:val="left"/>
      </w:pPr>
      <w:rPr>
        <w:rFonts w:hint="default" w:ascii="Microsoft JhengHei UI" w:hAnsi="Microsoft JhengHei UI" w:eastAsia="Microsoft JhengHei UI" w:cs="Microsoft JhengHei UI"/>
        <w:spacing w:val="-30"/>
        <w:w w:val="100"/>
        <w:sz w:val="24"/>
        <w:szCs w:val="24"/>
        <w:lang w:val="en-US" w:eastAsia="en-US" w:bidi="en-US"/>
      </w:rPr>
    </w:lvl>
    <w:lvl w:ilvl="2">
      <w:start w:val="1"/>
      <w:numFmt w:val="lowerRoman"/>
      <w:lvlText w:val="%3)"/>
      <w:lvlJc w:val="left"/>
      <w:pPr>
        <w:ind w:left="1880" w:hanging="360"/>
        <w:jc w:val="left"/>
      </w:pPr>
      <w:rPr>
        <w:rFonts w:hint="default" w:ascii="Microsoft JhengHei UI" w:hAnsi="Microsoft JhengHei UI" w:eastAsia="Microsoft JhengHei UI" w:cs="Microsoft JhengHei UI"/>
        <w:w w:val="100"/>
        <w:sz w:val="22"/>
        <w:szCs w:val="22"/>
        <w:lang w:val="en-US" w:eastAsia="en-US" w:bidi="en-US"/>
      </w:rPr>
    </w:lvl>
    <w:lvl w:ilvl="3">
      <w:start w:val="0"/>
      <w:numFmt w:val="bullet"/>
      <w:lvlText w:val="•"/>
      <w:lvlJc w:val="left"/>
      <w:pPr>
        <w:ind w:left="2973" w:hanging="360"/>
      </w:pPr>
      <w:rPr>
        <w:rFonts w:hint="default"/>
        <w:lang w:val="en-US" w:eastAsia="en-US" w:bidi="en-US"/>
      </w:rPr>
    </w:lvl>
    <w:lvl w:ilvl="4">
      <w:start w:val="0"/>
      <w:numFmt w:val="bullet"/>
      <w:lvlText w:val="•"/>
      <w:lvlJc w:val="left"/>
      <w:pPr>
        <w:ind w:left="4066" w:hanging="360"/>
      </w:pPr>
      <w:rPr>
        <w:rFonts w:hint="default"/>
        <w:lang w:val="en-US" w:eastAsia="en-US" w:bidi="en-US"/>
      </w:rPr>
    </w:lvl>
    <w:lvl w:ilvl="5">
      <w:start w:val="0"/>
      <w:numFmt w:val="bullet"/>
      <w:lvlText w:val="•"/>
      <w:lvlJc w:val="left"/>
      <w:pPr>
        <w:ind w:left="5159" w:hanging="360"/>
      </w:pPr>
      <w:rPr>
        <w:rFonts w:hint="default"/>
        <w:lang w:val="en-US" w:eastAsia="en-US" w:bidi="en-US"/>
      </w:rPr>
    </w:lvl>
    <w:lvl w:ilvl="6">
      <w:start w:val="0"/>
      <w:numFmt w:val="bullet"/>
      <w:lvlText w:val="•"/>
      <w:lvlJc w:val="left"/>
      <w:pPr>
        <w:ind w:left="6253" w:hanging="360"/>
      </w:pPr>
      <w:rPr>
        <w:rFonts w:hint="default"/>
        <w:lang w:val="en-US" w:eastAsia="en-US" w:bidi="en-US"/>
      </w:rPr>
    </w:lvl>
    <w:lvl w:ilvl="7">
      <w:start w:val="0"/>
      <w:numFmt w:val="bullet"/>
      <w:lvlText w:val="•"/>
      <w:lvlJc w:val="left"/>
      <w:pPr>
        <w:ind w:left="7346" w:hanging="360"/>
      </w:pPr>
      <w:rPr>
        <w:rFonts w:hint="default"/>
        <w:lang w:val="en-US" w:eastAsia="en-US" w:bidi="en-US"/>
      </w:rPr>
    </w:lvl>
    <w:lvl w:ilvl="8">
      <w:start w:val="0"/>
      <w:numFmt w:val="bullet"/>
      <w:lvlText w:val="•"/>
      <w:lvlJc w:val="left"/>
      <w:pPr>
        <w:ind w:left="8439" w:hanging="360"/>
      </w:pPr>
      <w:rPr>
        <w:rFonts w:hint="default"/>
        <w:lang w:val="en-US" w:eastAsia="en-US" w:bidi="en-U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en-US" w:eastAsia="en-US" w:bidi="en-US"/>
    </w:rPr>
  </w:style>
  <w:style w:styleId="BodyText" w:type="paragraph">
    <w:name w:val="Body Text"/>
    <w:basedOn w:val="Normal"/>
    <w:uiPriority w:val="1"/>
    <w:qFormat/>
    <w:pPr/>
    <w:rPr>
      <w:rFonts w:ascii="Microsoft JhengHei UI" w:hAnsi="Microsoft JhengHei UI" w:eastAsia="Microsoft JhengHei UI" w:cs="Microsoft JhengHei UI"/>
      <w:sz w:val="20"/>
      <w:szCs w:val="20"/>
      <w:lang w:val="en-US" w:eastAsia="en-US" w:bidi="en-US"/>
    </w:rPr>
  </w:style>
  <w:style w:styleId="Heading1" w:type="paragraph">
    <w:name w:val="Heading 1"/>
    <w:basedOn w:val="Normal"/>
    <w:uiPriority w:val="1"/>
    <w:qFormat/>
    <w:pPr>
      <w:ind w:left="800"/>
      <w:outlineLvl w:val="1"/>
    </w:pPr>
    <w:rPr>
      <w:rFonts w:ascii="Microsoft JhengHei UI" w:hAnsi="Microsoft JhengHei UI" w:eastAsia="Microsoft JhengHei UI" w:cs="Microsoft JhengHei UI"/>
      <w:b/>
      <w:bCs/>
      <w:sz w:val="48"/>
      <w:szCs w:val="48"/>
      <w:lang w:val="en-US" w:eastAsia="en-US" w:bidi="en-US"/>
    </w:rPr>
  </w:style>
  <w:style w:styleId="Heading2" w:type="paragraph">
    <w:name w:val="Heading 2"/>
    <w:basedOn w:val="Normal"/>
    <w:uiPriority w:val="1"/>
    <w:qFormat/>
    <w:pPr>
      <w:ind w:left="800"/>
      <w:outlineLvl w:val="2"/>
    </w:pPr>
    <w:rPr>
      <w:rFonts w:ascii="Microsoft JhengHei UI" w:hAnsi="Microsoft JhengHei UI" w:eastAsia="Microsoft JhengHei UI" w:cs="Microsoft JhengHei UI"/>
      <w:b/>
      <w:bCs/>
      <w:sz w:val="32"/>
      <w:szCs w:val="32"/>
      <w:lang w:val="en-US" w:eastAsia="en-US" w:bidi="en-US"/>
    </w:rPr>
  </w:style>
  <w:style w:styleId="Heading3" w:type="paragraph">
    <w:name w:val="Heading 3"/>
    <w:basedOn w:val="Normal"/>
    <w:uiPriority w:val="1"/>
    <w:qFormat/>
    <w:pPr>
      <w:ind w:left="800"/>
      <w:outlineLvl w:val="3"/>
    </w:pPr>
    <w:rPr>
      <w:rFonts w:ascii="Microsoft JhengHei UI" w:hAnsi="Microsoft JhengHei UI" w:eastAsia="Microsoft JhengHei UI" w:cs="Microsoft JhengHei UI"/>
      <w:b/>
      <w:bCs/>
      <w:sz w:val="28"/>
      <w:szCs w:val="28"/>
      <w:lang w:val="en-US" w:eastAsia="en-US" w:bidi="en-US"/>
    </w:rPr>
  </w:style>
  <w:style w:styleId="Heading4" w:type="paragraph">
    <w:name w:val="Heading 4"/>
    <w:basedOn w:val="Normal"/>
    <w:uiPriority w:val="1"/>
    <w:qFormat/>
    <w:pPr>
      <w:spacing w:line="396" w:lineRule="exact"/>
      <w:ind w:left="1160" w:hanging="361"/>
      <w:outlineLvl w:val="4"/>
    </w:pPr>
    <w:rPr>
      <w:rFonts w:ascii="Microsoft JhengHei UI" w:hAnsi="Microsoft JhengHei UI" w:eastAsia="Microsoft JhengHei UI" w:cs="Microsoft JhengHei UI"/>
      <w:b/>
      <w:bCs/>
      <w:sz w:val="24"/>
      <w:szCs w:val="24"/>
      <w:lang w:val="en-US" w:eastAsia="en-US" w:bidi="en-US"/>
    </w:rPr>
  </w:style>
  <w:style w:styleId="Heading5" w:type="paragraph">
    <w:name w:val="Heading 5"/>
    <w:basedOn w:val="Normal"/>
    <w:uiPriority w:val="1"/>
    <w:qFormat/>
    <w:pPr>
      <w:spacing w:line="396" w:lineRule="exact"/>
      <w:ind w:left="1520" w:hanging="361"/>
      <w:outlineLvl w:val="5"/>
    </w:pPr>
    <w:rPr>
      <w:rFonts w:ascii="Microsoft JhengHei UI" w:hAnsi="Microsoft JhengHei UI" w:eastAsia="Microsoft JhengHei UI" w:cs="Microsoft JhengHei UI"/>
      <w:sz w:val="24"/>
      <w:szCs w:val="24"/>
      <w:lang w:val="en-US" w:eastAsia="en-US" w:bidi="en-US"/>
    </w:rPr>
  </w:style>
  <w:style w:styleId="Heading6" w:type="paragraph">
    <w:name w:val="Heading 6"/>
    <w:basedOn w:val="Normal"/>
    <w:uiPriority w:val="1"/>
    <w:qFormat/>
    <w:pPr>
      <w:ind w:left="1069"/>
      <w:outlineLvl w:val="6"/>
    </w:pPr>
    <w:rPr>
      <w:rFonts w:ascii="Microsoft JhengHei UI" w:hAnsi="Microsoft JhengHei UI" w:eastAsia="Microsoft JhengHei UI" w:cs="Microsoft JhengHei UI"/>
      <w:b/>
      <w:bCs/>
      <w:sz w:val="20"/>
      <w:szCs w:val="20"/>
      <w:lang w:val="en-US" w:eastAsia="en-US" w:bidi="en-US"/>
    </w:rPr>
  </w:style>
  <w:style w:styleId="ListParagraph" w:type="paragraph">
    <w:name w:val="List Paragraph"/>
    <w:basedOn w:val="Normal"/>
    <w:uiPriority w:val="1"/>
    <w:qFormat/>
    <w:pPr>
      <w:spacing w:line="343" w:lineRule="exact"/>
      <w:ind w:left="1520" w:hanging="361"/>
    </w:pPr>
    <w:rPr>
      <w:rFonts w:ascii="Microsoft JhengHei UI" w:hAnsi="Microsoft JhengHei UI" w:eastAsia="Microsoft JhengHei UI" w:cs="Microsoft JhengHei UI"/>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jpeg"/><Relationship Id="rId8" Type="http://schemas.openxmlformats.org/officeDocument/2006/relationships/header" Target="header2.xml"/><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footer" Target="footer2.xm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footer" Target="footer3.xml"/><Relationship Id="rId37" Type="http://schemas.openxmlformats.org/officeDocument/2006/relationships/image" Target="media/image30.jpeg"/><Relationship Id="rId38" Type="http://schemas.openxmlformats.org/officeDocument/2006/relationships/footer" Target="footer4.xml"/><Relationship Id="rId39" Type="http://schemas.openxmlformats.org/officeDocument/2006/relationships/footer" Target="footer5.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hyperlink" Target="https://code.facebook.com/projects/" TargetMode="External"/><Relationship Id="rId49" Type="http://schemas.openxmlformats.org/officeDocument/2006/relationships/hyperlink" Target="https://research.fb.com/category/data-science/" TargetMode="External"/><Relationship Id="rId50" Type="http://schemas.openxmlformats.org/officeDocument/2006/relationships/hyperlink" Target="https://en.wikipedia.org/wiki/Recurrent_neural_network" TargetMode="External"/><Relationship Id="rId51" Type="http://schemas.openxmlformats.org/officeDocument/2006/relationships/hyperlink" Target="https://en.wikipedia.org/wiki/Feedforward_neural_network" TargetMode="External"/><Relationship Id="rId52" Type="http://schemas.openxmlformats.org/officeDocument/2006/relationships/hyperlink" Target="https://en.wikipedia.org/wiki/Gradient_boosting" TargetMode="External"/><Relationship Id="rId53" Type="http://schemas.openxmlformats.org/officeDocument/2006/relationships/hyperlink" Target="https://en.wikipedia.org/wiki/Stochastic_process" TargetMode="External"/><Relationship Id="rId54" Type="http://schemas.openxmlformats.org/officeDocument/2006/relationships/hyperlink" Target="https://en.wikipedia.org/wiki/Interdependencies" TargetMode="External"/><Relationship Id="rId55" Type="http://schemas.openxmlformats.org/officeDocument/2006/relationships/hyperlink" Target="https://en.wikipedia.org/wiki/Time_series" TargetMode="External"/><Relationship Id="rId56" Type="http://schemas.openxmlformats.org/officeDocument/2006/relationships/hyperlink" Target="https://en.wikipedia.org/wiki/Autoregressive_model" TargetMode="External"/><Relationship Id="rId57" Type="http://schemas.openxmlformats.org/officeDocument/2006/relationships/hyperlink" Target="https://en.wikipedia.org/wiki/AR_model" TargetMode="External"/><Relationship Id="rId58" Type="http://schemas.openxmlformats.org/officeDocument/2006/relationships/hyperlink" Target="https://en.wikipedia.org/wiki/Lag_operator" TargetMode="External"/><Relationship Id="rId59" Type="http://schemas.openxmlformats.org/officeDocument/2006/relationships/hyperlink" Target="https://en.wikipedia.org/wiki/Errors_and_residuals_in_statistics" TargetMode="External"/><Relationship Id="rId60" Type="http://schemas.openxmlformats.org/officeDocument/2006/relationships/hyperlink" Target="https://en.wikipedia.org/wiki/Supervised_learning" TargetMode="External"/><Relationship Id="rId61" Type="http://schemas.openxmlformats.org/officeDocument/2006/relationships/hyperlink" Target="https://en.wikipedia.org/wiki/Linearity" TargetMode="External"/><Relationship Id="rId62" Type="http://schemas.openxmlformats.org/officeDocument/2006/relationships/hyperlink" Target="https://en.wikipedia.org/wiki/Dependent_variable" TargetMode="External"/><Relationship Id="rId63" Type="http://schemas.openxmlformats.org/officeDocument/2006/relationships/hyperlink" Target="https://en.wikipedia.org/wiki/Independent_variable" TargetMode="External"/><Relationship Id="rId64" Type="http://schemas.openxmlformats.org/officeDocument/2006/relationships/hyperlink" Target="https://en.wikipedia.org/wiki/Ensemble_learning" TargetMode="External"/><Relationship Id="rId65" Type="http://schemas.openxmlformats.org/officeDocument/2006/relationships/hyperlink" Target="https://en.wikipedia.org/wiki/Statistical_classification" TargetMode="External"/><Relationship Id="rId66" Type="http://schemas.openxmlformats.org/officeDocument/2006/relationships/hyperlink" Target="https://en.wikipedia.org/wiki/Regression_analysis" TargetMode="External"/><Relationship Id="rId67" Type="http://schemas.openxmlformats.org/officeDocument/2006/relationships/hyperlink" Target="https://en.wikipedia.org/wiki/Decision_tree_learning" TargetMode="External"/><Relationship Id="rId68" Type="http://schemas.openxmlformats.org/officeDocument/2006/relationships/hyperlink" Target="https://en.wikipedia.org/wiki/Mode_(statistics)" TargetMode="External"/><Relationship Id="rId69" Type="http://schemas.openxmlformats.org/officeDocument/2006/relationships/hyperlink" Target="https://en.wikipedia.org/wiki/Overfitting" TargetMode="External"/><Relationship Id="rId70" Type="http://schemas.openxmlformats.org/officeDocument/2006/relationships/hyperlink" Target="https://en.wikipedia.org/wiki/Test_set" TargetMode="External"/><Relationship Id="rId71" Type="http://schemas.openxmlformats.org/officeDocument/2006/relationships/image" Target="media/image39.jpeg"/><Relationship Id="rId72" Type="http://schemas.openxmlformats.org/officeDocument/2006/relationships/hyperlink" Target="https://en.wikipedia.org/wiki/Artificial_neural_network" TargetMode="External"/><Relationship Id="rId73" Type="http://schemas.openxmlformats.org/officeDocument/2006/relationships/hyperlink" Target="https://en.wikipedia.org/wiki/Linear_relationship" TargetMode="External"/><Relationship Id="rId74" Type="http://schemas.openxmlformats.org/officeDocument/2006/relationships/hyperlink" Target="https://xgboost.readthedocs.io/en/latest/index.html" TargetMode="External"/><Relationship Id="rId75" Type="http://schemas.openxmlformats.org/officeDocument/2006/relationships/hyperlink" Target="https://scikit-learn.org/stable/modules/generated/sklearn.ensemble.GradientBoostingClassifier.html" TargetMode="External"/><Relationship Id="rId76" Type="http://schemas.openxmlformats.org/officeDocument/2006/relationships/hyperlink" Target="https://scikit-learn.org/stable/modules/generated/sklearn.linear_model.LogisticRegression.html" TargetMode="External"/><Relationship Id="rId77" Type="http://schemas.openxmlformats.org/officeDocument/2006/relationships/hyperlink" Target="https://scikit-learn.org/stable/modules/generated/sklearn.preprocessing.LabelEncoder.html" TargetMode="External"/><Relationship Id="rId78" Type="http://schemas.openxmlformats.org/officeDocument/2006/relationships/hyperlink" Target="https://medium.com/%40contactsunny/label-encoder-vs-one-hot-encoder-in-machine-learning-3fc273365621" TargetMode="External"/><Relationship Id="rId79" Type="http://schemas.openxmlformats.org/officeDocument/2006/relationships/hyperlink" Target="https://scikit-learn.org/stable/modules/generated/sklearn.preprocessing.OneHotEncoder.html" TargetMode="External"/><Relationship Id="rId80" Type="http://schemas.openxmlformats.org/officeDocument/2006/relationships/hyperlink" Target="https://scikit-learn.org/stable/modules/generated/sklearn.ensemble.RandomForestClassifier.html" TargetMode="External"/><Relationship Id="rId81" Type="http://schemas.openxmlformats.org/officeDocument/2006/relationships/hyperlink" Target="https://scikit-learn.org/stable/modules/generated/sklearn.model_selection.GridSearchCV.html" TargetMode="External"/><Relationship Id="rId82" Type="http://schemas.openxmlformats.org/officeDocument/2006/relationships/hyperlink" Target="https://medium.com/%40senapati.dipak97/grid-search-vs-random-search-d34c92946318" TargetMode="External"/><Relationship Id="rId83" Type="http://schemas.openxmlformats.org/officeDocument/2006/relationships/hyperlink" Target="https://matplotlib.org/api/_as_gen/matplotlib.pyplot.boxplot.html" TargetMode="External"/><Relationship Id="rId84" Type="http://schemas.openxmlformats.org/officeDocument/2006/relationships/hyperlink" Target="https://matplotlib.org/3.1.0/api/_as_gen/matplotlib.pyplot.plot.html" TargetMode="External"/><Relationship Id="rId85" Type="http://schemas.openxmlformats.org/officeDocument/2006/relationships/hyperlink" Target="https://matplotlib.org/api/_as_gen/matplotlib.pyplot.pie.html" TargetMode="External"/><Relationship Id="rId86" Type="http://schemas.openxmlformats.org/officeDocument/2006/relationships/hyperlink" Target="https://matplotlib.org/api/_as_gen/matplotlib.pyplot.bar.html" TargetMode="External"/><Relationship Id="rId87" Type="http://schemas.openxmlformats.org/officeDocument/2006/relationships/hyperlink" Target="https://pandas.pydata.org/pandas-docs/stable/reference/api/pandas.DataFrame.plot.density.html" TargetMode="External"/><Relationship Id="rId88" Type="http://schemas.openxmlformats.org/officeDocument/2006/relationships/hyperlink" Target="https://facebook.github.io/prophet/docs/quick_start.html" TargetMode="External"/><Relationship Id="rId89" Type="http://schemas.openxmlformats.org/officeDocument/2006/relationships/hyperlink" Target="https://www.machinelearningplus.com/time-series/arima-model-time-series-forecasting-python/" TargetMode="External"/><Relationship Id="rId90" Type="http://schemas.openxmlformats.org/officeDocument/2006/relationships/hyperlink" Target="https://machinelearningmastery.com/how-to-develop-lstm-models-for-time-series-forecasting/" TargetMode="External"/><Relationship Id="rId91" Type="http://schemas.openxmlformats.org/officeDocument/2006/relationships/hyperlink" Target="https://www.analyticsvidhya.com/blog/2017/06/which-algorithm-takes-the-crown-light-gbm-vs-xgboost/" TargetMode="External"/><Relationship Id="rId92" Type="http://schemas.openxmlformats.org/officeDocument/2006/relationships/hyperlink" Target="https://www.machinelearningplus.com/time-series/vector-autoregression-examples-python/" TargetMode="External"/><Relationship Id="rId93" Type="http://schemas.openxmlformats.org/officeDocument/2006/relationships/hyperlink" Target="https://machinelearningmastery.com/sarima-for-time-series-forecasting-in-python/" TargetMode="External"/><Relationship Id="rId94" Type="http://schemas.openxmlformats.org/officeDocument/2006/relationships/hyperlink" Target="https://towardsdatascience.com/deep-inside-autoencoders-7e41f319999f" TargetMode="External"/><Relationship Id="rId95" Type="http://schemas.openxmlformats.org/officeDocument/2006/relationships/hyperlink" Target="https://www.dezyre.com/data-science-in-python-tutorial/principal-component-analysis-tutorial" TargetMode="External"/><Relationship Id="rId96" Type="http://schemas.openxmlformats.org/officeDocument/2006/relationships/hyperlink" Target="https://towardsdatascience.com/backward-elimination-for-feature-selection-in-machine-learning-c6a3a8f8cef4" TargetMode="External"/><Relationship Id="rId97" Type="http://schemas.openxmlformats.org/officeDocument/2006/relationships/hyperlink" Target="https://www.sciencedirect.com/topics/engineering/deep-neural-network" TargetMode="External"/><Relationship Id="rId9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 Bhattacharya</dc:creator>
  <dcterms:created xsi:type="dcterms:W3CDTF">2020-02-26T17:45:37Z</dcterms:created>
  <dcterms:modified xsi:type="dcterms:W3CDTF">2020-02-26T17:45:37Z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2020-02-09T00:00:00Z</vt:filetime>
  </property>
  <property fmtid="{D5CDD505-2E9C-101B-9397-08002B2CF9AE}" pid="3" name="Creator">
    <vt:lpwstr>Microsoft® Word 2016</vt:lpwstr>
  </property>
  <property fmtid="{D5CDD505-2E9C-101B-9397-08002B2CF9AE}" pid="4" name="LastSaved">
    <vt:filetime>2020-02-26T00:00:00Z</vt:filetime>
  </property>
</Properties>
</file>