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4427" w:rsidRDefault="00000000">
      <w:pPr>
        <w:pStyle w:val="2"/>
        <w:jc w:val="center"/>
        <w:rPr>
          <w:rFonts w:ascii="IBM Plex Sans" w:eastAsia="IBM Plex Sans" w:hAnsi="IBM Plex Sans" w:cs="IBM Plex Sans"/>
          <w:b/>
          <w:sz w:val="34"/>
          <w:szCs w:val="34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34"/>
          <w:szCs w:val="34"/>
        </w:rPr>
        <w:t xml:space="preserve">Лекция 8. Анализ данных с библиотекой </w:t>
      </w:r>
      <w:proofErr w:type="spellStart"/>
      <w:r>
        <w:rPr>
          <w:rFonts w:ascii="IBM Plex Sans" w:eastAsia="IBM Plex Sans" w:hAnsi="IBM Plex Sans" w:cs="IBM Plex Sans"/>
          <w:b/>
          <w:sz w:val="34"/>
          <w:szCs w:val="34"/>
        </w:rPr>
        <w:t>Pandas</w:t>
      </w:r>
      <w:proofErr w:type="spellEnd"/>
    </w:p>
    <w:p w:rsidR="00284427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Узнать, как анализировать табличные данные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b) Научиться считать статистики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Более детально изучить фильтрацию данных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Разобраться с сортировками</w:t>
      </w:r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предыдущей лекции узнали, как сделать работу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jupyter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notebook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эффективной. Вспомнили устройство словарей и функций. А также изучили генераторы, модель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random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</w:p>
    <w:p w:rsidR="00284427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 — это набор данных (переменных) и методов (функций), которые с этими данными взаимодействуют. 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— бинарные данные, которые используются для выбора определенных</w:t>
      </w:r>
      <w:hyperlink r:id="rId6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7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данных.</w:t>
      </w:r>
    </w:p>
    <w:p w:rsidR="00284427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 Краткий план лекции </w:t>
      </w:r>
    </w:p>
    <w:p w:rsidR="00284427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(Может собираться на основе подзаголовков из текста лекции, как содержание)</w:t>
      </w:r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Объекты Series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Считывание данных</w:t>
      </w:r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Отображение данных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Первичный анализ данных</w:t>
      </w:r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Фильтрация</w:t>
      </w:r>
    </w:p>
    <w:p w:rsidR="00284427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:rsidR="00284427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:rsidR="00284427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Логическое НЕ</w:t>
      </w:r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Индексация</w:t>
      </w:r>
    </w:p>
    <w:p w:rsidR="00284427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</w:p>
    <w:p w:rsidR="00284427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</w:p>
    <w:p w:rsidR="00284427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Сортировки</w:t>
      </w:r>
    </w:p>
    <w:p w:rsidR="00284427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wgkbm18nt00q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Анализ данных с библиотекой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Pandas</w:t>
      </w:r>
      <w:proofErr w:type="spellEnd"/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Сегодня будем анализировать табличные данные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:rsidR="00284427" w:rsidRDefault="00000000">
      <w:pPr>
        <w:pStyle w:val="3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5" w:name="_heading=h.1t3h5sf" w:colFirst="0" w:colLast="0"/>
      <w:bookmarkEnd w:id="5"/>
      <w:r>
        <w:rPr>
          <w:rFonts w:ascii="IBM Plex Sans" w:eastAsia="IBM Plex Sans" w:hAnsi="IBM Plex Sans" w:cs="IBM Plex Sans"/>
          <w:b/>
          <w:u w:val="single"/>
        </w:rPr>
        <w:t xml:space="preserve">Библиотека </w:t>
      </w:r>
      <w:proofErr w:type="spellStart"/>
      <w:r>
        <w:rPr>
          <w:rFonts w:ascii="IBM Plex Sans" w:eastAsia="IBM Plex Sans" w:hAnsi="IBM Plex Sans" w:cs="IBM Plex Sans"/>
          <w:b/>
          <w:u w:val="single"/>
        </w:rPr>
        <w:t>Pandas</w:t>
      </w:r>
      <w:proofErr w:type="spellEnd"/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начала разберемся, а что такое 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каким функционалом она обладает.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наиболее продвинутая библиотека для обработки и анализа данных. Это некий аналог Microsoft Excel или Google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Sheets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языка программирования Python. Но в Excel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Sheets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ограничения на количество строк/количество ячеек, поэтому большие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датасеты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там не проанализируешь, благо есть Python, на котором можно анализировать очень большие массивы данных, ограничение одно - оперативная память машины, на которой работаете.</w:t>
      </w:r>
    </w:p>
    <w:p w:rsidR="00284427" w:rsidRDefault="00284427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8442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2844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 xml:space="preserve">Google </w:t>
            </w:r>
            <w:proofErr w:type="spellStart"/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Sheets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Microsoft Excel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proofErr w:type="spellStart"/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Pandas</w:t>
            </w:r>
            <w:proofErr w:type="spellEnd"/>
          </w:p>
        </w:tc>
      </w:tr>
      <w:tr w:rsidR="0028442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Ограничение по данным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4 989 894 ячеек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1 048 576 строк и 16 384 столбцов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Нет ограничений</w:t>
            </w:r>
          </w:p>
        </w:tc>
      </w:tr>
      <w:tr w:rsidR="0028442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Стоимость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8.25$ в месяц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4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</w:tr>
    </w:tbl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Глядя на таблицу выше, делаем вывод, что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подходит лучше для задач аналитика,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т.к.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нет ограничений по данным.</w:t>
      </w:r>
    </w:p>
    <w:p w:rsidR="00284427" w:rsidRDefault="00284427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начать работу с функциями и классами из библиотеки:</w:t>
      </w:r>
    </w:p>
    <w:p w:rsidR="00284427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 командной строке нужно написать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pip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install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не через анаконду)</w:t>
      </w:r>
    </w:p>
    <w:p w:rsidR="00284427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командной строке нужно написать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conda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install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через анаконду)</w:t>
      </w:r>
    </w:p>
    <w:p w:rsidR="00284427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Импортировать себе в ноутбук библиотеку через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import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left="720"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190750" cy="571500"/>
            <wp:effectExtent l="0" t="0" r="0" b="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6" w:name="_heading=h.4d34og8" w:colFirst="0" w:colLast="0"/>
      <w:bookmarkEnd w:id="6"/>
      <w:r>
        <w:rPr>
          <w:rFonts w:ascii="IBM Plex Sans Medium" w:eastAsia="IBM Plex Sans Medium" w:hAnsi="IBM Plex Sans Medium" w:cs="IBM Plex Sans Medium"/>
        </w:rPr>
        <w:t xml:space="preserve">Объекты Series и </w:t>
      </w:r>
      <w:proofErr w:type="spellStart"/>
      <w:r>
        <w:rPr>
          <w:rFonts w:ascii="IBM Plex Sans Medium" w:eastAsia="IBM Plex Sans Medium" w:hAnsi="IBM Plex Sans Medium" w:cs="IBM Plex Sans Medium"/>
        </w:rPr>
        <w:t>DataFrame</w:t>
      </w:r>
      <w:proofErr w:type="spellEnd"/>
    </w:p>
    <w:p w:rsidR="00284427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Объект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— это набор данных (переменных) и методов (функций), которые с этими данными взаимодействуют. 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эффективно работать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необходимо освоить самые главные структуры данных библиотеки: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Series.</w:t>
      </w:r>
    </w:p>
    <w:p w:rsidR="00284427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Series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сравнить с одной характеристикой клиента/предмета/объекта. К примеру, у нас задача по анализу рекламной кампании и возраст людей, которые участвовали в ней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есть одна характеристика, которую можно представить через Series.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уже полноценная таблица. Это все сведения, которые мы собирали на протяжении всей рекламной кампании: возраст клиентов, время показа рекламы, рекламный заголовок и многие другие.  </w:t>
      </w:r>
    </w:p>
    <w:p w:rsidR="00284427" w:rsidRDefault="00000000">
      <w:pPr>
        <w:pStyle w:val="4"/>
        <w:ind w:firstLine="720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</w:pPr>
      <w:bookmarkStart w:id="7" w:name="_heading=h.2s8eyo1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  <w:t>Series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Теперь давайте обсудим, а какими объектами оперирует библиотека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Первый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Series. Она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 создания: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pandas.Series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input_data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data_type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</w:t>
      </w:r>
    </w:p>
    <w:p w:rsidR="00284427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input_data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ввод в виде списка, константы, массива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NumPy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Dict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т. д.</w:t>
      </w:r>
    </w:p>
    <w:p w:rsidR="00284427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значения индексов.</w:t>
      </w:r>
    </w:p>
    <w:p w:rsidR="00284427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data_type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(опционально): тип данных.</w:t>
      </w:r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Создадим небольшую Series по синтаксису выше: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968500"/>
            <wp:effectExtent l="0" t="0" r="0" b="0"/>
            <wp:docPr id="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индекс явно не задан, то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автоматически создаёт индексы от 0 до N-1, где N - общее количество элементов: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3867150" cy="1914525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 объекта Series есть атрибуты, через которые можно получить список элементов и индексы, это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соответственно: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333875" cy="1552575"/>
            <wp:effectExtent l="0" t="0" r="0" b="0"/>
            <wp:docPr id="8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элемент из Series можно по его индексу: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1314450" cy="1552575"/>
            <wp:effectExtent l="0" t="0" r="0" b="0"/>
            <wp:docPr id="8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Объект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является табличной структурой данных. В любой таблице всегда присутствуют строки и столбцы. При этом в столбцах можно хранить данные разных типов данных. Столбцами в объекте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выступают объекты Series, строки которых являются их элементами.</w:t>
      </w:r>
    </w:p>
    <w:p w:rsidR="00284427" w:rsidRPr="00E56199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создания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:</w:t>
      </w:r>
    </w:p>
    <w:p w:rsidR="00284427" w:rsidRPr="00E56199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pandas.DataFrame(input_data, index)</w:t>
      </w:r>
    </w:p>
    <w:p w:rsidR="00284427" w:rsidRPr="00E56199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input_data: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ввод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виде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Dict, 2D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массива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NumPy, Series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.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</w:t>
      </w:r>
      <w:r w:rsidRPr="00E56199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.</w:t>
      </w:r>
    </w:p>
    <w:p w:rsidR="00284427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значения индексов.</w:t>
      </w:r>
    </w:p>
    <w:p w:rsidR="00284427" w:rsidRDefault="00284427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проще всего создать, используя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питоновский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словарь: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30988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Чтобы убедиться, что столбец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это Series, можем извлечь любой столбец, используя квадратные скобки или точку: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695825" cy="3590925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захотим извлечь больше, чем один признак, то получим снова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466975" cy="2486025"/>
            <wp:effectExtent l="0" t="0" r="0" b="0"/>
            <wp:docPr id="9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 объекта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названия столбцов и названия индексов, чтобы их получить нужно воспользоваться атрибутами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114925" cy="1628775"/>
            <wp:effectExtent l="0" t="0" r="0" b="0"/>
            <wp:docPr id="9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Индекс по строкам можно задать разными способами, например, при формировании самого объекта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3200400"/>
            <wp:effectExtent l="0" t="0" r="0" b="0"/>
            <wp:docPr id="9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 поменять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уже при работе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229100" cy="2638425"/>
            <wp:effectExtent l="0" t="0" r="0" b="0"/>
            <wp:docPr id="9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284427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pStyle w:val="3"/>
        <w:ind w:firstLine="720"/>
        <w:jc w:val="center"/>
        <w:rPr>
          <w:rFonts w:ascii="IBM Plex Sans" w:eastAsia="IBM Plex Sans" w:hAnsi="IBM Plex Sans" w:cs="IBM Plex Sans"/>
          <w:b/>
          <w:color w:val="000000"/>
          <w:u w:val="single"/>
        </w:rPr>
      </w:pPr>
      <w:bookmarkStart w:id="9" w:name="_heading=h.3rdcrjn" w:colFirst="0" w:colLast="0"/>
      <w:bookmarkEnd w:id="9"/>
      <w:r>
        <w:rPr>
          <w:rFonts w:ascii="IBM Plex Sans" w:eastAsia="IBM Plex Sans" w:hAnsi="IBM Plex Sans" w:cs="IBM Plex Sans"/>
          <w:b/>
          <w:color w:val="000000"/>
          <w:u w:val="single"/>
        </w:rPr>
        <w:t>Считывание данных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 базовыми объектами, которыми оперирует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разобрались, теперь давайте возьмем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датасет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проведем его анализ.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целом,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поддерживает все самые популярные форматы хранения данных: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excel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sql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html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многое другое, но чаще всего приходится работать именно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файлами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comma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separated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Будем работать с набором данных по оттоку клиентов из банка </w:t>
      </w:r>
      <w:hyperlink r:id="rId1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https://www.kaggle.com/datasets/shubh0799/churn-modelling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. Нам нужно провести аналитику и понять, почему люди решают покинуть наш банк.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Считать данные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-файла и превратить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функцией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read_csv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320800"/>
            <wp:effectExtent l="0" t="0" r="0" b="0"/>
            <wp:docPr id="9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указывает названия столбцов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по умолчанию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=0, значит значения шапки таблицы формируются из нулевой строки файла, а если, к примеру, указать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header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=1,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то  значения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шапки таблицы будут формироваться из первой строки файла: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75260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Аргумент </w:t>
      </w:r>
      <w:proofErr w:type="spellStart"/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sep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указывает разделитесь столбцов, поставим, к примеру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’;’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в этом случае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будет искать символ ;, чтобы разбить столбцы, но ничего не найдет, поэтому все значения сольются воедино: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257300"/>
            <wp:effectExtent l="0" t="0" r="0" b="0"/>
            <wp:docPr id="9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spacing w:after="0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10" w:name="_heading=h.26in1rg" w:colFirst="0" w:colLast="0"/>
      <w:bookmarkEnd w:id="10"/>
      <w:r>
        <w:rPr>
          <w:rFonts w:ascii="IBM Plex Sans Medium" w:eastAsia="IBM Plex Sans Medium" w:hAnsi="IBM Plex Sans Medium" w:cs="IBM Plex Sans Medium"/>
        </w:rPr>
        <w:t xml:space="preserve">Отображение данных в </w:t>
      </w:r>
      <w:proofErr w:type="spellStart"/>
      <w:r>
        <w:rPr>
          <w:rFonts w:ascii="IBM Plex Sans Medium" w:eastAsia="IBM Plex Sans Medium" w:hAnsi="IBM Plex Sans Medium" w:cs="IBM Plex Sans Medium"/>
        </w:rPr>
        <w:t>pandas</w:t>
      </w:r>
      <w:proofErr w:type="spellEnd"/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отобразить весь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на экран, можно написать название переменной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df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тогда вся таблица отобразится: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2336800"/>
            <wp:effectExtent l="0" t="0" r="0" b="0"/>
            <wp:docPr id="9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Можно воспользоваться методом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head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чтобы отобразить ограниченное количество строк с начала таблицы (по дефолту 5):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231900"/>
            <wp:effectExtent l="0" t="0" r="0" b="0"/>
            <wp:docPr id="10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tail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возвращает по умолчанию 5 строк с конца таблицы: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231900"/>
            <wp:effectExtent l="0" t="0" r="0" b="0"/>
            <wp:docPr id="10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sample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вернет один случайный объект: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609600"/>
            <wp:effectExtent l="0" t="0" r="0" b="0"/>
            <wp:docPr id="10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в этот метод передать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то можно возвращать долю объектов в случайном порядке.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может принимать значения от 0 до 1. К примеру, можно поставить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=1, тогда вернутся все объекты, но в случайном порядке: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2336800"/>
            <wp:effectExtent l="0" t="0" r="0" b="0"/>
            <wp:docPr id="10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если, к примеру, указать значение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frac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=0.5, то вернется половина значений (5000 записей):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2336800"/>
            <wp:effectExtent l="0" t="0" r="0" b="0"/>
            <wp:docPr id="10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Чтобы узнать, сколько есть строк и столбцов можно вызвать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shape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будет кортеж из двух значений, первое - количество строк, второе - количество столбцов: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409825" cy="771525"/>
            <wp:effectExtent l="0" t="0" r="0" b="0"/>
            <wp:docPr id="7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spacing w:after="0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11" w:name="_heading=h.lnxbz9" w:colFirst="0" w:colLast="0"/>
      <w:bookmarkEnd w:id="11"/>
      <w:r>
        <w:rPr>
          <w:rFonts w:ascii="IBM Plex Sans" w:eastAsia="IBM Plex Sans" w:hAnsi="IBM Plex Sans" w:cs="IBM Plex Sans"/>
          <w:b/>
          <w:u w:val="single"/>
        </w:rPr>
        <w:t>Первичный анализ данных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Переходим к аналитике, первым делом можно вывести сводную таблицу по типам данных, по количеству непропущенных объектов и по потреблению памяти в таблице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info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).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данных:</w:t>
      </w:r>
    </w:p>
    <w:p w:rsidR="00284427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целочисленные значения. Пример: 9, 56, 30</w:t>
      </w:r>
    </w:p>
    <w:p w:rsidR="00284427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float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вещественные значения (с плавающей точкой). Пример: 7.3, 9.0, 45.334</w:t>
      </w:r>
    </w:p>
    <w:p w:rsidR="00284427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object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/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str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 строковые значения. Пример: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hello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world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‘50 000’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633663" cy="2726725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2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Основные статистики можно получить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701800"/>
            <wp:effectExtent l="0" t="0" r="0" b="0"/>
            <wp:docPr id="7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Выводятся значения: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Count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непропущенных объектов (там, где нет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значений)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арифметическое среднее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std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стандартное отклонение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минимальное значение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25% - квантиль 25 процентов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50% - квантиль 50 процентов или же медиана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75% - квантиль 75 процентов</w:t>
      </w:r>
    </w:p>
    <w:p w:rsidR="00284427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максимальное значение</w:t>
      </w:r>
    </w:p>
    <w:p w:rsidR="00284427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При этом данные статистики можно выводить и по отдельности, к примеру возьмем минимальный возраст клиента: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1695450" cy="742950"/>
            <wp:effectExtent l="0" t="0" r="0" b="0"/>
            <wp:docPr id="7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максимальный баланс на счете: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038350" cy="742950"/>
            <wp:effectExtent l="0" t="0" r="0" b="0"/>
            <wp:docPr id="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можем подсчитать статистику сразу на нескольких признаках: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352925" cy="1343025"/>
            <wp:effectExtent l="0" t="0" r="0" b="0"/>
            <wp:docPr id="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Особо внимательные могли заметить, что в статистики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было некоторых признаков, а все так вышло, потому что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по умолчанию считает статистики только для вещественных признаков, а строковые игнорирует, чтобы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describe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посчитал на них статистики, нужно явно это указать: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3248025" cy="2209800"/>
            <wp:effectExtent l="0" t="0" r="0" b="0"/>
            <wp:docPr id="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 4 значения:</w:t>
      </w:r>
    </w:p>
    <w:p w:rsidR="00284427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count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непропущенных объектов</w:t>
      </w:r>
    </w:p>
    <w:p w:rsidR="00284427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количество уникальных значений</w:t>
      </w:r>
    </w:p>
    <w:p w:rsidR="00284427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top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самое частотное значение (мода)</w:t>
      </w:r>
    </w:p>
    <w:p w:rsidR="00284427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freq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частота появления самого частотного значения</w:t>
      </w:r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интересно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поизучать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типы данных, то воспользуйтесь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dtypes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вызывается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Изучение типов данных помогает понять, с какими характеристиками имеем дело, есть ли здесь строковые характеристики или же мы работам только с численными показателями: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2376488" cy="2794502"/>
            <wp:effectExtent l="0" t="0" r="0" b="0"/>
            <wp:docPr id="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9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же, если интересует тип только одного столбца, то смотрите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1695450" cy="742950"/>
            <wp:effectExtent l="0" t="0" r="0" b="0"/>
            <wp:docPr id="8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Типы данных можно менять через атрибут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astype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381500" cy="2886075"/>
            <wp:effectExtent l="0" t="0" r="0" b="0"/>
            <wp:docPr id="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если посмотрим на тип данных, то он не поменялся, остался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381500" cy="933450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t="752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изменения вступили в силу нужно переопределить признак: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848225" cy="1247775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найти уникальные значения в признаке можно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124450" cy="799161"/>
            <wp:effectExtent l="0" t="0" r="0" b="0"/>
            <wp:docPr id="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509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найти их количество через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nunique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124450" cy="842902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counts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выведет уникальные значения и их частоту появления: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124450" cy="1390650"/>
            <wp:effectExtent l="0" t="0" r="0" b="0"/>
            <wp:docPr id="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496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если вызвать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counts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с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=True, то частотность будет нормированная: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124450" cy="1385201"/>
            <wp:effectExtent l="0" t="0" r="0" b="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t="498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5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</w:rPr>
        <w:lastRenderedPageBreak/>
        <w:t>Фильтрация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Переходим к фильтрациям, чтобы с помощью них можно было бы изучать отдельные группы клиентов.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Фильтрация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основывается на булевых масках.</w:t>
      </w:r>
    </w:p>
    <w:p w:rsidR="00284427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— бинарные данные, которые используются для выбора определенных</w:t>
      </w:r>
      <w:hyperlink r:id="rId43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44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данных.</w:t>
      </w:r>
    </w:p>
    <w:p w:rsidR="00284427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Ниже видим пример булевой маски, если стоит значение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то значение в этой строке не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’, а если стоит значение True, то объект принимает значение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276725" cy="2924175"/>
            <wp:effectExtent l="0" t="0" r="0" b="0"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l="17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Данную маску можно передать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 выходе мы получим только людей, у которых признак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Gender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== 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2717800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При этом условия можно объединять с помощью логических операторов.</w:t>
      </w:r>
    </w:p>
    <w:p w:rsidR="00284427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&amp; нужно, чтобы выполнялось два условия одновременно: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638300"/>
            <wp:effectExtent l="0" t="0" r="0" b="0"/>
            <wp:docPr id="7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| нужно, чтобы выполнялось хотя бы одно условие: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536700"/>
            <wp:effectExtent l="0" t="0" r="0" b="0"/>
            <wp:docPr id="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НЕ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операторе ~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маска обращается: True меняется на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наоборот: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15367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Данное условие могли переписать через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isin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536700"/>
            <wp:effectExtent l="0" t="0" r="0" b="0"/>
            <wp:docPr id="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</w:rPr>
        <w:t>Индексация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Порой бывает полезно получать объект по его индексу, чтобы проверить правильность измененных данных, чтобы смотреть не на всю большую таблицу, а на один объект из таблицы и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это можно сделать двумя способами.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наглядности возьмем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датасет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поменьше: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2108200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позволяет взять объект по конкретному ключу строки или столбца: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800350" cy="1333500"/>
            <wp:effectExtent l="0" t="0" r="0" b="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такого ключа нет в данных, то будет ошибка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KeyError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ключей строки, можно передавать и ключи столбцов: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371975" cy="1866900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Данный метод позволяет взять объект по порядковому ключу строки или столбца. И без разницы, какие на самом деле лежат значения ключей в этих строках. В нашем примере есть ключи по индексам 1, 4, 5, но через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их достать по порядку: 0,1,2, не вдаваясь в подробности, какие именно индексы у этих объектов: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3000375" cy="1914525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Если такого порядкового индекса нет в данных, то будет ошибка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IndexError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(по аналогии с выходом за массив в списках):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5731200" cy="4165600"/>
            <wp:effectExtent l="0" t="0" r="0" b="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порядковых индексов строки, можно передавать и порядковые индексы столбцов: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2667000" cy="1152525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9" w:name="_heading=h.4i7ojhp" w:colFirst="0" w:colLast="0"/>
      <w:bookmarkEnd w:id="19"/>
      <w:r>
        <w:rPr>
          <w:rFonts w:ascii="IBM Plex Sans Medium" w:eastAsia="IBM Plex Sans Medium" w:hAnsi="IBM Plex Sans Medium" w:cs="IBM Plex Sans Medium"/>
        </w:rPr>
        <w:t>Сортировки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хочется вывести данные в определенном порядке, то можно пользоваться методом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sort_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), который сортирует таблицу по признаку. Сортировка будет выполнена от меньшего к большему: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4700588" cy="3279480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7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хочется применить сортировку наоборот от большего к меньшему, то воспользуйтесь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ascending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>
            <wp:extent cx="4711097" cy="3286812"/>
            <wp:effectExtent l="0" t="0" r="0" b="0"/>
            <wp:docPr id="8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28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еще можно сортироваться по двум и более признакам. Сначала сортировка пройдет в первом признаке, а если встречаются одинаковые значения, то сортировка коснется и второго признака:</w:t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822700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427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продолжать наше знакомство с анализом данных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Обсудим создание новых характеристик данных, группировки, объединения и встроенную визуализацию.</w:t>
      </w:r>
    </w:p>
    <w:p w:rsidR="00284427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0" w:name="_heading=h.1ci93xb" w:colFirst="0" w:colLast="0"/>
      <w:bookmarkEnd w:id="20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Рекомендуемая дополнительная литература или материалы</w:t>
      </w:r>
    </w:p>
    <w:p w:rsidR="00284427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</w:t>
      </w:r>
      <w:hyperlink r:id="rId6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 xml:space="preserve"> https://youtu.be/c4Cg3TUIH0E</w:t>
        </w:r>
      </w:hyperlink>
    </w:p>
    <w:p w:rsidR="00284427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https://youtu.be/gJKN8zyG5c0</w:t>
      </w:r>
    </w:p>
    <w:p w:rsidR="00284427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</w:t>
      </w:r>
      <w:hyperlink r:id="rId62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https://pandas.pydata.org/docs/</w:t>
        </w:r>
      </w:hyperlink>
    </w:p>
    <w:p w:rsidR="00284427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Аналитикам: большая шпаргалка по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>https://smysl.io/blog/pandas/</w:t>
      </w:r>
    </w:p>
    <w:p w:rsidR="00284427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3whwml4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Используемая литература или материалы</w:t>
      </w:r>
    </w:p>
    <w:p w:rsidR="00284427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анализ данных на Python </w:t>
      </w:r>
      <w:hyperlink r:id="rId63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https://khashtamov.com/ru/pandas-introduction/</w:t>
        </w:r>
      </w:hyperlink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:rsidR="00284427" w:rsidRDefault="00284427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2844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489B"/>
    <w:multiLevelType w:val="multilevel"/>
    <w:tmpl w:val="44AE34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F234CA"/>
    <w:multiLevelType w:val="multilevel"/>
    <w:tmpl w:val="AD82DB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57015E"/>
    <w:multiLevelType w:val="multilevel"/>
    <w:tmpl w:val="2E7C9B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CF2C01"/>
    <w:multiLevelType w:val="multilevel"/>
    <w:tmpl w:val="991429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942615"/>
    <w:multiLevelType w:val="multilevel"/>
    <w:tmpl w:val="4BE29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29414E"/>
    <w:multiLevelType w:val="multilevel"/>
    <w:tmpl w:val="00BA5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5791D42"/>
    <w:multiLevelType w:val="multilevel"/>
    <w:tmpl w:val="4858D7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D469BD"/>
    <w:multiLevelType w:val="multilevel"/>
    <w:tmpl w:val="722A34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42504508">
    <w:abstractNumId w:val="0"/>
  </w:num>
  <w:num w:numId="2" w16cid:durableId="648439422">
    <w:abstractNumId w:val="5"/>
  </w:num>
  <w:num w:numId="3" w16cid:durableId="1469665231">
    <w:abstractNumId w:val="7"/>
  </w:num>
  <w:num w:numId="4" w16cid:durableId="744764399">
    <w:abstractNumId w:val="1"/>
  </w:num>
  <w:num w:numId="5" w16cid:durableId="2090038069">
    <w:abstractNumId w:val="3"/>
  </w:num>
  <w:num w:numId="6" w16cid:durableId="1372925113">
    <w:abstractNumId w:val="2"/>
  </w:num>
  <w:num w:numId="7" w16cid:durableId="724137838">
    <w:abstractNumId w:val="4"/>
  </w:num>
  <w:num w:numId="8" w16cid:durableId="6201897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427"/>
    <w:rsid w:val="00284427"/>
    <w:rsid w:val="00E5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7CD1EF-02B4-499A-896F-C0AFE465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khashtamov.com/ru/pandas-introduction/" TargetMode="External"/><Relationship Id="rId7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pandas.pydata.org/doc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1%D0%B8%D1%8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yperlink" Target="https://youtu.be/c4Cg3TUIH0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kaggle.com/datasets/shubh0799/churn-modelling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u.wikipedia.org/wiki/%D0%91%D0%B8%D1%82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B0aVQmblvoi2ty/yPtUPikzqmQ==">AMUW2mXZlQNPwzebrb4yGxoEJUzI+mg49cNv3Ne+zfmb9UHXV6sOKc90YzyA7m8wbu9iCHrIbgLI8IXtoVBQ29tjeBEcTHwfc3Iq0OeX5eFcPLHL95342ZPezQJqLh7qxWJCII694eVEUAcchgabyr8IBzGJCcZN1ZdBjQdeknCCeMv6QKcVJ/Ld6Eb77YrXB5s65JkuaOIcIok6Ufv7LTf/0UPTMBazwuCUDYAZCZNqAJ/2bnTNXxv7A9tIQtL+GecmvMR00ZVkAmBtwvXQXoI2TgbweXqlITOafqAw+8tJpPJ+sCjc8lA9KjsTG0nAZppzSSK15BSA/XfmDbBbASADE6S6PyuIho6rnUc381qpIPRNfH3qVnAuPnsA7BYAG12Kc3smEjFc9rtODrQ7BcgTuZbjZrBbsdYq8/4n6R6ASiX8M2Tw5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1891</Words>
  <Characters>10781</Characters>
  <Application>Microsoft Office Word</Application>
  <DocSecurity>0</DocSecurity>
  <Lines>89</Lines>
  <Paragraphs>25</Paragraphs>
  <ScaleCrop>false</ScaleCrop>
  <Company/>
  <LinksUpToDate>false</LinksUpToDate>
  <CharactersWithSpaces>12647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Петровский</dc:creator>
  <cp:lastModifiedBy>Александр Петровский</cp:lastModifiedBy>
  <cp:revision>2</cp:revision>
  <dcterms:created xsi:type="dcterms:W3CDTF">2023-09-22T07:17:00Z</dcterms:created>
  <dcterms:modified xsi:type="dcterms:W3CDTF">2023-09-22T07:17:00Z</dcterms:modified>
</cp:coreProperties>
</file>