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D8" w:rsidRDefault="00DB6E69">
      <w:r>
        <w:rPr>
          <w:noProof/>
        </w:rPr>
        <w:drawing>
          <wp:inline distT="0" distB="0" distL="0" distR="0" wp14:anchorId="34333FC5" wp14:editId="658B24C6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9" w:rsidRDefault="00DB6E69">
      <w:r>
        <w:t xml:space="preserve">ADS N-12 Corrugated </w:t>
      </w:r>
    </w:p>
    <w:p w:rsidR="00DB6E69" w:rsidRDefault="00DB6E69">
      <w:r>
        <w:t>HDPE Drain Pipes</w:t>
      </w:r>
    </w:p>
    <w:p w:rsidR="00DB6E69" w:rsidRDefault="00DB6E69">
      <w:r>
        <w:rPr>
          <w:noProof/>
        </w:rPr>
        <w:drawing>
          <wp:inline distT="0" distB="0" distL="0" distR="0" wp14:anchorId="3FEBF61E" wp14:editId="2AF6B0E4">
            <wp:extent cx="176212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69" w:rsidRDefault="00DB6E69">
      <w:proofErr w:type="spellStart"/>
      <w:r>
        <w:t>Nyloplast</w:t>
      </w:r>
      <w:proofErr w:type="spellEnd"/>
      <w:r>
        <w:t xml:space="preserve"> Drain Basins</w:t>
      </w:r>
    </w:p>
    <w:p w:rsidR="00DB6E69" w:rsidRDefault="00DB6E69">
      <w:r>
        <w:rPr>
          <w:noProof/>
        </w:rPr>
        <w:drawing>
          <wp:inline distT="0" distB="0" distL="0" distR="0" wp14:anchorId="070CFAEE" wp14:editId="11F83182">
            <wp:extent cx="1905000" cy="1143000"/>
            <wp:effectExtent l="0" t="0" r="0" b="0"/>
            <wp:docPr id="3" name="Picture 1" descr="http://www.ads-pipe.com/images/SaniTite-HP-GREEN-STRIPE-ON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s-pipe.com/images/SaniTite-HP-GREEN-STRIPE-ONL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E69" w:rsidRDefault="00DB6E69">
      <w:proofErr w:type="spellStart"/>
      <w:r>
        <w:t>Sanitite</w:t>
      </w:r>
      <w:proofErr w:type="spellEnd"/>
      <w:r>
        <w:t xml:space="preserve"> HP Sewer Pipe</w:t>
      </w:r>
      <w:r w:rsidR="00683994">
        <w:t>s</w:t>
      </w:r>
    </w:p>
    <w:p w:rsidR="00683994" w:rsidRDefault="00DB6E69">
      <w:r>
        <w:rPr>
          <w:noProof/>
        </w:rPr>
        <w:drawing>
          <wp:inline distT="0" distB="0" distL="0" distR="0" wp14:anchorId="47ABFC12" wp14:editId="20651B87">
            <wp:extent cx="1905000" cy="1428750"/>
            <wp:effectExtent l="0" t="0" r="0" b="0"/>
            <wp:docPr id="4" name="Picture 2" descr="http://www.ads-pipe.com/images/HP-St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s-pipe.com/images/HP-Stor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94" w:rsidRDefault="00DB6E69">
      <w:r>
        <w:t xml:space="preserve">HP Storm </w:t>
      </w:r>
      <w:proofErr w:type="gramStart"/>
      <w:r>
        <w:t>Polypro</w:t>
      </w:r>
      <w:r w:rsidR="00683994">
        <w:t>py</w:t>
      </w:r>
      <w:r>
        <w:t>lene  Pipe</w:t>
      </w:r>
      <w:r w:rsidR="00683994">
        <w:t>s</w:t>
      </w:r>
      <w:proofErr w:type="gramEnd"/>
    </w:p>
    <w:p w:rsidR="00683994" w:rsidRDefault="00683994"/>
    <w:p w:rsidR="00683994" w:rsidRDefault="00683994">
      <w:r>
        <w:rPr>
          <w:noProof/>
        </w:rPr>
        <w:drawing>
          <wp:anchor distT="95250" distB="95250" distL="95250" distR="95250" simplePos="0" relativeHeight="251659264" behindDoc="0" locked="0" layoutInCell="1" allowOverlap="0" wp14:anchorId="23EA9124" wp14:editId="78CED74F">
            <wp:simplePos x="0" y="0"/>
            <wp:positionH relativeFrom="column">
              <wp:posOffset>1257301</wp:posOffset>
            </wp:positionH>
            <wp:positionV relativeFrom="line">
              <wp:posOffset>-7126948</wp:posOffset>
            </wp:positionV>
            <wp:extent cx="57150" cy="62573"/>
            <wp:effectExtent l="0" t="0" r="0" b="0"/>
            <wp:wrapSquare wrapText="bothSides"/>
            <wp:docPr id="5" name="Picture 2" descr="ADS Duraslot Lateral Dr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S Duraslot Lateral Drai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59653" cy="6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95250" distB="95250" distL="95250" distR="95250" simplePos="0" relativeHeight="251661312" behindDoc="0" locked="0" layoutInCell="1" allowOverlap="0" wp14:anchorId="2B89EE54" wp14:editId="6588E681">
            <wp:simplePos x="0" y="0"/>
            <wp:positionH relativeFrom="column">
              <wp:posOffset>0</wp:posOffset>
            </wp:positionH>
            <wp:positionV relativeFrom="line">
              <wp:posOffset>-329565</wp:posOffset>
            </wp:positionV>
            <wp:extent cx="1304925" cy="1428750"/>
            <wp:effectExtent l="0" t="0" r="9525" b="0"/>
            <wp:wrapSquare wrapText="bothSides"/>
            <wp:docPr id="6" name="Picture 4" descr="ADS Duraslot Lateral Dr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S Duraslot Lateral Drai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DURASLOT Drain Pipes</w:t>
      </w:r>
    </w:p>
    <w:p w:rsidR="00683994" w:rsidRDefault="00683994"/>
    <w:p w:rsidR="00683994" w:rsidRDefault="00683994"/>
    <w:p w:rsidR="00683994" w:rsidRDefault="00683994"/>
    <w:p w:rsidR="00683994" w:rsidRDefault="00683994">
      <w:r>
        <w:rPr>
          <w:noProof/>
        </w:rPr>
        <w:lastRenderedPageBreak/>
        <w:drawing>
          <wp:inline distT="0" distB="0" distL="0" distR="0" wp14:anchorId="637AB888" wp14:editId="0C05A58F">
            <wp:extent cx="1743075" cy="1695450"/>
            <wp:effectExtent l="0" t="0" r="9525" b="0"/>
            <wp:docPr id="7" name="Picture 3" descr="http://www.stormtech.com/images/home_engin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ormtech.com/images/home_engine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994" w:rsidRDefault="00683994">
      <w:r>
        <w:t>STORMTECH Chamber for</w:t>
      </w:r>
    </w:p>
    <w:p w:rsidR="00A27EE7" w:rsidRDefault="00683994">
      <w:r>
        <w:t>Retention/Detention Systems</w:t>
      </w:r>
      <w:r>
        <w:rPr>
          <w:noProof/>
        </w:rPr>
        <w:drawing>
          <wp:anchor distT="95250" distB="95250" distL="95250" distR="95250" simplePos="0" relativeHeight="251663360" behindDoc="0" locked="0" layoutInCell="1" allowOverlap="0" wp14:anchorId="4F740D97" wp14:editId="323A363E">
            <wp:simplePos x="0" y="0"/>
            <wp:positionH relativeFrom="column">
              <wp:posOffset>0</wp:posOffset>
            </wp:positionH>
            <wp:positionV relativeFrom="line">
              <wp:posOffset>380365</wp:posOffset>
            </wp:positionV>
            <wp:extent cx="1619250" cy="1000125"/>
            <wp:effectExtent l="0" t="0" r="0" b="9525"/>
            <wp:wrapSquare wrapText="bothSides"/>
            <wp:docPr id="8" name="Picture 5" descr="http://www.ads-pipe.com/images/products/WQU_Atlan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ds-pipe.com/images/products/WQU_Atlant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7EE7" w:rsidRPr="00A27EE7" w:rsidRDefault="00A27EE7" w:rsidP="00A27EE7"/>
    <w:p w:rsidR="00A27EE7" w:rsidRPr="00A27EE7" w:rsidRDefault="00A27EE7" w:rsidP="00A27EE7"/>
    <w:p w:rsidR="00A27EE7" w:rsidRPr="00A27EE7" w:rsidRDefault="00A27EE7" w:rsidP="00A27EE7"/>
    <w:p w:rsidR="00A27EE7" w:rsidRPr="00A27EE7" w:rsidRDefault="00A27EE7" w:rsidP="00A27EE7"/>
    <w:p w:rsidR="00683994" w:rsidRDefault="00683994" w:rsidP="00A27EE7"/>
    <w:p w:rsidR="00A27EE7" w:rsidRDefault="00A27EE7" w:rsidP="00A27EE7">
      <w:r>
        <w:t>ADS Water Quality Units</w:t>
      </w:r>
    </w:p>
    <w:p w:rsidR="00A27EE7" w:rsidRDefault="00A27EE7" w:rsidP="00A27EE7">
      <w:r>
        <w:rPr>
          <w:noProof/>
        </w:rPr>
        <w:drawing>
          <wp:anchor distT="0" distB="0" distL="95250" distR="95250" simplePos="0" relativeHeight="251665408" behindDoc="0" locked="0" layoutInCell="1" allowOverlap="0" wp14:anchorId="6860CFB1" wp14:editId="4455E39B">
            <wp:simplePos x="0" y="0"/>
            <wp:positionH relativeFrom="column">
              <wp:posOffset>0</wp:posOffset>
            </wp:positionH>
            <wp:positionV relativeFrom="line">
              <wp:posOffset>285115</wp:posOffset>
            </wp:positionV>
            <wp:extent cx="1428750" cy="1895475"/>
            <wp:effectExtent l="0" t="0" r="0" b="9525"/>
            <wp:wrapSquare wrapText="bothSides"/>
            <wp:docPr id="9" name="Picture 9" descr="ADS offers a wide range of products to suit your drainage nee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S offers a wide range of products to suit your drainage need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9B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E59B3" w:rsidRDefault="00DE59B3" w:rsidP="00A27EE7"/>
    <w:p w:rsidR="00DE59B3" w:rsidRDefault="00DE59B3" w:rsidP="00A27EE7"/>
    <w:p w:rsidR="00DE59B3" w:rsidRDefault="00DE59B3" w:rsidP="00A27EE7"/>
    <w:p w:rsidR="00DE59B3" w:rsidRDefault="00DE59B3" w:rsidP="00A27EE7"/>
    <w:p w:rsidR="00DE59B3" w:rsidRDefault="00DE59B3" w:rsidP="00A27EE7"/>
    <w:p w:rsidR="00DE59B3" w:rsidRDefault="00DE59B3" w:rsidP="00A27EE7"/>
    <w:p w:rsidR="00DE59B3" w:rsidRDefault="00DE59B3" w:rsidP="00A27EE7"/>
    <w:p w:rsidR="00DE59B3" w:rsidRDefault="00DE59B3" w:rsidP="00A27EE7">
      <w:r>
        <w:t>ADS Geotextiles and Grids</w:t>
      </w:r>
    </w:p>
    <w:p w:rsidR="00DE59B3" w:rsidRDefault="00DE59B3" w:rsidP="00A27EE7">
      <w:r>
        <w:rPr>
          <w:noProof/>
        </w:rPr>
        <w:drawing>
          <wp:inline distT="0" distB="0" distL="0" distR="0" wp14:anchorId="68D86111" wp14:editId="17FFA29C">
            <wp:extent cx="666750" cy="666750"/>
            <wp:effectExtent l="0" t="0" r="0" b="0"/>
            <wp:docPr id="10" name="Picture 10" descr="http://www.hydro-int.com/UserFiles/styles/product_thumbnail/public/productimage/470x249%20DD%20w%20Pond%20Image.jpg?itok=Itm6wH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ydro-int.com/UserFiles/styles/product_thumbnail/public/productimage/470x249%20DD%20w%20Pond%20Image.jpg?itok=Itm6wHv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B3" w:rsidRDefault="00DE59B3" w:rsidP="00A27EE7">
      <w:r>
        <w:t>Hydro International</w:t>
      </w:r>
    </w:p>
    <w:p w:rsidR="00DE59B3" w:rsidRDefault="00DE59B3" w:rsidP="00A27EE7">
      <w:r>
        <w:t>Hydrodynamic Separator</w:t>
      </w:r>
    </w:p>
    <w:p w:rsidR="00DE59B3" w:rsidRDefault="00DE59B3" w:rsidP="00A27EE7">
      <w:r>
        <w:rPr>
          <w:noProof/>
        </w:rPr>
        <w:lastRenderedPageBreak/>
        <w:drawing>
          <wp:inline distT="0" distB="0" distL="0" distR="0" wp14:anchorId="5B3CD81F" wp14:editId="0CD6C749">
            <wp:extent cx="666750" cy="666750"/>
            <wp:effectExtent l="0" t="0" r="0" b="0"/>
            <wp:docPr id="11" name="Picture 11" descr="http://www.hydro-int.com/UserFiles/styles/product_thumbnail/public/productimage/470x250-Up-Flo_Stormwater_Filter_Vault_Image.jpg?itok=lE_Cd4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ydro-int.com/UserFiles/styles/product_thumbnail/public/productimage/470x250-Up-Flo_Stormwater_Filter_Vault_Image.jpg?itok=lE_Cd4A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B3" w:rsidRDefault="00DE59B3" w:rsidP="00A27EE7">
      <w:r>
        <w:t>Hydro International</w:t>
      </w:r>
    </w:p>
    <w:p w:rsidR="00DE59B3" w:rsidRDefault="00DE59B3" w:rsidP="00A27EE7">
      <w:r>
        <w:t>Filtration Units</w:t>
      </w:r>
    </w:p>
    <w:p w:rsidR="0020747A" w:rsidRDefault="0020747A" w:rsidP="00A27EE7">
      <w:r>
        <w:rPr>
          <w:noProof/>
        </w:rPr>
        <w:drawing>
          <wp:inline distT="0" distB="0" distL="0" distR="0" wp14:anchorId="79E8CA04" wp14:editId="3157DCED">
            <wp:extent cx="1847850" cy="1552575"/>
            <wp:effectExtent l="0" t="0" r="0" b="9525"/>
            <wp:docPr id="12" name="Picture 12" descr="http://www.naspecialtyproducts.com/_filelib/ImageGallery/Images/Pipe_Images/343043_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aspecialtyproducts.com/_filelib/ImageGallery/Images/Pipe_Images/343043_Image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7A" w:rsidRDefault="0020747A" w:rsidP="00A27EE7">
      <w:r>
        <w:t>NASP Restraint PVC Pipes</w:t>
      </w:r>
    </w:p>
    <w:p w:rsidR="0020747A" w:rsidRDefault="0020747A" w:rsidP="00A27EE7">
      <w:r>
        <w:rPr>
          <w:noProof/>
        </w:rPr>
        <w:drawing>
          <wp:inline distT="0" distB="0" distL="0" distR="0" wp14:anchorId="6F5C03ED" wp14:editId="29EB8EE8">
            <wp:extent cx="1847850" cy="1066800"/>
            <wp:effectExtent l="0" t="0" r="0" b="0"/>
            <wp:docPr id="13" name="Picture 13" descr="http://www.naspecialtyproducts.com/_filelib/ImageGallery/Images/Pipe_Images/PFG_YelomineHPMining_ProductStandard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specialtyproducts.com/_filelib/ImageGallery/Images/Pipe_Images/PFG_YelomineHPMining_ProductStandardIma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47A" w:rsidRDefault="0020747A" w:rsidP="00A27EE7">
      <w:r>
        <w:t xml:space="preserve">NASP </w:t>
      </w:r>
      <w:proofErr w:type="spellStart"/>
      <w:r>
        <w:t>Yelomine</w:t>
      </w:r>
      <w:proofErr w:type="spellEnd"/>
      <w:r>
        <w:t xml:space="preserve"> Restraint Pipes</w:t>
      </w:r>
    </w:p>
    <w:p w:rsidR="0020747A" w:rsidRDefault="0020747A" w:rsidP="00A27EE7">
      <w:r>
        <w:rPr>
          <w:noProof/>
        </w:rPr>
        <w:drawing>
          <wp:inline distT="0" distB="0" distL="0" distR="0" wp14:anchorId="75A6E1DB" wp14:editId="28A999DD">
            <wp:extent cx="140017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7A" w:rsidRDefault="0020747A" w:rsidP="00A27EE7">
      <w:r>
        <w:t>EBAA Pipe Restraint</w:t>
      </w:r>
    </w:p>
    <w:p w:rsidR="008016BB" w:rsidRDefault="008016BB" w:rsidP="00A27EE7">
      <w:r>
        <w:rPr>
          <w:noProof/>
        </w:rPr>
        <w:lastRenderedPageBreak/>
        <w:drawing>
          <wp:inline distT="0" distB="0" distL="0" distR="0" wp14:anchorId="7E67A1AC" wp14:editId="23E432CF">
            <wp:extent cx="1800225" cy="1952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BB" w:rsidRDefault="008016BB" w:rsidP="00A27EE7">
      <w:r>
        <w:t>GARLOCK Gaskets</w:t>
      </w:r>
    </w:p>
    <w:p w:rsidR="008016BB" w:rsidRDefault="008016BB" w:rsidP="00A27EE7">
      <w:r>
        <w:rPr>
          <w:noProof/>
        </w:rPr>
        <w:drawing>
          <wp:inline distT="0" distB="0" distL="0" distR="0" wp14:anchorId="7DE2BE8A" wp14:editId="4C0D8929">
            <wp:extent cx="1143000" cy="1143000"/>
            <wp:effectExtent l="0" t="0" r="0" b="0"/>
            <wp:docPr id="16" name="Picture 1" descr="http://weldon.com/wp-content/uploads/2015/02/weldon_705_pvc_g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ldon.com/wp-content/uploads/2015/02/weldon_705_pvc_gray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BB" w:rsidRDefault="008016BB" w:rsidP="00A27EE7">
      <w:r>
        <w:t xml:space="preserve">IPS Weld </w:t>
      </w:r>
      <w:proofErr w:type="gramStart"/>
      <w:r>
        <w:t>On</w:t>
      </w:r>
      <w:proofErr w:type="gramEnd"/>
      <w:r>
        <w:t xml:space="preserve"> Primers and Cement</w:t>
      </w:r>
    </w:p>
    <w:p w:rsidR="008016BB" w:rsidRDefault="008016BB" w:rsidP="00A27EE7">
      <w:r w:rsidRPr="008016BB">
        <w:rPr>
          <w:noProof/>
        </w:rPr>
        <w:drawing>
          <wp:inline distT="0" distB="0" distL="0" distR="0">
            <wp:extent cx="4714875" cy="3667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6BB" w:rsidRDefault="008016BB" w:rsidP="00A27EE7">
      <w:r>
        <w:t>Multi Fittings PVC Fittings</w:t>
      </w:r>
    </w:p>
    <w:p w:rsidR="00273518" w:rsidRDefault="00273518" w:rsidP="00A27EE7"/>
    <w:p w:rsidR="00273518" w:rsidRDefault="00220970" w:rsidP="00A27EE7">
      <w:r>
        <w:rPr>
          <w:noProof/>
        </w:rPr>
        <w:lastRenderedPageBreak/>
        <w:drawing>
          <wp:inline distT="0" distB="0" distL="0" distR="0" wp14:anchorId="0462D0E7" wp14:editId="176086E4">
            <wp:extent cx="1257300" cy="1162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70" w:rsidRDefault="00220970" w:rsidP="00A27EE7">
      <w:r>
        <w:t>Legend Valves and Fittings</w:t>
      </w:r>
    </w:p>
    <w:p w:rsidR="00220970" w:rsidRDefault="00220970" w:rsidP="00A27EE7">
      <w:r>
        <w:rPr>
          <w:noProof/>
        </w:rPr>
        <w:drawing>
          <wp:inline distT="0" distB="0" distL="0" distR="0" wp14:anchorId="3BD3BA4C" wp14:editId="4FDEA7CB">
            <wp:extent cx="2973722" cy="1581150"/>
            <wp:effectExtent l="0" t="0" r="0" b="0"/>
            <wp:docPr id="19" name="Picture 1" descr="http://infosenseinc.com/wp-content/uploads/2012/02/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fosenseinc.com/wp-content/uploads/2012/02/ra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263" cy="159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B9" w:rsidRDefault="008268B9" w:rsidP="00A27EE7">
      <w:r>
        <w:t>INFOSENSE SL-</w:t>
      </w:r>
      <w:proofErr w:type="gramStart"/>
      <w:r>
        <w:t>RAT  Sewer</w:t>
      </w:r>
      <w:proofErr w:type="gramEnd"/>
      <w:r>
        <w:t xml:space="preserve"> Line Rapid Assessment Tool</w:t>
      </w:r>
    </w:p>
    <w:p w:rsidR="008268B9" w:rsidRDefault="008268B9" w:rsidP="00A27EE7"/>
    <w:p w:rsidR="00220970" w:rsidRDefault="008268B9" w:rsidP="00A27EE7">
      <w:r>
        <w:rPr>
          <w:noProof/>
        </w:rPr>
        <w:drawing>
          <wp:inline distT="0" distB="0" distL="0" distR="0" wp14:anchorId="6931B852" wp14:editId="7904BA37">
            <wp:extent cx="2964156" cy="1733550"/>
            <wp:effectExtent l="0" t="0" r="8255" b="0"/>
            <wp:docPr id="20" name="Picture 3" descr="FleXstorm: The Universal Solution for Storm Water Runoff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eXstorm: The Universal Solution for Storm Water Runoff Contro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32" cy="175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8B9" w:rsidRPr="00A27EE7" w:rsidRDefault="008268B9" w:rsidP="00A27EE7">
      <w:r>
        <w:t>FLEXSTORM Inlet Filters</w:t>
      </w:r>
      <w:bookmarkStart w:id="0" w:name="_GoBack"/>
      <w:bookmarkEnd w:id="0"/>
    </w:p>
    <w:sectPr w:rsidR="008268B9" w:rsidRPr="00A2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69"/>
    <w:rsid w:val="0020747A"/>
    <w:rsid w:val="00220970"/>
    <w:rsid w:val="00273518"/>
    <w:rsid w:val="005C16D8"/>
    <w:rsid w:val="00683994"/>
    <w:rsid w:val="008016BB"/>
    <w:rsid w:val="008268B9"/>
    <w:rsid w:val="00A27EE7"/>
    <w:rsid w:val="00DB6E69"/>
    <w:rsid w:val="00D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D92B7-3E45-4942-96FD-E12C29F6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Kong</dc:creator>
  <cp:keywords/>
  <dc:description/>
  <cp:lastModifiedBy>G. Kong</cp:lastModifiedBy>
  <cp:revision>5</cp:revision>
  <dcterms:created xsi:type="dcterms:W3CDTF">2015-08-08T22:37:00Z</dcterms:created>
  <dcterms:modified xsi:type="dcterms:W3CDTF">2015-08-08T23:37:00Z</dcterms:modified>
</cp:coreProperties>
</file>