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D5E" w:rsidRDefault="00F05D5E" w:rsidP="00F05D5E">
      <w:pPr>
        <w:jc w:val="center"/>
        <w:rPr>
          <w:rFonts w:ascii="Arial Rounded MT Bold" w:hAnsi="Arial Rounded MT Bold"/>
          <w:sz w:val="200"/>
          <w:szCs w:val="200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2DB6E219" wp14:editId="5C0C95C6">
            <wp:simplePos x="0" y="0"/>
            <wp:positionH relativeFrom="column">
              <wp:posOffset>6106785</wp:posOffset>
            </wp:positionH>
            <wp:positionV relativeFrom="paragraph">
              <wp:posOffset>829509</wp:posOffset>
            </wp:positionV>
            <wp:extent cx="4076966" cy="407696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66" cy="40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D5E" w:rsidRDefault="00F05D5E" w:rsidP="00F05D5E">
      <w:pPr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F05D5E" w:rsidRDefault="00F05D5E" w:rsidP="00F05D5E">
      <w:pPr>
        <w:jc w:val="center"/>
      </w:pPr>
    </w:p>
    <w:p w:rsidR="00F05D5E" w:rsidRDefault="00F05D5E" w:rsidP="00F05D5E">
      <w:pPr>
        <w:jc w:val="center"/>
      </w:pPr>
    </w:p>
    <w:p w:rsidR="00F05D5E" w:rsidRDefault="00F05D5E" w:rsidP="00F05D5E">
      <w:pPr>
        <w:jc w:val="center"/>
      </w:pPr>
    </w:p>
    <w:p w:rsidR="00F05D5E" w:rsidRDefault="00F05D5E" w:rsidP="00F05D5E">
      <w:pPr>
        <w:tabs>
          <w:tab w:val="left" w:pos="5631"/>
        </w:tabs>
      </w:pPr>
    </w:p>
    <w:p w:rsidR="00B8734F" w:rsidRDefault="00F05D5E" w:rsidP="00F05D5E">
      <w:pPr>
        <w:sectPr w:rsidR="00B8734F" w:rsidSect="00B8734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B8734F" w:rsidRPr="00B801B4" w:rsidRDefault="00B8734F" w:rsidP="00B8734F">
      <w:pPr>
        <w:pStyle w:val="Titre1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lastRenderedPageBreak/>
        <w:t>Utilisation</w:t>
      </w:r>
    </w:p>
    <w:p w:rsidR="00B8734F" w:rsidRPr="00B801B4" w:rsidRDefault="00B8734F" w:rsidP="00B8734F">
      <w:pPr>
        <w:rPr>
          <w:rFonts w:ascii="Arial" w:hAnsi="Arial" w:cs="Arial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1 (à faire uniquement à la première utilisation) :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Appairer le téléphone et la télécommande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Paramètre -&gt; Bluetooth -&gt; Activer le Bluetooth -&gt; se connecter à la télécommande avec le code 1234 (possibilité de changer le nom et le code pin)</w:t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2 :</w:t>
      </w:r>
    </w:p>
    <w:p w:rsidR="00B8734F" w:rsidRPr="00B801B4" w:rsidRDefault="00C343C7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Configurer dans l’application le numéro de téléphone à contacter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 wp14:anchorId="04DF8A53" wp14:editId="0ECA4AF4">
            <wp:extent cx="1532882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" cy="27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3 :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Conne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ion à la télécommande avec le bouton mis sur l’application (il faut que la télécommande soit allumée)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Un message disant connecté sera présent pour dire que les deux appareils sont connectés</w:t>
      </w:r>
      <w:r w:rsidR="00C343C7">
        <w:rPr>
          <w:rFonts w:ascii="Arial" w:eastAsia="Times New Roman" w:hAnsi="Arial" w:cs="Arial"/>
          <w:sz w:val="24"/>
          <w:szCs w:val="24"/>
          <w:lang w:eastAsia="fr-FR"/>
        </w:rPr>
        <w:t xml:space="preserve"> entres eux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4</w:t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ab/>
        <w:t>Si le GPS n’est pas activé, l’activer.</w:t>
      </w:r>
    </w:p>
    <w:p w:rsidR="00B8734F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Activer la </w:t>
      </w:r>
      <w:r w:rsidR="00FD55E8">
        <w:rPr>
          <w:rFonts w:ascii="Arial" w:eastAsia="Times New Roman" w:hAnsi="Arial" w:cs="Arial"/>
          <w:sz w:val="24"/>
          <w:szCs w:val="24"/>
          <w:lang w:eastAsia="fr-FR"/>
        </w:rPr>
        <w:t>3G/</w:t>
      </w:r>
      <w:bookmarkStart w:id="0" w:name="_GoBack"/>
      <w:bookmarkEnd w:id="0"/>
      <w:r w:rsidRPr="00B801B4">
        <w:rPr>
          <w:rFonts w:ascii="Arial" w:eastAsia="Times New Roman" w:hAnsi="Arial" w:cs="Arial"/>
          <w:sz w:val="24"/>
          <w:szCs w:val="24"/>
          <w:lang w:eastAsia="fr-FR"/>
        </w:rPr>
        <w:t>4G pour avoir l’adresse, sinon l’application enverra uniquement la latitude et la longitude</w:t>
      </w:r>
    </w:p>
    <w:p w:rsidR="00B8734F" w:rsidRPr="00B801B4" w:rsidRDefault="00B8734F" w:rsidP="00B8734F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 wp14:anchorId="01AA19FB" wp14:editId="75B37385">
            <wp:extent cx="2194560" cy="38963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Pr="00B801B4" w:rsidRDefault="00B8734F" w:rsidP="00B873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5</w:t>
      </w: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Quand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la personne a un problème il suffit qu’elle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appu</w:t>
      </w:r>
      <w:r>
        <w:rPr>
          <w:rFonts w:ascii="Arial" w:eastAsia="Times New Roman" w:hAnsi="Arial" w:cs="Arial"/>
          <w:sz w:val="24"/>
          <w:szCs w:val="24"/>
          <w:lang w:eastAsia="fr-FR"/>
        </w:rPr>
        <w:t>ie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sur le bouton, une </w:t>
      </w:r>
      <w:proofErr w:type="spellStart"/>
      <w:r w:rsidRPr="00B801B4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s’éclairera pour dire que la télécommande est en train de communiquer avec le téléphone.</w:t>
      </w: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734F" w:rsidRDefault="00B8734F" w:rsidP="00B8734F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C3704B" w:rsidRDefault="00C3704B" w:rsidP="00B8734F"/>
    <w:sectPr w:rsidR="00C37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4F"/>
    <w:rsid w:val="00B8734F"/>
    <w:rsid w:val="00C343C7"/>
    <w:rsid w:val="00C3704B"/>
    <w:rsid w:val="00F05D5E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99EB"/>
  <w15:chartTrackingRefBased/>
  <w15:docId w15:val="{56DB4349-B15A-488B-B55F-CF89BAB3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34F"/>
  </w:style>
  <w:style w:type="paragraph" w:styleId="Titre1">
    <w:name w:val="heading 1"/>
    <w:basedOn w:val="Normal"/>
    <w:next w:val="Normal"/>
    <w:link w:val="Titre1Car"/>
    <w:uiPriority w:val="9"/>
    <w:qFormat/>
    <w:rsid w:val="00B87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56EC-80EE-4159-BD87-F6679093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4</cp:revision>
  <cp:lastPrinted>2018-02-16T10:52:00Z</cp:lastPrinted>
  <dcterms:created xsi:type="dcterms:W3CDTF">2018-02-07T08:00:00Z</dcterms:created>
  <dcterms:modified xsi:type="dcterms:W3CDTF">2018-02-16T10:55:00Z</dcterms:modified>
</cp:coreProperties>
</file>