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setuptools import setup, find_packages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setup(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name="flipping_clock",  # Package 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version="1.0.0",  # Package version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description="A full-screen clock with flipping animations for Linux.",  # Short 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long_description=open("README.md").read(),  # Detailed description (from README)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long_description_content_type="text/markdown",  # Specify markdown format for long description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author="pandaprotest",  # Your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author_email="your.email@example.com",  # Your email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url="https://github.com/yourusername/flipping_clock",  # Project URL (GitHub or others)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packages=find_packages(),  # Automatically find and include all packages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include_package_data=True,  # Include non-code files specified in MANIFEST.in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install_requires=[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"pygame&gt;=2.1.0"  # Specify dependencies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entry_points={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"console_scripts": [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"flipping-clock = flipping_clock.main:start_clock"  # CLI command to run the app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classifiers=[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"Programming Language :: Python :: 3",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"Operating System :: POSIX :: Linux",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"License :: OSI Approved :: MIT License",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"Topic :: Software Development :: Libraries :: Python Modules",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python_requires="&gt;=3.6",  # Minimum Python version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