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32517" w14:textId="77777777" w:rsidR="001175A9" w:rsidRDefault="005A18F7"/>
    <w:p w14:paraId="7C6C52C5" w14:textId="77777777" w:rsidR="00403F68" w:rsidRPr="00A47CF3" w:rsidRDefault="00403F68" w:rsidP="00403F68">
      <w:r w:rsidRPr="00A47CF3">
        <w:t xml:space="preserve">04. LUI, Go Nam. Human age ranking from pairwise comparison data via </w:t>
      </w:r>
      <w:proofErr w:type="spellStart"/>
      <w:r w:rsidRPr="00A47CF3">
        <w:t>HodgeRank</w:t>
      </w:r>
      <w:proofErr w:type="spellEnd"/>
      <w:r w:rsidRPr="00A47CF3">
        <w:t>.</w:t>
      </w:r>
    </w:p>
    <w:p w14:paraId="62B04E0B" w14:textId="77777777" w:rsidR="00403F68" w:rsidRDefault="00403F68" w:rsidP="00403F68">
      <w:pPr>
        <w:rPr>
          <w:i/>
        </w:rPr>
      </w:pPr>
      <w:r w:rsidRPr="00723B0D">
        <w:rPr>
          <w:i/>
        </w:rPr>
        <w:t>Summary of the report.</w:t>
      </w:r>
    </w:p>
    <w:p w14:paraId="20AEED37" w14:textId="77777777" w:rsidR="00403F68" w:rsidRDefault="00403F68" w:rsidP="00403F68">
      <w:r>
        <w:t xml:space="preserve">In this final project, he tries to evaluate the capability of </w:t>
      </w:r>
      <w:proofErr w:type="spellStart"/>
      <w:r>
        <w:t>HodgeRank</w:t>
      </w:r>
      <w:proofErr w:type="spellEnd"/>
      <w:r>
        <w:t xml:space="preserve"> on the human age ranking by evaluating pairwise comparison data.</w:t>
      </w:r>
    </w:p>
    <w:p w14:paraId="71CF1C10" w14:textId="77777777" w:rsidR="00403F68" w:rsidRPr="00131A47" w:rsidRDefault="00403F68" w:rsidP="00403F68">
      <w:r w:rsidRPr="00723B0D">
        <w:rPr>
          <w:i/>
        </w:rPr>
        <w:t>Describe the strengths of the report.</w:t>
      </w:r>
    </w:p>
    <w:p w14:paraId="31747DC9" w14:textId="77777777" w:rsidR="00403F68" w:rsidRDefault="00403F68" w:rsidP="00403F68">
      <w:r>
        <w:t xml:space="preserve">Different models include Uniform model, Bradley-Terry model, </w:t>
      </w:r>
      <w:proofErr w:type="spellStart"/>
      <w:r>
        <w:t>Thurstone-Mosteller</w:t>
      </w:r>
      <w:proofErr w:type="spellEnd"/>
      <w:r>
        <w:t xml:space="preserve"> model, and Angular transform model are explored.</w:t>
      </w:r>
    </w:p>
    <w:p w14:paraId="5D0A581E" w14:textId="77777777" w:rsidR="00403F68" w:rsidRPr="00723B0D" w:rsidRDefault="00403F68" w:rsidP="00403F68">
      <w:pPr>
        <w:rPr>
          <w:i/>
        </w:rPr>
      </w:pPr>
      <w:r w:rsidRPr="00723B0D">
        <w:rPr>
          <w:i/>
        </w:rPr>
        <w:t>Describe the weaknesses of the report.</w:t>
      </w:r>
    </w:p>
    <w:p w14:paraId="70E35767" w14:textId="77777777" w:rsidR="00403F68" w:rsidRDefault="00403F68" w:rsidP="00403F68">
      <w:r>
        <w:t>More interpretation of the results can be included.</w:t>
      </w:r>
    </w:p>
    <w:p w14:paraId="5C9D08D2" w14:textId="77777777" w:rsidR="00403F68" w:rsidRDefault="00403F68" w:rsidP="00403F68">
      <w:r w:rsidRPr="00723B0D">
        <w:rPr>
          <w:i/>
        </w:rPr>
        <w:t>Evaluation on quality of writing (1-5):</w:t>
      </w:r>
      <w:r>
        <w:t xml:space="preserve"> </w:t>
      </w:r>
    </w:p>
    <w:p w14:paraId="0F684A9E" w14:textId="77777777" w:rsidR="00403F68" w:rsidRDefault="00403F68" w:rsidP="00403F68">
      <w:r>
        <w:t>3</w:t>
      </w:r>
    </w:p>
    <w:p w14:paraId="2F033936" w14:textId="77777777" w:rsidR="00403F68" w:rsidRDefault="00403F68" w:rsidP="00403F68">
      <w:r>
        <w:t>‘As we can see the trend is basically fits the real age.’ Should be ‘As we can see the trend basically fits the real age.’</w:t>
      </w:r>
    </w:p>
    <w:p w14:paraId="29B68DBB" w14:textId="77777777" w:rsidR="00403F68" w:rsidRDefault="00403F68" w:rsidP="00403F68">
      <w:r w:rsidRPr="00305A48">
        <w:rPr>
          <w:i/>
        </w:rPr>
        <w:t>Evaluation on presentation (1-5):</w:t>
      </w:r>
      <w:r>
        <w:t xml:space="preserve"> </w:t>
      </w:r>
    </w:p>
    <w:p w14:paraId="5B6812DA" w14:textId="77777777" w:rsidR="00403F68" w:rsidRDefault="00403F68" w:rsidP="00403F68">
      <w:r>
        <w:t>1</w:t>
      </w:r>
    </w:p>
    <w:p w14:paraId="42A81FD2" w14:textId="77777777" w:rsidR="00403F68" w:rsidRDefault="00403F68" w:rsidP="00403F68">
      <w:r>
        <w:t>Presentation video can’t be played.</w:t>
      </w:r>
    </w:p>
    <w:p w14:paraId="46D980F9" w14:textId="77777777" w:rsidR="00403F68" w:rsidRDefault="00403F68" w:rsidP="00403F68">
      <w:r w:rsidRPr="00305A48">
        <w:rPr>
          <w:i/>
        </w:rPr>
        <w:t>Evaluation on creativity (1-5):</w:t>
      </w:r>
      <w:r>
        <w:t xml:space="preserve"> </w:t>
      </w:r>
    </w:p>
    <w:p w14:paraId="2135A773" w14:textId="77777777" w:rsidR="00403F68" w:rsidRDefault="00403F68" w:rsidP="00403F68">
      <w:r>
        <w:t>3</w:t>
      </w:r>
    </w:p>
    <w:p w14:paraId="2265BC33" w14:textId="77777777" w:rsidR="00403F68" w:rsidRDefault="00403F68" w:rsidP="00403F68">
      <w:r w:rsidRPr="00305A48">
        <w:rPr>
          <w:i/>
        </w:rPr>
        <w:t>Confidence on your assessment (1-3)</w:t>
      </w:r>
      <w:r>
        <w:t>:</w:t>
      </w:r>
    </w:p>
    <w:p w14:paraId="33F1A6B4" w14:textId="77777777" w:rsidR="00403F68" w:rsidRDefault="00403F68" w:rsidP="00403F68">
      <w:r>
        <w:t>2</w:t>
      </w:r>
    </w:p>
    <w:p w14:paraId="32EB0003" w14:textId="77777777" w:rsidR="00403F68" w:rsidRDefault="00403F68"/>
    <w:p w14:paraId="7624D00C" w14:textId="77777777" w:rsidR="00CE2A27" w:rsidRPr="005477BE" w:rsidRDefault="00CE2A27" w:rsidP="00CE2A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477BE">
        <w:rPr>
          <w:rFonts w:ascii="Times New Roman" w:hAnsi="Times New Roman" w:cs="Times New Roman"/>
          <w:b/>
        </w:rPr>
        <w:t>LUI-</w:t>
      </w:r>
      <w:proofErr w:type="spellStart"/>
      <w:r w:rsidRPr="005477BE">
        <w:rPr>
          <w:rFonts w:ascii="Times New Roman" w:hAnsi="Times New Roman" w:cs="Times New Roman"/>
          <w:b/>
        </w:rPr>
        <w:t>GoNam_poster</w:t>
      </w:r>
      <w:proofErr w:type="spellEnd"/>
    </w:p>
    <w:p w14:paraId="7D4E542B" w14:textId="77777777" w:rsidR="00CE2A27" w:rsidRPr="00E80CEC" w:rsidRDefault="00CE2A27" w:rsidP="00CE2A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0FFE08B" w14:textId="77777777" w:rsidR="00CE2A27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33561621" w14:textId="77777777" w:rsidR="00CE2A27" w:rsidRPr="00DD2BF0" w:rsidRDefault="00CE2A27" w:rsidP="00CE2A2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poster tried to </w:t>
      </w:r>
      <w:r w:rsidRPr="00E80CEC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the capability of </w:t>
      </w:r>
      <w:proofErr w:type="spellStart"/>
      <w:r>
        <w:rPr>
          <w:rFonts w:ascii="Times New Roman" w:hAnsi="Times New Roman" w:cs="Times New Roman"/>
        </w:rPr>
        <w:t>HodgeRank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r w:rsidRPr="00DD2BF0">
        <w:rPr>
          <w:rFonts w:ascii="Times New Roman" w:hAnsi="Times New Roman" w:cs="Times New Roman"/>
        </w:rPr>
        <w:t>the</w:t>
      </w:r>
      <w:proofErr w:type="spellEnd"/>
      <w:r w:rsidRPr="00DD2BF0">
        <w:rPr>
          <w:rFonts w:ascii="Times New Roman" w:hAnsi="Times New Roman" w:cs="Times New Roman"/>
        </w:rPr>
        <w:t xml:space="preserve"> human age ranking by evaluating pairwise comparison data. </w:t>
      </w:r>
      <w:r>
        <w:rPr>
          <w:rFonts w:ascii="Times New Roman" w:hAnsi="Times New Roman" w:cs="Times New Roman"/>
        </w:rPr>
        <w:t xml:space="preserve"> The author applied four different models and analyzed inconsistency.</w:t>
      </w:r>
    </w:p>
    <w:p w14:paraId="089BBD78" w14:textId="77777777" w:rsidR="00CE2A27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>Describe the strengths of the report.</w:t>
      </w:r>
    </w:p>
    <w:p w14:paraId="59C05106" w14:textId="77777777" w:rsidR="00CE2A27" w:rsidRDefault="00CE2A27" w:rsidP="00CE2A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report compared different algorithms in the study of age ranking problem and also compared with the real age ranking </w:t>
      </w:r>
    </w:p>
    <w:p w14:paraId="41F1485E" w14:textId="77777777" w:rsidR="00CE2A27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>Describe the weaknesses of the report.</w:t>
      </w:r>
    </w:p>
    <w:p w14:paraId="60721B48" w14:textId="77777777" w:rsidR="00CE2A27" w:rsidRPr="00A86875" w:rsidRDefault="00CE2A27" w:rsidP="00CE2A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failed to give some algorithm explanation of the different models.</w:t>
      </w:r>
    </w:p>
    <w:p w14:paraId="148D90E5" w14:textId="77777777" w:rsidR="00CE2A27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>Evaluation on quality of writing (1-5):</w:t>
      </w:r>
      <w:r>
        <w:rPr>
          <w:rFonts w:ascii="Times New Roman" w:hAnsi="Times New Roman" w:cs="Times New Roman"/>
        </w:rPr>
        <w:t xml:space="preserve"> 5 The report is clearly written and well organized.</w:t>
      </w:r>
    </w:p>
    <w:p w14:paraId="15FC5EB6" w14:textId="77777777" w:rsidR="00CE2A27" w:rsidRPr="00A86875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 xml:space="preserve"> Evaluation on presentation (1-5):</w:t>
      </w:r>
      <w:r>
        <w:rPr>
          <w:rFonts w:ascii="Times New Roman" w:hAnsi="Times New Roman" w:cs="Times New Roman"/>
        </w:rPr>
        <w:t xml:space="preserve"> 4</w:t>
      </w:r>
    </w:p>
    <w:p w14:paraId="0DCA2477" w14:textId="77777777" w:rsidR="00CE2A27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15823">
        <w:rPr>
          <w:rFonts w:ascii="Times New Roman" w:hAnsi="Times New Roman" w:cs="Times New Roman"/>
        </w:rPr>
        <w:t xml:space="preserve"> Evaluation on creativity (1-5):</w:t>
      </w:r>
      <w:r>
        <w:rPr>
          <w:rFonts w:ascii="Times New Roman" w:hAnsi="Times New Roman" w:cs="Times New Roman"/>
        </w:rPr>
        <w:t xml:space="preserve">4 </w:t>
      </w:r>
      <w:proofErr w:type="gramStart"/>
      <w:r>
        <w:rPr>
          <w:rFonts w:ascii="Times New Roman" w:hAnsi="Times New Roman" w:cs="Times New Roman"/>
        </w:rPr>
        <w:t>These study</w:t>
      </w:r>
      <w:proofErr w:type="gramEnd"/>
      <w:r>
        <w:rPr>
          <w:rFonts w:ascii="Times New Roman" w:hAnsi="Times New Roman" w:cs="Times New Roman"/>
        </w:rPr>
        <w:t xml:space="preserve"> can give some inspiration for the ranking problems in our daily </w:t>
      </w:r>
      <w:proofErr w:type="spellStart"/>
      <w:r>
        <w:rPr>
          <w:rFonts w:ascii="Times New Roman" w:hAnsi="Times New Roman" w:cs="Times New Roman"/>
        </w:rPr>
        <w:t>lifes</w:t>
      </w:r>
      <w:proofErr w:type="spellEnd"/>
      <w:r>
        <w:rPr>
          <w:rFonts w:ascii="Times New Roman" w:hAnsi="Times New Roman" w:cs="Times New Roman"/>
        </w:rPr>
        <w:t>.</w:t>
      </w:r>
    </w:p>
    <w:p w14:paraId="1EE5B37D" w14:textId="77777777" w:rsidR="00CE2A27" w:rsidRDefault="00CE2A27" w:rsidP="00CE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86875">
        <w:rPr>
          <w:rFonts w:ascii="Times New Roman" w:hAnsi="Times New Roman" w:cs="Times New Roman"/>
        </w:rPr>
        <w:t>Confidence on your assessment</w:t>
      </w:r>
      <w:r>
        <w:rPr>
          <w:rFonts w:ascii="Times New Roman" w:hAnsi="Times New Roman" w:cs="Times New Roman"/>
        </w:rPr>
        <w:t>: 2</w:t>
      </w:r>
    </w:p>
    <w:p w14:paraId="5B736CE1" w14:textId="77777777" w:rsidR="00CE2A27" w:rsidRDefault="00CE2A27"/>
    <w:p w14:paraId="43D1D7BD" w14:textId="77777777" w:rsidR="00B71426" w:rsidRDefault="00B71426" w:rsidP="00B71426">
      <w:pPr>
        <w:ind w:firstLineChars="200" w:firstLine="440"/>
        <w:jc w:val="center"/>
      </w:pPr>
      <w:r>
        <w:lastRenderedPageBreak/>
        <w:t>Comment on paper 4</w:t>
      </w:r>
    </w:p>
    <w:p w14:paraId="644E4C25" w14:textId="77777777" w:rsidR="00B71426" w:rsidRDefault="00B71426" w:rsidP="00B71426">
      <w:pPr>
        <w:ind w:firstLineChars="200" w:firstLine="440"/>
      </w:pPr>
      <w:r>
        <w:t xml:space="preserve">In paper 4, </w:t>
      </w:r>
      <w:r w:rsidRPr="0052244A">
        <w:t>Human age ranking from pairwise comparison data via Hodge</w:t>
      </w:r>
      <w:r>
        <w:t xml:space="preserve"> </w:t>
      </w:r>
      <w:r w:rsidRPr="0052244A">
        <w:t>Rank</w:t>
      </w:r>
      <w:r>
        <w:t xml:space="preserve">, the author </w:t>
      </w:r>
      <w:r w:rsidRPr="0052244A">
        <w:t>tr</w:t>
      </w:r>
      <w:r>
        <w:t>ied</w:t>
      </w:r>
      <w:r w:rsidRPr="0052244A">
        <w:t xml:space="preserve"> to evaluate the capability of Hodge</w:t>
      </w:r>
      <w:r>
        <w:t xml:space="preserve"> </w:t>
      </w:r>
      <w:r w:rsidRPr="0052244A">
        <w:t>Rank on the human age ranking by evaluating pairwise comparison data.</w:t>
      </w:r>
      <w:r>
        <w:t xml:space="preserve"> They </w:t>
      </w:r>
      <w:r w:rsidRPr="00B6527C">
        <w:t xml:space="preserve">make the comparison between real age distribution and generated ranking, </w:t>
      </w:r>
      <w:r>
        <w:t xml:space="preserve">and </w:t>
      </w:r>
      <w:r w:rsidRPr="00B6527C">
        <w:t>evaluate the accuracy of people’s judgement by investigating the RMSE.</w:t>
      </w:r>
    </w:p>
    <w:p w14:paraId="2ACC0328" w14:textId="77777777" w:rsidR="00B71426" w:rsidRDefault="00B71426" w:rsidP="00B71426">
      <w:pPr>
        <w:ind w:firstLineChars="200" w:firstLine="440"/>
      </w:pPr>
      <w:r>
        <w:t xml:space="preserve">The result is that </w:t>
      </w:r>
      <w:r w:rsidRPr="00B6527C">
        <w:t xml:space="preserve">four GLMs are tested and their inconsistencies are evaluated. HHRG is a suitable framework for managing the incomplete pairwise comparison data on the human age ranking. Based on the Error analysis and Inconsistency analysis, </w:t>
      </w:r>
      <w:r>
        <w:t>it is</w:t>
      </w:r>
      <w:r w:rsidRPr="00B6527C">
        <w:t xml:space="preserve"> convinced that </w:t>
      </w:r>
      <w:proofErr w:type="spellStart"/>
      <w:r w:rsidRPr="00B6527C">
        <w:t>Thurstone-Mosteller</w:t>
      </w:r>
      <w:proofErr w:type="spellEnd"/>
      <w:r w:rsidRPr="00B6527C">
        <w:t xml:space="preserve"> model is the most appropriate GLM on human age ranking.</w:t>
      </w:r>
    </w:p>
    <w:p w14:paraId="6FA1D598" w14:textId="77777777" w:rsidR="00B71426" w:rsidRDefault="00B71426" w:rsidP="00B71426">
      <w:pPr>
        <w:ind w:firstLineChars="200" w:firstLine="440"/>
      </w:pPr>
      <w:r>
        <w:t xml:space="preserve">Strength: The strength of this paper is that the author uses reliable </w:t>
      </w:r>
      <w:r w:rsidRPr="00B6527C">
        <w:t>dataset includes 30 images from human age dataset</w:t>
      </w:r>
      <w:r>
        <w:t xml:space="preserve">.  </w:t>
      </w:r>
    </w:p>
    <w:p w14:paraId="2E8C0DAC" w14:textId="77777777" w:rsidR="00B71426" w:rsidRDefault="00B71426" w:rsidP="00B71426">
      <w:pPr>
        <w:ind w:firstLineChars="200" w:firstLine="440"/>
      </w:pPr>
      <w:r>
        <w:t>Weakness: The weakness of this paper is the content is not too rich.</w:t>
      </w:r>
    </w:p>
    <w:p w14:paraId="4DF5573A" w14:textId="77777777" w:rsidR="00B71426" w:rsidRDefault="00B71426" w:rsidP="00B71426">
      <w:pPr>
        <w:ind w:firstLineChars="200" w:firstLine="440"/>
      </w:pPr>
      <w:r>
        <w:t>Evaluation on quality of writing: 4. The writing is clear and there is no obvious mistake. Pictures and charts are used in this paper.</w:t>
      </w:r>
    </w:p>
    <w:p w14:paraId="58201A72" w14:textId="77777777" w:rsidR="00B71426" w:rsidRDefault="00B71426" w:rsidP="00B71426">
      <w:pPr>
        <w:ind w:firstLineChars="200" w:firstLine="440"/>
      </w:pPr>
      <w:r>
        <w:t xml:space="preserve">Evaluation on presentation: 4. The paper is well organized and clear. </w:t>
      </w:r>
    </w:p>
    <w:p w14:paraId="62A3611A" w14:textId="77777777" w:rsidR="00B71426" w:rsidRDefault="00B71426" w:rsidP="00B71426">
      <w:pPr>
        <w:ind w:firstLineChars="200" w:firstLine="440"/>
      </w:pPr>
      <w:r>
        <w:t>Evaluation on creativity: 3.</w:t>
      </w:r>
    </w:p>
    <w:p w14:paraId="30D10C8C" w14:textId="77777777" w:rsidR="00B71426" w:rsidRDefault="00B71426" w:rsidP="00B71426">
      <w:pPr>
        <w:ind w:firstLineChars="200" w:firstLine="440"/>
      </w:pPr>
      <w:r>
        <w:t>Confidence on your assessment: 3.</w:t>
      </w:r>
    </w:p>
    <w:p w14:paraId="49E07ABF" w14:textId="77777777" w:rsidR="00B71426" w:rsidRDefault="00B71426"/>
    <w:p w14:paraId="0AAD344E" w14:textId="77777777" w:rsidR="00B923BB" w:rsidRPr="00603BFA" w:rsidRDefault="00B923BB" w:rsidP="00B923BB">
      <w:pPr>
        <w:rPr>
          <w:b/>
          <w:i/>
        </w:rPr>
      </w:pPr>
      <w:r>
        <w:rPr>
          <w:b/>
          <w:i/>
        </w:rPr>
        <w:t>Group 4</w:t>
      </w:r>
    </w:p>
    <w:p w14:paraId="31BC4E8E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Summary of the report</w:t>
      </w:r>
    </w:p>
    <w:p w14:paraId="201E7C99" w14:textId="77777777" w:rsidR="00B923BB" w:rsidRPr="00DE62B5" w:rsidRDefault="00B923BB" w:rsidP="00B923BB">
      <w:r>
        <w:t>E</w:t>
      </w:r>
      <w:r w:rsidRPr="00DE62B5">
        <w:t xml:space="preserve">valuate the capability of </w:t>
      </w:r>
      <w:proofErr w:type="spellStart"/>
      <w:r w:rsidRPr="00DE62B5">
        <w:t>HodgeRank</w:t>
      </w:r>
      <w:proofErr w:type="spellEnd"/>
      <w:r w:rsidRPr="00DE62B5">
        <w:t xml:space="preserve"> on the human age ranking by evaluating pairwise comparison data</w:t>
      </w:r>
      <w:r>
        <w:t>.</w:t>
      </w:r>
    </w:p>
    <w:p w14:paraId="4C9EB958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Strength</w:t>
      </w:r>
    </w:p>
    <w:p w14:paraId="003954EA" w14:textId="77777777" w:rsidR="00B923BB" w:rsidRDefault="00B923BB" w:rsidP="00B923BB">
      <w:r>
        <w:t>A relative sound process with prediction score, inconsistency analysis and error analysis.</w:t>
      </w:r>
    </w:p>
    <w:p w14:paraId="327B56B9" w14:textId="77777777" w:rsidR="00B923BB" w:rsidRDefault="00B923BB" w:rsidP="00B923BB"/>
    <w:p w14:paraId="40BAB626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Weakness</w:t>
      </w:r>
    </w:p>
    <w:p w14:paraId="55EAA7D8" w14:textId="77777777" w:rsidR="00B923BB" w:rsidRDefault="00B923BB" w:rsidP="00B923BB">
      <w:r>
        <w:t>Only one model is tried.</w:t>
      </w:r>
    </w:p>
    <w:p w14:paraId="2635F3B8" w14:textId="77777777" w:rsidR="00B923BB" w:rsidRDefault="00B923BB" w:rsidP="00B923BB"/>
    <w:p w14:paraId="7ED3A30C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Evaluation on quality of writing (1-5):</w:t>
      </w:r>
      <w:r>
        <w:rPr>
          <w:i/>
        </w:rPr>
        <w:tab/>
      </w:r>
      <w:r>
        <w:rPr>
          <w:i/>
        </w:rPr>
        <w:tab/>
        <w:t>4</w:t>
      </w:r>
    </w:p>
    <w:p w14:paraId="1822EEF6" w14:textId="77777777" w:rsidR="00B923BB" w:rsidRDefault="00B923BB" w:rsidP="00B923BB">
      <w:r>
        <w:t>Maybe uniform the first person by changing ‘we’ to ‘I’, ‘our’ to ‘my’ since it’s one person’s work;</w:t>
      </w:r>
    </w:p>
    <w:p w14:paraId="0F36008D" w14:textId="77777777" w:rsidR="00B923BB" w:rsidRDefault="00B923BB" w:rsidP="00B923BB">
      <w:pPr>
        <w:rPr>
          <w:i/>
          <w:u w:val="single"/>
        </w:rPr>
      </w:pPr>
    </w:p>
    <w:p w14:paraId="25BFE902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Evaluation on quality of presentation (1-5):</w:t>
      </w:r>
      <w:r w:rsidRPr="008C41D2">
        <w:rPr>
          <w:i/>
        </w:rPr>
        <w:tab/>
        <w:t>1</w:t>
      </w:r>
    </w:p>
    <w:p w14:paraId="4E5AA5A7" w14:textId="77777777" w:rsidR="00B923BB" w:rsidRDefault="00B923BB" w:rsidP="00B923BB">
      <w:r>
        <w:t>Link to video cannot be played.</w:t>
      </w:r>
    </w:p>
    <w:p w14:paraId="0691CCCA" w14:textId="77777777" w:rsidR="00B923BB" w:rsidRDefault="00B923BB" w:rsidP="00B923BB"/>
    <w:p w14:paraId="226A220C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Evaluation on quality of creativity (1-5):</w:t>
      </w:r>
      <w:r w:rsidRPr="006B5B60">
        <w:rPr>
          <w:i/>
        </w:rPr>
        <w:tab/>
      </w:r>
      <w:r w:rsidRPr="006B5B60">
        <w:rPr>
          <w:i/>
        </w:rPr>
        <w:tab/>
        <w:t>3</w:t>
      </w:r>
    </w:p>
    <w:p w14:paraId="5CA8F6D5" w14:textId="77777777" w:rsidR="00B923BB" w:rsidRDefault="00B923BB" w:rsidP="00B923BB"/>
    <w:p w14:paraId="5912265D" w14:textId="77777777" w:rsidR="00B923BB" w:rsidRPr="00087A7C" w:rsidRDefault="00B923BB" w:rsidP="00B923BB">
      <w:pPr>
        <w:rPr>
          <w:i/>
          <w:u w:val="single"/>
        </w:rPr>
      </w:pPr>
      <w:r w:rsidRPr="00087A7C">
        <w:rPr>
          <w:i/>
          <w:u w:val="single"/>
        </w:rPr>
        <w:t>Confidence on your assessment (1-3):</w:t>
      </w:r>
      <w:r w:rsidRPr="006B5B60">
        <w:rPr>
          <w:i/>
        </w:rPr>
        <w:tab/>
      </w:r>
      <w:r w:rsidRPr="006B5B60">
        <w:rPr>
          <w:i/>
        </w:rPr>
        <w:tab/>
        <w:t>3</w:t>
      </w:r>
    </w:p>
    <w:p w14:paraId="2856A796" w14:textId="77777777" w:rsidR="00B923BB" w:rsidRPr="00087A7C" w:rsidRDefault="00B923BB" w:rsidP="00B923BB"/>
    <w:p w14:paraId="647237D4" w14:textId="77777777" w:rsidR="00E403F8" w:rsidRDefault="00E403F8" w:rsidP="00E403F8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.  </w:t>
      </w:r>
      <w:r>
        <w:rPr>
          <w:rFonts w:ascii="Times New Roman" w:eastAsia="宋体" w:hAnsi="Times New Roman" w:cs="Times New Roman"/>
          <w:b/>
          <w:color w:val="000000"/>
          <w:sz w:val="27"/>
          <w:szCs w:val="27"/>
        </w:rPr>
        <w:t xml:space="preserve">Human age ranking from pairwise comparison data via </w:t>
      </w:r>
      <w:proofErr w:type="spellStart"/>
      <w:r>
        <w:rPr>
          <w:rFonts w:ascii="Times New Roman" w:eastAsia="宋体" w:hAnsi="Times New Roman" w:cs="Times New Roman"/>
          <w:b/>
          <w:color w:val="000000"/>
          <w:sz w:val="27"/>
          <w:szCs w:val="27"/>
        </w:rPr>
        <w:t>HodgeRank</w:t>
      </w:r>
      <w:proofErr w:type="spellEnd"/>
    </w:p>
    <w:p w14:paraId="0CD4997C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Summary of this report: 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</w:rPr>
        <w:t xml:space="preserve">This report evaluates the capability of </w:t>
      </w:r>
      <w:proofErr w:type="spellStart"/>
      <w:r>
        <w:rPr>
          <w:rFonts w:ascii="Times New Roman" w:hAnsi="Times New Roman" w:cs="Times New Roman" w:hint="eastAsia"/>
          <w:bCs/>
          <w:sz w:val="28"/>
        </w:rPr>
        <w:t>HodgeRank</w:t>
      </w:r>
      <w:proofErr w:type="spellEnd"/>
      <w:r>
        <w:rPr>
          <w:rFonts w:ascii="Times New Roman" w:hAnsi="Times New Roman" w:cs="Times New Roman" w:hint="eastAsia"/>
          <w:bCs/>
          <w:sz w:val="28"/>
        </w:rPr>
        <w:t xml:space="preserve"> on the human age ranking by evaluating pairwise comparison data.  It is shown that the </w:t>
      </w:r>
      <w:proofErr w:type="spellStart"/>
      <w:r>
        <w:rPr>
          <w:rFonts w:ascii="Times New Roman" w:hAnsi="Times New Roman" w:cs="Times New Roman" w:hint="eastAsia"/>
          <w:bCs/>
          <w:sz w:val="28"/>
        </w:rPr>
        <w:t>HodgeRank</w:t>
      </w:r>
      <w:proofErr w:type="spellEnd"/>
      <w:r>
        <w:rPr>
          <w:rFonts w:ascii="Times New Roman" w:hAnsi="Times New Roman" w:cs="Times New Roman" w:hint="eastAsia"/>
          <w:bCs/>
          <w:sz w:val="28"/>
        </w:rPr>
        <w:t xml:space="preserve"> on random graph is a reliable and efficient framework for pairwise comparison data analysis on VQA.  </w:t>
      </w:r>
    </w:p>
    <w:p w14:paraId="5310D8E0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Describe the strengths of the report: 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</w:rPr>
        <w:t xml:space="preserve">The report shows a clear comparisons </w:t>
      </w:r>
      <w:proofErr w:type="gramStart"/>
      <w:r>
        <w:rPr>
          <w:rFonts w:ascii="Times New Roman" w:hAnsi="Times New Roman" w:cs="Times New Roman" w:hint="eastAsia"/>
          <w:bCs/>
          <w:sz w:val="28"/>
        </w:rPr>
        <w:t>for  different</w:t>
      </w:r>
      <w:proofErr w:type="gramEnd"/>
      <w:r>
        <w:rPr>
          <w:rFonts w:ascii="Times New Roman" w:hAnsi="Times New Roman" w:cs="Times New Roman" w:hint="eastAsia"/>
          <w:bCs/>
          <w:sz w:val="28"/>
        </w:rPr>
        <w:t xml:space="preserve"> GLMs. The </w:t>
      </w:r>
      <w:r>
        <w:rPr>
          <w:rFonts w:ascii="Times New Roman" w:hAnsi="Times New Roman" w:cs="Times New Roman"/>
          <w:sz w:val="28"/>
        </w:rPr>
        <w:t>reasons supporting the results are well analyzed.</w:t>
      </w:r>
    </w:p>
    <w:p w14:paraId="485CF75F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Describe the weaknesses of the report: </w:t>
      </w:r>
      <w:r>
        <w:rPr>
          <w:rFonts w:ascii="Times New Roman" w:hAnsi="Times New Roman" w:cs="Times New Roman"/>
          <w:sz w:val="28"/>
        </w:rPr>
        <w:t>The conclusion in this report is not clearly organized.</w:t>
      </w:r>
    </w:p>
    <w:p w14:paraId="318AC3DD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Evaluation on presentation: 3</w:t>
      </w:r>
    </w:p>
    <w:p w14:paraId="3388D2A6" w14:textId="77777777" w:rsidR="00E403F8" w:rsidRDefault="00E403F8" w:rsidP="00E403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 xml:space="preserve">         </w:t>
      </w:r>
      <w:r>
        <w:rPr>
          <w:rFonts w:ascii="Times New Roman" w:hAnsi="Times New Roman" w:cs="Times New Roman" w:hint="eastAsia"/>
          <w:sz w:val="28"/>
        </w:rPr>
        <w:t xml:space="preserve">  Sorry the video can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>t be played.  Perhaps, it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 xml:space="preserve">s deleted by </w:t>
      </w:r>
      <w:proofErr w:type="spellStart"/>
      <w:proofErr w:type="gramStart"/>
      <w:r>
        <w:rPr>
          <w:rFonts w:ascii="Times New Roman" w:hAnsi="Times New Roman" w:cs="Times New Roman" w:hint="eastAsia"/>
          <w:sz w:val="28"/>
        </w:rPr>
        <w:t>Youtube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:P</w:t>
      </w:r>
      <w:proofErr w:type="gramEnd"/>
    </w:p>
    <w:p w14:paraId="2305EA38" w14:textId="77777777" w:rsidR="00E403F8" w:rsidRDefault="00E403F8" w:rsidP="00E403F8">
      <w:pPr>
        <w:pStyle w:val="ListParagraph"/>
        <w:spacing w:line="360" w:lineRule="auto"/>
        <w:ind w:leftChars="381" w:left="8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 suggestion for the slide is that they should put some figures in </w:t>
      </w:r>
      <w:proofErr w:type="gramStart"/>
      <w:r>
        <w:rPr>
          <w:rFonts w:ascii="Times New Roman" w:hAnsi="Times New Roman" w:cs="Times New Roman" w:hint="eastAsia"/>
          <w:sz w:val="28"/>
        </w:rPr>
        <w:t>the  introduction</w:t>
      </w:r>
      <w:proofErr w:type="gramEnd"/>
      <w:r>
        <w:rPr>
          <w:rFonts w:ascii="Times New Roman" w:hAnsi="Times New Roman" w:cs="Times New Roman" w:hint="eastAsia"/>
          <w:sz w:val="28"/>
        </w:rPr>
        <w:t xml:space="preserve"> part</w:t>
      </w:r>
    </w:p>
    <w:p w14:paraId="34F73DDC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Evaluation on Clarity and quality of writing (1-5): </w:t>
      </w:r>
      <w:r>
        <w:rPr>
          <w:rFonts w:ascii="Times New Roman" w:hAnsi="Times New Roman" w:cs="Times New Roman" w:hint="eastAsia"/>
          <w:b/>
          <w:sz w:val="28"/>
        </w:rPr>
        <w:t>4</w:t>
      </w:r>
    </w:p>
    <w:p w14:paraId="0C0D00C2" w14:textId="77777777" w:rsidR="00E403F8" w:rsidRDefault="00E403F8" w:rsidP="00E403F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When we seek to construct a </w:t>
      </w:r>
      <w:r>
        <w:rPr>
          <w:rFonts w:ascii="Times New Roman" w:hAnsi="Times New Roman" w:cs="Times New Roman"/>
          <w:bCs/>
          <w:sz w:val="28"/>
          <w:highlight w:val="yellow"/>
        </w:rPr>
        <w:t xml:space="preserve">complete </w:t>
      </w:r>
      <w:r>
        <w:rPr>
          <w:rFonts w:ascii="Times New Roman" w:hAnsi="Times New Roman" w:cs="Times New Roman" w:hint="eastAsia"/>
          <w:bCs/>
          <w:sz w:val="28"/>
          <w:highlight w:val="yellow"/>
        </w:rPr>
        <w:t>(completely)</w:t>
      </w:r>
      <w:r>
        <w:rPr>
          <w:rFonts w:ascii="Times New Roman" w:hAnsi="Times New Roman" w:cs="Times New Roman" w:hint="eastAsia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subjective </w:t>
      </w:r>
    </w:p>
    <w:p w14:paraId="69E2D22A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Evaluation on creativity</w:t>
      </w:r>
      <w:r>
        <w:rPr>
          <w:rFonts w:ascii="Times New Roman" w:hAnsi="Times New Roman" w:cs="Times New Roman"/>
          <w:b/>
          <w:sz w:val="28"/>
        </w:rPr>
        <w:t xml:space="preserve"> (1-5): </w:t>
      </w:r>
      <w:r>
        <w:rPr>
          <w:rFonts w:ascii="Times New Roman" w:hAnsi="Times New Roman" w:cs="Times New Roman" w:hint="eastAsia"/>
          <w:b/>
          <w:sz w:val="28"/>
        </w:rPr>
        <w:t>4</w:t>
      </w:r>
    </w:p>
    <w:p w14:paraId="3DA57E3C" w14:textId="77777777" w:rsidR="00E403F8" w:rsidRDefault="00E403F8" w:rsidP="00E403F8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The technical quality is great.</w:t>
      </w:r>
    </w:p>
    <w:p w14:paraId="10E889A2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Overal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ratings: </w:t>
      </w:r>
      <w:r>
        <w:rPr>
          <w:rFonts w:ascii="Times New Roman" w:hAnsi="Times New Roman" w:cs="Times New Roman" w:hint="eastAsia"/>
          <w:b/>
          <w:sz w:val="28"/>
        </w:rPr>
        <w:t>4</w:t>
      </w:r>
    </w:p>
    <w:p w14:paraId="43F4CA6B" w14:textId="77777777" w:rsidR="00E403F8" w:rsidRDefault="00E403F8" w:rsidP="00E403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Confidence on your assessment: 2</w:t>
      </w:r>
    </w:p>
    <w:p w14:paraId="2BA995A8" w14:textId="77777777" w:rsidR="00C85D9B" w:rsidRDefault="00C85D9B" w:rsidP="00C85D9B">
      <w:pPr>
        <w:pStyle w:val="ListParagraph"/>
        <w:spacing w:after="0" w:line="240" w:lineRule="auto"/>
        <w:jc w:val="both"/>
      </w:pPr>
    </w:p>
    <w:p w14:paraId="207C4596" w14:textId="77777777" w:rsidR="00C85D9B" w:rsidRDefault="00C85D9B" w:rsidP="00C85D9B">
      <w:pPr>
        <w:spacing w:after="0" w:line="240" w:lineRule="auto"/>
        <w:ind w:left="360"/>
        <w:jc w:val="both"/>
      </w:pPr>
    </w:p>
    <w:p w14:paraId="7DA500A0" w14:textId="77777777" w:rsidR="00C85D9B" w:rsidRDefault="00C85D9B" w:rsidP="00C85D9B">
      <w:pPr>
        <w:spacing w:after="0" w:line="240" w:lineRule="auto"/>
        <w:ind w:left="360"/>
        <w:jc w:val="both"/>
      </w:pPr>
      <w:r w:rsidRPr="00726AA5">
        <w:t xml:space="preserve">Human age ranking from pairwise comparison data via </w:t>
      </w:r>
      <w:proofErr w:type="spellStart"/>
      <w:r w:rsidRPr="00726AA5">
        <w:t>HodgeRank</w:t>
      </w:r>
      <w:proofErr w:type="spellEnd"/>
    </w:p>
    <w:p w14:paraId="3E15F1C9" w14:textId="77777777" w:rsidR="00C85D9B" w:rsidRDefault="00C85D9B" w:rsidP="00C85D9B">
      <w:pPr>
        <w:pStyle w:val="ListParagraph"/>
        <w:ind w:left="360"/>
        <w:jc w:val="both"/>
      </w:pPr>
      <w:r w:rsidRPr="00BA2D62">
        <w:t>Summary:</w:t>
      </w:r>
    </w:p>
    <w:p w14:paraId="6AE98901" w14:textId="77777777" w:rsidR="00C85D9B" w:rsidRDefault="00C85D9B" w:rsidP="00C85D9B">
      <w:pPr>
        <w:pStyle w:val="ListParagraph"/>
        <w:ind w:left="360"/>
        <w:jc w:val="both"/>
      </w:pPr>
      <w:r>
        <w:t>E</w:t>
      </w:r>
      <w:r w:rsidRPr="00726AA5">
        <w:t xml:space="preserve">valuate the capability of </w:t>
      </w:r>
      <w:proofErr w:type="spellStart"/>
      <w:r w:rsidRPr="00726AA5">
        <w:t>HodgeRank</w:t>
      </w:r>
      <w:proofErr w:type="spellEnd"/>
      <w:r w:rsidRPr="00726AA5">
        <w:t xml:space="preserve"> on the human age ranking by evaluating pairwise comparison data.</w:t>
      </w:r>
    </w:p>
    <w:p w14:paraId="1C39D52A" w14:textId="77777777" w:rsidR="00C85D9B" w:rsidRPr="00726AA5" w:rsidRDefault="00C85D9B" w:rsidP="00C85D9B">
      <w:pPr>
        <w:pStyle w:val="ListParagraph"/>
        <w:ind w:left="360"/>
      </w:pPr>
    </w:p>
    <w:p w14:paraId="71B37203" w14:textId="77777777" w:rsidR="00C85D9B" w:rsidRDefault="00C85D9B" w:rsidP="00C85D9B">
      <w:pPr>
        <w:pStyle w:val="ListParagraph"/>
        <w:ind w:left="360"/>
        <w:jc w:val="both"/>
      </w:pPr>
      <w:r>
        <w:t>Strength of the project:</w:t>
      </w:r>
    </w:p>
    <w:p w14:paraId="0C29E16B" w14:textId="77777777" w:rsidR="00C85D9B" w:rsidRDefault="00C85D9B" w:rsidP="00C85D9B">
      <w:pPr>
        <w:pStyle w:val="ListParagraph"/>
        <w:ind w:leftChars="118" w:left="260" w:firstLine="1"/>
        <w:jc w:val="both"/>
      </w:pPr>
      <w:r>
        <w:t xml:space="preserve">Very clear and concise explanation for the project. It is also good to </w:t>
      </w:r>
      <w:proofErr w:type="spellStart"/>
      <w:r>
        <w:t>analyse</w:t>
      </w:r>
      <w:proofErr w:type="spellEnd"/>
      <w:r>
        <w:t xml:space="preserve"> each image’s absolute error to identify which images are relatively hard for the people to rank.</w:t>
      </w:r>
    </w:p>
    <w:p w14:paraId="3DB970F5" w14:textId="77777777" w:rsidR="00C85D9B" w:rsidRDefault="00C85D9B" w:rsidP="00C85D9B">
      <w:pPr>
        <w:pStyle w:val="ListParagraph"/>
        <w:ind w:leftChars="118" w:left="260" w:firstLine="1"/>
        <w:jc w:val="both"/>
      </w:pPr>
    </w:p>
    <w:p w14:paraId="0E2F2B7E" w14:textId="77777777" w:rsidR="00C85D9B" w:rsidRDefault="00C85D9B" w:rsidP="00C85D9B">
      <w:pPr>
        <w:pStyle w:val="ListParagraph"/>
        <w:ind w:leftChars="118" w:left="260" w:firstLine="1"/>
        <w:jc w:val="both"/>
      </w:pPr>
      <w:r>
        <w:rPr>
          <w:rFonts w:hint="eastAsia"/>
        </w:rPr>
        <w:t>W</w:t>
      </w:r>
      <w:r>
        <w:t>eakness of the project:</w:t>
      </w:r>
    </w:p>
    <w:p w14:paraId="42A43500" w14:textId="77777777" w:rsidR="00C85D9B" w:rsidRPr="002B1E1D" w:rsidRDefault="00C85D9B" w:rsidP="00C85D9B">
      <w:pPr>
        <w:pStyle w:val="ListParagraph"/>
        <w:ind w:leftChars="118" w:left="260" w:firstLine="1"/>
        <w:jc w:val="both"/>
        <w:rPr>
          <w:rFonts w:cstheme="minorHAnsi"/>
        </w:rPr>
      </w:pPr>
      <w:r>
        <w:rPr>
          <w:rFonts w:cstheme="minorHAnsi"/>
        </w:rPr>
        <w:t xml:space="preserve">The way the author </w:t>
      </w:r>
      <w:proofErr w:type="gramStart"/>
      <w:r>
        <w:rPr>
          <w:rFonts w:cstheme="minorHAnsi"/>
        </w:rPr>
        <w:t>standardize</w:t>
      </w:r>
      <w:proofErr w:type="gramEnd"/>
      <w:r>
        <w:rPr>
          <w:rFonts w:cstheme="minorHAnsi"/>
        </w:rPr>
        <w:t xml:space="preserve"> the ranking to get the z-score should be more clearly explained.</w:t>
      </w:r>
    </w:p>
    <w:p w14:paraId="30920BA1" w14:textId="77777777" w:rsidR="00C85D9B" w:rsidRPr="002B1E1D" w:rsidRDefault="00C85D9B" w:rsidP="00C85D9B">
      <w:pPr>
        <w:jc w:val="bot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806"/>
        <w:gridCol w:w="2770"/>
      </w:tblGrid>
      <w:tr w:rsidR="00C85D9B" w14:paraId="03B120CB" w14:textId="77777777" w:rsidTr="00197B97">
        <w:tc>
          <w:tcPr>
            <w:tcW w:w="4806" w:type="dxa"/>
          </w:tcPr>
          <w:p w14:paraId="6DD4F607" w14:textId="77777777" w:rsidR="00C85D9B" w:rsidRDefault="00C85D9B" w:rsidP="00197B97">
            <w:pPr>
              <w:pStyle w:val="ListParagraph"/>
              <w:ind w:leftChars="118" w:left="260" w:firstLine="1"/>
            </w:pPr>
            <w:r w:rsidRPr="00B811C3">
              <w:t>Evaluation on Clarity and quality of writing (1-5):</w:t>
            </w:r>
          </w:p>
        </w:tc>
        <w:tc>
          <w:tcPr>
            <w:tcW w:w="2770" w:type="dxa"/>
          </w:tcPr>
          <w:p w14:paraId="1DEF62E1" w14:textId="77777777" w:rsidR="00C85D9B" w:rsidRDefault="00C85D9B" w:rsidP="00197B97">
            <w:pPr>
              <w:pStyle w:val="ListParagraph"/>
              <w:ind w:leftChars="118" w:left="260" w:firstLine="1"/>
              <w:jc w:val="both"/>
            </w:pPr>
            <w:r>
              <w:t>4</w:t>
            </w:r>
          </w:p>
        </w:tc>
      </w:tr>
      <w:tr w:rsidR="00C85D9B" w14:paraId="52BD984B" w14:textId="77777777" w:rsidTr="00197B97">
        <w:tc>
          <w:tcPr>
            <w:tcW w:w="4806" w:type="dxa"/>
          </w:tcPr>
          <w:p w14:paraId="3D43B110" w14:textId="77777777" w:rsidR="00C85D9B" w:rsidRPr="00D014E1" w:rsidRDefault="00C85D9B" w:rsidP="00197B97">
            <w:pPr>
              <w:ind w:leftChars="118" w:left="260" w:firstLine="1"/>
            </w:pPr>
            <w:r w:rsidRPr="00D014E1">
              <w:t xml:space="preserve">Evaluation on Technical Quality (1-5): </w:t>
            </w:r>
          </w:p>
        </w:tc>
        <w:tc>
          <w:tcPr>
            <w:tcW w:w="2770" w:type="dxa"/>
          </w:tcPr>
          <w:p w14:paraId="68EC77D2" w14:textId="77777777" w:rsidR="00C85D9B" w:rsidRDefault="00C85D9B" w:rsidP="00197B97">
            <w:pPr>
              <w:pStyle w:val="ListParagraph"/>
              <w:ind w:leftChars="118" w:left="260" w:firstLine="1"/>
              <w:jc w:val="both"/>
            </w:pPr>
            <w:r>
              <w:rPr>
                <w:rFonts w:hint="eastAsia"/>
              </w:rPr>
              <w:t>4</w:t>
            </w:r>
          </w:p>
        </w:tc>
      </w:tr>
      <w:tr w:rsidR="00C85D9B" w14:paraId="53C07375" w14:textId="77777777" w:rsidTr="00197B97">
        <w:tc>
          <w:tcPr>
            <w:tcW w:w="4806" w:type="dxa"/>
          </w:tcPr>
          <w:p w14:paraId="4E884964" w14:textId="77777777" w:rsidR="00C85D9B" w:rsidRPr="00D014E1" w:rsidRDefault="00C85D9B" w:rsidP="00197B97">
            <w:pPr>
              <w:ind w:leftChars="118" w:left="260" w:firstLine="1"/>
              <w:jc w:val="both"/>
            </w:pPr>
            <w:r w:rsidRPr="00D014E1">
              <w:t xml:space="preserve">Overall rating: </w:t>
            </w:r>
          </w:p>
        </w:tc>
        <w:tc>
          <w:tcPr>
            <w:tcW w:w="2770" w:type="dxa"/>
          </w:tcPr>
          <w:p w14:paraId="5D745A7E" w14:textId="77777777" w:rsidR="00C85D9B" w:rsidRDefault="00C85D9B" w:rsidP="00197B97">
            <w:pPr>
              <w:pStyle w:val="ListParagraph"/>
              <w:ind w:leftChars="118" w:left="260" w:firstLine="1"/>
              <w:jc w:val="both"/>
            </w:pPr>
            <w:r>
              <w:t>4</w:t>
            </w:r>
          </w:p>
        </w:tc>
      </w:tr>
      <w:tr w:rsidR="00C85D9B" w14:paraId="0439777C" w14:textId="77777777" w:rsidTr="00197B97">
        <w:tc>
          <w:tcPr>
            <w:tcW w:w="4806" w:type="dxa"/>
          </w:tcPr>
          <w:p w14:paraId="191A279F" w14:textId="77777777" w:rsidR="00C85D9B" w:rsidRDefault="00C85D9B" w:rsidP="00197B97">
            <w:pPr>
              <w:pStyle w:val="ListParagraph"/>
              <w:ind w:leftChars="118" w:left="260" w:firstLine="1"/>
            </w:pPr>
            <w:r w:rsidRPr="00D014E1">
              <w:t>Confidence on your assessment</w:t>
            </w:r>
            <w:r>
              <w:t>:</w:t>
            </w:r>
          </w:p>
        </w:tc>
        <w:tc>
          <w:tcPr>
            <w:tcW w:w="2770" w:type="dxa"/>
          </w:tcPr>
          <w:p w14:paraId="1B6EC99E" w14:textId="77777777" w:rsidR="00C85D9B" w:rsidRDefault="00C85D9B" w:rsidP="00197B97">
            <w:pPr>
              <w:pStyle w:val="ListParagraph"/>
              <w:ind w:leftChars="118" w:left="260" w:firstLine="1"/>
              <w:jc w:val="both"/>
            </w:pPr>
            <w:r>
              <w:rPr>
                <w:rFonts w:hint="eastAsia"/>
              </w:rPr>
              <w:t>2</w:t>
            </w:r>
          </w:p>
        </w:tc>
      </w:tr>
    </w:tbl>
    <w:p w14:paraId="5BDEBAB2" w14:textId="77777777" w:rsidR="00B923BB" w:rsidRDefault="00B923BB"/>
    <w:p w14:paraId="3D811A72" w14:textId="77777777" w:rsidR="00EE2AB9" w:rsidRDefault="00EE2AB9" w:rsidP="00EE2AB9">
      <w:pPr>
        <w:rPr>
          <w:rFonts w:ascii="Times" w:hAnsi="Times"/>
          <w:b/>
          <w:color w:val="000000"/>
          <w:sz w:val="27"/>
          <w:szCs w:val="27"/>
        </w:rPr>
      </w:pPr>
      <w:r w:rsidRPr="00602775">
        <w:rPr>
          <w:rFonts w:ascii="Times" w:hAnsi="Times"/>
          <w:b/>
          <w:color w:val="000000"/>
          <w:sz w:val="27"/>
          <w:szCs w:val="27"/>
        </w:rPr>
        <w:t xml:space="preserve">04. LUI, Go Nam. Human age ranking from pairwise comparison data via </w:t>
      </w:r>
      <w:proofErr w:type="spellStart"/>
      <w:r w:rsidRPr="00602775">
        <w:rPr>
          <w:rFonts w:ascii="Times" w:hAnsi="Times"/>
          <w:b/>
          <w:color w:val="000000"/>
          <w:sz w:val="27"/>
          <w:szCs w:val="27"/>
        </w:rPr>
        <w:t>HodgeRank</w:t>
      </w:r>
      <w:proofErr w:type="spellEnd"/>
    </w:p>
    <w:p w14:paraId="1CE0684C" w14:textId="77777777" w:rsidR="00EE2AB9" w:rsidRPr="0062712B" w:rsidRDefault="00EE2AB9" w:rsidP="00EE2AB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color w:val="000000"/>
          <w:sz w:val="27"/>
          <w:szCs w:val="27"/>
        </w:rPr>
      </w:pPr>
      <w:r w:rsidRPr="00602775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: </w:t>
      </w:r>
      <w:r w:rsidRPr="002A1971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report tries to rank human age by pairwise comparison data with four generalized linear models: Uniform model, Bradley-Terry model, </w:t>
      </w:r>
      <w:proofErr w:type="spellStart"/>
      <w:r>
        <w:rPr>
          <w:sz w:val="28"/>
          <w:szCs w:val="28"/>
        </w:rPr>
        <w:t>Thurstone-Mosteller</w:t>
      </w:r>
      <w:proofErr w:type="spellEnd"/>
      <w:r>
        <w:rPr>
          <w:sz w:val="28"/>
          <w:szCs w:val="28"/>
        </w:rPr>
        <w:t xml:space="preserve"> model and </w:t>
      </w:r>
      <w:proofErr w:type="spellStart"/>
      <w:r>
        <w:rPr>
          <w:sz w:val="28"/>
          <w:szCs w:val="28"/>
        </w:rPr>
        <w:t>Angualar</w:t>
      </w:r>
      <w:proofErr w:type="spellEnd"/>
      <w:r>
        <w:rPr>
          <w:sz w:val="28"/>
          <w:szCs w:val="28"/>
        </w:rPr>
        <w:t xml:space="preserve"> transform model. It analyzes model’s inconsistency, too. </w:t>
      </w:r>
    </w:p>
    <w:p w14:paraId="680E0020" w14:textId="77777777" w:rsidR="00EE2AB9" w:rsidRPr="0062712B" w:rsidRDefault="00EE2AB9" w:rsidP="00EE2AB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color w:val="000000"/>
          <w:sz w:val="27"/>
          <w:szCs w:val="27"/>
        </w:rPr>
      </w:pPr>
      <w:r>
        <w:rPr>
          <w:b/>
          <w:sz w:val="28"/>
          <w:szCs w:val="28"/>
        </w:rPr>
        <w:t>Strength:</w:t>
      </w:r>
      <w:r>
        <w:rPr>
          <w:rFonts w:ascii="Times" w:hAnsi="Times"/>
          <w:b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The report performs inconsistency analysis and error analysis of different models instead of just showing the result.</w:t>
      </w:r>
    </w:p>
    <w:p w14:paraId="7C27C7A1" w14:textId="77777777" w:rsidR="00EE2AB9" w:rsidRDefault="00EE2AB9" w:rsidP="00EE2AB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color w:val="000000"/>
          <w:sz w:val="27"/>
          <w:szCs w:val="27"/>
        </w:rPr>
      </w:pPr>
      <w:r>
        <w:rPr>
          <w:b/>
          <w:sz w:val="28"/>
          <w:szCs w:val="28"/>
        </w:rPr>
        <w:t>Weakness:</w:t>
      </w:r>
      <w:r>
        <w:rPr>
          <w:rFonts w:ascii="Times" w:hAnsi="Times"/>
          <w:b/>
          <w:color w:val="000000"/>
          <w:sz w:val="27"/>
          <w:szCs w:val="27"/>
        </w:rPr>
        <w:t xml:space="preserve"> </w:t>
      </w:r>
      <w:r w:rsidRPr="0062712B">
        <w:rPr>
          <w:rFonts w:ascii="Times" w:hAnsi="Times"/>
          <w:color w:val="000000"/>
          <w:sz w:val="27"/>
          <w:szCs w:val="27"/>
        </w:rPr>
        <w:t>It w</w:t>
      </w:r>
      <w:r>
        <w:rPr>
          <w:rFonts w:ascii="Times" w:hAnsi="Times"/>
          <w:color w:val="000000"/>
          <w:sz w:val="27"/>
          <w:szCs w:val="27"/>
        </w:rPr>
        <w:t>ould be better to review the methods and give mathematical forms of the evaluation metric to help understand.</w:t>
      </w:r>
    </w:p>
    <w:p w14:paraId="1D225CEF" w14:textId="77777777" w:rsidR="00EE2AB9" w:rsidRPr="00AC061E" w:rsidRDefault="00EE2AB9" w:rsidP="00EE2AB9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AC061E">
        <w:rPr>
          <w:b/>
          <w:sz w:val="28"/>
          <w:szCs w:val="28"/>
        </w:rPr>
        <w:t>Evaluation: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0"/>
        <w:gridCol w:w="1599"/>
        <w:gridCol w:w="1767"/>
        <w:gridCol w:w="1665"/>
        <w:gridCol w:w="1719"/>
      </w:tblGrid>
      <w:tr w:rsidR="00EE2AB9" w14:paraId="547903EA" w14:textId="77777777" w:rsidTr="00197B97">
        <w:tc>
          <w:tcPr>
            <w:tcW w:w="1802" w:type="dxa"/>
          </w:tcPr>
          <w:p w14:paraId="4A53F099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2" w:type="dxa"/>
          </w:tcPr>
          <w:p w14:paraId="11420B21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</w:t>
            </w:r>
          </w:p>
        </w:tc>
        <w:tc>
          <w:tcPr>
            <w:tcW w:w="1802" w:type="dxa"/>
          </w:tcPr>
          <w:p w14:paraId="2DB1B9E5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</w:tc>
        <w:tc>
          <w:tcPr>
            <w:tcW w:w="1802" w:type="dxa"/>
          </w:tcPr>
          <w:p w14:paraId="163555EB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Creativity</w:t>
            </w:r>
          </w:p>
        </w:tc>
        <w:tc>
          <w:tcPr>
            <w:tcW w:w="1802" w:type="dxa"/>
          </w:tcPr>
          <w:p w14:paraId="172DD60A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Confidence</w:t>
            </w:r>
          </w:p>
        </w:tc>
      </w:tr>
      <w:tr w:rsidR="00EE2AB9" w14:paraId="73E0330B" w14:textId="77777777" w:rsidTr="00197B97">
        <w:tc>
          <w:tcPr>
            <w:tcW w:w="1802" w:type="dxa"/>
          </w:tcPr>
          <w:p w14:paraId="41981062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802" w:type="dxa"/>
          </w:tcPr>
          <w:p w14:paraId="01B95A6B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14:paraId="3ECE740B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14:paraId="1146942E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14:paraId="5BAF6C72" w14:textId="77777777" w:rsidR="00EE2AB9" w:rsidRDefault="00EE2AB9" w:rsidP="00197B9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7B1320D5" w14:textId="77777777" w:rsidR="00EE2AB9" w:rsidRPr="006B32B2" w:rsidRDefault="00EE2AB9" w:rsidP="00EE2AB9">
      <w:pPr>
        <w:ind w:left="360"/>
        <w:rPr>
          <w:rFonts w:ascii="Times" w:hAnsi="Times"/>
          <w:b/>
          <w:color w:val="000000"/>
          <w:sz w:val="27"/>
          <w:szCs w:val="27"/>
        </w:rPr>
      </w:pPr>
    </w:p>
    <w:p w14:paraId="186B2665" w14:textId="77777777" w:rsidR="007E2DEA" w:rsidRPr="00017967" w:rsidRDefault="007E2DEA" w:rsidP="007E2DEA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/>
          <w:color w:val="000000"/>
        </w:rPr>
        <w:t xml:space="preserve">04. LUI, Go Nam. Human age ranking from pairwise comparison data via </w:t>
      </w:r>
      <w:proofErr w:type="spellStart"/>
      <w:r w:rsidRPr="00017967">
        <w:rPr>
          <w:rFonts w:ascii="微软雅黑" w:eastAsia="微软雅黑" w:hAnsi="微软雅黑"/>
          <w:color w:val="000000"/>
        </w:rPr>
        <w:t>HodgeRank</w:t>
      </w:r>
      <w:proofErr w:type="spellEnd"/>
      <w:r w:rsidRPr="00017967">
        <w:rPr>
          <w:rFonts w:ascii="微软雅黑" w:eastAsia="微软雅黑" w:hAnsi="微软雅黑"/>
          <w:color w:val="000000"/>
        </w:rPr>
        <w:t>.</w:t>
      </w:r>
    </w:p>
    <w:p w14:paraId="61ACB240" w14:textId="77777777" w:rsidR="007E2DEA" w:rsidRPr="00CC613A" w:rsidRDefault="007E2DEA" w:rsidP="007E2DEA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 w:hint="eastAsia"/>
          <w:b/>
          <w:color w:val="000000"/>
        </w:rPr>
        <w:t>S</w:t>
      </w:r>
      <w:r w:rsidRPr="00017967">
        <w:rPr>
          <w:rFonts w:ascii="微软雅黑" w:eastAsia="微软雅黑" w:hAnsi="微软雅黑"/>
          <w:b/>
          <w:color w:val="000000"/>
        </w:rPr>
        <w:t xml:space="preserve">ummary: </w:t>
      </w:r>
      <w:r>
        <w:rPr>
          <w:rFonts w:ascii="微软雅黑" w:eastAsia="微软雅黑" w:hAnsi="微软雅黑"/>
          <w:color w:val="000000"/>
        </w:rPr>
        <w:t xml:space="preserve">The author evaluates the inconsistencies of four generalized linear models on human age ranking by </w:t>
      </w:r>
      <w:proofErr w:type="spellStart"/>
      <w:r>
        <w:rPr>
          <w:rFonts w:ascii="微软雅黑" w:eastAsia="微软雅黑" w:hAnsi="微软雅黑"/>
          <w:color w:val="000000"/>
        </w:rPr>
        <w:t>HodgeRank</w:t>
      </w:r>
      <w:proofErr w:type="spellEnd"/>
      <w:r>
        <w:rPr>
          <w:rFonts w:ascii="微软雅黑" w:eastAsia="微软雅黑" w:hAnsi="微软雅黑"/>
          <w:color w:val="000000"/>
        </w:rPr>
        <w:t xml:space="preserve">. </w:t>
      </w:r>
    </w:p>
    <w:p w14:paraId="393F3EFB" w14:textId="77777777" w:rsidR="007E2DEA" w:rsidRPr="00026A52" w:rsidRDefault="007E2DEA" w:rsidP="007E2DEA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 w:hint="eastAsia"/>
          <w:b/>
          <w:color w:val="000000"/>
        </w:rPr>
        <w:t>S</w:t>
      </w:r>
      <w:r w:rsidRPr="00017967">
        <w:rPr>
          <w:rFonts w:ascii="微软雅黑" w:eastAsia="微软雅黑" w:hAnsi="微软雅黑"/>
          <w:b/>
          <w:color w:val="000000"/>
        </w:rPr>
        <w:t xml:space="preserve">trengths: </w:t>
      </w:r>
      <w:r>
        <w:rPr>
          <w:rFonts w:ascii="微软雅黑" w:eastAsia="微软雅黑" w:hAnsi="微软雅黑"/>
          <w:color w:val="000000"/>
        </w:rPr>
        <w:t>The report is well organized. The author study several models and make a comparison.</w:t>
      </w:r>
    </w:p>
    <w:p w14:paraId="4A5FF514" w14:textId="77777777" w:rsidR="007E2DEA" w:rsidRPr="00CC613A" w:rsidRDefault="007E2DEA" w:rsidP="007E2DEA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 w:hint="eastAsia"/>
          <w:b/>
          <w:color w:val="000000"/>
        </w:rPr>
        <w:t>W</w:t>
      </w:r>
      <w:r w:rsidRPr="00017967">
        <w:rPr>
          <w:rFonts w:ascii="微软雅黑" w:eastAsia="微软雅黑" w:hAnsi="微软雅黑"/>
          <w:b/>
          <w:color w:val="000000"/>
        </w:rPr>
        <w:t>eakness:</w:t>
      </w:r>
      <w:r>
        <w:rPr>
          <w:rFonts w:ascii="微软雅黑" w:eastAsia="微软雅黑" w:hAnsi="微软雅黑"/>
          <w:b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it is not clear how the method is used in the experiment.</w:t>
      </w:r>
      <w:r w:rsidRPr="00017967">
        <w:rPr>
          <w:rFonts w:ascii="微软雅黑" w:eastAsia="微软雅黑" w:hAnsi="微软雅黑"/>
          <w:b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It would be better if the author can describe the methodology in the report.</w:t>
      </w:r>
    </w:p>
    <w:p w14:paraId="5E49EE8F" w14:textId="77777777" w:rsidR="007E2DEA" w:rsidRPr="00017967" w:rsidRDefault="007E2DEA" w:rsidP="007E2DEA">
      <w:pPr>
        <w:rPr>
          <w:rFonts w:ascii="微软雅黑" w:eastAsia="微软雅黑" w:hAnsi="微软雅黑"/>
          <w:b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Evaluation on quality of writing: </w:t>
      </w:r>
      <w:r>
        <w:rPr>
          <w:rFonts w:ascii="微软雅黑" w:eastAsia="微软雅黑" w:hAnsi="微软雅黑"/>
          <w:b/>
          <w:color w:val="000000"/>
        </w:rPr>
        <w:t>3</w:t>
      </w:r>
    </w:p>
    <w:p w14:paraId="5551CC2C" w14:textId="77777777" w:rsidR="007E2DEA" w:rsidRPr="00017967" w:rsidRDefault="007E2DEA" w:rsidP="007E2DEA">
      <w:pPr>
        <w:rPr>
          <w:rFonts w:ascii="微软雅黑" w:eastAsia="微软雅黑" w:hAnsi="微软雅黑"/>
          <w:b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Evaluation on presentation: </w:t>
      </w:r>
      <w:r>
        <w:rPr>
          <w:rFonts w:ascii="微软雅黑" w:eastAsia="微软雅黑" w:hAnsi="微软雅黑"/>
          <w:b/>
          <w:color w:val="000000"/>
        </w:rPr>
        <w:t>Cannot watch the video.</w:t>
      </w:r>
    </w:p>
    <w:p w14:paraId="3E12A739" w14:textId="77777777" w:rsidR="007E2DEA" w:rsidRPr="00017967" w:rsidRDefault="007E2DEA" w:rsidP="007E2DEA">
      <w:pPr>
        <w:rPr>
          <w:rFonts w:ascii="微软雅黑" w:eastAsia="微软雅黑" w:hAnsi="微软雅黑"/>
          <w:b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 xml:space="preserve">Evaluation on creativity: </w:t>
      </w:r>
      <w:r>
        <w:rPr>
          <w:rFonts w:ascii="微软雅黑" w:eastAsia="微软雅黑" w:hAnsi="微软雅黑"/>
          <w:b/>
          <w:color w:val="000000"/>
        </w:rPr>
        <w:t>3</w:t>
      </w:r>
    </w:p>
    <w:p w14:paraId="6CA61D7B" w14:textId="77777777" w:rsidR="007E2DEA" w:rsidRPr="00017967" w:rsidRDefault="007E2DEA" w:rsidP="007E2DEA">
      <w:pPr>
        <w:rPr>
          <w:rFonts w:ascii="微软雅黑" w:eastAsia="微软雅黑" w:hAnsi="微软雅黑"/>
          <w:color w:val="000000"/>
        </w:rPr>
      </w:pPr>
      <w:r w:rsidRPr="00017967">
        <w:rPr>
          <w:rFonts w:ascii="微软雅黑" w:eastAsia="微软雅黑" w:hAnsi="微软雅黑"/>
          <w:b/>
          <w:color w:val="000000"/>
        </w:rPr>
        <w:t>Confidence on your assessment:</w:t>
      </w:r>
      <w:r w:rsidRPr="00017967">
        <w:rPr>
          <w:rFonts w:ascii="微软雅黑" w:eastAsia="微软雅黑" w:hAnsi="微软雅黑"/>
          <w:color w:val="000000"/>
        </w:rPr>
        <w:t xml:space="preserve"> </w:t>
      </w:r>
      <w:r w:rsidRPr="0050422E">
        <w:rPr>
          <w:rFonts w:ascii="微软雅黑" w:eastAsia="微软雅黑" w:hAnsi="微软雅黑"/>
          <w:b/>
          <w:color w:val="000000"/>
        </w:rPr>
        <w:t>2</w:t>
      </w:r>
    </w:p>
    <w:p w14:paraId="4084B0D8" w14:textId="77777777" w:rsidR="00EE2AB9" w:rsidRDefault="00EE2AB9"/>
    <w:p w14:paraId="50880B5B" w14:textId="77777777" w:rsidR="006D7CDE" w:rsidRPr="00560BA9" w:rsidRDefault="006D7CDE" w:rsidP="006D7CDE">
      <w:pPr>
        <w:rPr>
          <w:b/>
        </w:rPr>
      </w:pPr>
      <w:r w:rsidRPr="00560BA9">
        <w:rPr>
          <w:b/>
        </w:rPr>
        <w:t>04.LUI-GoNam_poster</w:t>
      </w:r>
    </w:p>
    <w:p w14:paraId="0E288677" w14:textId="77777777" w:rsidR="006D7CDE" w:rsidRDefault="006D7CDE" w:rsidP="006D7CDE"/>
    <w:p w14:paraId="43BB45FE" w14:textId="77777777" w:rsidR="006D7CDE" w:rsidRPr="00594D0C" w:rsidRDefault="006D7CDE" w:rsidP="006D7CDE">
      <w:r w:rsidRPr="00594D0C">
        <w:t>Summary:</w:t>
      </w:r>
    </w:p>
    <w:p w14:paraId="0278F50C" w14:textId="77777777" w:rsidR="006D7CDE" w:rsidRPr="00E45D05" w:rsidRDefault="006D7CDE" w:rsidP="006D7CDE">
      <w:pPr>
        <w:jc w:val="both"/>
      </w:pPr>
      <w:r w:rsidRPr="00E45D05">
        <w:t>I</w:t>
      </w:r>
      <w:r w:rsidRPr="00E45D05">
        <w:rPr>
          <w:rFonts w:hint="eastAsia"/>
        </w:rPr>
        <w:t>n</w:t>
      </w:r>
      <w:r w:rsidRPr="00E45D05">
        <w:t xml:space="preserve"> this project, four GLMs are tested and their inconsistencies are evaluated. The </w:t>
      </w:r>
      <w:r>
        <w:t xml:space="preserve">work </w:t>
      </w:r>
      <w:r w:rsidRPr="00E45D05">
        <w:t xml:space="preserve">shows that HHRG is a suitable framework for managing the incomplete pairwise comparison data on the human age ranking. </w:t>
      </w:r>
    </w:p>
    <w:p w14:paraId="755D83AE" w14:textId="77777777" w:rsidR="006D7CDE" w:rsidRPr="005A004B" w:rsidRDefault="006D7CDE" w:rsidP="006D7CDE"/>
    <w:p w14:paraId="1F919E81" w14:textId="77777777" w:rsidR="006D7CDE" w:rsidRDefault="006D7CDE" w:rsidP="006D7CDE">
      <w:r>
        <w:t>T</w:t>
      </w:r>
      <w:r>
        <w:rPr>
          <w:rFonts w:hint="eastAsia"/>
        </w:rPr>
        <w:t>his</w:t>
      </w:r>
      <w:r>
        <w:t xml:space="preserve"> report gets a stable result by random forest regression. It is clearly written, and the figures look very good.</w:t>
      </w:r>
    </w:p>
    <w:p w14:paraId="307A81D2" w14:textId="77777777" w:rsidR="006D7CDE" w:rsidRDefault="006D7CDE" w:rsidP="006D7CD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061"/>
      </w:tblGrid>
      <w:tr w:rsidR="006D7CDE" w14:paraId="4DFBD005" w14:textId="77777777" w:rsidTr="00197B97">
        <w:tc>
          <w:tcPr>
            <w:tcW w:w="5229" w:type="dxa"/>
          </w:tcPr>
          <w:p w14:paraId="66D32FA7" w14:textId="77777777" w:rsidR="006D7CDE" w:rsidRDefault="006D7CDE" w:rsidP="00197B97">
            <w:pPr>
              <w:pStyle w:val="ListParagraph"/>
              <w:ind w:left="0"/>
            </w:pPr>
            <w:r w:rsidRPr="00B811C3">
              <w:t>Evaluation on Clarity and quality of writing (1-5):</w:t>
            </w:r>
          </w:p>
        </w:tc>
        <w:tc>
          <w:tcPr>
            <w:tcW w:w="3061" w:type="dxa"/>
          </w:tcPr>
          <w:p w14:paraId="4ED7F5C1" w14:textId="77777777" w:rsidR="006D7CDE" w:rsidRDefault="006D7CDE" w:rsidP="00197B97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6D7CDE" w14:paraId="09B4A6E7" w14:textId="77777777" w:rsidTr="00197B97">
        <w:tc>
          <w:tcPr>
            <w:tcW w:w="5229" w:type="dxa"/>
          </w:tcPr>
          <w:p w14:paraId="506820AA" w14:textId="77777777" w:rsidR="006D7CDE" w:rsidRPr="00D014E1" w:rsidRDefault="006D7CDE" w:rsidP="00197B97">
            <w:r w:rsidRPr="00D014E1">
              <w:t xml:space="preserve">Evaluation on Technical Quality (1-5): </w:t>
            </w:r>
          </w:p>
        </w:tc>
        <w:tc>
          <w:tcPr>
            <w:tcW w:w="3061" w:type="dxa"/>
          </w:tcPr>
          <w:p w14:paraId="45B9F339" w14:textId="77777777" w:rsidR="006D7CDE" w:rsidRDefault="006D7CDE" w:rsidP="00197B97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6D7CDE" w14:paraId="54A288D6" w14:textId="77777777" w:rsidTr="00197B97">
        <w:tc>
          <w:tcPr>
            <w:tcW w:w="5229" w:type="dxa"/>
          </w:tcPr>
          <w:p w14:paraId="7273B38C" w14:textId="77777777" w:rsidR="006D7CDE" w:rsidRPr="00D014E1" w:rsidRDefault="006D7CDE" w:rsidP="00197B97">
            <w:pPr>
              <w:jc w:val="both"/>
            </w:pPr>
            <w:r w:rsidRPr="00D014E1">
              <w:t xml:space="preserve">Overall rating: </w:t>
            </w:r>
          </w:p>
        </w:tc>
        <w:tc>
          <w:tcPr>
            <w:tcW w:w="3061" w:type="dxa"/>
          </w:tcPr>
          <w:p w14:paraId="5BBBF493" w14:textId="77777777" w:rsidR="006D7CDE" w:rsidRDefault="006D7CDE" w:rsidP="00197B97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6D7CDE" w14:paraId="4DDB4F9E" w14:textId="77777777" w:rsidTr="00197B97">
        <w:tc>
          <w:tcPr>
            <w:tcW w:w="5229" w:type="dxa"/>
          </w:tcPr>
          <w:p w14:paraId="7A6866FC" w14:textId="77777777" w:rsidR="006D7CDE" w:rsidRDefault="006D7CDE" w:rsidP="00197B97">
            <w:pPr>
              <w:pStyle w:val="ListParagraph"/>
              <w:ind w:left="0"/>
            </w:pPr>
            <w:r w:rsidRPr="00D014E1">
              <w:t>Confidence on your assessment</w:t>
            </w:r>
            <w:r>
              <w:t>:</w:t>
            </w:r>
          </w:p>
        </w:tc>
        <w:tc>
          <w:tcPr>
            <w:tcW w:w="3061" w:type="dxa"/>
          </w:tcPr>
          <w:p w14:paraId="1243CB4F" w14:textId="77777777" w:rsidR="006D7CDE" w:rsidRDefault="006D7CDE" w:rsidP="00197B97">
            <w:pPr>
              <w:pStyle w:val="ListParagraph"/>
              <w:ind w:left="0"/>
              <w:jc w:val="both"/>
            </w:pPr>
            <w:r>
              <w:t>2</w:t>
            </w:r>
          </w:p>
        </w:tc>
      </w:tr>
    </w:tbl>
    <w:p w14:paraId="309EA0B5" w14:textId="77777777" w:rsidR="006D7CDE" w:rsidRDefault="006D7CDE"/>
    <w:p w14:paraId="5BBFC973" w14:textId="77777777" w:rsidR="005A18F7" w:rsidRDefault="005A18F7"/>
    <w:p w14:paraId="2016B2D3" w14:textId="77777777" w:rsidR="005A18F7" w:rsidRDefault="005A18F7" w:rsidP="005A18F7">
      <w:pPr>
        <w:pStyle w:val="p1"/>
      </w:pPr>
      <w:r>
        <w:t xml:space="preserve">04. LUI, Go Nam. Human age ranking from pairwise comparison data via </w:t>
      </w:r>
      <w:proofErr w:type="spellStart"/>
      <w:r>
        <w:t>HodgeRank</w:t>
      </w:r>
      <w:proofErr w:type="spellEnd"/>
      <w:r>
        <w:t xml:space="preserve">. </w:t>
      </w:r>
      <w:r>
        <w:rPr>
          <w:rStyle w:val="apple-converted-space"/>
        </w:rPr>
        <w:t> </w:t>
      </w:r>
    </w:p>
    <w:p w14:paraId="21D6FC81" w14:textId="77777777" w:rsidR="005A18F7" w:rsidRDefault="005A18F7" w:rsidP="005A18F7">
      <w:pPr>
        <w:pStyle w:val="p2"/>
      </w:pPr>
    </w:p>
    <w:p w14:paraId="4FA1AF03" w14:textId="77777777" w:rsidR="005A18F7" w:rsidRDefault="005A18F7" w:rsidP="005A18F7">
      <w:pPr>
        <w:pStyle w:val="p1"/>
      </w:pPr>
      <w:r>
        <w:t xml:space="preserve">In this work, author evaluated human age ranking via Hodge Rank, global and z scores, inconsistency analysis, error analysis on four different models are evaluated. Through these experiments, author concluded that </w:t>
      </w:r>
      <w:proofErr w:type="spellStart"/>
      <w:r>
        <w:t>Thurstone-Mosteller</w:t>
      </w:r>
      <w:proofErr w:type="spellEnd"/>
      <w:r>
        <w:t xml:space="preserve"> model is the most appropriate model due to the best error performance.</w:t>
      </w:r>
    </w:p>
    <w:p w14:paraId="08C3F13E" w14:textId="77777777" w:rsidR="005A18F7" w:rsidRDefault="005A18F7" w:rsidP="005A18F7">
      <w:pPr>
        <w:pStyle w:val="p2"/>
      </w:pPr>
    </w:p>
    <w:p w14:paraId="600A8142" w14:textId="77777777" w:rsidR="005A18F7" w:rsidRDefault="005A18F7" w:rsidP="005A18F7">
      <w:pPr>
        <w:pStyle w:val="p1"/>
      </w:pPr>
      <w:r>
        <w:t>Strengths: This work is a complete work on human age ranking and evaluations are conducted from three aspects.</w:t>
      </w:r>
    </w:p>
    <w:p w14:paraId="0E0DA17D" w14:textId="77777777" w:rsidR="005A18F7" w:rsidRDefault="005A18F7" w:rsidP="005A18F7">
      <w:pPr>
        <w:pStyle w:val="p2"/>
      </w:pPr>
    </w:p>
    <w:p w14:paraId="3BF8EA17" w14:textId="77777777" w:rsidR="005A18F7" w:rsidRDefault="005A18F7" w:rsidP="005A18F7">
      <w:pPr>
        <w:pStyle w:val="p1"/>
      </w:pPr>
      <w:r>
        <w:t>Weakness: The idea of this work is common, and there is no further discussion on the methods when achieving different results in different property analysis.</w:t>
      </w:r>
    </w:p>
    <w:p w14:paraId="5739383D" w14:textId="77777777" w:rsidR="005A18F7" w:rsidRDefault="005A18F7" w:rsidP="005A18F7">
      <w:pPr>
        <w:pStyle w:val="p2"/>
      </w:pPr>
    </w:p>
    <w:p w14:paraId="492F6BBA" w14:textId="77777777" w:rsidR="005A18F7" w:rsidRDefault="005A18F7" w:rsidP="005A18F7">
      <w:pPr>
        <w:pStyle w:val="p1"/>
      </w:pPr>
      <w:r>
        <w:t>Evaluation on quality of writing (3): The written and organization of the poster still have some space to be improved. Especially, author should make more discussion on your designed experiments, rather than just describe the result.</w:t>
      </w:r>
    </w:p>
    <w:p w14:paraId="3B44AA2B" w14:textId="77777777" w:rsidR="005A18F7" w:rsidRDefault="005A18F7" w:rsidP="005A18F7">
      <w:pPr>
        <w:pStyle w:val="p1"/>
      </w:pPr>
      <w:r>
        <w:t>.</w:t>
      </w:r>
    </w:p>
    <w:p w14:paraId="5441072A" w14:textId="77777777" w:rsidR="005A18F7" w:rsidRDefault="005A18F7" w:rsidP="005A18F7">
      <w:pPr>
        <w:pStyle w:val="p1"/>
      </w:pPr>
      <w:r>
        <w:t>Evaluation on presentation (3): The presentation can also be improved, comparing to another group working on the same topic.</w:t>
      </w:r>
    </w:p>
    <w:p w14:paraId="5DBCC467" w14:textId="77777777" w:rsidR="005A18F7" w:rsidRDefault="005A18F7" w:rsidP="005A18F7">
      <w:pPr>
        <w:pStyle w:val="p2"/>
      </w:pPr>
    </w:p>
    <w:p w14:paraId="2DC77DB5" w14:textId="77777777" w:rsidR="005A18F7" w:rsidRDefault="005A18F7" w:rsidP="005A18F7">
      <w:pPr>
        <w:pStyle w:val="p1"/>
      </w:pPr>
      <w:r>
        <w:t>Evaluation on creativity (3): It is obvious that all the models achieved less than 50% accuracy, author should raise more problem on the dataset, for example, why it performed not well enough, or the method to improve such accuracy.</w:t>
      </w:r>
    </w:p>
    <w:p w14:paraId="592E5DDF" w14:textId="77777777" w:rsidR="005A18F7" w:rsidRDefault="005A18F7" w:rsidP="005A18F7">
      <w:pPr>
        <w:pStyle w:val="p2"/>
      </w:pPr>
    </w:p>
    <w:p w14:paraId="62D41B09" w14:textId="77777777" w:rsidR="005A18F7" w:rsidRDefault="005A18F7" w:rsidP="005A18F7">
      <w:pPr>
        <w:pStyle w:val="p1"/>
      </w:pPr>
      <w:r>
        <w:t xml:space="preserve">Confidence on your </w:t>
      </w:r>
      <w:proofErr w:type="gramStart"/>
      <w:r>
        <w:t>assessment(</w:t>
      </w:r>
      <w:proofErr w:type="gramEnd"/>
      <w:r>
        <w:t>2)</w:t>
      </w:r>
    </w:p>
    <w:p w14:paraId="67A01585" w14:textId="77777777" w:rsidR="005A18F7" w:rsidRPr="00B923BB" w:rsidRDefault="005A18F7">
      <w:bookmarkStart w:id="0" w:name="_GoBack"/>
      <w:bookmarkEnd w:id="0"/>
    </w:p>
    <w:sectPr w:rsidR="005A18F7" w:rsidRPr="00B923BB" w:rsidSect="00432E4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09A"/>
    <w:multiLevelType w:val="hybridMultilevel"/>
    <w:tmpl w:val="6CB0149A"/>
    <w:lvl w:ilvl="0" w:tplc="F40E54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7A426"/>
    <w:multiLevelType w:val="singleLevel"/>
    <w:tmpl w:val="1D37A426"/>
    <w:lvl w:ilvl="0">
      <w:start w:val="1"/>
      <w:numFmt w:val="decimal"/>
      <w:suff w:val="space"/>
      <w:lvlText w:val="(%1)"/>
      <w:lvlJc w:val="left"/>
      <w:pPr>
        <w:ind w:left="770" w:firstLine="0"/>
      </w:pPr>
    </w:lvl>
  </w:abstractNum>
  <w:abstractNum w:abstractNumId="2">
    <w:nsid w:val="417A3867"/>
    <w:multiLevelType w:val="hybridMultilevel"/>
    <w:tmpl w:val="37B6A5D6"/>
    <w:lvl w:ilvl="0" w:tplc="4D04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FD0EDA"/>
    <w:multiLevelType w:val="hybridMultilevel"/>
    <w:tmpl w:val="F56E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227DB"/>
    <w:multiLevelType w:val="hybridMultilevel"/>
    <w:tmpl w:val="8A3CAD4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3090A"/>
    <w:multiLevelType w:val="multilevel"/>
    <w:tmpl w:val="63630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9C"/>
    <w:rsid w:val="00403F68"/>
    <w:rsid w:val="00432E40"/>
    <w:rsid w:val="00443076"/>
    <w:rsid w:val="0045093F"/>
    <w:rsid w:val="005A18F7"/>
    <w:rsid w:val="006D7CDE"/>
    <w:rsid w:val="007E2DEA"/>
    <w:rsid w:val="008E179C"/>
    <w:rsid w:val="00B71426"/>
    <w:rsid w:val="00B923BB"/>
    <w:rsid w:val="00C85D9B"/>
    <w:rsid w:val="00CE2A27"/>
    <w:rsid w:val="00D37D20"/>
    <w:rsid w:val="00E403F8"/>
    <w:rsid w:val="00E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7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3B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27"/>
    <w:pPr>
      <w:ind w:left="720"/>
      <w:contextualSpacing/>
    </w:pPr>
  </w:style>
  <w:style w:type="table" w:styleId="TableGrid">
    <w:name w:val="Table Grid"/>
    <w:basedOn w:val="TableNormal"/>
    <w:uiPriority w:val="39"/>
    <w:rsid w:val="00C85D9B"/>
    <w:rPr>
      <w:lang w:val="en-HK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A18F7"/>
    <w:pPr>
      <w:spacing w:after="0" w:line="240" w:lineRule="auto"/>
    </w:pPr>
    <w:rPr>
      <w:rFonts w:ascii="Helvetica" w:hAnsi="Helvetica" w:cs="Times New Roman"/>
      <w:color w:val="000000"/>
      <w:sz w:val="18"/>
      <w:szCs w:val="18"/>
      <w:lang w:val="en-GB"/>
    </w:rPr>
  </w:style>
  <w:style w:type="paragraph" w:customStyle="1" w:styleId="p2">
    <w:name w:val="p2"/>
    <w:basedOn w:val="Normal"/>
    <w:rsid w:val="005A18F7"/>
    <w:pPr>
      <w:spacing w:after="0" w:line="240" w:lineRule="auto"/>
    </w:pPr>
    <w:rPr>
      <w:rFonts w:ascii="Helvetica" w:hAnsi="Helvetica" w:cs="Times New Roman"/>
      <w:color w:val="000000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5A1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1203</Words>
  <Characters>6858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2019-06-06T01:10:00Z</dcterms:created>
  <dcterms:modified xsi:type="dcterms:W3CDTF">2019-06-06T01:48:00Z</dcterms:modified>
</cp:coreProperties>
</file>