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eastAsia="zh-CN"/>
        </w:rPr>
        <w:t>由于需要使用</w:t>
      </w:r>
      <w:r>
        <w:rPr>
          <w:rFonts w:hint="eastAsia"/>
          <w:lang w:val="en-US" w:eastAsia="zh-CN"/>
        </w:rPr>
        <w:t>Oracle，最近又在电脑上安装了oracle数据库，把安装过程及遇到的一些问题记录下来。</w:t>
      </w:r>
    </w:p>
    <w:p>
      <w:pPr>
        <w:numPr>
          <w:ilvl w:val="0"/>
          <w:numId w:val="1"/>
        </w:numPr>
        <w:rPr>
          <w:rFonts w:hint="eastAsia"/>
          <w:lang w:val="en-US" w:eastAsia="zh-CN"/>
        </w:rPr>
      </w:pPr>
      <w:r>
        <w:rPr>
          <w:rFonts w:hint="eastAsia"/>
          <w:lang w:val="en-US" w:eastAsia="zh-CN"/>
        </w:rPr>
        <w:t>安装过程</w:t>
      </w:r>
    </w:p>
    <w:p>
      <w:pPr>
        <w:numPr>
          <w:ilvl w:val="0"/>
          <w:numId w:val="2"/>
        </w:numPr>
        <w:rPr>
          <w:rFonts w:hint="eastAsia"/>
          <w:lang w:val="en-US" w:eastAsia="zh-CN"/>
        </w:rPr>
      </w:pPr>
      <w:r>
        <w:rPr>
          <w:rFonts w:hint="eastAsia"/>
          <w:lang w:val="en-US" w:eastAsia="zh-CN"/>
        </w:rPr>
        <w:t>在https://www.oracle.com/cn/downloads/index.html找到要下载的oracle数据库版本下载</w:t>
      </w:r>
    </w:p>
    <w:p>
      <w:pPr>
        <w:numPr>
          <w:ilvl w:val="0"/>
          <w:numId w:val="0"/>
        </w:numPr>
        <w:rPr>
          <w:rFonts w:hint="eastAsia"/>
          <w:lang w:val="en-US" w:eastAsia="zh-CN"/>
        </w:rPr>
      </w:pPr>
      <w:r>
        <w:rPr>
          <w:rFonts w:hint="eastAsia"/>
          <w:lang w:val="en-US" w:eastAsia="zh-CN"/>
        </w:rPr>
        <w:drawing>
          <wp:inline distT="0" distB="0" distL="114300" distR="114300">
            <wp:extent cx="4768850" cy="2635885"/>
            <wp:effectExtent l="0" t="0" r="12700" b="12065"/>
            <wp:docPr id="1" name="图片 1" descr="截图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图32"/>
                    <pic:cNvPicPr>
                      <a:picLocks noChangeAspect="1"/>
                    </pic:cNvPicPr>
                  </pic:nvPicPr>
                  <pic:blipFill>
                    <a:blip r:embed="rId4"/>
                    <a:stretch>
                      <a:fillRect/>
                    </a:stretch>
                  </pic:blipFill>
                  <pic:spPr>
                    <a:xfrm>
                      <a:off x="0" y="0"/>
                      <a:ext cx="4768850" cy="263588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Oracle11g分为两个版本，</w:t>
      </w:r>
      <w:r>
        <w:rPr>
          <w:rFonts w:hint="eastAsia"/>
          <w:lang w:val="en-US" w:eastAsia="zh-CN"/>
        </w:rPr>
        <w:fldChar w:fldCharType="begin"/>
      </w:r>
      <w:r>
        <w:rPr>
          <w:rFonts w:hint="eastAsia"/>
          <w:lang w:val="en-US" w:eastAsia="zh-CN"/>
        </w:rPr>
        <w:instrText xml:space="preserve"> HYPERLINK "http://www.oracle.com/technetwork/database/enterprise-edition/downloads/index.html" </w:instrText>
      </w:r>
      <w:r>
        <w:rPr>
          <w:rFonts w:hint="eastAsia"/>
          <w:lang w:val="en-US" w:eastAsia="zh-CN"/>
        </w:rPr>
        <w:fldChar w:fldCharType="separate"/>
      </w:r>
      <w:r>
        <w:rPr>
          <w:rFonts w:hint="eastAsia"/>
          <w:lang w:val="en-US" w:eastAsia="zh-CN"/>
        </w:rPr>
        <w:t>Database 11g Enterprise/Standard Editions</w:t>
      </w:r>
      <w:r>
        <w:rPr>
          <w:rFonts w:hint="eastAsia"/>
          <w:lang w:val="en-US" w:eastAsia="zh-CN"/>
        </w:rPr>
        <w:fldChar w:fldCharType="end"/>
      </w:r>
      <w:r>
        <w:rPr>
          <w:rFonts w:hint="eastAsia"/>
          <w:lang w:val="en-US" w:eastAsia="zh-CN"/>
        </w:rPr>
        <w:t>（企业版/标准版），</w:t>
      </w:r>
      <w:r>
        <w:rPr>
          <w:rFonts w:hint="eastAsia"/>
          <w:lang w:val="en-US" w:eastAsia="zh-CN"/>
        </w:rPr>
        <w:fldChar w:fldCharType="begin"/>
      </w:r>
      <w:r>
        <w:rPr>
          <w:rFonts w:hint="eastAsia"/>
          <w:lang w:val="en-US" w:eastAsia="zh-CN"/>
        </w:rPr>
        <w:instrText xml:space="preserve"> HYPERLINK "http://www.oracle.com/technetwork/database/database-technologies/express-edition/downloads/index.html" </w:instrText>
      </w:r>
      <w:r>
        <w:rPr>
          <w:rFonts w:hint="eastAsia"/>
          <w:lang w:val="en-US" w:eastAsia="zh-CN"/>
        </w:rPr>
        <w:fldChar w:fldCharType="separate"/>
      </w:r>
      <w:r>
        <w:rPr>
          <w:rFonts w:hint="eastAsia"/>
          <w:lang w:val="en-US" w:eastAsia="zh-CN"/>
        </w:rPr>
        <w:t>Database 11g Express Edition</w:t>
      </w:r>
      <w:r>
        <w:rPr>
          <w:rFonts w:hint="eastAsia"/>
          <w:lang w:val="en-US" w:eastAsia="zh-CN"/>
        </w:rPr>
        <w:fldChar w:fldCharType="end"/>
      </w:r>
      <w:r>
        <w:rPr>
          <w:rFonts w:hint="eastAsia"/>
          <w:lang w:val="en-US" w:eastAsia="zh-CN"/>
        </w:rPr>
        <w:t>（精简版），我下载的是企业版。</w:t>
      </w:r>
    </w:p>
    <w:p>
      <w:pPr>
        <w:numPr>
          <w:ilvl w:val="0"/>
          <w:numId w:val="0"/>
        </w:numPr>
        <w:rPr>
          <w:rFonts w:hint="eastAsia"/>
          <w:lang w:val="en-US" w:eastAsia="zh-CN"/>
        </w:rPr>
      </w:pPr>
      <w:r>
        <w:rPr>
          <w:rFonts w:hint="eastAsia"/>
          <w:lang w:val="en-US" w:eastAsia="zh-CN"/>
        </w:rPr>
        <w:drawing>
          <wp:inline distT="0" distB="0" distL="114300" distR="114300">
            <wp:extent cx="4349115" cy="1652270"/>
            <wp:effectExtent l="0" t="0" r="13335" b="5080"/>
            <wp:docPr id="3" name="图片 3" descr="截图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图33"/>
                    <pic:cNvPicPr>
                      <a:picLocks noChangeAspect="1"/>
                    </pic:cNvPicPr>
                  </pic:nvPicPr>
                  <pic:blipFill>
                    <a:blip r:embed="rId5"/>
                    <a:stretch>
                      <a:fillRect/>
                    </a:stretch>
                  </pic:blipFill>
                  <pic:spPr>
                    <a:xfrm>
                      <a:off x="0" y="0"/>
                      <a:ext cx="4349115" cy="165227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将file1，file2两个压缩包同时下载下来，根据电脑版本选择相应的下载</w:t>
      </w:r>
    </w:p>
    <w:p>
      <w:pPr>
        <w:numPr>
          <w:ilvl w:val="0"/>
          <w:numId w:val="0"/>
        </w:numPr>
        <w:rPr>
          <w:rFonts w:hint="eastAsia"/>
          <w:lang w:val="en-US" w:eastAsia="zh-CN"/>
        </w:rPr>
      </w:pPr>
      <w:r>
        <w:rPr>
          <w:rFonts w:hint="eastAsia"/>
          <w:lang w:val="en-US" w:eastAsia="zh-CN"/>
        </w:rPr>
        <w:drawing>
          <wp:inline distT="0" distB="0" distL="114300" distR="114300">
            <wp:extent cx="4365625" cy="2844165"/>
            <wp:effectExtent l="0" t="0" r="15875" b="13335"/>
            <wp:docPr id="4" name="图片 4" descr="截图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34"/>
                    <pic:cNvPicPr>
                      <a:picLocks noChangeAspect="1"/>
                    </pic:cNvPicPr>
                  </pic:nvPicPr>
                  <pic:blipFill>
                    <a:blip r:embed="rId6"/>
                    <a:stretch>
                      <a:fillRect/>
                    </a:stretch>
                  </pic:blipFill>
                  <pic:spPr>
                    <a:xfrm>
                      <a:off x="0" y="0"/>
                      <a:ext cx="4365625" cy="2844165"/>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下载后将两个压缩包解压在同一个文件夹</w:t>
      </w:r>
    </w:p>
    <w:p>
      <w:pPr>
        <w:numPr>
          <w:ilvl w:val="0"/>
          <w:numId w:val="0"/>
        </w:numPr>
        <w:rPr>
          <w:rFonts w:hint="eastAsia"/>
          <w:lang w:val="en-US" w:eastAsia="zh-CN"/>
        </w:rPr>
      </w:pPr>
      <w:r>
        <w:rPr>
          <w:rFonts w:hint="eastAsia"/>
          <w:lang w:val="en-US" w:eastAsia="zh-CN"/>
        </w:rPr>
        <w:drawing>
          <wp:inline distT="0" distB="0" distL="114300" distR="114300">
            <wp:extent cx="2696210" cy="476250"/>
            <wp:effectExtent l="0" t="0" r="8890" b="0"/>
            <wp:docPr id="5" name="图片 5" descr="截图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35"/>
                    <pic:cNvPicPr>
                      <a:picLocks noChangeAspect="1"/>
                    </pic:cNvPicPr>
                  </pic:nvPicPr>
                  <pic:blipFill>
                    <a:blip r:embed="rId7"/>
                    <a:stretch>
                      <a:fillRect/>
                    </a:stretch>
                  </pic:blipFill>
                  <pic:spPr>
                    <a:xfrm>
                      <a:off x="0" y="0"/>
                      <a:ext cx="2696210" cy="47625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4264660" cy="2870835"/>
            <wp:effectExtent l="0" t="0" r="2540" b="5715"/>
            <wp:docPr id="6" name="图片 6" descr="截图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36"/>
                    <pic:cNvPicPr>
                      <a:picLocks noChangeAspect="1"/>
                    </pic:cNvPicPr>
                  </pic:nvPicPr>
                  <pic:blipFill>
                    <a:blip r:embed="rId8"/>
                    <a:stretch>
                      <a:fillRect/>
                    </a:stretch>
                  </pic:blipFill>
                  <pic:spPr>
                    <a:xfrm>
                      <a:off x="0" y="0"/>
                      <a:ext cx="4264660" cy="2870835"/>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点击setup.exe进行安装</w:t>
      </w:r>
    </w:p>
    <w:p>
      <w:pPr>
        <w:numPr>
          <w:ilvl w:val="0"/>
          <w:numId w:val="0"/>
        </w:numPr>
        <w:rPr>
          <w:rFonts w:hint="eastAsia"/>
          <w:lang w:val="en-US" w:eastAsia="zh-CN"/>
        </w:rPr>
      </w:pPr>
      <w:r>
        <w:rPr>
          <w:rFonts w:hint="eastAsia"/>
          <w:lang w:val="en-US" w:eastAsia="zh-CN"/>
        </w:rPr>
        <w:drawing>
          <wp:inline distT="0" distB="0" distL="114300" distR="114300">
            <wp:extent cx="4665345" cy="1431290"/>
            <wp:effectExtent l="0" t="0" r="1905" b="16510"/>
            <wp:docPr id="7" name="图片 7"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01"/>
                    <pic:cNvPicPr>
                      <a:picLocks noChangeAspect="1"/>
                    </pic:cNvPicPr>
                  </pic:nvPicPr>
                  <pic:blipFill>
                    <a:blip r:embed="rId9"/>
                    <a:stretch>
                      <a:fillRect/>
                    </a:stretch>
                  </pic:blipFill>
                  <pic:spPr>
                    <a:xfrm>
                      <a:off x="0" y="0"/>
                      <a:ext cx="4665345" cy="143129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4.在出现的“配置安全更新”窗口中，取消“我希望通过My Oracle Support接受安全更新”，单击“下一步”</w:t>
      </w:r>
    </w:p>
    <w:p>
      <w:pPr>
        <w:numPr>
          <w:ilvl w:val="0"/>
          <w:numId w:val="0"/>
        </w:numPr>
        <w:rPr>
          <w:rFonts w:hint="eastAsia"/>
          <w:lang w:val="en-US" w:eastAsia="zh-CN"/>
        </w:rPr>
      </w:pPr>
      <w:r>
        <w:rPr>
          <w:rFonts w:hint="eastAsia"/>
          <w:lang w:val="en-US" w:eastAsia="zh-CN"/>
        </w:rPr>
        <w:drawing>
          <wp:inline distT="0" distB="0" distL="114300" distR="114300">
            <wp:extent cx="3936365" cy="2774950"/>
            <wp:effectExtent l="0" t="0" r="6985" b="6350"/>
            <wp:docPr id="8" name="图片 8" descr="截图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02"/>
                    <pic:cNvPicPr>
                      <a:picLocks noChangeAspect="1"/>
                    </pic:cNvPicPr>
                  </pic:nvPicPr>
                  <pic:blipFill>
                    <a:blip r:embed="rId10"/>
                    <a:stretch>
                      <a:fillRect/>
                    </a:stretch>
                  </pic:blipFill>
                  <pic:spPr>
                    <a:xfrm>
                      <a:off x="0" y="0"/>
                      <a:ext cx="3936365" cy="277495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出现以下界面，点“是”</w:t>
      </w:r>
    </w:p>
    <w:p>
      <w:pPr>
        <w:numPr>
          <w:ilvl w:val="0"/>
          <w:numId w:val="0"/>
        </w:numPr>
        <w:rPr>
          <w:rFonts w:hint="eastAsia"/>
          <w:lang w:val="en-US" w:eastAsia="zh-CN"/>
        </w:rPr>
      </w:pPr>
      <w:r>
        <w:rPr>
          <w:rFonts w:hint="eastAsia"/>
          <w:lang w:val="en-US" w:eastAsia="zh-CN"/>
        </w:rPr>
        <w:drawing>
          <wp:inline distT="0" distB="0" distL="114300" distR="114300">
            <wp:extent cx="5165725" cy="3509010"/>
            <wp:effectExtent l="0" t="0" r="15875" b="15240"/>
            <wp:docPr id="9" name="图片 9" descr="截图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图03"/>
                    <pic:cNvPicPr>
                      <a:picLocks noChangeAspect="1"/>
                    </pic:cNvPicPr>
                  </pic:nvPicPr>
                  <pic:blipFill>
                    <a:blip r:embed="rId11"/>
                    <a:stretch>
                      <a:fillRect/>
                    </a:stretch>
                  </pic:blipFill>
                  <pic:spPr>
                    <a:xfrm>
                      <a:off x="0" y="0"/>
                      <a:ext cx="5165725" cy="350901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5.在“安装选项”窗口中，选择“创建和配置</w:t>
      </w:r>
      <w:r>
        <w:rPr>
          <w:rFonts w:hint="eastAsia"/>
          <w:lang w:val="en-US" w:eastAsia="zh-CN"/>
        </w:rPr>
        <w:fldChar w:fldCharType="begin"/>
      </w:r>
      <w:r>
        <w:rPr>
          <w:rFonts w:hint="eastAsia"/>
          <w:lang w:val="en-US" w:eastAsia="zh-CN"/>
        </w:rPr>
        <w:instrText xml:space="preserve"> HYPERLINK "http://www.2cto.com/database/" \t "http://www.2cto.com/database/201701/_blank" </w:instrText>
      </w:r>
      <w:r>
        <w:rPr>
          <w:rFonts w:hint="eastAsia"/>
          <w:lang w:val="en-US" w:eastAsia="zh-CN"/>
        </w:rPr>
        <w:fldChar w:fldCharType="separate"/>
      </w:r>
      <w:r>
        <w:rPr>
          <w:rFonts w:hint="eastAsia"/>
          <w:lang w:val="en-US" w:eastAsia="zh-CN"/>
        </w:rPr>
        <w:t>数据库</w:t>
      </w:r>
      <w:r>
        <w:rPr>
          <w:rFonts w:hint="eastAsia"/>
          <w:lang w:val="en-US" w:eastAsia="zh-CN"/>
        </w:rPr>
        <w:fldChar w:fldCharType="end"/>
      </w:r>
      <w:r>
        <w:rPr>
          <w:rFonts w:hint="eastAsia"/>
          <w:lang w:val="en-US" w:eastAsia="zh-CN"/>
        </w:rPr>
        <w:t>”，单击“下一步”：</w:t>
      </w:r>
    </w:p>
    <w:p>
      <w:pPr>
        <w:numPr>
          <w:ilvl w:val="0"/>
          <w:numId w:val="0"/>
        </w:numPr>
        <w:rPr>
          <w:rFonts w:hint="eastAsia"/>
          <w:lang w:val="en-US" w:eastAsia="zh-CN"/>
        </w:rPr>
      </w:pPr>
      <w:r>
        <w:rPr>
          <w:rFonts w:hint="eastAsia"/>
          <w:lang w:val="en-US" w:eastAsia="zh-CN"/>
        </w:rPr>
        <w:drawing>
          <wp:inline distT="0" distB="0" distL="114300" distR="114300">
            <wp:extent cx="4754245" cy="3537585"/>
            <wp:effectExtent l="0" t="0" r="8255" b="5715"/>
            <wp:docPr id="10" name="图片 10"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图04"/>
                    <pic:cNvPicPr>
                      <a:picLocks noChangeAspect="1"/>
                    </pic:cNvPicPr>
                  </pic:nvPicPr>
                  <pic:blipFill>
                    <a:blip r:embed="rId12"/>
                    <a:stretch>
                      <a:fillRect/>
                    </a:stretch>
                  </pic:blipFill>
                  <pic:spPr>
                    <a:xfrm>
                      <a:off x="0" y="0"/>
                      <a:ext cx="4754245" cy="3537585"/>
                    </a:xfrm>
                    <a:prstGeom prst="rect">
                      <a:avLst/>
                    </a:prstGeom>
                  </pic:spPr>
                </pic:pic>
              </a:graphicData>
            </a:graphic>
          </wp:inline>
        </w:drawing>
      </w:r>
    </w:p>
    <w:p>
      <w:pPr>
        <w:numPr>
          <w:ilvl w:val="0"/>
          <w:numId w:val="3"/>
        </w:numPr>
        <w:rPr>
          <w:rFonts w:hint="eastAsia"/>
          <w:lang w:val="en-US" w:eastAsia="zh-CN"/>
        </w:rPr>
      </w:pPr>
      <w:r>
        <w:rPr>
          <w:rFonts w:hint="eastAsia"/>
          <w:lang w:val="en-US" w:eastAsia="zh-CN"/>
        </w:rPr>
        <w:t>在“</w:t>
      </w:r>
      <w:r>
        <w:rPr>
          <w:rFonts w:hint="eastAsia"/>
          <w:lang w:val="en-US" w:eastAsia="zh-CN"/>
        </w:rPr>
        <w:fldChar w:fldCharType="begin"/>
      </w:r>
      <w:r>
        <w:rPr>
          <w:rFonts w:hint="eastAsia"/>
          <w:lang w:val="en-US" w:eastAsia="zh-CN"/>
        </w:rPr>
        <w:instrText xml:space="preserve"> HYPERLINK "http://www.2cto.com/os/" \t "http://www.2cto.com/database/201701/_blank" </w:instrText>
      </w:r>
      <w:r>
        <w:rPr>
          <w:rFonts w:hint="eastAsia"/>
          <w:lang w:val="en-US" w:eastAsia="zh-CN"/>
        </w:rPr>
        <w:fldChar w:fldCharType="separate"/>
      </w:r>
      <w:r>
        <w:rPr>
          <w:rFonts w:hint="eastAsia"/>
          <w:lang w:val="en-US" w:eastAsia="zh-CN"/>
        </w:rPr>
        <w:t>系统</w:t>
      </w:r>
      <w:r>
        <w:rPr>
          <w:rFonts w:hint="eastAsia"/>
          <w:lang w:val="en-US" w:eastAsia="zh-CN"/>
        </w:rPr>
        <w:fldChar w:fldCharType="end"/>
      </w:r>
      <w:r>
        <w:rPr>
          <w:rFonts w:hint="eastAsia"/>
          <w:lang w:val="en-US" w:eastAsia="zh-CN"/>
        </w:rPr>
        <w:t>类”窗口中，选择“桌面类”，单击“下一步”</w:t>
      </w:r>
    </w:p>
    <w:p>
      <w:pPr>
        <w:numPr>
          <w:ilvl w:val="0"/>
          <w:numId w:val="0"/>
        </w:numPr>
        <w:rPr>
          <w:rFonts w:hint="eastAsia"/>
          <w:lang w:val="en-US" w:eastAsia="zh-CN"/>
        </w:rPr>
      </w:pPr>
      <w:r>
        <w:rPr>
          <w:rFonts w:hint="eastAsia"/>
          <w:lang w:val="en-US" w:eastAsia="zh-CN"/>
        </w:rPr>
        <w:t>桌面类和服务器类的差别：</w:t>
      </w:r>
    </w:p>
    <w:p>
      <w:pPr>
        <w:numPr>
          <w:ilvl w:val="0"/>
          <w:numId w:val="0"/>
        </w:numPr>
        <w:rPr>
          <w:rFonts w:hint="eastAsia"/>
          <w:lang w:val="en-US" w:eastAsia="zh-CN"/>
        </w:rPr>
      </w:pPr>
      <w:r>
        <w:rPr>
          <w:rFonts w:hint="eastAsia"/>
          <w:lang w:val="en-US" w:eastAsia="zh-CN"/>
        </w:rPr>
        <w:t>桌面类――这种安装方式一般适用于台式机和笔记本。它包含一个最小数据库和最低的配置需求。只有基本选择项。在桌面类或典型安装中，</w:t>
      </w:r>
      <w:r>
        <w:rPr>
          <w:rFonts w:hint="eastAsia"/>
          <w:lang w:val="en-US" w:eastAsia="zh-CN"/>
        </w:rPr>
        <w:fldChar w:fldCharType="begin"/>
      </w:r>
      <w:r>
        <w:rPr>
          <w:rFonts w:hint="eastAsia"/>
          <w:lang w:val="en-US" w:eastAsia="zh-CN"/>
        </w:rPr>
        <w:instrText xml:space="preserve"> HYPERLINK "https://www.baidu.com/s?wd=Oracle%E6%95%B0%E6%8D%AE%E5%BA%93&amp;tn=44039180_cpr&amp;fenlei=mv6quAkxTZn0IZRqIHckPjm4nH00T1Yvm1bknhnzuHRkuyubuhwh0ZwV5Hcvrjm3rH6sPfKWUMw85HfYnjn4nH6sgvPsT6KdThsqpZwYTjCEQLGCpyw9Uz4Bmy-bIi4WUvYETgN-TLwGUv3EPjcznWbLnWfz" \t "https://zhidao.baidu.com/question/_blank" </w:instrText>
      </w:r>
      <w:r>
        <w:rPr>
          <w:rFonts w:hint="eastAsia"/>
          <w:lang w:val="en-US" w:eastAsia="zh-CN"/>
        </w:rPr>
        <w:fldChar w:fldCharType="separate"/>
      </w:r>
      <w:r>
        <w:rPr>
          <w:rFonts w:hint="eastAsia"/>
          <w:lang w:val="en-US" w:eastAsia="zh-CN"/>
        </w:rPr>
        <w:t>Oracle数据库</w:t>
      </w:r>
      <w:r>
        <w:rPr>
          <w:rFonts w:hint="eastAsia"/>
          <w:lang w:val="en-US" w:eastAsia="zh-CN"/>
        </w:rPr>
        <w:fldChar w:fldCharType="end"/>
      </w:r>
      <w:r>
        <w:rPr>
          <w:rFonts w:hint="eastAsia"/>
          <w:lang w:val="en-US" w:eastAsia="zh-CN"/>
        </w:rPr>
        <w:t>将自动安装示例库</w:t>
      </w:r>
      <w:r>
        <w:rPr>
          <w:rFonts w:hint="eastAsia"/>
          <w:lang w:val="en-US" w:eastAsia="zh-CN"/>
        </w:rPr>
        <w:br w:type="textWrapping"/>
      </w:r>
      <w:r>
        <w:rPr>
          <w:rFonts w:hint="eastAsia"/>
          <w:lang w:val="en-US" w:eastAsia="zh-CN"/>
        </w:rPr>
        <w:t xml:space="preserve"> 服务器类――这种安装方式适用于服务器，例如，它会向您提供数据中心和用于支持</w:t>
      </w:r>
      <w:r>
        <w:rPr>
          <w:rFonts w:hint="eastAsia"/>
          <w:lang w:val="en-US" w:eastAsia="zh-CN"/>
        </w:rPr>
        <w:fldChar w:fldCharType="begin"/>
      </w:r>
      <w:r>
        <w:rPr>
          <w:rFonts w:hint="eastAsia"/>
          <w:lang w:val="en-US" w:eastAsia="zh-CN"/>
        </w:rPr>
        <w:instrText xml:space="preserve"> HYPERLINK "https://www.baidu.com/s?wd=%E4%BC%81%E4%B8%9A%E7%BA%A7&amp;tn=44039180_cpr&amp;fenlei=mv6quAkxTZn0IZRqIHckPjm4nH00T1Yvm1bknhnzuHRkuyubuhwh0ZwV5Hcvrjm3rH6sPfKWUMw85HfYnjn4nH6sgvPsT6KdThsqpZwYTjCEQLGCpyw9Uz4Bmy-bIi4WUvYETgN-TLwGUv3EPjcznWbLnWfz" \t "https://zhidao.baidu.com/question/_blank" </w:instrText>
      </w:r>
      <w:r>
        <w:rPr>
          <w:rFonts w:hint="eastAsia"/>
          <w:lang w:val="en-US" w:eastAsia="zh-CN"/>
        </w:rPr>
        <w:fldChar w:fldCharType="separate"/>
      </w:r>
      <w:r>
        <w:rPr>
          <w:rFonts w:hint="eastAsia"/>
          <w:lang w:val="en-US" w:eastAsia="zh-CN"/>
        </w:rPr>
        <w:t>企业级</w:t>
      </w:r>
      <w:r>
        <w:rPr>
          <w:rFonts w:hint="eastAsia"/>
          <w:lang w:val="en-US" w:eastAsia="zh-CN"/>
        </w:rPr>
        <w:fldChar w:fldCharType="end"/>
      </w:r>
      <w:r>
        <w:rPr>
          <w:rFonts w:hint="eastAsia"/>
          <w:lang w:val="en-US" w:eastAsia="zh-CN"/>
        </w:rPr>
        <w:t>的应用程序。可以选择标准安装（仅让您作有基本选择）或高级安装。</w:t>
      </w:r>
    </w:p>
    <w:p>
      <w:pPr>
        <w:numPr>
          <w:ilvl w:val="0"/>
          <w:numId w:val="0"/>
        </w:numPr>
        <w:rPr>
          <w:rFonts w:hint="eastAsia"/>
          <w:lang w:val="en-US" w:eastAsia="zh-CN"/>
        </w:rPr>
      </w:pPr>
      <w:r>
        <w:rPr>
          <w:rFonts w:hint="eastAsia"/>
          <w:lang w:val="en-US" w:eastAsia="zh-CN"/>
        </w:rPr>
        <w:drawing>
          <wp:inline distT="0" distB="0" distL="114300" distR="114300">
            <wp:extent cx="4095750" cy="2813050"/>
            <wp:effectExtent l="0" t="0" r="0" b="6350"/>
            <wp:docPr id="11" name="图片 11"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图05"/>
                    <pic:cNvPicPr>
                      <a:picLocks noChangeAspect="1"/>
                    </pic:cNvPicPr>
                  </pic:nvPicPr>
                  <pic:blipFill>
                    <a:blip r:embed="rId13"/>
                    <a:stretch>
                      <a:fillRect/>
                    </a:stretch>
                  </pic:blipFill>
                  <pic:spPr>
                    <a:xfrm>
                      <a:off x="0" y="0"/>
                      <a:ext cx="4095750" cy="281305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7.在“典型安装”窗口中，选择Oracle的基目录，选择“企业版”和“默认值”并输入统一的密码，单击“下一步”（文件夹我是在d盘先创建好了）这里输入的管理口令会变成以后system和sys的默认登录密码</w:t>
      </w:r>
      <w:r>
        <w:rPr>
          <w:rFonts w:hint="eastAsia"/>
          <w:lang w:val="en-US" w:eastAsia="zh-CN"/>
        </w:rPr>
        <w:br w:type="textWrapping"/>
      </w:r>
      <w:r>
        <w:rPr>
          <w:rFonts w:hint="eastAsia"/>
          <w:lang w:val="en-US" w:eastAsia="zh-CN"/>
        </w:rPr>
        <w:drawing>
          <wp:inline distT="0" distB="0" distL="114300" distR="114300">
            <wp:extent cx="5270500" cy="3965575"/>
            <wp:effectExtent l="0" t="0" r="6350" b="15875"/>
            <wp:docPr id="12" name="图片 12"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图06"/>
                    <pic:cNvPicPr>
                      <a:picLocks noChangeAspect="1"/>
                    </pic:cNvPicPr>
                  </pic:nvPicPr>
                  <pic:blipFill>
                    <a:blip r:embed="rId14"/>
                    <a:stretch>
                      <a:fillRect/>
                    </a:stretch>
                  </pic:blipFill>
                  <pic:spPr>
                    <a:xfrm>
                      <a:off x="0" y="0"/>
                      <a:ext cx="5270500" cy="396557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8.在“先决条件检查”窗口中，单击“下一步”</w:t>
      </w:r>
    </w:p>
    <w:p>
      <w:pPr>
        <w:numPr>
          <w:ilvl w:val="0"/>
          <w:numId w:val="0"/>
        </w:numPr>
        <w:rPr>
          <w:rFonts w:hint="eastAsia"/>
          <w:lang w:val="en-US" w:eastAsia="zh-CN"/>
        </w:rPr>
      </w:pPr>
      <w:r>
        <w:rPr>
          <w:rFonts w:hint="eastAsia"/>
          <w:lang w:val="en-US" w:eastAsia="zh-CN"/>
        </w:rPr>
        <w:t>如果出现失败的情况下，点击上面“全部忽略”的勾选框</w:t>
      </w:r>
    </w:p>
    <w:p>
      <w:pPr>
        <w:numPr>
          <w:ilvl w:val="0"/>
          <w:numId w:val="0"/>
        </w:numPr>
        <w:rPr>
          <w:rFonts w:hint="eastAsia"/>
          <w:lang w:val="en-US" w:eastAsia="zh-CN"/>
        </w:rPr>
      </w:pPr>
      <w:r>
        <w:rPr>
          <w:rFonts w:hint="eastAsia"/>
          <w:lang w:val="en-US" w:eastAsia="zh-CN"/>
        </w:rPr>
        <w:drawing>
          <wp:inline distT="0" distB="0" distL="114300" distR="114300">
            <wp:extent cx="5203825" cy="3863340"/>
            <wp:effectExtent l="0" t="0" r="15875" b="3810"/>
            <wp:docPr id="13" name="图片 13"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图07"/>
                    <pic:cNvPicPr>
                      <a:picLocks noChangeAspect="1"/>
                    </pic:cNvPicPr>
                  </pic:nvPicPr>
                  <pic:blipFill>
                    <a:blip r:embed="rId15"/>
                    <a:stretch>
                      <a:fillRect/>
                    </a:stretch>
                  </pic:blipFill>
                  <pic:spPr>
                    <a:xfrm>
                      <a:off x="0" y="0"/>
                      <a:ext cx="5203825" cy="3863340"/>
                    </a:xfrm>
                    <a:prstGeom prst="rect">
                      <a:avLst/>
                    </a:prstGeom>
                  </pic:spPr>
                </pic:pic>
              </a:graphicData>
            </a:graphic>
          </wp:inline>
        </w:drawing>
      </w:r>
    </w:p>
    <w:p>
      <w:pPr>
        <w:numPr>
          <w:ilvl w:val="0"/>
          <w:numId w:val="4"/>
        </w:numPr>
        <w:rPr>
          <w:rFonts w:hint="eastAsia"/>
          <w:lang w:val="en-US" w:eastAsia="zh-CN"/>
        </w:rPr>
      </w:pPr>
      <w:r>
        <w:rPr>
          <w:rFonts w:hint="eastAsia"/>
          <w:lang w:val="en-US" w:eastAsia="zh-CN"/>
        </w:rPr>
        <w:t>在“概要”窗口中，单击“完成”，即可进行安装</w:t>
      </w:r>
    </w:p>
    <w:p>
      <w:pPr>
        <w:numPr>
          <w:ilvl w:val="0"/>
          <w:numId w:val="0"/>
        </w:numPr>
        <w:rPr>
          <w:rFonts w:hint="eastAsia"/>
          <w:lang w:val="en-US" w:eastAsia="zh-CN"/>
        </w:rPr>
      </w:pPr>
      <w:r>
        <w:rPr>
          <w:rFonts w:hint="eastAsia"/>
          <w:lang w:val="en-US" w:eastAsia="zh-CN"/>
        </w:rPr>
        <w:drawing>
          <wp:inline distT="0" distB="0" distL="114300" distR="114300">
            <wp:extent cx="5278120" cy="3936365"/>
            <wp:effectExtent l="0" t="0" r="17780" b="6985"/>
            <wp:docPr id="14" name="图片 14" descr="截图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图08"/>
                    <pic:cNvPicPr>
                      <a:picLocks noChangeAspect="1"/>
                    </pic:cNvPicPr>
                  </pic:nvPicPr>
                  <pic:blipFill>
                    <a:blip r:embed="rId16"/>
                    <a:stretch>
                      <a:fillRect/>
                    </a:stretch>
                  </pic:blipFill>
                  <pic:spPr>
                    <a:xfrm>
                      <a:off x="0" y="0"/>
                      <a:ext cx="5278120" cy="3936365"/>
                    </a:xfrm>
                    <a:prstGeom prst="rect">
                      <a:avLst/>
                    </a:prstGeom>
                  </pic:spPr>
                </pic:pic>
              </a:graphicData>
            </a:graphic>
          </wp:inline>
        </w:drawing>
      </w:r>
    </w:p>
    <w:p>
      <w:pPr>
        <w:numPr>
          <w:ilvl w:val="0"/>
          <w:numId w:val="4"/>
        </w:numPr>
        <w:rPr>
          <w:rFonts w:hint="eastAsia"/>
          <w:lang w:val="en-US" w:eastAsia="zh-CN"/>
        </w:rPr>
      </w:pPr>
      <w:r>
        <w:rPr>
          <w:rFonts w:hint="eastAsia"/>
          <w:lang w:val="en-US" w:eastAsia="zh-CN"/>
        </w:rPr>
        <w:t>出现的安装过程如下</w:t>
      </w:r>
    </w:p>
    <w:p>
      <w:pPr>
        <w:numPr>
          <w:ilvl w:val="0"/>
          <w:numId w:val="0"/>
        </w:numPr>
        <w:rPr>
          <w:rFonts w:hint="eastAsia"/>
          <w:lang w:val="en-US" w:eastAsia="zh-CN"/>
        </w:rPr>
      </w:pPr>
      <w:r>
        <w:rPr>
          <w:rFonts w:hint="eastAsia"/>
          <w:lang w:val="en-US" w:eastAsia="zh-CN"/>
        </w:rPr>
        <w:drawing>
          <wp:inline distT="0" distB="0" distL="114300" distR="114300">
            <wp:extent cx="5273675" cy="3919855"/>
            <wp:effectExtent l="0" t="0" r="3175" b="4445"/>
            <wp:docPr id="15" name="图片 15" descr="截图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09"/>
                    <pic:cNvPicPr>
                      <a:picLocks noChangeAspect="1"/>
                    </pic:cNvPicPr>
                  </pic:nvPicPr>
                  <pic:blipFill>
                    <a:blip r:embed="rId17"/>
                    <a:stretch>
                      <a:fillRect/>
                    </a:stretch>
                  </pic:blipFill>
                  <pic:spPr>
                    <a:xfrm>
                      <a:off x="0" y="0"/>
                      <a:ext cx="5273675" cy="391985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3040" cy="3948430"/>
            <wp:effectExtent l="0" t="0" r="3810" b="13970"/>
            <wp:docPr id="16" name="图片 16" descr="截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图10"/>
                    <pic:cNvPicPr>
                      <a:picLocks noChangeAspect="1"/>
                    </pic:cNvPicPr>
                  </pic:nvPicPr>
                  <pic:blipFill>
                    <a:blip r:embed="rId18"/>
                    <a:stretch>
                      <a:fillRect/>
                    </a:stretch>
                  </pic:blipFill>
                  <pic:spPr>
                    <a:xfrm>
                      <a:off x="0" y="0"/>
                      <a:ext cx="5273040" cy="394843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11.数据库创建完成后，会出现如下“Database Configuration Assistant”界面</w:t>
      </w:r>
    </w:p>
    <w:p>
      <w:pPr>
        <w:numPr>
          <w:ilvl w:val="0"/>
          <w:numId w:val="0"/>
        </w:numPr>
        <w:rPr>
          <w:rFonts w:hint="eastAsia"/>
          <w:lang w:val="en-US" w:eastAsia="zh-CN"/>
        </w:rPr>
      </w:pPr>
      <w:r>
        <w:rPr>
          <w:rFonts w:hint="eastAsia"/>
          <w:lang w:val="en-US" w:eastAsia="zh-CN"/>
        </w:rPr>
        <w:drawing>
          <wp:inline distT="0" distB="0" distL="114300" distR="114300">
            <wp:extent cx="5268595" cy="3961130"/>
            <wp:effectExtent l="0" t="0" r="8255" b="1270"/>
            <wp:docPr id="21" name="图片 21" descr="截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图11"/>
                    <pic:cNvPicPr>
                      <a:picLocks noChangeAspect="1"/>
                    </pic:cNvPicPr>
                  </pic:nvPicPr>
                  <pic:blipFill>
                    <a:blip r:embed="rId19"/>
                    <a:stretch>
                      <a:fillRect/>
                    </a:stretch>
                  </pic:blipFill>
                  <pic:spPr>
                    <a:xfrm>
                      <a:off x="0" y="0"/>
                      <a:ext cx="5268595" cy="396113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选择“口令管理”，查看并修改以下用户：</w:t>
      </w:r>
    </w:p>
    <w:p>
      <w:pPr>
        <w:numPr>
          <w:ilvl w:val="0"/>
          <w:numId w:val="0"/>
        </w:numPr>
        <w:rPr>
          <w:rFonts w:hint="eastAsia"/>
          <w:lang w:val="en-US" w:eastAsia="zh-CN"/>
        </w:rPr>
      </w:pPr>
      <w:r>
        <w:rPr>
          <w:rFonts w:hint="eastAsia"/>
          <w:lang w:val="en-US" w:eastAsia="zh-CN"/>
        </w:rPr>
        <w:t>（1）普通用户：SCOTT（密码：tiger） （初始密码）</w:t>
      </w:r>
    </w:p>
    <w:p>
      <w:pPr>
        <w:numPr>
          <w:ilvl w:val="0"/>
          <w:numId w:val="0"/>
        </w:numPr>
        <w:rPr>
          <w:rFonts w:hint="eastAsia"/>
          <w:lang w:val="en-US" w:eastAsia="zh-CN"/>
        </w:rPr>
      </w:pPr>
      <w:r>
        <w:rPr>
          <w:rFonts w:hint="eastAsia"/>
          <w:lang w:val="en-US" w:eastAsia="zh-CN"/>
        </w:rPr>
        <w:t xml:space="preserve">（2）普通管理员：SYSTEM（密码：manager） </w:t>
      </w:r>
    </w:p>
    <w:p>
      <w:pPr>
        <w:numPr>
          <w:ilvl w:val="0"/>
          <w:numId w:val="0"/>
        </w:numPr>
        <w:rPr>
          <w:rFonts w:hint="eastAsia"/>
          <w:lang w:val="en-US" w:eastAsia="zh-CN"/>
        </w:rPr>
      </w:pPr>
      <w:r>
        <w:rPr>
          <w:rFonts w:hint="eastAsia"/>
          <w:lang w:val="en-US" w:eastAsia="zh-CN"/>
        </w:rPr>
        <w:t>（3）超级管理员：SYS（密码：change_on_install）</w:t>
      </w:r>
    </w:p>
    <w:p>
      <w:pPr>
        <w:numPr>
          <w:ilvl w:val="0"/>
          <w:numId w:val="0"/>
        </w:numPr>
        <w:rPr>
          <w:rFonts w:hint="eastAsia"/>
          <w:lang w:val="en-US" w:eastAsia="zh-CN"/>
        </w:rPr>
      </w:pPr>
      <w:r>
        <w:rPr>
          <w:rFonts w:hint="eastAsia"/>
          <w:lang w:val="en-US" w:eastAsia="zh-CN"/>
        </w:rPr>
        <w:t>修改完成后，单击“确定”</w:t>
      </w:r>
    </w:p>
    <w:p>
      <w:pPr>
        <w:numPr>
          <w:ilvl w:val="0"/>
          <w:numId w:val="0"/>
        </w:numPr>
        <w:rPr>
          <w:rFonts w:hint="eastAsia"/>
          <w:lang w:val="en-US" w:eastAsia="zh-CN"/>
        </w:rPr>
      </w:pPr>
      <w:r>
        <w:rPr>
          <w:rFonts w:hint="eastAsia"/>
          <w:lang w:val="en-US" w:eastAsia="zh-CN"/>
        </w:rPr>
        <w:drawing>
          <wp:inline distT="0" distB="0" distL="114300" distR="114300">
            <wp:extent cx="5271770" cy="3713480"/>
            <wp:effectExtent l="0" t="0" r="5080" b="1270"/>
            <wp:docPr id="22" name="图片 22" descr="截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图12"/>
                    <pic:cNvPicPr>
                      <a:picLocks noChangeAspect="1"/>
                    </pic:cNvPicPr>
                  </pic:nvPicPr>
                  <pic:blipFill>
                    <a:blip r:embed="rId20"/>
                    <a:stretch>
                      <a:fillRect/>
                    </a:stretch>
                  </pic:blipFill>
                  <pic:spPr>
                    <a:xfrm>
                      <a:off x="0" y="0"/>
                      <a:ext cx="5271770" cy="371348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12.在“完成”窗口中，单击“关闭”即可。</w:t>
      </w:r>
    </w:p>
    <w:p>
      <w:pPr>
        <w:numPr>
          <w:ilvl w:val="0"/>
          <w:numId w:val="0"/>
        </w:numPr>
        <w:rPr>
          <w:rFonts w:hint="eastAsia"/>
          <w:lang w:val="en-US" w:eastAsia="zh-CN"/>
        </w:rPr>
      </w:pPr>
      <w:r>
        <w:rPr>
          <w:rFonts w:hint="eastAsia"/>
          <w:lang w:val="en-US" w:eastAsia="zh-CN"/>
        </w:rPr>
        <w:drawing>
          <wp:inline distT="0" distB="0" distL="114300" distR="114300">
            <wp:extent cx="5267325" cy="3955415"/>
            <wp:effectExtent l="0" t="0" r="9525" b="6985"/>
            <wp:docPr id="23" name="图片 23" descr="截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图14"/>
                    <pic:cNvPicPr>
                      <a:picLocks noChangeAspect="1"/>
                    </pic:cNvPicPr>
                  </pic:nvPicPr>
                  <pic:blipFill>
                    <a:blip r:embed="rId21"/>
                    <a:stretch>
                      <a:fillRect/>
                    </a:stretch>
                  </pic:blipFill>
                  <pic:spPr>
                    <a:xfrm>
                      <a:off x="0" y="0"/>
                      <a:ext cx="5267325" cy="395541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补充：；</w:t>
      </w:r>
    </w:p>
    <w:p>
      <w:pPr>
        <w:numPr>
          <w:ilvl w:val="0"/>
          <w:numId w:val="0"/>
        </w:numPr>
        <w:rPr>
          <w:rFonts w:hint="eastAsia"/>
          <w:b/>
          <w:bCs/>
          <w:lang w:val="en-US" w:eastAsia="zh-CN"/>
        </w:rPr>
      </w:pPr>
      <w:r>
        <w:rPr>
          <w:rFonts w:hint="eastAsia"/>
          <w:b w:val="0"/>
          <w:bCs w:val="0"/>
          <w:lang w:val="en-US" w:eastAsia="zh-CN"/>
        </w:rPr>
        <w:t xml:space="preserve">1. </w:t>
      </w:r>
      <w:r>
        <w:rPr>
          <w:rFonts w:hint="eastAsia"/>
          <w:b/>
          <w:bCs/>
          <w:lang w:val="en-US" w:eastAsia="zh-CN"/>
        </w:rPr>
        <w:t>Oracle完成安装后，会在系统中进行服务的注册，在注册的这些服务中有以下两个服务必须启动，否则Oracle将无法正常使用：</w:t>
      </w:r>
    </w:p>
    <w:p>
      <w:pPr>
        <w:numPr>
          <w:ilvl w:val="0"/>
          <w:numId w:val="0"/>
        </w:numPr>
        <w:rPr>
          <w:rFonts w:hint="eastAsia"/>
          <w:b w:val="0"/>
          <w:bCs w:val="0"/>
          <w:lang w:val="en-US" w:eastAsia="zh-CN"/>
        </w:rPr>
      </w:pPr>
      <w:r>
        <w:rPr>
          <w:rFonts w:hint="eastAsia"/>
          <w:b w:val="0"/>
          <w:bCs w:val="0"/>
          <w:lang w:val="en-US" w:eastAsia="zh-CN"/>
        </w:rPr>
        <w:t>（1）OracleOraDb11g_home1TNSListener：表示监听服务，如果客户端要想连接到数据库，此服务必须打开。在</w:t>
      </w:r>
      <w:r>
        <w:rPr>
          <w:rFonts w:hint="eastAsia"/>
          <w:b w:val="0"/>
          <w:bCs w:val="0"/>
          <w:lang w:val="en-US" w:eastAsia="zh-CN"/>
        </w:rPr>
        <w:fldChar w:fldCharType="begin"/>
      </w:r>
      <w:r>
        <w:rPr>
          <w:rFonts w:hint="eastAsia"/>
          <w:b w:val="0"/>
          <w:bCs w:val="0"/>
          <w:lang w:val="en-US" w:eastAsia="zh-CN"/>
        </w:rPr>
        <w:instrText xml:space="preserve"> HYPERLINK "http://www.2cto.com/kf" \t "http://www.2cto.com/database/201701/_blank" </w:instrText>
      </w:r>
      <w:r>
        <w:rPr>
          <w:rFonts w:hint="eastAsia"/>
          <w:b w:val="0"/>
          <w:bCs w:val="0"/>
          <w:lang w:val="en-US" w:eastAsia="zh-CN"/>
        </w:rPr>
        <w:fldChar w:fldCharType="separate"/>
      </w:r>
      <w:r>
        <w:rPr>
          <w:rFonts w:hint="eastAsia"/>
          <w:b w:val="0"/>
          <w:bCs w:val="0"/>
          <w:lang w:val="en-US" w:eastAsia="zh-CN"/>
        </w:rPr>
        <w:t>程序开发</w:t>
      </w:r>
      <w:r>
        <w:rPr>
          <w:rFonts w:hint="eastAsia"/>
          <w:b w:val="0"/>
          <w:bCs w:val="0"/>
          <w:lang w:val="en-US" w:eastAsia="zh-CN"/>
        </w:rPr>
        <w:fldChar w:fldCharType="end"/>
      </w:r>
      <w:r>
        <w:rPr>
          <w:rFonts w:hint="eastAsia"/>
          <w:b w:val="0"/>
          <w:bCs w:val="0"/>
          <w:lang w:val="en-US" w:eastAsia="zh-CN"/>
        </w:rPr>
        <w:t>中该服务也要起作用。</w:t>
      </w:r>
    </w:p>
    <w:p>
      <w:pPr>
        <w:numPr>
          <w:ilvl w:val="0"/>
          <w:numId w:val="0"/>
        </w:numPr>
        <w:rPr>
          <w:rFonts w:hint="eastAsia"/>
          <w:b/>
          <w:bCs/>
          <w:lang w:val="en-US" w:eastAsia="zh-CN"/>
        </w:rPr>
      </w:pPr>
      <w:r>
        <w:rPr>
          <w:rFonts w:hint="eastAsia"/>
          <w:b w:val="0"/>
          <w:bCs w:val="0"/>
          <w:lang w:val="en-US" w:eastAsia="zh-CN"/>
        </w:rPr>
        <w:t>（2）OracleServiceORCL：表示数据库的主服务，命名规则：OracleService数据库名称。此服务必须打开，否则Oracle根本无法使用</w:t>
      </w:r>
      <w:r>
        <w:rPr>
          <w:rFonts w:hint="eastAsia"/>
          <w:b/>
          <w:bCs/>
          <w:lang w:val="en-US" w:eastAsia="zh-CN"/>
        </w:rPr>
        <w:t>。</w:t>
      </w:r>
    </w:p>
    <w:p>
      <w:pPr>
        <w:numPr>
          <w:ilvl w:val="0"/>
          <w:numId w:val="0"/>
        </w:numPr>
        <w:rPr>
          <w:rFonts w:hint="eastAsia"/>
          <w:b/>
          <w:bCs/>
          <w:lang w:val="en-US" w:eastAsia="zh-CN"/>
        </w:rPr>
      </w:pPr>
    </w:p>
    <w:p>
      <w:pPr>
        <w:numPr>
          <w:ilvl w:val="0"/>
          <w:numId w:val="0"/>
        </w:numPr>
        <w:rPr>
          <w:rFonts w:hint="eastAsia"/>
          <w:b w:val="0"/>
          <w:bCs w:val="0"/>
          <w:lang w:val="en-US" w:eastAsia="zh-CN"/>
        </w:rPr>
      </w:pPr>
      <w:r>
        <w:rPr>
          <w:rFonts w:hint="eastAsia"/>
          <w:b w:val="0"/>
          <w:bCs w:val="0"/>
          <w:lang w:val="en-US" w:eastAsia="zh-CN"/>
        </w:rPr>
        <w:t>2.区分oracle服务器、oracle客户端、plsql</w:t>
      </w:r>
    </w:p>
    <w:p>
      <w:pPr>
        <w:numPr>
          <w:ilvl w:val="0"/>
          <w:numId w:val="0"/>
        </w:numPr>
        <w:rPr>
          <w:rFonts w:hint="eastAsia"/>
          <w:b w:val="0"/>
          <w:bCs w:val="0"/>
          <w:lang w:val="en-US" w:eastAsia="zh-CN"/>
        </w:rPr>
      </w:pPr>
      <w:r>
        <w:rPr>
          <w:rFonts w:hint="eastAsia"/>
          <w:b w:val="0"/>
          <w:bCs w:val="0"/>
          <w:lang w:val="en-US" w:eastAsia="zh-CN"/>
        </w:rPr>
        <w:t>（1）安装了Oracle服务器后，可以在自己本地电脑上随便新建数据库，所有操作都可以执行。</w:t>
      </w:r>
    </w:p>
    <w:p>
      <w:pPr>
        <w:numPr>
          <w:ilvl w:val="0"/>
          <w:numId w:val="0"/>
        </w:numPr>
        <w:rPr>
          <w:rFonts w:hint="eastAsia"/>
          <w:b w:val="0"/>
          <w:bCs w:val="0"/>
          <w:lang w:val="en-US" w:eastAsia="zh-CN"/>
        </w:rPr>
      </w:pPr>
      <w:r>
        <w:rPr>
          <w:rFonts w:hint="eastAsia"/>
          <w:b w:val="0"/>
          <w:bCs w:val="0"/>
          <w:lang w:val="en-US" w:eastAsia="zh-CN"/>
        </w:rPr>
        <w:t>（2）安装了Oracle服务器之后，可以不必安装Oracle客户端了。因为安装客户端软件只需配置tname.txt文件即可与远程服务器连接，操作数据库。如果感觉安装Oracle服务器占用本地磁盘太多空间或者服务器不在本地，即可安装Oracle客户端即可。</w:t>
      </w:r>
    </w:p>
    <w:p>
      <w:pPr>
        <w:numPr>
          <w:ilvl w:val="0"/>
          <w:numId w:val="0"/>
        </w:numPr>
        <w:rPr>
          <w:rFonts w:hint="eastAsia"/>
          <w:b w:val="0"/>
          <w:bCs w:val="0"/>
          <w:lang w:val="en-US" w:eastAsia="zh-CN"/>
        </w:rPr>
      </w:pPr>
      <w:r>
        <w:rPr>
          <w:rFonts w:hint="eastAsia"/>
          <w:b w:val="0"/>
          <w:bCs w:val="0"/>
          <w:lang w:val="en-US" w:eastAsia="zh-CN"/>
        </w:rPr>
        <w:t>（3）PL/SQL软件是为了开发者更好地开发，使得操作起来界面清晰亲和易懂而安装的。通过它可以去操作数据库，而不再需要在数据库服务器端写命令。只需要把我们平时所写的sql脚本放在上面执行即可。</w:t>
      </w:r>
    </w:p>
    <w:p>
      <w:pPr>
        <w:numPr>
          <w:ilvl w:val="0"/>
          <w:numId w:val="0"/>
        </w:numPr>
        <w:rPr>
          <w:rFonts w:hint="eastAsia"/>
          <w:b w:val="0"/>
          <w:bCs w:val="0"/>
          <w:lang w:val="en-US" w:eastAsia="zh-CN"/>
        </w:rPr>
      </w:pPr>
    </w:p>
    <w:p>
      <w:pPr>
        <w:numPr>
          <w:ilvl w:val="0"/>
          <w:numId w:val="0"/>
        </w:numPr>
        <w:rPr>
          <w:rFonts w:hint="eastAsia"/>
          <w:b w:val="0"/>
          <w:bCs w:val="0"/>
          <w:lang w:val="en-US" w:eastAsia="zh-CN"/>
        </w:rPr>
      </w:pPr>
    </w:p>
    <w:p>
      <w:pPr>
        <w:numPr>
          <w:ilvl w:val="0"/>
          <w:numId w:val="5"/>
        </w:numPr>
        <w:rPr>
          <w:rFonts w:hint="eastAsia"/>
          <w:b w:val="0"/>
          <w:bCs w:val="0"/>
          <w:lang w:val="en-US" w:eastAsia="zh-CN"/>
        </w:rPr>
      </w:pPr>
      <w:r>
        <w:rPr>
          <w:rFonts w:hint="eastAsia"/>
          <w:b w:val="0"/>
          <w:bCs w:val="0"/>
          <w:lang w:val="en-US" w:eastAsia="zh-CN"/>
        </w:rPr>
        <w:t>oracle数据库创建表空间，创建用户</w:t>
      </w:r>
    </w:p>
    <w:p>
      <w:pPr>
        <w:numPr>
          <w:ilvl w:val="0"/>
          <w:numId w:val="6"/>
        </w:numPr>
        <w:rPr>
          <w:rFonts w:hint="eastAsia"/>
          <w:b w:val="0"/>
          <w:bCs w:val="0"/>
          <w:lang w:val="en-US" w:eastAsia="zh-CN"/>
        </w:rPr>
      </w:pPr>
      <w:r>
        <w:rPr>
          <w:rFonts w:hint="eastAsia"/>
          <w:b w:val="0"/>
          <w:bCs w:val="0"/>
          <w:lang w:val="en-US" w:eastAsia="zh-CN"/>
        </w:rPr>
        <w:t>进入sql plus</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2078990" cy="2127885"/>
            <wp:effectExtent l="0" t="0" r="16510" b="5715"/>
            <wp:docPr id="24" name="图片 24" descr="截图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图37"/>
                    <pic:cNvPicPr>
                      <a:picLocks noChangeAspect="1"/>
                    </pic:cNvPicPr>
                  </pic:nvPicPr>
                  <pic:blipFill>
                    <a:blip r:embed="rId22"/>
                    <a:stretch>
                      <a:fillRect/>
                    </a:stretch>
                  </pic:blipFill>
                  <pic:spPr>
                    <a:xfrm>
                      <a:off x="0" y="0"/>
                      <a:ext cx="2078990" cy="2127885"/>
                    </a:xfrm>
                    <a:prstGeom prst="rect">
                      <a:avLst/>
                    </a:prstGeom>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 xml:space="preserve">输入用户名 system 密码 </w:t>
      </w:r>
    </w:p>
    <w:p>
      <w:pPr>
        <w:numPr>
          <w:ilvl w:val="0"/>
          <w:numId w:val="6"/>
        </w:numPr>
        <w:rPr>
          <w:rFonts w:hint="eastAsia"/>
          <w:b w:val="0"/>
          <w:bCs w:val="0"/>
          <w:lang w:val="en-US" w:eastAsia="zh-CN"/>
        </w:rPr>
      </w:pPr>
      <w:r>
        <w:rPr>
          <w:rFonts w:hint="eastAsia"/>
          <w:b w:val="0"/>
          <w:bCs w:val="0"/>
          <w:lang w:val="en-US" w:eastAsia="zh-CN"/>
        </w:rPr>
        <w:t>创建表空间</w:t>
      </w:r>
    </w:p>
    <w:p>
      <w:pPr>
        <w:numPr>
          <w:ilvl w:val="0"/>
          <w:numId w:val="0"/>
        </w:numPr>
        <w:rPr>
          <w:rFonts w:hint="eastAsia"/>
          <w:b w:val="0"/>
          <w:bCs w:val="0"/>
          <w:lang w:val="en-US" w:eastAsia="zh-CN"/>
        </w:rPr>
      </w:pPr>
      <w:r>
        <w:rPr>
          <w:rFonts w:hint="eastAsia"/>
          <w:b w:val="0"/>
          <w:bCs w:val="0"/>
          <w:lang w:val="en-US" w:eastAsia="zh-CN"/>
        </w:rPr>
        <w:t>创建示例：</w:t>
      </w:r>
    </w:p>
    <w:p>
      <w:pPr>
        <w:numPr>
          <w:ilvl w:val="0"/>
          <w:numId w:val="0"/>
        </w:numPr>
        <w:rPr>
          <w:rFonts w:hint="eastAsia"/>
          <w:b w:val="0"/>
          <w:bCs w:val="0"/>
          <w:lang w:val="en-US" w:eastAsia="zh-CN"/>
        </w:rPr>
      </w:pPr>
      <w:r>
        <w:rPr>
          <w:rFonts w:hint="eastAsia"/>
          <w:b w:val="0"/>
          <w:bCs w:val="0"/>
          <w:lang w:val="en-US" w:eastAsia="zh-CN"/>
        </w:rPr>
        <w:t>    create tablespace "tablecontrols" </w:t>
      </w:r>
    </w:p>
    <w:p>
      <w:pPr>
        <w:numPr>
          <w:ilvl w:val="0"/>
          <w:numId w:val="0"/>
        </w:numPr>
        <w:rPr>
          <w:rFonts w:hint="eastAsia"/>
          <w:b w:val="0"/>
          <w:bCs w:val="0"/>
          <w:lang w:val="en-US" w:eastAsia="zh-CN"/>
        </w:rPr>
      </w:pPr>
      <w:r>
        <w:rPr>
          <w:rFonts w:hint="eastAsia"/>
          <w:b w:val="0"/>
          <w:bCs w:val="0"/>
          <w:lang w:val="en-US" w:eastAsia="zh-CN"/>
        </w:rPr>
        <w:t>    datafile 'C:\oracle\product\tablecontrols\tablecontrols.dbf' </w:t>
      </w:r>
    </w:p>
    <w:p>
      <w:pPr>
        <w:numPr>
          <w:ilvl w:val="0"/>
          <w:numId w:val="0"/>
        </w:numPr>
        <w:rPr>
          <w:rFonts w:hint="eastAsia"/>
          <w:b w:val="0"/>
          <w:bCs w:val="0"/>
          <w:lang w:val="en-US" w:eastAsia="zh-CN"/>
        </w:rPr>
      </w:pPr>
      <w:r>
        <w:rPr>
          <w:rFonts w:hint="eastAsia"/>
          <w:b w:val="0"/>
          <w:bCs w:val="0"/>
          <w:lang w:val="en-US" w:eastAsia="zh-CN"/>
        </w:rPr>
        <w:t>    size 300M</w:t>
      </w:r>
    </w:p>
    <w:p>
      <w:pPr>
        <w:numPr>
          <w:ilvl w:val="0"/>
          <w:numId w:val="0"/>
        </w:numPr>
        <w:rPr>
          <w:rFonts w:hint="eastAsia"/>
          <w:b w:val="0"/>
          <w:bCs w:val="0"/>
          <w:lang w:val="en-US" w:eastAsia="zh-CN"/>
        </w:rPr>
      </w:pPr>
      <w:r>
        <w:rPr>
          <w:rFonts w:hint="eastAsia"/>
          <w:b w:val="0"/>
          <w:bCs w:val="0"/>
          <w:lang w:val="en-US" w:eastAsia="zh-CN"/>
        </w:rPr>
        <w:t>    autoextend on next 100M </w:t>
      </w:r>
    </w:p>
    <w:p>
      <w:pPr>
        <w:numPr>
          <w:ilvl w:val="0"/>
          <w:numId w:val="0"/>
        </w:numPr>
        <w:rPr>
          <w:rFonts w:hint="eastAsia"/>
          <w:b w:val="0"/>
          <w:bCs w:val="0"/>
          <w:lang w:val="en-US" w:eastAsia="zh-CN"/>
        </w:rPr>
      </w:pPr>
      <w:r>
        <w:rPr>
          <w:rFonts w:hint="eastAsia"/>
          <w:b w:val="0"/>
          <w:bCs w:val="0"/>
          <w:lang w:val="en-US" w:eastAsia="zh-CN"/>
        </w:rPr>
        <w:t>    maxsize unlimited </w:t>
      </w:r>
    </w:p>
    <w:p>
      <w:pPr>
        <w:numPr>
          <w:ilvl w:val="0"/>
          <w:numId w:val="0"/>
        </w:numPr>
        <w:rPr>
          <w:rFonts w:hint="eastAsia"/>
          <w:b w:val="0"/>
          <w:bCs w:val="0"/>
          <w:lang w:val="en-US" w:eastAsia="zh-CN"/>
        </w:rPr>
      </w:pPr>
      <w:r>
        <w:rPr>
          <w:rFonts w:hint="eastAsia"/>
          <w:b w:val="0"/>
          <w:bCs w:val="0"/>
          <w:lang w:val="en-US" w:eastAsia="zh-CN"/>
        </w:rPr>
        <w:t>    logging online permanent;</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 说明：</w:t>
      </w:r>
    </w:p>
    <w:p>
      <w:pPr>
        <w:numPr>
          <w:ilvl w:val="0"/>
          <w:numId w:val="0"/>
        </w:numPr>
        <w:rPr>
          <w:rFonts w:hint="eastAsia"/>
          <w:b w:val="0"/>
          <w:bCs w:val="0"/>
          <w:lang w:val="en-US" w:eastAsia="zh-CN"/>
        </w:rPr>
      </w:pPr>
      <w:r>
        <w:rPr>
          <w:rFonts w:hint="eastAsia"/>
          <w:b w:val="0"/>
          <w:bCs w:val="0"/>
          <w:lang w:val="en-US" w:eastAsia="zh-CN"/>
        </w:rPr>
        <w:t>    create tablespace：创建表空间</w:t>
      </w:r>
    </w:p>
    <w:p>
      <w:pPr>
        <w:numPr>
          <w:ilvl w:val="0"/>
          <w:numId w:val="0"/>
        </w:numPr>
        <w:rPr>
          <w:rFonts w:hint="eastAsia"/>
          <w:b w:val="0"/>
          <w:bCs w:val="0"/>
          <w:lang w:val="en-US" w:eastAsia="zh-CN"/>
        </w:rPr>
      </w:pPr>
      <w:r>
        <w:rPr>
          <w:rFonts w:hint="eastAsia"/>
          <w:b w:val="0"/>
          <w:bCs w:val="0"/>
          <w:lang w:val="en-US" w:eastAsia="zh-CN"/>
        </w:rPr>
        <w:t>    tablecontrols：表空间名称</w:t>
      </w:r>
    </w:p>
    <w:p>
      <w:pPr>
        <w:numPr>
          <w:ilvl w:val="0"/>
          <w:numId w:val="0"/>
        </w:numPr>
        <w:rPr>
          <w:rFonts w:hint="eastAsia"/>
          <w:b w:val="0"/>
          <w:bCs w:val="0"/>
          <w:lang w:val="en-US" w:eastAsia="zh-CN"/>
        </w:rPr>
      </w:pPr>
      <w:r>
        <w:rPr>
          <w:rFonts w:hint="eastAsia"/>
          <w:b w:val="0"/>
          <w:bCs w:val="0"/>
          <w:lang w:val="en-US" w:eastAsia="zh-CN"/>
        </w:rPr>
        <w:t>    datafile：默认文件位置</w:t>
      </w:r>
    </w:p>
    <w:p>
      <w:pPr>
        <w:numPr>
          <w:ilvl w:val="0"/>
          <w:numId w:val="0"/>
        </w:numPr>
        <w:rPr>
          <w:rFonts w:hint="eastAsia"/>
          <w:b w:val="0"/>
          <w:bCs w:val="0"/>
          <w:lang w:val="en-US" w:eastAsia="zh-CN"/>
        </w:rPr>
      </w:pPr>
      <w:r>
        <w:rPr>
          <w:rFonts w:hint="eastAsia"/>
          <w:b w:val="0"/>
          <w:bCs w:val="0"/>
          <w:lang w:val="en-US" w:eastAsia="zh-CN"/>
        </w:rPr>
        <w:t>    size：表空间大小</w:t>
      </w:r>
    </w:p>
    <w:p>
      <w:pPr>
        <w:numPr>
          <w:ilvl w:val="0"/>
          <w:numId w:val="0"/>
        </w:numPr>
        <w:rPr>
          <w:rFonts w:hint="eastAsia"/>
          <w:b w:val="0"/>
          <w:bCs w:val="0"/>
          <w:lang w:val="en-US" w:eastAsia="zh-CN"/>
        </w:rPr>
      </w:pPr>
      <w:r>
        <w:rPr>
          <w:rFonts w:hint="eastAsia"/>
          <w:b w:val="0"/>
          <w:bCs w:val="0"/>
          <w:lang w:val="en-US" w:eastAsia="zh-CN"/>
        </w:rPr>
        <w:t>    autoextend on next 100M：自动扩展表空间100M，当原始空间使用完时</w:t>
      </w:r>
    </w:p>
    <w:p>
      <w:pPr>
        <w:numPr>
          <w:ilvl w:val="0"/>
          <w:numId w:val="0"/>
        </w:numPr>
        <w:rPr>
          <w:rFonts w:hint="eastAsia"/>
          <w:b w:val="0"/>
          <w:bCs w:val="0"/>
          <w:lang w:val="en-US" w:eastAsia="zh-CN"/>
        </w:rPr>
      </w:pPr>
      <w:r>
        <w:rPr>
          <w:rFonts w:hint="eastAsia"/>
          <w:b w:val="0"/>
          <w:bCs w:val="0"/>
          <w:lang w:val="en-US" w:eastAsia="zh-CN"/>
        </w:rPr>
        <w:t>    maxsize unlimited：无限制大小</w:t>
      </w:r>
    </w:p>
    <w:p>
      <w:pPr>
        <w:numPr>
          <w:ilvl w:val="0"/>
          <w:numId w:val="0"/>
        </w:numPr>
        <w:ind w:firstLine="189"/>
        <w:rPr>
          <w:rFonts w:hint="eastAsia"/>
          <w:b w:val="0"/>
          <w:bCs w:val="0"/>
          <w:lang w:val="en-US" w:eastAsia="zh-CN"/>
        </w:rPr>
      </w:pPr>
      <w:r>
        <w:rPr>
          <w:rFonts w:hint="eastAsia"/>
          <w:b w:val="0"/>
          <w:bCs w:val="0"/>
          <w:lang w:val="en-US" w:eastAsia="zh-CN"/>
        </w:rPr>
        <w:t>logging online permanent：永久在线记录</w:t>
      </w:r>
    </w:p>
    <w:p>
      <w:pPr>
        <w:numPr>
          <w:ilvl w:val="0"/>
          <w:numId w:val="0"/>
        </w:numPr>
        <w:ind w:firstLine="189"/>
        <w:rPr>
          <w:rFonts w:hint="eastAsia"/>
          <w:b w:val="0"/>
          <w:bCs w:val="0"/>
          <w:lang w:val="en-US" w:eastAsia="zh-CN"/>
        </w:rPr>
      </w:pPr>
    </w:p>
    <w:p>
      <w:pPr>
        <w:numPr>
          <w:ilvl w:val="0"/>
          <w:numId w:val="6"/>
        </w:numPr>
        <w:rPr>
          <w:rFonts w:hint="eastAsia"/>
          <w:b w:val="0"/>
          <w:bCs w:val="0"/>
          <w:lang w:val="en-US" w:eastAsia="zh-CN"/>
        </w:rPr>
      </w:pPr>
      <w:r>
        <w:rPr>
          <w:rFonts w:hint="eastAsia"/>
          <w:b w:val="0"/>
          <w:bCs w:val="0"/>
          <w:lang w:val="en-US" w:eastAsia="zh-CN"/>
        </w:rPr>
        <w:t>创建用户关联表空间</w:t>
      </w:r>
    </w:p>
    <w:p>
      <w:pPr>
        <w:numPr>
          <w:ilvl w:val="0"/>
          <w:numId w:val="0"/>
        </w:numPr>
        <w:rPr>
          <w:rFonts w:hint="eastAsia"/>
          <w:b w:val="0"/>
          <w:bCs w:val="0"/>
          <w:lang w:val="en-US" w:eastAsia="zh-CN"/>
        </w:rPr>
      </w:pPr>
      <w:r>
        <w:rPr>
          <w:rFonts w:hint="eastAsia"/>
          <w:b w:val="0"/>
          <w:bCs w:val="0"/>
          <w:lang w:val="en-US" w:eastAsia="zh-CN"/>
        </w:rPr>
        <w:t>格式:  create user  用户名 identified by 密码  default tablespace 表空间表;</w:t>
      </w:r>
      <w:r>
        <w:rPr>
          <w:rFonts w:hint="eastAsia"/>
          <w:b w:val="0"/>
          <w:bCs w:val="0"/>
          <w:lang w:val="en-US" w:eastAsia="zh-CN"/>
        </w:rPr>
        <w:br w:type="textWrapping"/>
      </w:r>
      <w:r>
        <w:rPr>
          <w:rFonts w:hint="eastAsia"/>
          <w:b w:val="0"/>
          <w:bCs w:val="0"/>
          <w:lang w:val="en-US" w:eastAsia="zh-CN"/>
        </w:rPr>
        <w:t>    如：</w:t>
      </w:r>
      <w:r>
        <w:rPr>
          <w:rFonts w:hint="eastAsia"/>
          <w:b w:val="0"/>
          <w:bCs w:val="0"/>
          <w:lang w:val="en-US" w:eastAsia="zh-CN"/>
        </w:rPr>
        <w:br w:type="textWrapping"/>
      </w:r>
      <w:r>
        <w:rPr>
          <w:rFonts w:hint="eastAsia"/>
          <w:b w:val="0"/>
          <w:bCs w:val="0"/>
          <w:lang w:val="en-US" w:eastAsia="zh-CN"/>
        </w:rPr>
        <w:t>    SQL&gt; create user news identified by news default tablespace news_tablespace;</w:t>
      </w:r>
    </w:p>
    <w:p>
      <w:pPr>
        <w:numPr>
          <w:ilvl w:val="0"/>
          <w:numId w:val="0"/>
        </w:numPr>
        <w:rPr>
          <w:rFonts w:hint="eastAsia"/>
          <w:b w:val="0"/>
          <w:bCs w:val="0"/>
          <w:lang w:val="en-US" w:eastAsia="zh-CN"/>
        </w:rPr>
      </w:pPr>
    </w:p>
    <w:p>
      <w:pPr>
        <w:numPr>
          <w:ilvl w:val="0"/>
          <w:numId w:val="6"/>
        </w:numPr>
        <w:rPr>
          <w:rFonts w:hint="eastAsia"/>
          <w:b w:val="0"/>
          <w:bCs w:val="0"/>
          <w:lang w:val="en-US" w:eastAsia="zh-CN"/>
        </w:rPr>
      </w:pPr>
      <w:r>
        <w:rPr>
          <w:rFonts w:hint="eastAsia"/>
          <w:b w:val="0"/>
          <w:bCs w:val="0"/>
          <w:lang w:val="en-US" w:eastAsia="zh-CN"/>
        </w:rPr>
        <w:t>接着授权给新建的用户：</w:t>
      </w:r>
      <w:r>
        <w:rPr>
          <w:rFonts w:hint="eastAsia"/>
          <w:b w:val="0"/>
          <w:bCs w:val="0"/>
          <w:lang w:val="en-US" w:eastAsia="zh-CN"/>
        </w:rPr>
        <w:br w:type="textWrapping"/>
      </w:r>
      <w:r>
        <w:rPr>
          <w:rFonts w:hint="eastAsia"/>
          <w:b w:val="0"/>
          <w:bCs w:val="0"/>
          <w:lang w:val="en-US" w:eastAsia="zh-CN"/>
        </w:rPr>
        <w:t>    SQL&gt; grant connect,resource to news;  --表示把 connect,resource权限授予news用户</w:t>
      </w:r>
      <w:r>
        <w:rPr>
          <w:rFonts w:hint="eastAsia"/>
          <w:b w:val="0"/>
          <w:bCs w:val="0"/>
          <w:lang w:val="en-US" w:eastAsia="zh-CN"/>
        </w:rPr>
        <w:br w:type="textWrapping"/>
      </w:r>
      <w:r>
        <w:rPr>
          <w:rFonts w:hint="eastAsia"/>
          <w:b w:val="0"/>
          <w:bCs w:val="0"/>
          <w:lang w:val="en-US" w:eastAsia="zh-CN"/>
        </w:rPr>
        <w:t>    SQL&gt; grant dba to news;  --表示把 dba权限授予给news用户</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7"/>
        </w:numPr>
        <w:jc w:val="both"/>
        <w:rPr>
          <w:rFonts w:hint="eastAsia"/>
          <w:b w:val="0"/>
          <w:bCs w:val="0"/>
          <w:lang w:val="en-US" w:eastAsia="zh-CN"/>
        </w:rPr>
      </w:pPr>
      <w:r>
        <w:rPr>
          <w:rFonts w:hint="eastAsia"/>
          <w:b w:val="0"/>
          <w:bCs w:val="0"/>
          <w:lang w:val="en-US" w:eastAsia="zh-CN"/>
        </w:rPr>
        <w:t>plsql连接数据库时失败的问题解决</w:t>
      </w:r>
    </w:p>
    <w:p>
      <w:pPr>
        <w:numPr>
          <w:ilvl w:val="0"/>
          <w:numId w:val="0"/>
        </w:numPr>
        <w:rPr>
          <w:rFonts w:hint="eastAsia"/>
          <w:b w:val="0"/>
          <w:bCs w:val="0"/>
          <w:lang w:val="en-US" w:eastAsia="zh-CN"/>
        </w:rPr>
      </w:pPr>
      <w:r>
        <w:rPr>
          <w:rFonts w:hint="eastAsia"/>
          <w:b w:val="0"/>
          <w:bCs w:val="0"/>
          <w:lang w:val="en-US" w:eastAsia="zh-CN"/>
        </w:rPr>
        <w:t>问题描述：电脑之前已有plsql developer和instantclient_11_2_x64，已经成功连接到远程的数据库，但是连接本地的oracle数据库却一直都连接不上。</w:t>
      </w:r>
    </w:p>
    <w:p>
      <w:pPr>
        <w:numPr>
          <w:ilvl w:val="0"/>
          <w:numId w:val="0"/>
        </w:numPr>
        <w:rPr>
          <w:rFonts w:hint="eastAsia"/>
          <w:b w:val="0"/>
          <w:bCs w:val="0"/>
          <w:lang w:val="en-US" w:eastAsia="zh-CN"/>
        </w:rPr>
      </w:pPr>
    </w:p>
    <w:p>
      <w:pPr>
        <w:numPr>
          <w:ilvl w:val="0"/>
          <w:numId w:val="8"/>
        </w:numPr>
        <w:rPr>
          <w:rFonts w:hint="eastAsia"/>
          <w:b w:val="0"/>
          <w:bCs w:val="0"/>
          <w:lang w:val="en-US" w:eastAsia="zh-CN"/>
        </w:rPr>
      </w:pPr>
      <w:r>
        <w:rPr>
          <w:rFonts w:hint="eastAsia"/>
          <w:b w:val="0"/>
          <w:bCs w:val="0"/>
          <w:lang w:val="en-US" w:eastAsia="zh-CN"/>
        </w:rPr>
        <w:t>plsql的oracle目录已经设置为instantclient_11_2_x64压缩包目录</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4693920" cy="3020695"/>
            <wp:effectExtent l="0" t="0" r="11430" b="8255"/>
            <wp:docPr id="25" name="图片 25" descr="截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图38"/>
                    <pic:cNvPicPr>
                      <a:picLocks noChangeAspect="1"/>
                    </pic:cNvPicPr>
                  </pic:nvPicPr>
                  <pic:blipFill>
                    <a:blip r:embed="rId23"/>
                    <a:stretch>
                      <a:fillRect/>
                    </a:stretch>
                  </pic:blipFill>
                  <pic:spPr>
                    <a:xfrm>
                      <a:off x="0" y="0"/>
                      <a:ext cx="4693920" cy="3020695"/>
                    </a:xfrm>
                    <a:prstGeom prst="rect">
                      <a:avLst/>
                    </a:prstGeom>
                  </pic:spPr>
                </pic:pic>
              </a:graphicData>
            </a:graphic>
          </wp:inline>
        </w:drawing>
      </w:r>
    </w:p>
    <w:p>
      <w:pPr>
        <w:numPr>
          <w:ilvl w:val="0"/>
          <w:numId w:val="8"/>
        </w:numPr>
        <w:rPr>
          <w:rFonts w:hint="eastAsia"/>
          <w:b w:val="0"/>
          <w:bCs w:val="0"/>
          <w:lang w:val="en-US" w:eastAsia="zh-CN"/>
        </w:rPr>
      </w:pPr>
      <w:r>
        <w:rPr>
          <w:rFonts w:hint="eastAsia"/>
          <w:b w:val="0"/>
          <w:bCs w:val="0"/>
          <w:lang w:val="en-US" w:eastAsia="zh-CN"/>
        </w:rPr>
        <w:t>添加环境变量</w:t>
      </w:r>
    </w:p>
    <w:p>
      <w:pPr>
        <w:numPr>
          <w:ilvl w:val="0"/>
          <w:numId w:val="0"/>
        </w:numPr>
        <w:rPr>
          <w:rFonts w:hint="eastAsia"/>
          <w:b w:val="0"/>
          <w:bCs w:val="0"/>
          <w:lang w:val="en-US" w:eastAsia="zh-CN"/>
        </w:rPr>
      </w:pPr>
      <w:r>
        <w:rPr>
          <w:rFonts w:hint="eastAsia"/>
          <w:b w:val="0"/>
          <w:bCs w:val="0"/>
          <w:lang w:val="en-US" w:eastAsia="zh-CN"/>
        </w:rPr>
        <w:t>在系统变量中添加如下变量：</w:t>
      </w:r>
      <w:r>
        <w:rPr>
          <w:rFonts w:hint="eastAsia"/>
          <w:b w:val="0"/>
          <w:bCs w:val="0"/>
          <w:lang w:val="en-US" w:eastAsia="zh-CN"/>
        </w:rPr>
        <w:br w:type="textWrapping"/>
      </w:r>
      <w:r>
        <w:rPr>
          <w:rFonts w:hint="eastAsia"/>
          <w:b w:val="0"/>
          <w:bCs w:val="0"/>
          <w:lang w:val="en-US" w:eastAsia="zh-CN"/>
        </w:rPr>
        <w:t>第一个是指向TNS文件所在目录的，这个目录是你安装的64位版本Oracle的TNS文件所在目录。TNS文件就是保存了连接信息的文件。</w:t>
      </w:r>
      <w:r>
        <w:rPr>
          <w:rFonts w:hint="eastAsia"/>
          <w:b w:val="0"/>
          <w:bCs w:val="0"/>
          <w:lang w:val="en-US" w:eastAsia="zh-CN"/>
        </w:rPr>
        <w:br w:type="textWrapping"/>
      </w:r>
      <w:r>
        <w:rPr>
          <w:rFonts w:hint="eastAsia"/>
          <w:b w:val="0"/>
          <w:bCs w:val="0"/>
          <w:lang w:val="en-US" w:eastAsia="zh-CN"/>
        </w:rPr>
        <w:t>TNS_ADMIN：D:\app\Administrator\product\11.2.0\dbhome_1\NETWORK\ADMIN</w:t>
      </w:r>
    </w:p>
    <w:p>
      <w:pPr>
        <w:numPr>
          <w:ilvl w:val="0"/>
          <w:numId w:val="0"/>
        </w:numPr>
        <w:rPr>
          <w:rFonts w:hint="eastAsia"/>
          <w:b w:val="0"/>
          <w:bCs w:val="0"/>
          <w:lang w:val="en-US" w:eastAsia="zh-CN"/>
        </w:rPr>
      </w:pPr>
      <w:r>
        <w:rPr>
          <w:rFonts w:hint="eastAsia"/>
          <w:b w:val="0"/>
          <w:bCs w:val="0"/>
          <w:lang w:val="en-US" w:eastAsia="zh-CN"/>
        </w:rPr>
        <w:t>第二个是指定数据库使用的编码，以免出现乱码。</w:t>
      </w:r>
      <w:r>
        <w:rPr>
          <w:rFonts w:hint="eastAsia"/>
          <w:b w:val="0"/>
          <w:bCs w:val="0"/>
          <w:lang w:val="en-US" w:eastAsia="zh-CN"/>
        </w:rPr>
        <w:br w:type="textWrapping"/>
      </w:r>
      <w:r>
        <w:rPr>
          <w:rFonts w:hint="eastAsia"/>
          <w:b w:val="0"/>
          <w:bCs w:val="0"/>
          <w:lang w:val="en-US" w:eastAsia="zh-CN"/>
        </w:rPr>
        <w:t>NLS_LANG：SIMPLIFIED CHINESE_CHINA.ZHS16GBK</w:t>
      </w:r>
    </w:p>
    <w:p>
      <w:pPr>
        <w:numPr>
          <w:ilvl w:val="0"/>
          <w:numId w:val="0"/>
        </w:numPr>
        <w:rPr>
          <w:rFonts w:hint="eastAsia"/>
          <w:b w:val="0"/>
          <w:bCs w:val="0"/>
          <w:lang w:val="en-US" w:eastAsia="zh-CN"/>
        </w:rPr>
      </w:pPr>
      <w:r>
        <w:rPr>
          <w:rFonts w:hint="eastAsia"/>
          <w:b w:val="0"/>
          <w:bCs w:val="0"/>
          <w:lang w:val="en-US" w:eastAsia="zh-CN"/>
        </w:rPr>
        <w:t>第三个是path，第一个值比较重要，不能弄错，它是客户端位置，它影响pl sql的使用，一般默认都是正常的。</w:t>
      </w:r>
    </w:p>
    <w:p>
      <w:pPr>
        <w:numPr>
          <w:ilvl w:val="0"/>
          <w:numId w:val="0"/>
        </w:numPr>
        <w:rPr>
          <w:rFonts w:hint="eastAsia"/>
          <w:b w:val="0"/>
          <w:bCs w:val="0"/>
          <w:lang w:val="en-US" w:eastAsia="zh-CN"/>
        </w:rPr>
      </w:pPr>
      <w:r>
        <w:rPr>
          <w:rFonts w:hint="eastAsia"/>
          <w:b w:val="0"/>
          <w:bCs w:val="0"/>
          <w:lang w:val="en-US" w:eastAsia="zh-CN"/>
        </w:rPr>
        <w:t>path:D:\app\Administrator\product\11.2.0\client_1;D:\app\Administrator\product\11.2.0\dbhome_1\bin; （因为我的dbhome_1文件夹为空，所以我设置的目录是D:\app\Administrator\product\11.2.0\dbhome_2\bin，同时我没有设置前面的路径）</w:t>
      </w:r>
    </w:p>
    <w:p>
      <w:pPr>
        <w:numPr>
          <w:ilvl w:val="0"/>
          <w:numId w:val="0"/>
        </w:numPr>
        <w:rPr>
          <w:rFonts w:hint="eastAsia"/>
          <w:b w:val="0"/>
          <w:bCs w:val="0"/>
          <w:lang w:val="en-US" w:eastAsia="zh-CN"/>
        </w:rPr>
      </w:pPr>
      <w:r>
        <w:rPr>
          <w:rFonts w:hint="eastAsia"/>
          <w:b w:val="0"/>
          <w:bCs w:val="0"/>
          <w:lang w:val="en-US" w:eastAsia="zh-CN"/>
        </w:rPr>
        <w:t>第四个是oracle_sid(orcl实例名称，即安装时数据库的名字)</w:t>
      </w:r>
    </w:p>
    <w:p>
      <w:pPr>
        <w:numPr>
          <w:ilvl w:val="0"/>
          <w:numId w:val="0"/>
        </w:numPr>
        <w:rPr>
          <w:rFonts w:hint="eastAsia"/>
          <w:b w:val="0"/>
          <w:bCs w:val="0"/>
          <w:lang w:val="en-US" w:eastAsia="zh-CN"/>
        </w:rPr>
      </w:pPr>
      <w:r>
        <w:rPr>
          <w:rFonts w:hint="eastAsia"/>
          <w:b w:val="0"/>
          <w:bCs w:val="0"/>
          <w:lang w:val="en-US" w:eastAsia="zh-CN"/>
        </w:rPr>
        <w:t>oracle_sid：orcl </w:t>
      </w:r>
    </w:p>
    <w:p>
      <w:pPr>
        <w:numPr>
          <w:ilvl w:val="0"/>
          <w:numId w:val="0"/>
        </w:numPr>
        <w:rPr>
          <w:rFonts w:hint="eastAsia"/>
          <w:b w:val="0"/>
          <w:bCs w:val="0"/>
          <w:lang w:val="en-US" w:eastAsia="zh-CN"/>
        </w:rPr>
      </w:pPr>
      <w:r>
        <w:rPr>
          <w:rFonts w:hint="eastAsia"/>
          <w:b w:val="0"/>
          <w:bCs w:val="0"/>
          <w:lang w:val="en-US" w:eastAsia="zh-CN"/>
        </w:rPr>
        <w:t>第五个是oracle_home</w:t>
      </w:r>
    </w:p>
    <w:p>
      <w:pPr>
        <w:numPr>
          <w:ilvl w:val="0"/>
          <w:numId w:val="0"/>
        </w:numPr>
        <w:rPr>
          <w:rFonts w:hint="eastAsia"/>
          <w:b w:val="0"/>
          <w:bCs w:val="0"/>
          <w:lang w:val="en-US" w:eastAsia="zh-CN"/>
        </w:rPr>
      </w:pPr>
      <w:r>
        <w:rPr>
          <w:rFonts w:hint="eastAsia"/>
          <w:b w:val="0"/>
          <w:bCs w:val="0"/>
          <w:lang w:val="en-US" w:eastAsia="zh-CN"/>
        </w:rPr>
        <w:t>oracle_home:可以不设置，若设置则必须正确，否则不能使用。</w:t>
      </w:r>
    </w:p>
    <w:p>
      <w:pPr>
        <w:numPr>
          <w:ilvl w:val="0"/>
          <w:numId w:val="0"/>
        </w:numPr>
        <w:rPr>
          <w:rFonts w:hint="eastAsia"/>
          <w:b w:val="0"/>
          <w:bCs w:val="0"/>
          <w:lang w:val="en-US" w:eastAsia="zh-CN"/>
        </w:rPr>
      </w:pPr>
      <w:r>
        <w:rPr>
          <w:rFonts w:hint="eastAsia"/>
          <w:b w:val="0"/>
          <w:bCs w:val="0"/>
          <w:lang w:val="en-US" w:eastAsia="zh-CN"/>
        </w:rPr>
        <w:t>若忘记了oracle安装时的实例名，则可以打开注册查看，如下图：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4692015" cy="2033905"/>
            <wp:effectExtent l="0" t="0" r="13335" b="4445"/>
            <wp:docPr id="2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56"/>
                    <pic:cNvPicPr>
                      <a:picLocks noChangeAspect="1"/>
                    </pic:cNvPicPr>
                  </pic:nvPicPr>
                  <pic:blipFill>
                    <a:blip r:embed="rId24"/>
                    <a:stretch>
                      <a:fillRect/>
                    </a:stretch>
                  </pic:blipFill>
                  <pic:spPr>
                    <a:xfrm>
                      <a:off x="0" y="0"/>
                      <a:ext cx="4692015" cy="2033905"/>
                    </a:xfrm>
                    <a:prstGeom prst="rect">
                      <a:avLst/>
                    </a:prstGeom>
                    <a:noFill/>
                    <a:ln w="9525">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其实我只是设置了环境变量后，plsql就能正常连接本地数据库了。</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补充：</w:t>
      </w:r>
    </w:p>
    <w:p>
      <w:pPr>
        <w:numPr>
          <w:ilvl w:val="0"/>
          <w:numId w:val="0"/>
        </w:numPr>
        <w:rPr>
          <w:rFonts w:hint="eastAsia"/>
          <w:b w:val="0"/>
          <w:bCs w:val="0"/>
          <w:lang w:val="en-US" w:eastAsia="zh-CN"/>
        </w:rPr>
      </w:pPr>
      <w:r>
        <w:rPr>
          <w:rFonts w:hint="eastAsia"/>
          <w:b w:val="0"/>
          <w:bCs w:val="0"/>
          <w:lang w:val="en-US" w:eastAsia="zh-CN"/>
        </w:rPr>
        <w:t>1.plsql连接oracle数据库时要安装oracle客户端吗</w:t>
      </w:r>
    </w:p>
    <w:p>
      <w:pPr>
        <w:numPr>
          <w:ilvl w:val="0"/>
          <w:numId w:val="0"/>
        </w:numPr>
        <w:rPr>
          <w:rFonts w:hint="eastAsia"/>
          <w:b w:val="0"/>
          <w:bCs w:val="0"/>
          <w:lang w:val="en-US" w:eastAsia="zh-CN"/>
        </w:rPr>
      </w:pPr>
      <w:r>
        <w:rPr>
          <w:rFonts w:hint="eastAsia"/>
          <w:b w:val="0"/>
          <w:bCs w:val="0"/>
          <w:lang w:val="en-US" w:eastAsia="zh-CN"/>
        </w:rPr>
        <w:t>用PL/SQL连接oracle数据库，不管是本地的还是远程的，一般都需要安装oracle客户端（500M左右）比较大，而且在各个系统上安装也有些讲究，需要修改相应配置文件，有点麻烦。</w:t>
      </w:r>
    </w:p>
    <w:p>
      <w:pPr>
        <w:numPr>
          <w:ilvl w:val="0"/>
          <w:numId w:val="0"/>
        </w:numPr>
        <w:rPr>
          <w:rFonts w:hint="eastAsia"/>
          <w:b w:val="0"/>
          <w:bCs w:val="0"/>
          <w:lang w:val="en-US" w:eastAsia="zh-CN"/>
        </w:rPr>
      </w:pPr>
      <w:r>
        <w:rPr>
          <w:rFonts w:hint="eastAsia"/>
          <w:b w:val="0"/>
          <w:bCs w:val="0"/>
          <w:lang w:val="en-US" w:eastAsia="zh-CN"/>
        </w:rPr>
        <w:t>但是在没有安装客户端的情况加，可以使用Instantclient</w:t>
      </w:r>
    </w:p>
    <w:p>
      <w:pPr>
        <w:numPr>
          <w:ilvl w:val="0"/>
          <w:numId w:val="0"/>
        </w:numPr>
        <w:rPr>
          <w:rFonts w:hint="eastAsia"/>
          <w:b w:val="0"/>
          <w:bCs w:val="0"/>
          <w:lang w:val="en-US" w:eastAsia="zh-CN"/>
        </w:rPr>
      </w:pPr>
    </w:p>
    <w:p>
      <w:pPr>
        <w:numPr>
          <w:ilvl w:val="0"/>
          <w:numId w:val="9"/>
        </w:numPr>
        <w:rPr>
          <w:rFonts w:hint="eastAsia"/>
          <w:b w:val="0"/>
          <w:bCs w:val="0"/>
          <w:lang w:val="en-US" w:eastAsia="zh-CN"/>
        </w:rPr>
      </w:pPr>
      <w:r>
        <w:rPr>
          <w:rFonts w:hint="eastAsia"/>
          <w:b w:val="0"/>
          <w:bCs w:val="0"/>
          <w:lang w:val="en-US" w:eastAsia="zh-CN"/>
        </w:rPr>
        <w:t>导库到表空间</w:t>
      </w:r>
    </w:p>
    <w:p>
      <w:pPr>
        <w:numPr>
          <w:numId w:val="0"/>
        </w:numPr>
        <w:rPr>
          <w:rFonts w:hint="eastAsia"/>
          <w:b w:val="0"/>
          <w:bCs w:val="0"/>
          <w:lang w:val="en-US" w:eastAsia="zh-CN"/>
        </w:rPr>
      </w:pPr>
      <w:r>
        <w:rPr>
          <w:rFonts w:hint="eastAsia"/>
          <w:b w:val="0"/>
          <w:bCs w:val="0"/>
          <w:lang w:val="en-US" w:eastAsia="zh-CN"/>
        </w:rPr>
        <w:t>导库命令（在命令行执行）</w:t>
      </w:r>
    </w:p>
    <w:p>
      <w:pPr>
        <w:numPr>
          <w:numId w:val="0"/>
        </w:numPr>
        <w:rPr>
          <w:rFonts w:hint="eastAsia"/>
          <w:b w:val="0"/>
          <w:bCs w:val="0"/>
          <w:lang w:val="en-US" w:eastAsia="zh-CN"/>
        </w:rPr>
      </w:pPr>
      <w:r>
        <w:rPr>
          <w:rFonts w:hint="eastAsia"/>
          <w:b w:val="0"/>
          <w:bCs w:val="0"/>
          <w:lang w:val="en-US" w:eastAsia="zh-CN"/>
        </w:rPr>
        <w:t>imp 用户名/密码@数据库名 file=</w:t>
      </w:r>
      <w:r>
        <w:rPr>
          <w:rFonts w:hint="default"/>
          <w:b w:val="0"/>
          <w:bCs w:val="0"/>
          <w:lang w:val="en-US" w:eastAsia="zh-CN"/>
        </w:rPr>
        <w:t>’</w:t>
      </w:r>
      <w:r>
        <w:rPr>
          <w:rFonts w:hint="eastAsia"/>
          <w:b w:val="0"/>
          <w:bCs w:val="0"/>
          <w:lang w:val="en-US" w:eastAsia="zh-CN"/>
        </w:rPr>
        <w:t>数据库文件目</w:t>
      </w:r>
      <w:r>
        <w:rPr>
          <w:rFonts w:hint="default"/>
          <w:b w:val="0"/>
          <w:bCs w:val="0"/>
          <w:lang w:val="en-US" w:eastAsia="zh-CN"/>
        </w:rPr>
        <w:t>’</w:t>
      </w:r>
      <w:r>
        <w:rPr>
          <w:rFonts w:hint="eastAsia"/>
          <w:b w:val="0"/>
          <w:bCs w:val="0"/>
          <w:lang w:val="en-US" w:eastAsia="zh-CN"/>
        </w:rPr>
        <w:t>录full=y</w:t>
      </w:r>
    </w:p>
    <w:p>
      <w:pPr>
        <w:numPr>
          <w:numId w:val="0"/>
        </w:numPr>
        <w:rPr>
          <w:rFonts w:hint="eastAsia"/>
          <w:b w:val="0"/>
          <w:bCs w:val="0"/>
          <w:lang w:val="en-US" w:eastAsia="zh-CN"/>
        </w:rPr>
      </w:pPr>
      <w:r>
        <w:rPr>
          <w:rFonts w:hint="eastAsia"/>
          <w:b w:val="0"/>
          <w:bCs w:val="0"/>
          <w:lang w:val="en-US" w:eastAsia="zh-CN"/>
        </w:rPr>
        <w:t xml:space="preserve">               （@orcl）</w:t>
      </w:r>
    </w:p>
    <w:p>
      <w:pPr>
        <w:numPr>
          <w:ilvl w:val="0"/>
          <w:numId w:val="0"/>
        </w:numPr>
        <w:rPr>
          <w:rFonts w:hint="eastAsia"/>
          <w:b w:val="0"/>
          <w:bCs w:val="0"/>
          <w:lang w:val="en-US" w:eastAsia="zh-CN"/>
        </w:rPr>
      </w:pPr>
      <w:r>
        <w:rPr>
          <w:rFonts w:hint="eastAsia"/>
          <w:b w:val="0"/>
          <w:bCs w:val="0"/>
          <w:lang w:val="en-US" w:eastAsia="zh-CN"/>
        </w:rPr>
        <w:t>impdp 用户名/密码 directory=表空间文件 dumpfile=导入数据库文件</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遇到的问题</w:t>
      </w:r>
    </w:p>
    <w:p>
      <w:pPr>
        <w:rPr>
          <w:rFonts w:hint="eastAsia"/>
          <w:b w:val="0"/>
          <w:bCs w:val="0"/>
          <w:lang w:val="en-US" w:eastAsia="zh-CN"/>
        </w:rPr>
      </w:pPr>
      <w:r>
        <w:rPr>
          <w:rFonts w:hint="eastAsia"/>
          <w:b w:val="0"/>
          <w:bCs w:val="0"/>
          <w:lang w:val="en-US" w:eastAsia="zh-CN"/>
        </w:rPr>
        <w:t>1.当用imp导入时</w:t>
      </w:r>
    </w:p>
    <w:p>
      <w:pPr>
        <w:rPr>
          <w:rFonts w:hint="eastAsia"/>
        </w:rPr>
      </w:pPr>
      <w:r>
        <w:rPr>
          <w:rFonts w:hint="eastAsia"/>
        </w:rPr>
        <w:t>IMP-00038: 无法转换为环境字符集句柄</w:t>
      </w:r>
    </w:p>
    <w:p>
      <w:pPr>
        <w:rPr>
          <w:rFonts w:hint="eastAsia"/>
        </w:rPr>
      </w:pPr>
      <w:r>
        <w:rPr>
          <w:rFonts w:hint="eastAsia"/>
        </w:rPr>
        <w:t>IMP-00000: 未成功终止导入</w:t>
      </w:r>
    </w:p>
    <w:p>
      <w:pPr>
        <w:numPr>
          <w:ilvl w:val="0"/>
          <w:numId w:val="0"/>
        </w:numPr>
        <w:rPr>
          <w:rFonts w:hint="eastAsia"/>
          <w:b w:val="0"/>
          <w:bCs w:val="0"/>
          <w:lang w:val="en-US" w:eastAsia="zh-CN"/>
        </w:rPr>
      </w:pPr>
      <w:r>
        <w:rPr>
          <w:rFonts w:hint="eastAsia"/>
          <w:b w:val="0"/>
          <w:bCs w:val="0"/>
          <w:lang w:val="en-US" w:eastAsia="zh-CN"/>
        </w:rPr>
        <w:t>解决：因为导出为expdp导出，所以导入不能为imp，而为impdp</w:t>
      </w:r>
    </w:p>
    <w:p>
      <w:pPr>
        <w:numPr>
          <w:ilvl w:val="0"/>
          <w:numId w:val="0"/>
        </w:numPr>
        <w:rPr>
          <w:rFonts w:hint="eastAsia"/>
          <w:b w:val="0"/>
          <w:bCs w:val="0"/>
          <w:lang w:val="en-US" w:eastAsia="zh-CN"/>
        </w:rPr>
      </w:pPr>
    </w:p>
    <w:p>
      <w:pPr>
        <w:numPr>
          <w:ilvl w:val="0"/>
          <w:numId w:val="10"/>
        </w:numPr>
        <w:rPr>
          <w:rFonts w:hint="eastAsia"/>
          <w:b w:val="0"/>
          <w:bCs w:val="0"/>
          <w:lang w:val="en-US" w:eastAsia="zh-CN"/>
        </w:rPr>
      </w:pPr>
      <w:r>
        <w:rPr>
          <w:rFonts w:hint="eastAsia"/>
          <w:b w:val="0"/>
          <w:bCs w:val="0"/>
          <w:lang w:val="en-US" w:eastAsia="zh-CN"/>
        </w:rPr>
        <w:t>当用impdp导入时</w:t>
      </w:r>
    </w:p>
    <w:p>
      <w:pPr>
        <w:rPr>
          <w:rFonts w:hint="eastAsia"/>
        </w:rPr>
      </w:pPr>
      <w:r>
        <w:rPr>
          <w:rFonts w:hint="eastAsia"/>
        </w:rPr>
        <w:t>ORA-39002: 操作无效</w:t>
      </w:r>
    </w:p>
    <w:p>
      <w:pPr>
        <w:rPr>
          <w:rFonts w:hint="eastAsia"/>
        </w:rPr>
      </w:pPr>
      <w:r>
        <w:rPr>
          <w:rFonts w:hint="eastAsia"/>
        </w:rPr>
        <w:t>ORA-39070: 无法打开日志文件。</w:t>
      </w:r>
    </w:p>
    <w:p>
      <w:pPr>
        <w:rPr>
          <w:rFonts w:hint="eastAsia"/>
        </w:rPr>
      </w:pPr>
      <w:r>
        <w:rPr>
          <w:rFonts w:hint="eastAsia"/>
        </w:rPr>
        <w:t>ORA-39087: 目录名 NNC_DATA01 无效</w:t>
      </w:r>
    </w:p>
    <w:p>
      <w:pPr>
        <w:numPr>
          <w:numId w:val="0"/>
        </w:numPr>
        <w:rPr>
          <w:rFonts w:hint="eastAsia"/>
          <w:b w:val="0"/>
          <w:bCs w:val="0"/>
          <w:lang w:val="en-US" w:eastAsia="zh-CN"/>
        </w:rPr>
      </w:pPr>
      <w:r>
        <w:rPr>
          <w:rFonts w:hint="eastAsia"/>
          <w:b w:val="0"/>
          <w:bCs w:val="0"/>
          <w:lang w:val="en-US" w:eastAsia="zh-CN"/>
        </w:rPr>
        <w:t>原因：由于导出数据库和导入数据库的版本不匹配，好像是在导出数据库时加的版本号与导入数据库版本不符就不能导入</w:t>
      </w:r>
    </w:p>
    <w:p>
      <w:pPr>
        <w:numPr>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成功导入运行成功的界面</w:t>
      </w:r>
    </w:p>
    <w:p>
      <w:pPr>
        <w:numPr>
          <w:ilvl w:val="0"/>
          <w:numId w:val="0"/>
        </w:numPr>
      </w:pPr>
      <w:r>
        <w:drawing>
          <wp:inline distT="0" distB="0" distL="114300" distR="114300">
            <wp:extent cx="5268595" cy="2962275"/>
            <wp:effectExtent l="0" t="0" r="825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68595" cy="296227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drawing>
          <wp:inline distT="0" distB="0" distL="114300" distR="114300">
            <wp:extent cx="5268595" cy="29622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6"/>
                    <a:stretch>
                      <a:fillRect/>
                    </a:stretch>
                  </pic:blipFill>
                  <pic:spPr>
                    <a:xfrm>
                      <a:off x="0" y="0"/>
                      <a:ext cx="5268595" cy="2962275"/>
                    </a:xfrm>
                    <a:prstGeom prst="rect">
                      <a:avLst/>
                    </a:prstGeom>
                    <a:noFill/>
                    <a:ln w="9525">
                      <a:noFill/>
                    </a:ln>
                  </pic:spPr>
                </pic:pic>
              </a:graphicData>
            </a:graphic>
          </wp:inline>
        </w:drawing>
      </w:r>
      <w:bookmarkStart w:id="0" w:name="_GoBack"/>
      <w:bookmarkEnd w:id="0"/>
    </w:p>
    <w:p>
      <w:pPr>
        <w:numPr>
          <w:ilvl w:val="0"/>
          <w:numId w:val="0"/>
        </w:numPr>
        <w:rPr>
          <w:rFonts w:hint="eastAsia"/>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57BB9"/>
    <w:multiLevelType w:val="singleLevel"/>
    <w:tmpl w:val="59757BB9"/>
    <w:lvl w:ilvl="0" w:tentative="0">
      <w:start w:val="1"/>
      <w:numFmt w:val="chineseCounting"/>
      <w:suff w:val="nothing"/>
      <w:lvlText w:val="%1、"/>
      <w:lvlJc w:val="left"/>
    </w:lvl>
  </w:abstractNum>
  <w:abstractNum w:abstractNumId="1">
    <w:nsid w:val="59757C31"/>
    <w:multiLevelType w:val="singleLevel"/>
    <w:tmpl w:val="59757C31"/>
    <w:lvl w:ilvl="0" w:tentative="0">
      <w:start w:val="1"/>
      <w:numFmt w:val="decimal"/>
      <w:suff w:val="nothing"/>
      <w:lvlText w:val="%1."/>
      <w:lvlJc w:val="left"/>
    </w:lvl>
  </w:abstractNum>
  <w:abstractNum w:abstractNumId="2">
    <w:nsid w:val="59758270"/>
    <w:multiLevelType w:val="singleLevel"/>
    <w:tmpl w:val="59758270"/>
    <w:lvl w:ilvl="0" w:tentative="0">
      <w:start w:val="6"/>
      <w:numFmt w:val="decimal"/>
      <w:suff w:val="nothing"/>
      <w:lvlText w:val="%1."/>
      <w:lvlJc w:val="left"/>
    </w:lvl>
  </w:abstractNum>
  <w:abstractNum w:abstractNumId="3">
    <w:nsid w:val="59758373"/>
    <w:multiLevelType w:val="singleLevel"/>
    <w:tmpl w:val="59758373"/>
    <w:lvl w:ilvl="0" w:tentative="0">
      <w:start w:val="9"/>
      <w:numFmt w:val="decimal"/>
      <w:suff w:val="nothing"/>
      <w:lvlText w:val="%1."/>
      <w:lvlJc w:val="left"/>
    </w:lvl>
  </w:abstractNum>
  <w:abstractNum w:abstractNumId="4">
    <w:nsid w:val="5975887B"/>
    <w:multiLevelType w:val="singleLevel"/>
    <w:tmpl w:val="5975887B"/>
    <w:lvl w:ilvl="0" w:tentative="0">
      <w:start w:val="2"/>
      <w:numFmt w:val="chineseCounting"/>
      <w:suff w:val="nothing"/>
      <w:lvlText w:val="%1、"/>
      <w:lvlJc w:val="left"/>
    </w:lvl>
  </w:abstractNum>
  <w:abstractNum w:abstractNumId="5">
    <w:nsid w:val="59758A32"/>
    <w:multiLevelType w:val="singleLevel"/>
    <w:tmpl w:val="59758A32"/>
    <w:lvl w:ilvl="0" w:tentative="0">
      <w:start w:val="1"/>
      <w:numFmt w:val="decimal"/>
      <w:suff w:val="nothing"/>
      <w:lvlText w:val="%1."/>
      <w:lvlJc w:val="left"/>
    </w:lvl>
  </w:abstractNum>
  <w:abstractNum w:abstractNumId="6">
    <w:nsid w:val="59758C69"/>
    <w:multiLevelType w:val="singleLevel"/>
    <w:tmpl w:val="59758C69"/>
    <w:lvl w:ilvl="0" w:tentative="0">
      <w:start w:val="3"/>
      <w:numFmt w:val="chineseCounting"/>
      <w:suff w:val="nothing"/>
      <w:lvlText w:val="%1、"/>
      <w:lvlJc w:val="left"/>
    </w:lvl>
  </w:abstractNum>
  <w:abstractNum w:abstractNumId="7">
    <w:nsid w:val="59758F46"/>
    <w:multiLevelType w:val="singleLevel"/>
    <w:tmpl w:val="59758F46"/>
    <w:lvl w:ilvl="0" w:tentative="0">
      <w:start w:val="1"/>
      <w:numFmt w:val="decimal"/>
      <w:suff w:val="nothing"/>
      <w:lvlText w:val="%1."/>
      <w:lvlJc w:val="left"/>
    </w:lvl>
  </w:abstractNum>
  <w:abstractNum w:abstractNumId="8">
    <w:nsid w:val="597877DC"/>
    <w:multiLevelType w:val="singleLevel"/>
    <w:tmpl w:val="597877DC"/>
    <w:lvl w:ilvl="0" w:tentative="0">
      <w:start w:val="3"/>
      <w:numFmt w:val="chineseCounting"/>
      <w:suff w:val="nothing"/>
      <w:lvlText w:val="%1、"/>
      <w:lvlJc w:val="left"/>
    </w:lvl>
  </w:abstractNum>
  <w:abstractNum w:abstractNumId="9">
    <w:nsid w:val="59787AC3"/>
    <w:multiLevelType w:val="singleLevel"/>
    <w:tmpl w:val="59787AC3"/>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93F4FBB"/>
    <w:rsid w:val="3D103F1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2017-07-26T11:12:20Z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