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855" w:rsidRPr="00597855" w:rsidRDefault="00597855" w:rsidP="00597855">
      <w:pPr>
        <w:rPr>
          <w:rFonts w:ascii="Times New Roman" w:eastAsia="宋体" w:hAnsi="Times New Roman" w:cs="Times New Roman"/>
          <w:b/>
          <w:bCs/>
          <w:sz w:val="48"/>
          <w:szCs w:val="24"/>
        </w:rPr>
      </w:pPr>
      <w:r w:rsidRPr="00597855">
        <w:rPr>
          <w:rFonts w:ascii="Times New Roman" w:eastAsia="宋体" w:hAnsi="Times New Roman" w:cs="Times New Roman" w:hint="eastAsia"/>
          <w:b/>
          <w:bCs/>
          <w:sz w:val="48"/>
          <w:szCs w:val="24"/>
        </w:rPr>
        <w:t xml:space="preserve">      </w:t>
      </w:r>
    </w:p>
    <w:p w:rsidR="00597855" w:rsidRPr="00597855" w:rsidRDefault="00597855" w:rsidP="00597855">
      <w:pPr>
        <w:jc w:val="center"/>
        <w:rPr>
          <w:rFonts w:ascii="Times New Roman" w:eastAsia="宋体" w:hAnsi="Times New Roman" w:cs="Times New Roman"/>
          <w:b/>
          <w:bCs/>
          <w:sz w:val="48"/>
          <w:szCs w:val="24"/>
        </w:rPr>
      </w:pPr>
    </w:p>
    <w:p w:rsidR="00597855" w:rsidRPr="00597855" w:rsidRDefault="00597855" w:rsidP="00597855">
      <w:pPr>
        <w:jc w:val="center"/>
        <w:rPr>
          <w:rFonts w:ascii="Times New Roman" w:eastAsia="华文中宋" w:hAnsi="Times New Roman" w:cs="Times New Roman"/>
          <w:b/>
          <w:bCs/>
          <w:sz w:val="48"/>
          <w:szCs w:val="24"/>
        </w:rPr>
      </w:pPr>
      <w:r w:rsidRPr="00597855">
        <w:rPr>
          <w:rFonts w:ascii="Times New Roman" w:eastAsia="华文中宋" w:hAnsi="Times New Roman" w:cs="Times New Roman" w:hint="eastAsia"/>
          <w:b/>
          <w:bCs/>
          <w:sz w:val="48"/>
          <w:szCs w:val="24"/>
        </w:rPr>
        <w:t>中国矿业大学计算机学院</w:t>
      </w:r>
    </w:p>
    <w:p w:rsidR="00597855" w:rsidRPr="00597855" w:rsidRDefault="00597855" w:rsidP="00597855">
      <w:pPr>
        <w:jc w:val="center"/>
        <w:rPr>
          <w:rFonts w:ascii="Times New Roman" w:eastAsia="宋体" w:hAnsi="Times New Roman" w:cs="Times New Roman"/>
          <w:b/>
          <w:bCs/>
          <w:sz w:val="48"/>
          <w:szCs w:val="24"/>
        </w:rPr>
      </w:pPr>
    </w:p>
    <w:p w:rsidR="00597855" w:rsidRPr="00597855" w:rsidRDefault="00597855" w:rsidP="00597855">
      <w:pPr>
        <w:ind w:firstLineChars="500" w:firstLine="2209"/>
        <w:rPr>
          <w:rFonts w:ascii="Arial" w:eastAsia="黑体" w:hAnsi="Arial" w:cs="Arial"/>
          <w:b/>
          <w:bCs/>
          <w:sz w:val="44"/>
          <w:szCs w:val="24"/>
        </w:rPr>
      </w:pPr>
      <w:r w:rsidRPr="00597855">
        <w:rPr>
          <w:rFonts w:ascii="Arial" w:eastAsia="黑体" w:hAnsi="Arial" w:cs="Arial" w:hint="eastAsia"/>
          <w:b/>
          <w:bCs/>
          <w:sz w:val="44"/>
          <w:szCs w:val="24"/>
          <w:u w:val="single"/>
        </w:rPr>
        <w:t xml:space="preserve"> 201</w:t>
      </w:r>
      <w:r w:rsidR="003A1521">
        <w:rPr>
          <w:rFonts w:ascii="Arial" w:eastAsia="黑体" w:hAnsi="Arial" w:cs="Arial"/>
          <w:b/>
          <w:bCs/>
          <w:sz w:val="44"/>
          <w:szCs w:val="24"/>
          <w:u w:val="single"/>
        </w:rPr>
        <w:t>7</w:t>
      </w:r>
      <w:r w:rsidRPr="00597855">
        <w:rPr>
          <w:rFonts w:ascii="Arial" w:eastAsia="黑体" w:hAnsi="Arial" w:cs="Arial" w:hint="eastAsia"/>
          <w:b/>
          <w:bCs/>
          <w:sz w:val="44"/>
          <w:szCs w:val="24"/>
          <w:u w:val="single"/>
        </w:rPr>
        <w:t xml:space="preserve"> </w:t>
      </w:r>
      <w:r w:rsidRPr="00597855">
        <w:rPr>
          <w:rFonts w:ascii="Arial" w:eastAsia="黑体" w:hAnsi="Arial" w:cs="Arial" w:hint="eastAsia"/>
          <w:b/>
          <w:bCs/>
          <w:sz w:val="44"/>
          <w:szCs w:val="24"/>
        </w:rPr>
        <w:t>级本科生课程报告</w:t>
      </w:r>
    </w:p>
    <w:p w:rsidR="00597855" w:rsidRPr="00597855" w:rsidRDefault="00597855" w:rsidP="00597855">
      <w:pPr>
        <w:ind w:firstLine="900"/>
        <w:jc w:val="center"/>
        <w:rPr>
          <w:rFonts w:ascii="Times New Roman" w:eastAsia="宋体" w:hAnsi="Times New Roman" w:cs="Times New Roman"/>
          <w:sz w:val="28"/>
          <w:szCs w:val="24"/>
        </w:rPr>
      </w:pPr>
    </w:p>
    <w:p w:rsidR="00597855" w:rsidRPr="00597855" w:rsidRDefault="00597855" w:rsidP="00597855">
      <w:pPr>
        <w:ind w:firstLine="900"/>
        <w:jc w:val="center"/>
        <w:rPr>
          <w:rFonts w:ascii="Times New Roman" w:eastAsia="宋体" w:hAnsi="Times New Roman" w:cs="Times New Roman"/>
          <w:sz w:val="28"/>
          <w:szCs w:val="24"/>
        </w:rPr>
      </w:pPr>
    </w:p>
    <w:p w:rsidR="00597855" w:rsidRPr="00597855" w:rsidRDefault="00597855" w:rsidP="00597855">
      <w:pPr>
        <w:ind w:firstLine="900"/>
        <w:rPr>
          <w:rFonts w:ascii="Times New Roman" w:eastAsia="宋体" w:hAnsi="Times New Roman" w:cs="Times New Roman"/>
          <w:sz w:val="28"/>
          <w:szCs w:val="24"/>
        </w:rPr>
      </w:pPr>
    </w:p>
    <w:p w:rsidR="00597855" w:rsidRPr="00597855" w:rsidRDefault="00597855" w:rsidP="00597855">
      <w:pPr>
        <w:spacing w:line="480" w:lineRule="auto"/>
        <w:ind w:firstLineChars="860" w:firstLine="2580"/>
        <w:rPr>
          <w:rFonts w:ascii="Times New Roman" w:eastAsia="宋体" w:hAnsi="Times New Roman" w:cs="Times New Roman"/>
          <w:sz w:val="30"/>
          <w:szCs w:val="24"/>
        </w:rPr>
      </w:pPr>
      <w:r w:rsidRPr="00597855">
        <w:rPr>
          <w:rFonts w:ascii="Times New Roman" w:eastAsia="宋体" w:hAnsi="Times New Roman" w:cs="Times New Roman" w:hint="eastAsia"/>
          <w:sz w:val="30"/>
          <w:szCs w:val="24"/>
        </w:rPr>
        <w:t>课程名称</w:t>
      </w:r>
      <w:r w:rsidRPr="00597855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</w:t>
      </w:r>
      <w:r w:rsidRPr="00597855">
        <w:rPr>
          <w:rFonts w:ascii="Times New Roman" w:eastAsia="宋体" w:hAnsi="Times New Roman" w:cs="Times New Roman" w:hint="eastAsia"/>
          <w:sz w:val="30"/>
          <w:szCs w:val="24"/>
          <w:u w:val="single"/>
        </w:rPr>
        <w:t>《</w:t>
      </w:r>
      <w:r w:rsidR="00660182">
        <w:rPr>
          <w:rFonts w:ascii="Times New Roman" w:eastAsia="宋体" w:hAnsi="Times New Roman" w:cs="Times New Roman" w:hint="eastAsia"/>
          <w:sz w:val="30"/>
          <w:szCs w:val="24"/>
          <w:u w:val="single"/>
        </w:rPr>
        <w:t>应用</w:t>
      </w:r>
      <w:r w:rsidR="00660182">
        <w:rPr>
          <w:rFonts w:ascii="Times New Roman" w:eastAsia="宋体" w:hAnsi="Times New Roman" w:cs="Times New Roman"/>
          <w:sz w:val="30"/>
          <w:szCs w:val="24"/>
          <w:u w:val="single"/>
        </w:rPr>
        <w:t>软件开发实践</w:t>
      </w:r>
      <w:r w:rsidRPr="00597855">
        <w:rPr>
          <w:rFonts w:ascii="Times New Roman" w:eastAsia="宋体" w:hAnsi="Times New Roman" w:cs="Times New Roman" w:hint="eastAsia"/>
          <w:sz w:val="30"/>
          <w:szCs w:val="24"/>
          <w:u w:val="single"/>
        </w:rPr>
        <w:t>》</w:t>
      </w:r>
    </w:p>
    <w:p w:rsidR="00597855" w:rsidRPr="00597855" w:rsidRDefault="00597855" w:rsidP="00597855">
      <w:pPr>
        <w:spacing w:beforeLines="50" w:before="156" w:afterLines="50" w:after="156" w:line="480" w:lineRule="auto"/>
        <w:ind w:firstLine="902"/>
        <w:rPr>
          <w:rFonts w:ascii="Times New Roman" w:eastAsia="宋体" w:hAnsi="Times New Roman" w:cs="Times New Roman"/>
          <w:sz w:val="30"/>
          <w:szCs w:val="24"/>
        </w:rPr>
      </w:pPr>
      <w:r w:rsidRPr="00597855">
        <w:rPr>
          <w:rFonts w:ascii="Times New Roman" w:eastAsia="宋体" w:hAnsi="Times New Roman" w:cs="Times New Roman" w:hint="eastAsia"/>
          <w:sz w:val="30"/>
          <w:szCs w:val="24"/>
        </w:rPr>
        <w:t xml:space="preserve">           </w:t>
      </w:r>
      <w:r w:rsidRPr="00597855">
        <w:rPr>
          <w:rFonts w:ascii="Times New Roman" w:eastAsia="宋体" w:hAnsi="Times New Roman" w:cs="Times New Roman" w:hint="eastAsia"/>
          <w:sz w:val="30"/>
          <w:szCs w:val="24"/>
        </w:rPr>
        <w:t>报告时间</w:t>
      </w:r>
      <w:r w:rsidRPr="00597855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   20</w:t>
      </w:r>
      <w:r w:rsidR="003A1521">
        <w:rPr>
          <w:rFonts w:ascii="Times New Roman" w:eastAsia="宋体" w:hAnsi="Times New Roman" w:cs="Times New Roman"/>
          <w:sz w:val="30"/>
          <w:szCs w:val="24"/>
          <w:u w:val="single"/>
        </w:rPr>
        <w:t>20</w:t>
      </w:r>
      <w:r w:rsidRPr="00597855">
        <w:rPr>
          <w:rFonts w:ascii="Times New Roman" w:eastAsia="宋体" w:hAnsi="Times New Roman" w:cs="Times New Roman" w:hint="eastAsia"/>
          <w:sz w:val="30"/>
          <w:szCs w:val="24"/>
          <w:u w:val="single"/>
        </w:rPr>
        <w:t>年</w:t>
      </w:r>
      <w:r w:rsidRPr="00597855">
        <w:rPr>
          <w:rFonts w:ascii="Times New Roman" w:eastAsia="宋体" w:hAnsi="Times New Roman" w:cs="Times New Roman" w:hint="eastAsia"/>
          <w:sz w:val="30"/>
          <w:szCs w:val="24"/>
          <w:u w:val="single"/>
        </w:rPr>
        <w:t>7</w:t>
      </w:r>
      <w:r w:rsidRPr="00597855">
        <w:rPr>
          <w:rFonts w:ascii="Times New Roman" w:eastAsia="宋体" w:hAnsi="Times New Roman" w:cs="Times New Roman" w:hint="eastAsia"/>
          <w:sz w:val="30"/>
          <w:szCs w:val="24"/>
          <w:u w:val="single"/>
        </w:rPr>
        <w:t>月</w:t>
      </w:r>
      <w:r w:rsidRPr="00597855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 </w:t>
      </w:r>
      <w:r w:rsidRPr="00597855">
        <w:rPr>
          <w:rFonts w:ascii="Times New Roman" w:eastAsia="宋体" w:hAnsi="Times New Roman" w:cs="Times New Roman"/>
          <w:sz w:val="30"/>
          <w:szCs w:val="24"/>
          <w:u w:val="single"/>
        </w:rPr>
        <w:t xml:space="preserve"> </w:t>
      </w:r>
      <w:r w:rsidRPr="00597855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 </w:t>
      </w:r>
    </w:p>
    <w:p w:rsidR="00597855" w:rsidRPr="00597855" w:rsidRDefault="00597855" w:rsidP="00597855">
      <w:pPr>
        <w:spacing w:line="480" w:lineRule="auto"/>
        <w:ind w:firstLine="900"/>
        <w:rPr>
          <w:rFonts w:ascii="Times New Roman" w:eastAsia="宋体" w:hAnsi="Times New Roman" w:cs="Times New Roman"/>
          <w:sz w:val="30"/>
          <w:szCs w:val="24"/>
          <w:u w:val="single"/>
        </w:rPr>
      </w:pPr>
      <w:r w:rsidRPr="00597855">
        <w:rPr>
          <w:rFonts w:ascii="Times New Roman" w:eastAsia="宋体" w:hAnsi="Times New Roman" w:cs="Times New Roman" w:hint="eastAsia"/>
          <w:sz w:val="30"/>
          <w:szCs w:val="24"/>
        </w:rPr>
        <w:t xml:space="preserve">           </w:t>
      </w:r>
      <w:r w:rsidRPr="00597855">
        <w:rPr>
          <w:rFonts w:ascii="Times New Roman" w:eastAsia="宋体" w:hAnsi="Times New Roman" w:cs="Times New Roman" w:hint="eastAsia"/>
          <w:sz w:val="30"/>
          <w:szCs w:val="24"/>
        </w:rPr>
        <w:t>学生姓名</w:t>
      </w:r>
      <w:r w:rsidRPr="00597855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         </w:t>
      </w:r>
      <w:r w:rsidRPr="00597855">
        <w:rPr>
          <w:rFonts w:ascii="Times New Roman" w:eastAsia="宋体" w:hAnsi="Times New Roman" w:cs="Times New Roman"/>
          <w:sz w:val="30"/>
          <w:szCs w:val="24"/>
          <w:u w:val="single"/>
        </w:rPr>
        <w:t xml:space="preserve"> </w:t>
      </w:r>
      <w:r w:rsidRPr="00597855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       </w:t>
      </w:r>
      <w:bookmarkStart w:id="0" w:name="_GoBack"/>
      <w:bookmarkEnd w:id="0"/>
    </w:p>
    <w:p w:rsidR="00597855" w:rsidRPr="00597855" w:rsidRDefault="00597855" w:rsidP="00597855">
      <w:pPr>
        <w:spacing w:beforeLines="50" w:before="156" w:afterLines="50" w:after="156" w:line="480" w:lineRule="auto"/>
        <w:ind w:firstLine="902"/>
        <w:rPr>
          <w:rFonts w:ascii="Times New Roman" w:eastAsia="宋体" w:hAnsi="Times New Roman" w:cs="Times New Roman"/>
          <w:sz w:val="30"/>
          <w:szCs w:val="24"/>
        </w:rPr>
      </w:pPr>
      <w:r w:rsidRPr="00597855">
        <w:rPr>
          <w:rFonts w:ascii="Times New Roman" w:eastAsia="宋体" w:hAnsi="Times New Roman" w:cs="Times New Roman" w:hint="eastAsia"/>
          <w:sz w:val="30"/>
          <w:szCs w:val="24"/>
        </w:rPr>
        <w:t xml:space="preserve">           </w:t>
      </w:r>
      <w:r w:rsidRPr="00597855">
        <w:rPr>
          <w:rFonts w:ascii="Times New Roman" w:eastAsia="宋体" w:hAnsi="Times New Roman" w:cs="Times New Roman" w:hint="eastAsia"/>
          <w:sz w:val="30"/>
          <w:szCs w:val="24"/>
        </w:rPr>
        <w:t>学</w:t>
      </w:r>
      <w:r w:rsidRPr="00597855">
        <w:rPr>
          <w:rFonts w:ascii="Times New Roman" w:eastAsia="宋体" w:hAnsi="Times New Roman" w:cs="Times New Roman" w:hint="eastAsia"/>
          <w:sz w:val="30"/>
          <w:szCs w:val="24"/>
        </w:rPr>
        <w:t xml:space="preserve">    </w:t>
      </w:r>
      <w:r w:rsidRPr="00597855">
        <w:rPr>
          <w:rFonts w:ascii="Times New Roman" w:eastAsia="宋体" w:hAnsi="Times New Roman" w:cs="Times New Roman" w:hint="eastAsia"/>
          <w:sz w:val="30"/>
          <w:szCs w:val="24"/>
        </w:rPr>
        <w:t>号</w:t>
      </w:r>
      <w:r w:rsidRPr="00597855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         </w:t>
      </w:r>
      <w:r w:rsidRPr="00597855">
        <w:rPr>
          <w:rFonts w:ascii="Times New Roman" w:eastAsia="宋体" w:hAnsi="Times New Roman" w:cs="Times New Roman"/>
          <w:sz w:val="30"/>
          <w:szCs w:val="24"/>
          <w:u w:val="single"/>
        </w:rPr>
        <w:t xml:space="preserve"> </w:t>
      </w:r>
      <w:r w:rsidRPr="00597855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       </w:t>
      </w:r>
    </w:p>
    <w:p w:rsidR="00597855" w:rsidRPr="00597855" w:rsidRDefault="00597855" w:rsidP="00597855">
      <w:pPr>
        <w:spacing w:beforeLines="50" w:before="156" w:afterLines="50" w:after="156" w:line="480" w:lineRule="auto"/>
        <w:ind w:firstLine="902"/>
        <w:rPr>
          <w:rFonts w:ascii="Times New Roman" w:eastAsia="宋体" w:hAnsi="Times New Roman" w:cs="Times New Roman"/>
          <w:sz w:val="30"/>
          <w:szCs w:val="24"/>
        </w:rPr>
      </w:pPr>
      <w:r w:rsidRPr="00597855">
        <w:rPr>
          <w:rFonts w:ascii="Times New Roman" w:eastAsia="宋体" w:hAnsi="Times New Roman" w:cs="Times New Roman" w:hint="eastAsia"/>
          <w:sz w:val="30"/>
          <w:szCs w:val="24"/>
        </w:rPr>
        <w:t xml:space="preserve">           </w:t>
      </w:r>
      <w:r w:rsidRPr="00597855">
        <w:rPr>
          <w:rFonts w:ascii="Times New Roman" w:eastAsia="宋体" w:hAnsi="Times New Roman" w:cs="Times New Roman" w:hint="eastAsia"/>
          <w:sz w:val="30"/>
          <w:szCs w:val="24"/>
        </w:rPr>
        <w:t>专</w:t>
      </w:r>
      <w:r w:rsidRPr="00597855">
        <w:rPr>
          <w:rFonts w:ascii="Times New Roman" w:eastAsia="宋体" w:hAnsi="Times New Roman" w:cs="Times New Roman" w:hint="eastAsia"/>
          <w:sz w:val="30"/>
          <w:szCs w:val="24"/>
        </w:rPr>
        <w:t xml:space="preserve">    </w:t>
      </w:r>
      <w:r w:rsidRPr="00597855">
        <w:rPr>
          <w:rFonts w:ascii="Times New Roman" w:eastAsia="宋体" w:hAnsi="Times New Roman" w:cs="Times New Roman" w:hint="eastAsia"/>
          <w:sz w:val="30"/>
          <w:szCs w:val="24"/>
        </w:rPr>
        <w:t>业</w:t>
      </w:r>
      <w:r w:rsidRPr="00597855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 </w:t>
      </w:r>
      <w:r w:rsidRPr="00597855">
        <w:rPr>
          <w:rFonts w:ascii="Times New Roman" w:eastAsia="宋体" w:hAnsi="Times New Roman" w:cs="Times New Roman" w:hint="eastAsia"/>
          <w:sz w:val="30"/>
          <w:szCs w:val="24"/>
          <w:u w:val="single"/>
        </w:rPr>
        <w:t>计算机</w:t>
      </w:r>
      <w:r w:rsidRPr="00597855">
        <w:rPr>
          <w:rFonts w:ascii="Times New Roman" w:eastAsia="宋体" w:hAnsi="Times New Roman" w:cs="Times New Roman"/>
          <w:sz w:val="30"/>
          <w:szCs w:val="24"/>
          <w:u w:val="single"/>
        </w:rPr>
        <w:t>科学与技术</w:t>
      </w:r>
      <w:r w:rsidRPr="00597855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</w:t>
      </w:r>
    </w:p>
    <w:p w:rsidR="00597855" w:rsidRPr="00597855" w:rsidRDefault="00597855" w:rsidP="00597855">
      <w:pPr>
        <w:spacing w:line="480" w:lineRule="auto"/>
        <w:ind w:firstLine="900"/>
        <w:rPr>
          <w:rFonts w:ascii="Times New Roman" w:eastAsia="宋体" w:hAnsi="Times New Roman" w:cs="Times New Roman"/>
          <w:sz w:val="30"/>
          <w:szCs w:val="24"/>
        </w:rPr>
      </w:pPr>
      <w:r w:rsidRPr="00597855">
        <w:rPr>
          <w:rFonts w:ascii="Times New Roman" w:eastAsia="宋体" w:hAnsi="Times New Roman" w:cs="Times New Roman" w:hint="eastAsia"/>
          <w:sz w:val="30"/>
          <w:szCs w:val="24"/>
        </w:rPr>
        <w:t xml:space="preserve">           </w:t>
      </w:r>
      <w:r w:rsidRPr="00597855">
        <w:rPr>
          <w:rFonts w:ascii="Times New Roman" w:eastAsia="宋体" w:hAnsi="Times New Roman" w:cs="Times New Roman" w:hint="eastAsia"/>
          <w:sz w:val="30"/>
          <w:szCs w:val="24"/>
        </w:rPr>
        <w:t>任课教师</w:t>
      </w:r>
      <w:r w:rsidRPr="00597855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     </w:t>
      </w:r>
      <w:r w:rsidR="00EA695C">
        <w:rPr>
          <w:rFonts w:ascii="Times New Roman" w:eastAsia="宋体" w:hAnsi="Times New Roman" w:cs="Times New Roman"/>
          <w:sz w:val="30"/>
          <w:szCs w:val="24"/>
          <w:u w:val="single"/>
        </w:rPr>
        <w:t xml:space="preserve"> </w:t>
      </w:r>
      <w:r w:rsidR="008A4F4E">
        <w:rPr>
          <w:rFonts w:ascii="Times New Roman" w:eastAsia="宋体" w:hAnsi="Times New Roman" w:cs="Times New Roman" w:hint="eastAsia"/>
          <w:sz w:val="30"/>
          <w:szCs w:val="24"/>
          <w:u w:val="single"/>
        </w:rPr>
        <w:t>薛猛</w:t>
      </w:r>
      <w:r w:rsidRPr="00597855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 </w:t>
      </w:r>
      <w:r w:rsidRPr="00597855">
        <w:rPr>
          <w:rFonts w:ascii="Times New Roman" w:eastAsia="宋体" w:hAnsi="Times New Roman" w:cs="Times New Roman"/>
          <w:sz w:val="30"/>
          <w:szCs w:val="24"/>
          <w:u w:val="single"/>
        </w:rPr>
        <w:t xml:space="preserve">  </w:t>
      </w:r>
      <w:r w:rsidRPr="00597855">
        <w:rPr>
          <w:rFonts w:ascii="Times New Roman" w:eastAsia="宋体" w:hAnsi="Times New Roman" w:cs="Times New Roman" w:hint="eastAsia"/>
          <w:sz w:val="30"/>
          <w:szCs w:val="24"/>
          <w:u w:val="single"/>
        </w:rPr>
        <w:t xml:space="preserve">     </w:t>
      </w:r>
    </w:p>
    <w:p w:rsidR="00597855" w:rsidRPr="00597855" w:rsidRDefault="00597855" w:rsidP="00597855">
      <w:pPr>
        <w:ind w:firstLine="900"/>
        <w:rPr>
          <w:rFonts w:ascii="Times New Roman" w:eastAsia="宋体" w:hAnsi="Times New Roman" w:cs="Times New Roman"/>
          <w:sz w:val="30"/>
          <w:szCs w:val="24"/>
        </w:rPr>
      </w:pPr>
      <w:r w:rsidRPr="00597855">
        <w:rPr>
          <w:rFonts w:ascii="Times New Roman" w:eastAsia="宋体" w:hAnsi="Times New Roman" w:cs="Times New Roman" w:hint="eastAsia"/>
          <w:sz w:val="30"/>
          <w:szCs w:val="24"/>
        </w:rPr>
        <w:t xml:space="preserve">      </w:t>
      </w:r>
    </w:p>
    <w:p w:rsidR="00024E0A" w:rsidRDefault="00024E0A" w:rsidP="00E35622">
      <w:pPr>
        <w:jc w:val="center"/>
        <w:rPr>
          <w:sz w:val="32"/>
          <w:szCs w:val="32"/>
        </w:rPr>
      </w:pPr>
    </w:p>
    <w:p w:rsidR="00597855" w:rsidRDefault="00597855" w:rsidP="00E35622">
      <w:pPr>
        <w:jc w:val="center"/>
        <w:rPr>
          <w:sz w:val="32"/>
          <w:szCs w:val="32"/>
        </w:rPr>
      </w:pPr>
    </w:p>
    <w:p w:rsidR="00024E0A" w:rsidRDefault="00024E0A" w:rsidP="00E35622">
      <w:pPr>
        <w:jc w:val="center"/>
        <w:rPr>
          <w:sz w:val="32"/>
          <w:szCs w:val="32"/>
        </w:rPr>
      </w:pPr>
    </w:p>
    <w:p w:rsidR="00024E0A" w:rsidRDefault="00024E0A" w:rsidP="00E35622">
      <w:pPr>
        <w:jc w:val="center"/>
        <w:rPr>
          <w:sz w:val="32"/>
          <w:szCs w:val="32"/>
        </w:rPr>
      </w:pPr>
    </w:p>
    <w:p w:rsidR="00024E0A" w:rsidRDefault="00024E0A" w:rsidP="00E35622">
      <w:pPr>
        <w:jc w:val="center"/>
        <w:rPr>
          <w:sz w:val="32"/>
          <w:szCs w:val="32"/>
        </w:rPr>
      </w:pPr>
    </w:p>
    <w:p w:rsidR="00024E0A" w:rsidRDefault="00024E0A" w:rsidP="00E35622">
      <w:pPr>
        <w:jc w:val="center"/>
        <w:rPr>
          <w:sz w:val="32"/>
          <w:szCs w:val="32"/>
        </w:rPr>
      </w:pPr>
    </w:p>
    <w:p w:rsidR="00846604" w:rsidRPr="00E35622" w:rsidRDefault="00E35622" w:rsidP="00E35622">
      <w:pPr>
        <w:jc w:val="center"/>
        <w:rPr>
          <w:sz w:val="32"/>
          <w:szCs w:val="32"/>
        </w:rPr>
      </w:pPr>
      <w:r w:rsidRPr="00E35622">
        <w:rPr>
          <w:rFonts w:hint="eastAsia"/>
          <w:sz w:val="32"/>
          <w:szCs w:val="32"/>
        </w:rPr>
        <w:lastRenderedPageBreak/>
        <w:t>评</w:t>
      </w:r>
      <w:r>
        <w:rPr>
          <w:rFonts w:hint="eastAsia"/>
          <w:sz w:val="32"/>
          <w:szCs w:val="32"/>
        </w:rPr>
        <w:t xml:space="preserve"> </w:t>
      </w:r>
      <w:r w:rsidRPr="00E35622">
        <w:rPr>
          <w:rFonts w:hint="eastAsia"/>
          <w:sz w:val="32"/>
          <w:szCs w:val="32"/>
        </w:rPr>
        <w:t>分</w:t>
      </w:r>
      <w:r>
        <w:rPr>
          <w:rFonts w:hint="eastAsia"/>
          <w:sz w:val="32"/>
          <w:szCs w:val="32"/>
        </w:rPr>
        <w:t xml:space="preserve"> </w:t>
      </w:r>
      <w:r w:rsidRPr="00E35622">
        <w:rPr>
          <w:rFonts w:hint="eastAsia"/>
          <w:sz w:val="32"/>
          <w:szCs w:val="32"/>
        </w:rPr>
        <w:t>表</w:t>
      </w:r>
    </w:p>
    <w:tbl>
      <w:tblPr>
        <w:tblpPr w:leftFromText="180" w:rightFromText="180" w:vertAnchor="text" w:horzAnchor="margin" w:tblpY="19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0"/>
        <w:gridCol w:w="2072"/>
        <w:gridCol w:w="3964"/>
        <w:gridCol w:w="850"/>
        <w:gridCol w:w="1560"/>
      </w:tblGrid>
      <w:tr w:rsidR="00435525" w:rsidTr="009510AD">
        <w:trPr>
          <w:cantSplit/>
          <w:trHeight w:val="340"/>
        </w:trPr>
        <w:tc>
          <w:tcPr>
            <w:tcW w:w="480" w:type="dxa"/>
            <w:vAlign w:val="center"/>
          </w:tcPr>
          <w:p w:rsidR="00435525" w:rsidRDefault="00435525" w:rsidP="00306FA0">
            <w:pPr>
              <w:jc w:val="center"/>
              <w:rPr>
                <w:rFonts w:ascii="宋体"/>
                <w:color w:val="000000" w:themeColor="text1"/>
                <w:sz w:val="18"/>
                <w:szCs w:val="18"/>
              </w:rPr>
            </w:pPr>
            <w:r>
              <w:rPr>
                <w:rFonts w:ascii="宋体" w:hint="eastAsia"/>
                <w:color w:val="000000" w:themeColor="text1"/>
                <w:sz w:val="18"/>
                <w:szCs w:val="18"/>
              </w:rPr>
              <w:t>序号</w:t>
            </w:r>
          </w:p>
        </w:tc>
        <w:tc>
          <w:tcPr>
            <w:tcW w:w="2072" w:type="dxa"/>
            <w:vAlign w:val="center"/>
          </w:tcPr>
          <w:p w:rsidR="00435525" w:rsidRDefault="00435525" w:rsidP="00306FA0">
            <w:pPr>
              <w:jc w:val="center"/>
              <w:rPr>
                <w:rFonts w:ascii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课程教学目标</w:t>
            </w:r>
          </w:p>
        </w:tc>
        <w:tc>
          <w:tcPr>
            <w:tcW w:w="3964" w:type="dxa"/>
            <w:vAlign w:val="center"/>
          </w:tcPr>
          <w:p w:rsidR="00435525" w:rsidRDefault="00435525" w:rsidP="00306FA0">
            <w:pPr>
              <w:jc w:val="center"/>
              <w:rPr>
                <w:rFonts w:ascii="宋体"/>
                <w:color w:val="000000" w:themeColor="text1"/>
                <w:sz w:val="18"/>
                <w:szCs w:val="18"/>
              </w:rPr>
            </w:pPr>
            <w:r>
              <w:rPr>
                <w:rFonts w:ascii="宋体" w:hint="eastAsia"/>
                <w:color w:val="000000" w:themeColor="text1"/>
                <w:sz w:val="18"/>
                <w:szCs w:val="18"/>
              </w:rPr>
              <w:t>考查方式与考查点</w:t>
            </w:r>
          </w:p>
        </w:tc>
        <w:tc>
          <w:tcPr>
            <w:tcW w:w="850" w:type="dxa"/>
            <w:vAlign w:val="center"/>
          </w:tcPr>
          <w:p w:rsidR="00435525" w:rsidRDefault="00435525" w:rsidP="00306FA0">
            <w:pPr>
              <w:jc w:val="center"/>
              <w:rPr>
                <w:rFonts w:ascii="宋体"/>
                <w:color w:val="000000" w:themeColor="text1"/>
                <w:sz w:val="18"/>
                <w:szCs w:val="18"/>
              </w:rPr>
            </w:pPr>
            <w:r>
              <w:rPr>
                <w:rFonts w:ascii="宋体" w:hint="eastAsia"/>
                <w:color w:val="000000" w:themeColor="text1"/>
                <w:sz w:val="18"/>
                <w:szCs w:val="18"/>
              </w:rPr>
              <w:t>占比</w:t>
            </w:r>
          </w:p>
        </w:tc>
        <w:tc>
          <w:tcPr>
            <w:tcW w:w="1560" w:type="dxa"/>
          </w:tcPr>
          <w:p w:rsidR="00435525" w:rsidRDefault="00435525" w:rsidP="00306FA0">
            <w:pPr>
              <w:jc w:val="center"/>
              <w:rPr>
                <w:rFonts w:ascii="宋体"/>
                <w:color w:val="000000" w:themeColor="text1"/>
                <w:sz w:val="18"/>
                <w:szCs w:val="18"/>
              </w:rPr>
            </w:pPr>
            <w:r>
              <w:rPr>
                <w:rFonts w:ascii="宋体" w:hint="eastAsia"/>
                <w:color w:val="000000" w:themeColor="text1"/>
                <w:sz w:val="18"/>
                <w:szCs w:val="18"/>
              </w:rPr>
              <w:t>得分</w:t>
            </w:r>
          </w:p>
        </w:tc>
      </w:tr>
      <w:tr w:rsidR="00435525" w:rsidTr="009510AD">
        <w:trPr>
          <w:cantSplit/>
          <w:trHeight w:val="949"/>
        </w:trPr>
        <w:tc>
          <w:tcPr>
            <w:tcW w:w="480" w:type="dxa"/>
            <w:vAlign w:val="center"/>
          </w:tcPr>
          <w:p w:rsidR="00435525" w:rsidRDefault="00435525" w:rsidP="00306FA0">
            <w:pPr>
              <w:pStyle w:val="xl73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宋体" w:hAnsi="Times New Roman"/>
                <w:color w:val="000000" w:themeColor="text1"/>
                <w:kern w:val="2"/>
                <w:sz w:val="18"/>
                <w:szCs w:val="18"/>
              </w:rPr>
            </w:pPr>
            <w:r>
              <w:rPr>
                <w:rFonts w:ascii="宋体" w:hAnsi="Times New Roman" w:hint="eastAsia"/>
                <w:color w:val="000000" w:themeColor="text1"/>
                <w:kern w:val="2"/>
                <w:sz w:val="18"/>
                <w:szCs w:val="18"/>
              </w:rPr>
              <w:t>1</w:t>
            </w:r>
          </w:p>
        </w:tc>
        <w:tc>
          <w:tcPr>
            <w:tcW w:w="2072" w:type="dxa"/>
            <w:vAlign w:val="center"/>
          </w:tcPr>
          <w:p w:rsidR="00435525" w:rsidRDefault="00435525" w:rsidP="00306FA0">
            <w:pPr>
              <w:rPr>
                <w:rFonts w:ascii="宋体"/>
                <w:color w:val="000000" w:themeColor="text1"/>
                <w:sz w:val="18"/>
                <w:szCs w:val="18"/>
              </w:rPr>
            </w:pPr>
            <w:r>
              <w:rPr>
                <w:rFonts w:ascii="宋体" w:hint="eastAsia"/>
                <w:b/>
                <w:color w:val="000000" w:themeColor="text1"/>
                <w:sz w:val="18"/>
                <w:szCs w:val="18"/>
              </w:rPr>
              <w:t>目标</w:t>
            </w:r>
            <w:r>
              <w:rPr>
                <w:rFonts w:ascii="宋体"/>
                <w:b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宋体" w:hint="eastAsia"/>
                <w:b/>
                <w:color w:val="000000" w:themeColor="text1"/>
                <w:sz w:val="18"/>
                <w:szCs w:val="18"/>
              </w:rPr>
              <w:t>：</w:t>
            </w:r>
            <w:r>
              <w:rPr>
                <w:rFonts w:ascii="宋体" w:hint="eastAsia"/>
                <w:color w:val="000000" w:themeColor="text1"/>
                <w:sz w:val="18"/>
                <w:szCs w:val="18"/>
              </w:rPr>
              <w:t>能够采用结构化方法或面向对象方法分析系统需求。</w:t>
            </w:r>
          </w:p>
        </w:tc>
        <w:tc>
          <w:tcPr>
            <w:tcW w:w="3964" w:type="dxa"/>
            <w:vAlign w:val="center"/>
          </w:tcPr>
          <w:p w:rsidR="00435525" w:rsidRDefault="00435525" w:rsidP="00306FA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通过学生答辩及软件验收情况，考察其知识熟练应用程度。</w:t>
            </w:r>
            <w:r>
              <w:rPr>
                <w:rFonts w:ascii="宋体" w:hint="eastAsia"/>
                <w:color w:val="000000" w:themeColor="text1"/>
                <w:sz w:val="18"/>
                <w:szCs w:val="18"/>
              </w:rPr>
              <w:t>考察撰写的报告和设计文稿与原有业务要求的贴近度，描述的清晰性、完整性、无歧义。</w:t>
            </w:r>
          </w:p>
        </w:tc>
        <w:tc>
          <w:tcPr>
            <w:tcW w:w="850" w:type="dxa"/>
            <w:vAlign w:val="center"/>
          </w:tcPr>
          <w:p w:rsidR="00435525" w:rsidRDefault="00435525" w:rsidP="00306FA0">
            <w:pPr>
              <w:jc w:val="center"/>
              <w:rPr>
                <w:rFonts w:ascii="宋体"/>
                <w:color w:val="000000" w:themeColor="text1"/>
                <w:sz w:val="18"/>
                <w:szCs w:val="18"/>
              </w:rPr>
            </w:pPr>
            <w:r>
              <w:rPr>
                <w:rFonts w:ascii="宋体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宋体" w:hint="eastAsia"/>
                <w:color w:val="000000" w:themeColor="text1"/>
                <w:sz w:val="18"/>
                <w:szCs w:val="18"/>
              </w:rPr>
              <w:t>0%</w:t>
            </w:r>
          </w:p>
        </w:tc>
        <w:tc>
          <w:tcPr>
            <w:tcW w:w="1560" w:type="dxa"/>
          </w:tcPr>
          <w:p w:rsidR="00435525" w:rsidRDefault="00435525" w:rsidP="00306FA0">
            <w:pPr>
              <w:jc w:val="center"/>
              <w:rPr>
                <w:rFonts w:ascii="宋体"/>
                <w:color w:val="000000" w:themeColor="text1"/>
                <w:sz w:val="18"/>
                <w:szCs w:val="18"/>
              </w:rPr>
            </w:pPr>
          </w:p>
        </w:tc>
      </w:tr>
      <w:tr w:rsidR="00435525" w:rsidTr="009510AD">
        <w:trPr>
          <w:cantSplit/>
          <w:trHeight w:val="363"/>
        </w:trPr>
        <w:tc>
          <w:tcPr>
            <w:tcW w:w="480" w:type="dxa"/>
            <w:vAlign w:val="center"/>
          </w:tcPr>
          <w:p w:rsidR="00435525" w:rsidRDefault="00435525" w:rsidP="00306FA0">
            <w:pPr>
              <w:pStyle w:val="xl73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宋体" w:hAnsi="Times New Roman"/>
                <w:color w:val="000000" w:themeColor="text1"/>
                <w:kern w:val="2"/>
                <w:sz w:val="18"/>
                <w:szCs w:val="18"/>
              </w:rPr>
            </w:pPr>
            <w:r>
              <w:rPr>
                <w:rFonts w:ascii="宋体" w:hAnsi="Times New Roman" w:hint="eastAsia"/>
                <w:color w:val="000000" w:themeColor="text1"/>
                <w:kern w:val="2"/>
                <w:sz w:val="18"/>
                <w:szCs w:val="18"/>
              </w:rPr>
              <w:t>2</w:t>
            </w:r>
          </w:p>
        </w:tc>
        <w:tc>
          <w:tcPr>
            <w:tcW w:w="2072" w:type="dxa"/>
            <w:vAlign w:val="center"/>
          </w:tcPr>
          <w:p w:rsidR="00435525" w:rsidRDefault="00435525" w:rsidP="00306FA0">
            <w:pPr>
              <w:rPr>
                <w:rFonts w:ascii="宋体"/>
                <w:color w:val="000000" w:themeColor="text1"/>
                <w:sz w:val="18"/>
                <w:szCs w:val="18"/>
              </w:rPr>
            </w:pPr>
            <w:r>
              <w:rPr>
                <w:rFonts w:ascii="宋体" w:hint="eastAsia"/>
                <w:b/>
                <w:color w:val="000000" w:themeColor="text1"/>
                <w:sz w:val="18"/>
                <w:szCs w:val="18"/>
              </w:rPr>
              <w:t>目标</w:t>
            </w:r>
            <w:r>
              <w:rPr>
                <w:rFonts w:ascii="宋体" w:hint="eastAsia"/>
                <w:b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宋体" w:hint="eastAsia"/>
                <w:b/>
                <w:color w:val="000000" w:themeColor="text1"/>
                <w:sz w:val="18"/>
                <w:szCs w:val="18"/>
              </w:rPr>
              <w:t>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综合考虑设计、测试、维护，对设计方案进行优化，开发满足系统需求和约束条件的软件系统、模块或算法流程。</w:t>
            </w:r>
          </w:p>
        </w:tc>
        <w:tc>
          <w:tcPr>
            <w:tcW w:w="3964" w:type="dxa"/>
            <w:vAlign w:val="center"/>
          </w:tcPr>
          <w:p w:rsidR="00435525" w:rsidRDefault="00435525" w:rsidP="00306FA0">
            <w:pPr>
              <w:spacing w:line="240" w:lineRule="exac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通过学生答辩及软件验收和设计文档，考察学生是否开发完成了满足系统需求和约束条件的软件系统、模块或算法流程。</w:t>
            </w:r>
          </w:p>
        </w:tc>
        <w:tc>
          <w:tcPr>
            <w:tcW w:w="850" w:type="dxa"/>
            <w:vAlign w:val="center"/>
          </w:tcPr>
          <w:p w:rsidR="00435525" w:rsidRDefault="00435525" w:rsidP="00306FA0">
            <w:pPr>
              <w:jc w:val="center"/>
              <w:rPr>
                <w:rFonts w:ascii="宋体"/>
                <w:color w:val="000000" w:themeColor="text1"/>
                <w:sz w:val="18"/>
                <w:szCs w:val="18"/>
              </w:rPr>
            </w:pPr>
            <w:r>
              <w:rPr>
                <w:rFonts w:ascii="宋体"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="宋体" w:hint="eastAsia"/>
                <w:color w:val="000000" w:themeColor="text1"/>
                <w:sz w:val="18"/>
                <w:szCs w:val="18"/>
              </w:rPr>
              <w:t>0%</w:t>
            </w:r>
          </w:p>
        </w:tc>
        <w:tc>
          <w:tcPr>
            <w:tcW w:w="1560" w:type="dxa"/>
          </w:tcPr>
          <w:p w:rsidR="00435525" w:rsidRDefault="00435525" w:rsidP="00306FA0">
            <w:pPr>
              <w:jc w:val="center"/>
              <w:rPr>
                <w:rFonts w:ascii="宋体"/>
                <w:color w:val="000000" w:themeColor="text1"/>
                <w:sz w:val="18"/>
                <w:szCs w:val="18"/>
              </w:rPr>
            </w:pPr>
          </w:p>
        </w:tc>
      </w:tr>
      <w:tr w:rsidR="00435525" w:rsidTr="009510AD">
        <w:trPr>
          <w:cantSplit/>
          <w:trHeight w:val="363"/>
        </w:trPr>
        <w:tc>
          <w:tcPr>
            <w:tcW w:w="480" w:type="dxa"/>
            <w:vAlign w:val="center"/>
          </w:tcPr>
          <w:p w:rsidR="00435525" w:rsidRDefault="00435525" w:rsidP="00306FA0">
            <w:pPr>
              <w:pStyle w:val="xl73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宋体" w:hAnsi="Times New Roman"/>
                <w:color w:val="000000" w:themeColor="text1"/>
                <w:kern w:val="2"/>
                <w:sz w:val="18"/>
                <w:szCs w:val="18"/>
              </w:rPr>
            </w:pPr>
            <w:r>
              <w:rPr>
                <w:rFonts w:ascii="宋体" w:hAnsi="Times New Roman" w:hint="eastAsia"/>
                <w:color w:val="000000" w:themeColor="text1"/>
                <w:kern w:val="2"/>
                <w:sz w:val="18"/>
                <w:szCs w:val="18"/>
              </w:rPr>
              <w:t>3</w:t>
            </w:r>
          </w:p>
        </w:tc>
        <w:tc>
          <w:tcPr>
            <w:tcW w:w="2072" w:type="dxa"/>
            <w:vAlign w:val="center"/>
          </w:tcPr>
          <w:p w:rsidR="00435525" w:rsidRDefault="00435525" w:rsidP="00306FA0">
            <w:pPr>
              <w:rPr>
                <w:color w:val="000000" w:themeColor="text1"/>
                <w:sz w:val="18"/>
                <w:szCs w:val="18"/>
              </w:rPr>
            </w:pPr>
            <w:r w:rsidRPr="006F3F3C">
              <w:rPr>
                <w:rFonts w:ascii="宋体" w:hint="eastAsia"/>
                <w:b/>
                <w:color w:val="000000" w:themeColor="text1"/>
                <w:sz w:val="18"/>
                <w:szCs w:val="18"/>
              </w:rPr>
              <w:t>目标</w:t>
            </w:r>
            <w:r w:rsidRPr="006F3F3C">
              <w:rPr>
                <w:rFonts w:ascii="宋体" w:hint="eastAsia"/>
                <w:b/>
                <w:color w:val="000000" w:themeColor="text1"/>
                <w:sz w:val="18"/>
                <w:szCs w:val="18"/>
              </w:rPr>
              <w:t>3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：熟悉软件开发过程，具有系统的工程研究与实践经历。</w:t>
            </w:r>
          </w:p>
        </w:tc>
        <w:tc>
          <w:tcPr>
            <w:tcW w:w="3964" w:type="dxa"/>
            <w:vAlign w:val="center"/>
          </w:tcPr>
          <w:p w:rsidR="00435525" w:rsidRDefault="00435525" w:rsidP="00306FA0">
            <w:pPr>
              <w:spacing w:line="240" w:lineRule="exact"/>
              <w:rPr>
                <w:rFonts w:ascii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通过答辩，</w:t>
            </w:r>
            <w:r>
              <w:rPr>
                <w:rFonts w:ascii="宋体" w:hint="eastAsia"/>
                <w:color w:val="000000" w:themeColor="text1"/>
                <w:sz w:val="18"/>
                <w:szCs w:val="18"/>
              </w:rPr>
              <w:t>考察学生需求分析、方案设计、详细设计、编码、测试等各环节中对于软件开发和管理技术的综合应用情况。</w:t>
            </w:r>
          </w:p>
        </w:tc>
        <w:tc>
          <w:tcPr>
            <w:tcW w:w="850" w:type="dxa"/>
            <w:vAlign w:val="center"/>
          </w:tcPr>
          <w:p w:rsidR="00435525" w:rsidRDefault="00435525" w:rsidP="00306FA0">
            <w:pPr>
              <w:pStyle w:val="xl73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宋体" w:hAnsi="Times New Roman"/>
                <w:color w:val="000000" w:themeColor="text1"/>
                <w:kern w:val="2"/>
                <w:sz w:val="18"/>
                <w:szCs w:val="18"/>
              </w:rPr>
            </w:pPr>
            <w:r>
              <w:rPr>
                <w:rFonts w:ascii="宋体" w:hAnsi="Times New Roman" w:hint="eastAsia"/>
                <w:color w:val="000000" w:themeColor="text1"/>
                <w:kern w:val="2"/>
                <w:sz w:val="18"/>
                <w:szCs w:val="18"/>
              </w:rPr>
              <w:t>15%</w:t>
            </w:r>
          </w:p>
        </w:tc>
        <w:tc>
          <w:tcPr>
            <w:tcW w:w="1560" w:type="dxa"/>
          </w:tcPr>
          <w:p w:rsidR="00435525" w:rsidRDefault="00435525" w:rsidP="00306FA0">
            <w:pPr>
              <w:pStyle w:val="xl73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宋体" w:hAnsi="Times New Roman"/>
                <w:color w:val="000000" w:themeColor="text1"/>
                <w:kern w:val="2"/>
                <w:sz w:val="18"/>
                <w:szCs w:val="18"/>
              </w:rPr>
            </w:pPr>
          </w:p>
        </w:tc>
      </w:tr>
      <w:tr w:rsidR="00435525" w:rsidTr="00E35622">
        <w:trPr>
          <w:cantSplit/>
          <w:trHeight w:val="2382"/>
        </w:trPr>
        <w:tc>
          <w:tcPr>
            <w:tcW w:w="480" w:type="dxa"/>
            <w:vAlign w:val="center"/>
          </w:tcPr>
          <w:p w:rsidR="00435525" w:rsidRDefault="00435525" w:rsidP="00306FA0">
            <w:pPr>
              <w:pStyle w:val="xl73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宋体" w:hAnsi="Times New Roman"/>
                <w:color w:val="000000" w:themeColor="text1"/>
                <w:kern w:val="2"/>
                <w:sz w:val="18"/>
                <w:szCs w:val="18"/>
              </w:rPr>
            </w:pPr>
            <w:r>
              <w:rPr>
                <w:rFonts w:ascii="宋体" w:hAnsi="Times New Roman" w:hint="eastAsia"/>
                <w:color w:val="000000" w:themeColor="text1"/>
                <w:kern w:val="2"/>
                <w:sz w:val="18"/>
                <w:szCs w:val="18"/>
              </w:rPr>
              <w:t>4</w:t>
            </w:r>
          </w:p>
        </w:tc>
        <w:tc>
          <w:tcPr>
            <w:tcW w:w="2072" w:type="dxa"/>
            <w:vAlign w:val="center"/>
          </w:tcPr>
          <w:p w:rsidR="00435525" w:rsidRDefault="00435525" w:rsidP="00306FA0">
            <w:pPr>
              <w:rPr>
                <w:rFonts w:ascii="宋体"/>
                <w:color w:val="000000" w:themeColor="text1"/>
                <w:sz w:val="18"/>
                <w:szCs w:val="18"/>
              </w:rPr>
            </w:pPr>
            <w:r w:rsidRPr="006F3F3C">
              <w:rPr>
                <w:rFonts w:ascii="宋体" w:hint="eastAsia"/>
                <w:b/>
                <w:color w:val="000000" w:themeColor="text1"/>
                <w:sz w:val="18"/>
                <w:szCs w:val="18"/>
              </w:rPr>
              <w:t>目标</w:t>
            </w:r>
            <w:r w:rsidRPr="006F3F3C">
              <w:rPr>
                <w:rFonts w:ascii="宋体" w:hint="eastAsia"/>
                <w:b/>
                <w:color w:val="000000" w:themeColor="text1"/>
                <w:sz w:val="18"/>
                <w:szCs w:val="18"/>
              </w:rPr>
              <w:t>4</w:t>
            </w:r>
            <w:r w:rsidRPr="006F3F3C">
              <w:rPr>
                <w:rFonts w:ascii="宋体" w:hint="eastAsia"/>
                <w:b/>
                <w:color w:val="000000" w:themeColor="text1"/>
                <w:sz w:val="18"/>
                <w:szCs w:val="18"/>
              </w:rPr>
              <w:t>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掌握软件需求分析、设计、编码、测试等环节的常用技术和工程开发工具。</w:t>
            </w:r>
          </w:p>
        </w:tc>
        <w:tc>
          <w:tcPr>
            <w:tcW w:w="3964" w:type="dxa"/>
            <w:vAlign w:val="center"/>
          </w:tcPr>
          <w:p w:rsidR="00435525" w:rsidRDefault="00435525" w:rsidP="00306FA0">
            <w:pPr>
              <w:spacing w:line="240" w:lineRule="exact"/>
              <w:rPr>
                <w:rFonts w:ascii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通过答辩，考察学生在</w:t>
            </w:r>
            <w:r>
              <w:rPr>
                <w:rFonts w:ascii="宋体" w:hint="eastAsia"/>
                <w:color w:val="000000" w:themeColor="text1"/>
                <w:sz w:val="18"/>
                <w:szCs w:val="18"/>
              </w:rPr>
              <w:t>分析、设计、编码和测试过程中，对需求分析、软件设计、源代码版本管理、软件测试等计算机辅助软件工程工具的使用情况。</w:t>
            </w:r>
          </w:p>
        </w:tc>
        <w:tc>
          <w:tcPr>
            <w:tcW w:w="850" w:type="dxa"/>
            <w:vAlign w:val="center"/>
          </w:tcPr>
          <w:p w:rsidR="00435525" w:rsidRDefault="00435525" w:rsidP="00306FA0">
            <w:pPr>
              <w:pStyle w:val="xl73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宋体" w:hAnsi="Times New Roman"/>
                <w:color w:val="000000" w:themeColor="text1"/>
                <w:kern w:val="2"/>
                <w:sz w:val="18"/>
                <w:szCs w:val="18"/>
              </w:rPr>
            </w:pPr>
            <w:r>
              <w:rPr>
                <w:rFonts w:ascii="宋体" w:hAnsi="Times New Roman" w:hint="eastAsia"/>
                <w:color w:val="000000" w:themeColor="text1"/>
                <w:kern w:val="2"/>
                <w:sz w:val="18"/>
                <w:szCs w:val="18"/>
              </w:rPr>
              <w:t>15%</w:t>
            </w:r>
          </w:p>
        </w:tc>
        <w:tc>
          <w:tcPr>
            <w:tcW w:w="1560" w:type="dxa"/>
          </w:tcPr>
          <w:p w:rsidR="00435525" w:rsidRDefault="00435525" w:rsidP="00306FA0">
            <w:pPr>
              <w:pStyle w:val="xl73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宋体" w:hAnsi="Times New Roman"/>
                <w:color w:val="000000" w:themeColor="text1"/>
                <w:kern w:val="2"/>
                <w:sz w:val="18"/>
                <w:szCs w:val="18"/>
              </w:rPr>
            </w:pPr>
          </w:p>
        </w:tc>
      </w:tr>
      <w:tr w:rsidR="00435525" w:rsidTr="009510AD">
        <w:trPr>
          <w:cantSplit/>
          <w:trHeight w:val="363"/>
        </w:trPr>
        <w:tc>
          <w:tcPr>
            <w:tcW w:w="480" w:type="dxa"/>
            <w:vAlign w:val="center"/>
          </w:tcPr>
          <w:p w:rsidR="00435525" w:rsidRDefault="00435525" w:rsidP="00306FA0">
            <w:pPr>
              <w:pStyle w:val="xl73"/>
              <w:widowControl w:val="0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宋体" w:hAnsi="Times New Roman"/>
                <w:color w:val="000000" w:themeColor="text1"/>
                <w:kern w:val="2"/>
                <w:sz w:val="18"/>
                <w:szCs w:val="18"/>
              </w:rPr>
            </w:pPr>
            <w:r>
              <w:rPr>
                <w:rFonts w:ascii="宋体" w:hAnsi="Times New Roman" w:hint="eastAsia"/>
                <w:color w:val="000000" w:themeColor="text1"/>
                <w:kern w:val="2"/>
                <w:sz w:val="18"/>
                <w:szCs w:val="18"/>
              </w:rPr>
              <w:t>5</w:t>
            </w:r>
          </w:p>
        </w:tc>
        <w:tc>
          <w:tcPr>
            <w:tcW w:w="2072" w:type="dxa"/>
            <w:vAlign w:val="center"/>
          </w:tcPr>
          <w:p w:rsidR="00435525" w:rsidRDefault="00435525" w:rsidP="00306FA0">
            <w:pPr>
              <w:rPr>
                <w:color w:val="000000" w:themeColor="text1"/>
                <w:sz w:val="18"/>
                <w:szCs w:val="18"/>
              </w:rPr>
            </w:pPr>
            <w:r w:rsidRPr="006F3F3C">
              <w:rPr>
                <w:rFonts w:ascii="宋体" w:hint="eastAsia"/>
                <w:color w:val="000000" w:themeColor="text1"/>
                <w:sz w:val="18"/>
                <w:szCs w:val="18"/>
              </w:rPr>
              <w:t>目</w:t>
            </w:r>
            <w:r w:rsidRPr="006F3F3C">
              <w:rPr>
                <w:rFonts w:ascii="宋体" w:hint="eastAsia"/>
                <w:b/>
                <w:color w:val="000000" w:themeColor="text1"/>
                <w:sz w:val="18"/>
                <w:szCs w:val="18"/>
              </w:rPr>
              <w:t>标</w:t>
            </w:r>
            <w:r w:rsidRPr="006F3F3C">
              <w:rPr>
                <w:rFonts w:ascii="宋体" w:hint="eastAsia"/>
                <w:b/>
                <w:color w:val="000000" w:themeColor="text1"/>
                <w:sz w:val="18"/>
                <w:szCs w:val="18"/>
              </w:rPr>
              <w:t>5</w:t>
            </w:r>
            <w:r w:rsidRPr="006F3F3C">
              <w:rPr>
                <w:rFonts w:ascii="宋体" w:hint="eastAsia"/>
                <w:b/>
                <w:color w:val="000000" w:themeColor="text1"/>
                <w:sz w:val="18"/>
                <w:szCs w:val="18"/>
              </w:rPr>
              <w:t>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理解并遵守计算机职业道德和规范，具有良好的法律意识、社会公德和社会责任感。</w:t>
            </w:r>
          </w:p>
        </w:tc>
        <w:tc>
          <w:tcPr>
            <w:tcW w:w="3964" w:type="dxa"/>
            <w:vAlign w:val="center"/>
          </w:tcPr>
          <w:p w:rsidR="00435525" w:rsidRDefault="00435525" w:rsidP="00306FA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通过</w:t>
            </w:r>
            <w:r w:rsidRPr="00E35622">
              <w:rPr>
                <w:rFonts w:hint="eastAsia"/>
                <w:color w:val="000000" w:themeColor="text1"/>
                <w:sz w:val="18"/>
                <w:szCs w:val="18"/>
              </w:rPr>
              <w:t>应用软件开发综合实训环节的选题和设计文档，考察学生是否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具有良好的法律意识、社会公德和社会责任感，是否理解并遵守计算机职业道德和规范。</w:t>
            </w:r>
          </w:p>
        </w:tc>
        <w:tc>
          <w:tcPr>
            <w:tcW w:w="850" w:type="dxa"/>
            <w:vAlign w:val="center"/>
          </w:tcPr>
          <w:p w:rsidR="00435525" w:rsidRDefault="00435525" w:rsidP="00306FA0">
            <w:pPr>
              <w:jc w:val="center"/>
              <w:rPr>
                <w:rFonts w:ascii="宋体"/>
                <w:color w:val="000000" w:themeColor="text1"/>
                <w:sz w:val="18"/>
                <w:szCs w:val="18"/>
              </w:rPr>
            </w:pPr>
            <w:r>
              <w:rPr>
                <w:rFonts w:ascii="宋体" w:hint="eastAsia"/>
                <w:color w:val="000000" w:themeColor="text1"/>
                <w:sz w:val="18"/>
                <w:szCs w:val="18"/>
              </w:rPr>
              <w:t>10%</w:t>
            </w:r>
          </w:p>
        </w:tc>
        <w:tc>
          <w:tcPr>
            <w:tcW w:w="1560" w:type="dxa"/>
          </w:tcPr>
          <w:p w:rsidR="00435525" w:rsidRDefault="00435525" w:rsidP="00306FA0">
            <w:pPr>
              <w:jc w:val="center"/>
              <w:rPr>
                <w:rFonts w:ascii="宋体"/>
                <w:color w:val="000000" w:themeColor="text1"/>
                <w:sz w:val="18"/>
                <w:szCs w:val="18"/>
              </w:rPr>
            </w:pPr>
          </w:p>
        </w:tc>
      </w:tr>
      <w:tr w:rsidR="00435525" w:rsidTr="009510AD">
        <w:trPr>
          <w:cantSplit/>
          <w:trHeight w:val="533"/>
        </w:trPr>
        <w:tc>
          <w:tcPr>
            <w:tcW w:w="7366" w:type="dxa"/>
            <w:gridSpan w:val="4"/>
            <w:vAlign w:val="center"/>
          </w:tcPr>
          <w:p w:rsidR="00435525" w:rsidRDefault="00435525" w:rsidP="00306FA0">
            <w:pPr>
              <w:jc w:val="center"/>
              <w:rPr>
                <w:rFonts w:ascii="宋体"/>
                <w:color w:val="000000" w:themeColor="text1"/>
                <w:sz w:val="18"/>
                <w:szCs w:val="18"/>
              </w:rPr>
            </w:pPr>
            <w:r>
              <w:rPr>
                <w:rFonts w:ascii="宋体" w:hint="eastAsia"/>
                <w:color w:val="000000" w:themeColor="text1"/>
                <w:sz w:val="18"/>
                <w:szCs w:val="18"/>
              </w:rPr>
              <w:t>总分</w:t>
            </w:r>
          </w:p>
        </w:tc>
        <w:tc>
          <w:tcPr>
            <w:tcW w:w="1560" w:type="dxa"/>
          </w:tcPr>
          <w:p w:rsidR="00435525" w:rsidRDefault="00435525" w:rsidP="00306FA0">
            <w:pPr>
              <w:jc w:val="center"/>
              <w:rPr>
                <w:rFonts w:ascii="宋体"/>
                <w:color w:val="000000" w:themeColor="text1"/>
                <w:sz w:val="18"/>
                <w:szCs w:val="18"/>
              </w:rPr>
            </w:pPr>
          </w:p>
        </w:tc>
      </w:tr>
    </w:tbl>
    <w:p w:rsidR="0027521A" w:rsidRDefault="0027521A" w:rsidP="0027521A">
      <w:pPr>
        <w:spacing w:beforeLines="50" w:before="156"/>
        <w:jc w:val="center"/>
        <w:rPr>
          <w:rFonts w:ascii="Times New Roman" w:eastAsia="宋体" w:hAnsi="Times New Roman" w:cs="Times New Roman"/>
          <w:b/>
          <w:sz w:val="28"/>
          <w:szCs w:val="24"/>
        </w:rPr>
      </w:pPr>
    </w:p>
    <w:p w:rsidR="0027521A" w:rsidRDefault="0027521A" w:rsidP="0027521A">
      <w:pPr>
        <w:spacing w:beforeLines="50" w:before="156"/>
        <w:jc w:val="center"/>
        <w:rPr>
          <w:rFonts w:ascii="Times New Roman" w:eastAsia="宋体" w:hAnsi="Times New Roman" w:cs="Times New Roman"/>
          <w:b/>
          <w:sz w:val="28"/>
          <w:szCs w:val="24"/>
        </w:rPr>
      </w:pPr>
    </w:p>
    <w:p w:rsidR="0027521A" w:rsidRDefault="0027521A" w:rsidP="0027521A">
      <w:pPr>
        <w:spacing w:beforeLines="50" w:before="156"/>
        <w:jc w:val="center"/>
        <w:rPr>
          <w:rFonts w:ascii="Times New Roman" w:eastAsia="宋体" w:hAnsi="Times New Roman" w:cs="Times New Roman"/>
          <w:b/>
          <w:sz w:val="28"/>
          <w:szCs w:val="24"/>
        </w:rPr>
      </w:pPr>
    </w:p>
    <w:p w:rsidR="0027521A" w:rsidRDefault="0027521A" w:rsidP="0027521A">
      <w:pPr>
        <w:spacing w:beforeLines="50" w:before="156"/>
        <w:jc w:val="center"/>
        <w:rPr>
          <w:rFonts w:ascii="Times New Roman" w:eastAsia="宋体" w:hAnsi="Times New Roman" w:cs="Times New Roman"/>
          <w:b/>
          <w:sz w:val="28"/>
          <w:szCs w:val="24"/>
        </w:rPr>
      </w:pPr>
    </w:p>
    <w:p w:rsidR="0027521A" w:rsidRDefault="0027521A" w:rsidP="0027521A">
      <w:pPr>
        <w:spacing w:beforeLines="50" w:before="156"/>
        <w:jc w:val="center"/>
        <w:rPr>
          <w:rFonts w:ascii="Times New Roman" w:eastAsia="宋体" w:hAnsi="Times New Roman" w:cs="Times New Roman"/>
          <w:b/>
          <w:sz w:val="28"/>
          <w:szCs w:val="24"/>
        </w:rPr>
      </w:pPr>
    </w:p>
    <w:p w:rsidR="0027521A" w:rsidRDefault="0027521A" w:rsidP="0027521A">
      <w:pPr>
        <w:spacing w:beforeLines="50" w:before="156"/>
        <w:jc w:val="center"/>
        <w:rPr>
          <w:rFonts w:ascii="Times New Roman" w:eastAsia="宋体" w:hAnsi="Times New Roman" w:cs="Times New Roman"/>
          <w:b/>
          <w:sz w:val="28"/>
          <w:szCs w:val="24"/>
        </w:rPr>
      </w:pPr>
    </w:p>
    <w:p w:rsidR="0027521A" w:rsidRDefault="0027521A" w:rsidP="0027521A">
      <w:pPr>
        <w:spacing w:beforeLines="50" w:before="156"/>
        <w:jc w:val="center"/>
        <w:rPr>
          <w:rFonts w:ascii="Times New Roman" w:eastAsia="宋体" w:hAnsi="Times New Roman" w:cs="Times New Roman"/>
          <w:b/>
          <w:sz w:val="28"/>
          <w:szCs w:val="24"/>
        </w:rPr>
      </w:pPr>
    </w:p>
    <w:p w:rsidR="0027521A" w:rsidRDefault="0027521A" w:rsidP="0027521A">
      <w:pPr>
        <w:spacing w:beforeLines="50" w:before="156"/>
        <w:jc w:val="center"/>
        <w:rPr>
          <w:rFonts w:ascii="Times New Roman" w:eastAsia="宋体" w:hAnsi="Times New Roman" w:cs="Times New Roman"/>
          <w:b/>
          <w:sz w:val="28"/>
          <w:szCs w:val="24"/>
        </w:rPr>
      </w:pPr>
    </w:p>
    <w:p w:rsidR="0027521A" w:rsidRPr="00E5572C" w:rsidRDefault="0027521A" w:rsidP="0027521A">
      <w:pPr>
        <w:spacing w:beforeLines="50" w:before="156"/>
        <w:jc w:val="center"/>
        <w:rPr>
          <w:rFonts w:ascii="Times New Roman" w:eastAsia="宋体" w:hAnsi="Times New Roman" w:cs="Times New Roman"/>
          <w:b/>
          <w:sz w:val="28"/>
          <w:szCs w:val="24"/>
        </w:rPr>
      </w:pPr>
      <w:r w:rsidRPr="00E5572C">
        <w:rPr>
          <w:rFonts w:ascii="Times New Roman" w:eastAsia="宋体" w:hAnsi="Times New Roman" w:cs="Times New Roman" w:hint="eastAsia"/>
          <w:b/>
          <w:sz w:val="28"/>
          <w:szCs w:val="24"/>
        </w:rPr>
        <w:t>摘</w:t>
      </w:r>
      <w:r w:rsidRPr="00E5572C"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 w:rsidRPr="00E5572C">
        <w:rPr>
          <w:rFonts w:ascii="Times New Roman" w:eastAsia="宋体" w:hAnsi="Times New Roman" w:cs="Times New Roman" w:hint="eastAsia"/>
          <w:b/>
          <w:sz w:val="28"/>
          <w:szCs w:val="24"/>
        </w:rPr>
        <w:t>要</w:t>
      </w:r>
    </w:p>
    <w:p w:rsidR="0027521A" w:rsidRPr="00E5572C" w:rsidRDefault="0027521A" w:rsidP="0027521A">
      <w:pPr>
        <w:spacing w:beforeLines="50" w:before="156"/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ind w:firstLineChars="200" w:firstLine="480"/>
        <w:rPr>
          <w:rFonts w:ascii="Times New Roman" w:eastAsia="宋体" w:hAnsi="Times New Roman" w:cs="Times New Roman"/>
          <w:sz w:val="28"/>
          <w:szCs w:val="24"/>
        </w:rPr>
      </w:pPr>
      <w:r w:rsidRPr="00E5572C">
        <w:rPr>
          <w:rFonts w:ascii="宋体" w:eastAsia="宋体" w:hAnsi="宋体" w:cs="Times New Roman" w:hint="eastAsia"/>
          <w:color w:val="000000"/>
          <w:sz w:val="24"/>
          <w:szCs w:val="24"/>
        </w:rPr>
        <w:t>关键词：</w:t>
      </w: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tabs>
          <w:tab w:val="left" w:pos="2925"/>
        </w:tabs>
        <w:rPr>
          <w:rFonts w:ascii="Times New Roman" w:eastAsia="宋体" w:hAnsi="Times New Roman" w:cs="Times New Roman"/>
          <w:b/>
          <w:sz w:val="28"/>
          <w:szCs w:val="28"/>
        </w:rPr>
      </w:pPr>
      <w:r w:rsidRPr="00E5572C">
        <w:rPr>
          <w:rFonts w:ascii="Times New Roman" w:eastAsia="宋体" w:hAnsi="Times New Roman" w:cs="Times New Roman"/>
          <w:sz w:val="28"/>
          <w:szCs w:val="24"/>
        </w:rPr>
        <w:lastRenderedPageBreak/>
        <w:tab/>
      </w:r>
      <w:r w:rsidRPr="00E5572C">
        <w:rPr>
          <w:rFonts w:ascii="Times New Roman" w:eastAsia="宋体" w:hAnsi="Times New Roman" w:cs="Times New Roman"/>
          <w:b/>
          <w:color w:val="000000"/>
          <w:sz w:val="28"/>
          <w:szCs w:val="28"/>
        </w:rPr>
        <w:t>ABSTRACT</w:t>
      </w: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5572C">
        <w:rPr>
          <w:rFonts w:ascii="Times New Roman" w:eastAsia="宋体" w:hAnsi="Times New Roman" w:cs="Times New Roman" w:hint="eastAsia"/>
          <w:sz w:val="24"/>
          <w:szCs w:val="24"/>
        </w:rPr>
        <w:t>Key Words:</w:t>
      </w: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rPr>
          <w:rFonts w:ascii="Times New Roman" w:eastAsia="宋体" w:hAnsi="Times New Roman" w:cs="Times New Roman"/>
          <w:sz w:val="28"/>
          <w:szCs w:val="24"/>
        </w:rPr>
      </w:pPr>
    </w:p>
    <w:p w:rsidR="0027521A" w:rsidRPr="00E5572C" w:rsidRDefault="0027521A" w:rsidP="0027521A">
      <w:pPr>
        <w:jc w:val="center"/>
        <w:rPr>
          <w:rFonts w:ascii="Times New Roman" w:eastAsia="宋体" w:hAnsi="Times New Roman" w:cs="Times New Roman"/>
          <w:b/>
          <w:sz w:val="28"/>
          <w:szCs w:val="24"/>
        </w:rPr>
      </w:pPr>
      <w:r w:rsidRPr="00E5572C">
        <w:rPr>
          <w:rFonts w:ascii="Times New Roman" w:eastAsia="宋体" w:hAnsi="Times New Roman" w:cs="Times New Roman" w:hint="eastAsia"/>
          <w:b/>
          <w:sz w:val="28"/>
          <w:szCs w:val="24"/>
        </w:rPr>
        <w:lastRenderedPageBreak/>
        <w:t>目</w:t>
      </w:r>
      <w:r w:rsidRPr="00E5572C"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 w:rsidRPr="00E5572C">
        <w:rPr>
          <w:rFonts w:ascii="Times New Roman" w:eastAsia="宋体" w:hAnsi="Times New Roman" w:cs="Times New Roman" w:hint="eastAsia"/>
          <w:b/>
          <w:sz w:val="28"/>
          <w:szCs w:val="24"/>
        </w:rPr>
        <w:t>录</w:t>
      </w:r>
    </w:p>
    <w:p w:rsidR="0027521A" w:rsidRDefault="0027521A" w:rsidP="0027521A"/>
    <w:p w:rsidR="0027521A" w:rsidRDefault="0027521A" w:rsidP="0027521A"/>
    <w:p w:rsidR="0027521A" w:rsidRDefault="0027521A" w:rsidP="0027521A"/>
    <w:p w:rsidR="0027521A" w:rsidRDefault="0027521A" w:rsidP="0027521A"/>
    <w:p w:rsidR="0027521A" w:rsidRDefault="0027521A" w:rsidP="0027521A"/>
    <w:p w:rsidR="00846604" w:rsidRDefault="00846604" w:rsidP="00E35622"/>
    <w:sectPr w:rsidR="00846604" w:rsidSect="009510AD">
      <w:pgSz w:w="11900" w:h="16840"/>
      <w:pgMar w:top="1134" w:right="1134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594" w:rsidRDefault="00DF3594" w:rsidP="0027521A">
      <w:r>
        <w:separator/>
      </w:r>
    </w:p>
  </w:endnote>
  <w:endnote w:type="continuationSeparator" w:id="0">
    <w:p w:rsidR="00DF3594" w:rsidRDefault="00DF3594" w:rsidP="00275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594" w:rsidRDefault="00DF3594" w:rsidP="0027521A">
      <w:r>
        <w:separator/>
      </w:r>
    </w:p>
  </w:footnote>
  <w:footnote w:type="continuationSeparator" w:id="0">
    <w:p w:rsidR="00DF3594" w:rsidRDefault="00DF3594" w:rsidP="002752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525"/>
    <w:rsid w:val="00024E0A"/>
    <w:rsid w:val="0027521A"/>
    <w:rsid w:val="003A1521"/>
    <w:rsid w:val="0041080E"/>
    <w:rsid w:val="00435525"/>
    <w:rsid w:val="00493BDD"/>
    <w:rsid w:val="00597855"/>
    <w:rsid w:val="00660182"/>
    <w:rsid w:val="007B23CE"/>
    <w:rsid w:val="00846604"/>
    <w:rsid w:val="008A4F4E"/>
    <w:rsid w:val="009510AD"/>
    <w:rsid w:val="00A47F26"/>
    <w:rsid w:val="00A6146F"/>
    <w:rsid w:val="00B46ECA"/>
    <w:rsid w:val="00B5466E"/>
    <w:rsid w:val="00D01FB0"/>
    <w:rsid w:val="00DC6EE8"/>
    <w:rsid w:val="00DF3594"/>
    <w:rsid w:val="00E35622"/>
    <w:rsid w:val="00E43D4F"/>
    <w:rsid w:val="00E81201"/>
    <w:rsid w:val="00EA695C"/>
    <w:rsid w:val="00F66FA8"/>
    <w:rsid w:val="00F70B0F"/>
    <w:rsid w:val="00F7260F"/>
    <w:rsid w:val="00F8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0D04C"/>
  <w15:docId w15:val="{BAAF2DD2-4627-4A76-B686-686CD333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525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l73">
    <w:name w:val="xl73"/>
    <w:basedOn w:val="a"/>
    <w:qFormat/>
    <w:rsid w:val="0043552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宋体" w:hAnsi="Arial Unicode MS" w:cs="Arial Unicode MS"/>
      <w:kern w:val="0"/>
      <w:szCs w:val="21"/>
    </w:rPr>
  </w:style>
  <w:style w:type="paragraph" w:styleId="a3">
    <w:name w:val="header"/>
    <w:basedOn w:val="a"/>
    <w:link w:val="a4"/>
    <w:uiPriority w:val="99"/>
    <w:unhideWhenUsed/>
    <w:rsid w:val="00275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52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5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52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MgXue</cp:lastModifiedBy>
  <cp:revision>14</cp:revision>
  <dcterms:created xsi:type="dcterms:W3CDTF">2019-06-18T01:51:00Z</dcterms:created>
  <dcterms:modified xsi:type="dcterms:W3CDTF">2020-05-05T10:46:00Z</dcterms:modified>
</cp:coreProperties>
</file>