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75A366F4" w14:textId="5BEA692B" w:rsidR="000F505D" w:rsidRDefault="000F505D" w:rsidP="000F505D">
      <w:pPr>
        <w:rPr>
          <w:lang w:val="en-US"/>
        </w:rPr>
      </w:pPr>
    </w:p>
    <w:p w14:paraId="4AD18657" w14:textId="205C68E0" w:rsidR="000F505D" w:rsidRDefault="000F505D" w:rsidP="000F505D">
      <w:pPr>
        <w:rPr>
          <w:lang w:val="en-US"/>
        </w:rPr>
      </w:pPr>
      <w:r>
        <w:rPr>
          <w:b/>
          <w:bCs/>
          <w:lang w:val="en-US"/>
        </w:rPr>
        <w:t xml:space="preserve">10 January = </w:t>
      </w:r>
    </w:p>
    <w:p w14:paraId="143027AE" w14:textId="1313D1F4" w:rsidR="000F505D" w:rsidRDefault="000F505D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Record BG music trailer (while we also finish the other album)</w:t>
      </w:r>
    </w:p>
    <w:p w14:paraId="7A6A3216" w14:textId="46F4FA79" w:rsidR="00D74973" w:rsidRPr="000F505D" w:rsidRDefault="00D74973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Write down all future to-dos and anything else I might need later.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t>Re-Test</w:t>
      </w:r>
    </w:p>
    <w:p w14:paraId="799F2524" w14:textId="35C436FC" w:rsidR="00FF10CE" w:rsidRDefault="00FF10CE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All the new special tiles</w:t>
      </w:r>
    </w:p>
    <w:p w14:paraId="437E25F5" w14:textId="7CD1DB45" w:rsidR="00FF6969" w:rsidRDefault="00FF6969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(+ Changed tiles, such as shield and spiderman that got a </w:t>
      </w:r>
      <w:r>
        <w:rPr>
          <w:i/>
          <w:iCs/>
          <w:lang w:val="en-US"/>
        </w:rPr>
        <w:t>radius</w:t>
      </w:r>
      <w:r>
        <w:rPr>
          <w:lang w:val="en-US"/>
        </w:rPr>
        <w:t>.)</w:t>
      </w:r>
    </w:p>
    <w:p w14:paraId="6C1B3608" w14:textId="68900F12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Glueing</w:t>
      </w:r>
      <w:proofErr w:type="spellEnd"/>
    </w:p>
    <w:p w14:paraId="4A14BFFC" w14:textId="119F2019" w:rsidR="00AF7BF6" w:rsidRPr="00241D39" w:rsidRDefault="00BB75C8" w:rsidP="00241D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Probability-based drawin</w:t>
      </w:r>
      <w:r w:rsidR="00241D39">
        <w:rPr>
          <w:lang w:val="en-US"/>
        </w:rPr>
        <w:t>g</w:t>
      </w:r>
      <w:r w:rsidR="00AF7BF6" w:rsidRPr="00241D3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0BFD35AD" w14:textId="77777777" w:rsidR="00180A2B" w:rsidRDefault="00180A2B" w:rsidP="00180A2B">
      <w:pPr>
        <w:rPr>
          <w:b/>
          <w:bCs/>
          <w:lang w:val="en-US"/>
        </w:rPr>
      </w:pPr>
    </w:p>
    <w:p w14:paraId="0C00D39D" w14:textId="77777777" w:rsidR="00180A2B" w:rsidRDefault="00180A2B" w:rsidP="00180A2B">
      <w:pPr>
        <w:rPr>
          <w:lang w:val="en-US"/>
        </w:rPr>
      </w:pPr>
      <w:r>
        <w:rPr>
          <w:lang w:val="en-US"/>
        </w:rPr>
        <w:t>Odd bugs:</w:t>
      </w:r>
    </w:p>
    <w:p w14:paraId="16C2F67E" w14:textId="77777777" w:rsidR="00180A2B" w:rsidRPr="002C775F" w:rsidRDefault="00180A2B" w:rsidP="00180A2B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the “</w:t>
      </w:r>
      <w:proofErr w:type="spellStart"/>
      <w:r>
        <w:rPr>
          <w:lang w:val="en-US"/>
        </w:rPr>
        <w:t>old_room</w:t>
      </w:r>
      <w:proofErr w:type="spellEnd"/>
      <w:r>
        <w:rPr>
          <w:lang w:val="en-US"/>
        </w:rPr>
        <w:t>” isn’t properly reset to null after teleporting, sometimes?</w:t>
      </w:r>
    </w:p>
    <w:p w14:paraId="121325FF" w14:textId="6F9A390D" w:rsidR="00FD7CDC" w:rsidRPr="00180A2B" w:rsidRDefault="00180A2B" w:rsidP="002032F3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 (for saving/determining which room a cell has). Is it a problem?</w:t>
      </w:r>
    </w:p>
    <w:p w14:paraId="1DC8695F" w14:textId="77777777" w:rsidR="006E41E0" w:rsidRDefault="006E41E0" w:rsidP="002032F3">
      <w:pPr>
        <w:rPr>
          <w:b/>
          <w:bCs/>
          <w:lang w:val="en-US"/>
        </w:rPr>
      </w:pPr>
    </w:p>
    <w:p w14:paraId="7434452B" w14:textId="34621B29" w:rsidR="001B44BF" w:rsidRDefault="001B44BF" w:rsidP="002032F3">
      <w:pPr>
        <w:rPr>
          <w:lang w:val="en-US"/>
        </w:rPr>
      </w:pPr>
      <w:r>
        <w:rPr>
          <w:b/>
          <w:bCs/>
          <w:lang w:val="en-US"/>
        </w:rPr>
        <w:t>Also teach the other controls on gamepad (LT/LB and RT/RB)?</w:t>
      </w:r>
    </w:p>
    <w:p w14:paraId="32B8B66F" w14:textId="1C37552D" w:rsidR="001B44BF" w:rsidRDefault="001B44BF" w:rsidP="002032F3">
      <w:pPr>
        <w:rPr>
          <w:lang w:val="en-US"/>
        </w:rPr>
      </w:pPr>
    </w:p>
    <w:p w14:paraId="11CB6B54" w14:textId="27B43D94" w:rsidR="006E41E0" w:rsidRDefault="006E41E0" w:rsidP="002032F3">
      <w:pPr>
        <w:rPr>
          <w:lang w:val="en-US"/>
        </w:rPr>
      </w:pPr>
      <w:r>
        <w:rPr>
          <w:lang w:val="en-US"/>
        </w:rPr>
        <w:t>Some “flickering” of the beam areas?</w:t>
      </w:r>
    </w:p>
    <w:p w14:paraId="2243C05C" w14:textId="77777777" w:rsidR="006E41E0" w:rsidRDefault="006E41E0" w:rsidP="002032F3">
      <w:pPr>
        <w:rPr>
          <w:lang w:val="en-US"/>
        </w:rPr>
      </w:pPr>
    </w:p>
    <w:p w14:paraId="4C8B3D7D" w14:textId="27C181F2" w:rsidR="001B44BF" w:rsidRDefault="001B44BF" w:rsidP="002032F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Glueing</w:t>
      </w:r>
      <w:proofErr w:type="spellEnd"/>
      <w:r>
        <w:rPr>
          <w:b/>
          <w:bCs/>
          <w:lang w:val="en-US"/>
        </w:rPr>
        <w:t xml:space="preserve"> still seems to reset your size to the wrong value?</w:t>
      </w:r>
    </w:p>
    <w:p w14:paraId="45A2E360" w14:textId="14F9B823" w:rsidR="00EA7628" w:rsidRDefault="00EA7628" w:rsidP="002032F3">
      <w:pPr>
        <w:rPr>
          <w:b/>
          <w:bCs/>
          <w:lang w:val="en-US"/>
        </w:rPr>
      </w:pPr>
    </w:p>
    <w:p w14:paraId="4B19DD86" w14:textId="10504957" w:rsidR="00EA7628" w:rsidRPr="00EA7628" w:rsidRDefault="00EA7628" w:rsidP="002032F3">
      <w:pPr>
        <w:rPr>
          <w:lang w:val="en-US"/>
        </w:rPr>
      </w:pPr>
      <w:r>
        <w:rPr>
          <w:b/>
          <w:bCs/>
          <w:lang w:val="en-US"/>
        </w:rPr>
        <w:t>Maybe the “modify jump normal to match surroundings/wall jump)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is a bit too strong/prevalent?</w:t>
      </w:r>
    </w:p>
    <w:p w14:paraId="1EEFF92A" w14:textId="77777777" w:rsidR="001B44BF" w:rsidRDefault="001B44BF" w:rsidP="002032F3">
      <w:pPr>
        <w:rPr>
          <w:b/>
          <w:bCs/>
          <w:lang w:val="en-US"/>
        </w:rPr>
      </w:pPr>
    </w:p>
    <w:p w14:paraId="3E288A53" w14:textId="144E67C7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0D3001C6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05C0BE35" w14:textId="4E4DB059" w:rsidR="00DA1C15" w:rsidRDefault="00DA1C15" w:rsidP="002032F3">
      <w:pPr>
        <w:rPr>
          <w:b/>
          <w:bCs/>
          <w:lang w:val="en-US"/>
        </w:rPr>
      </w:pPr>
    </w:p>
    <w:p w14:paraId="15732FE9" w14:textId="789651DB" w:rsidR="00DA1C15" w:rsidRPr="00DA1C15" w:rsidRDefault="00DA1C15" w:rsidP="002032F3">
      <w:pPr>
        <w:rPr>
          <w:lang w:val="en-US"/>
        </w:rPr>
      </w:pPr>
      <w:r>
        <w:rPr>
          <w:b/>
          <w:bCs/>
          <w:lang w:val="en-US"/>
        </w:rPr>
        <w:t>PRETTIER GENERATION:</w:t>
      </w:r>
      <w:r>
        <w:rPr>
          <w:lang w:val="en-US"/>
        </w:rPr>
        <w:t xml:space="preserve"> Add random elements, like grass, flowers, wooden fences, in foreground and background. 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lastRenderedPageBreak/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</w:t>
      </w:r>
      <w:proofErr w:type="spellStart"/>
      <w:r>
        <w:rPr>
          <w:lang w:val="en-US"/>
        </w:rPr>
        <w:t>coin_related</w:t>
      </w:r>
      <w:proofErr w:type="spellEnd"/>
      <w:r>
        <w:rPr>
          <w:lang w:val="en-US"/>
        </w:rPr>
        <w:t>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 xml:space="preserve">Tell, Show, </w:t>
      </w:r>
      <w:proofErr w:type="gramStart"/>
      <w:r w:rsidRPr="00171C71">
        <w:rPr>
          <w:b/>
          <w:bCs/>
          <w:lang w:val="en-US"/>
        </w:rPr>
        <w:t>Repeat</w:t>
      </w:r>
      <w:proofErr w:type="gramEnd"/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</w:t>
      </w:r>
      <w:proofErr w:type="gramStart"/>
      <w:r w:rsidR="00444C92">
        <w:rPr>
          <w:lang w:val="en-US"/>
        </w:rPr>
        <w:t>So</w:t>
      </w:r>
      <w:proofErr w:type="gramEnd"/>
      <w:r w:rsidR="00444C92">
        <w:rPr>
          <w:lang w:val="en-US"/>
        </w:rPr>
        <w:t xml:space="preserve">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 xml:space="preserve">Just Explain </w:t>
      </w:r>
      <w:proofErr w:type="gramStart"/>
      <w:r w:rsidRPr="00207937">
        <w:rPr>
          <w:b/>
          <w:bCs/>
          <w:lang w:val="en-US"/>
        </w:rPr>
        <w:t>The</w:t>
      </w:r>
      <w:proofErr w:type="gramEnd"/>
      <w:r w:rsidRPr="00207937">
        <w:rPr>
          <w:b/>
          <w:bCs/>
          <w:lang w:val="en-US"/>
        </w:rPr>
        <w:t xml:space="preserve">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 xml:space="preserve">They are called the </w:t>
      </w:r>
      <w:proofErr w:type="spellStart"/>
      <w:r>
        <w:rPr>
          <w:lang w:val="en-US"/>
        </w:rPr>
        <w:t>Sheepe</w:t>
      </w:r>
      <w:proofErr w:type="spellEnd"/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You could just win it </w:t>
      </w:r>
      <w:proofErr w:type="spellStart"/>
      <w:r>
        <w:rPr>
          <w:lang w:val="en-US"/>
        </w:rPr>
        <w:t>aaaaaaaallll</w:t>
      </w:r>
      <w:proofErr w:type="spellEnd"/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Rolling in the </w:t>
      </w:r>
      <w:proofErr w:type="spellStart"/>
      <w:r>
        <w:rPr>
          <w:lang w:val="en-US"/>
        </w:rPr>
        <w:t>Sheeeeeepe</w:t>
      </w:r>
      <w:proofErr w:type="spellEnd"/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</w:t>
      </w:r>
      <w:proofErr w:type="spellStart"/>
      <w:r w:rsidR="008B473D">
        <w:rPr>
          <w:lang w:val="en-US"/>
        </w:rPr>
        <w:t>aaaaalll</w:t>
      </w:r>
      <w:proofErr w:type="spellEnd"/>
      <w:r w:rsidR="008B473D">
        <w:rPr>
          <w:lang w:val="en-US"/>
        </w:rPr>
        <w:t xml:space="preserve">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267609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267609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267609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DEE"/>
    <w:multiLevelType w:val="hybridMultilevel"/>
    <w:tmpl w:val="B2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0"/>
  </w:num>
  <w:num w:numId="4">
    <w:abstractNumId w:val="10"/>
  </w:num>
  <w:num w:numId="5">
    <w:abstractNumId w:val="15"/>
  </w:num>
  <w:num w:numId="6">
    <w:abstractNumId w:val="28"/>
  </w:num>
  <w:num w:numId="7">
    <w:abstractNumId w:val="18"/>
  </w:num>
  <w:num w:numId="8">
    <w:abstractNumId w:val="42"/>
  </w:num>
  <w:num w:numId="9">
    <w:abstractNumId w:val="5"/>
  </w:num>
  <w:num w:numId="10">
    <w:abstractNumId w:val="3"/>
  </w:num>
  <w:num w:numId="11">
    <w:abstractNumId w:val="37"/>
  </w:num>
  <w:num w:numId="12">
    <w:abstractNumId w:val="47"/>
  </w:num>
  <w:num w:numId="13">
    <w:abstractNumId w:val="22"/>
  </w:num>
  <w:num w:numId="14">
    <w:abstractNumId w:val="2"/>
  </w:num>
  <w:num w:numId="15">
    <w:abstractNumId w:val="12"/>
  </w:num>
  <w:num w:numId="16">
    <w:abstractNumId w:val="4"/>
  </w:num>
  <w:num w:numId="17">
    <w:abstractNumId w:val="26"/>
  </w:num>
  <w:num w:numId="18">
    <w:abstractNumId w:val="11"/>
  </w:num>
  <w:num w:numId="19">
    <w:abstractNumId w:val="40"/>
  </w:num>
  <w:num w:numId="20">
    <w:abstractNumId w:val="29"/>
  </w:num>
  <w:num w:numId="21">
    <w:abstractNumId w:val="41"/>
  </w:num>
  <w:num w:numId="22">
    <w:abstractNumId w:val="39"/>
  </w:num>
  <w:num w:numId="23">
    <w:abstractNumId w:val="16"/>
  </w:num>
  <w:num w:numId="24">
    <w:abstractNumId w:val="25"/>
  </w:num>
  <w:num w:numId="25">
    <w:abstractNumId w:val="32"/>
  </w:num>
  <w:num w:numId="26">
    <w:abstractNumId w:val="21"/>
  </w:num>
  <w:num w:numId="27">
    <w:abstractNumId w:val="34"/>
  </w:num>
  <w:num w:numId="28">
    <w:abstractNumId w:val="0"/>
  </w:num>
  <w:num w:numId="29">
    <w:abstractNumId w:val="1"/>
  </w:num>
  <w:num w:numId="30">
    <w:abstractNumId w:val="48"/>
  </w:num>
  <w:num w:numId="31">
    <w:abstractNumId w:val="38"/>
  </w:num>
  <w:num w:numId="32">
    <w:abstractNumId w:val="14"/>
  </w:num>
  <w:num w:numId="33">
    <w:abstractNumId w:val="31"/>
  </w:num>
  <w:num w:numId="34">
    <w:abstractNumId w:val="9"/>
  </w:num>
  <w:num w:numId="35">
    <w:abstractNumId w:val="7"/>
  </w:num>
  <w:num w:numId="36">
    <w:abstractNumId w:val="20"/>
  </w:num>
  <w:num w:numId="37">
    <w:abstractNumId w:val="17"/>
  </w:num>
  <w:num w:numId="38">
    <w:abstractNumId w:val="35"/>
  </w:num>
  <w:num w:numId="39">
    <w:abstractNumId w:val="13"/>
  </w:num>
  <w:num w:numId="40">
    <w:abstractNumId w:val="44"/>
  </w:num>
  <w:num w:numId="41">
    <w:abstractNumId w:val="46"/>
  </w:num>
  <w:num w:numId="42">
    <w:abstractNumId w:val="23"/>
  </w:num>
  <w:num w:numId="43">
    <w:abstractNumId w:val="43"/>
  </w:num>
  <w:num w:numId="44">
    <w:abstractNumId w:val="45"/>
  </w:num>
  <w:num w:numId="45">
    <w:abstractNumId w:val="33"/>
  </w:num>
  <w:num w:numId="46">
    <w:abstractNumId w:val="27"/>
  </w:num>
  <w:num w:numId="47">
    <w:abstractNumId w:val="24"/>
  </w:num>
  <w:num w:numId="48">
    <w:abstractNumId w:val="8"/>
  </w:num>
  <w:num w:numId="49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2E6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955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0A2B"/>
    <w:rsid w:val="00183452"/>
    <w:rsid w:val="00184F7A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44BF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E5959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45E71"/>
    <w:rsid w:val="002545EA"/>
    <w:rsid w:val="002575E0"/>
    <w:rsid w:val="002610A4"/>
    <w:rsid w:val="00262AB7"/>
    <w:rsid w:val="0026522B"/>
    <w:rsid w:val="0026576A"/>
    <w:rsid w:val="00265858"/>
    <w:rsid w:val="00267609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6FD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08E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2F7B8D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24DD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D7B0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469E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3D56"/>
    <w:rsid w:val="004748C2"/>
    <w:rsid w:val="004767E5"/>
    <w:rsid w:val="004767FC"/>
    <w:rsid w:val="00476F2A"/>
    <w:rsid w:val="004775DD"/>
    <w:rsid w:val="00483647"/>
    <w:rsid w:val="00483A46"/>
    <w:rsid w:val="004840DF"/>
    <w:rsid w:val="00492BD5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099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315D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D34"/>
    <w:rsid w:val="00521F4D"/>
    <w:rsid w:val="00524758"/>
    <w:rsid w:val="00525480"/>
    <w:rsid w:val="00525AB2"/>
    <w:rsid w:val="00525E19"/>
    <w:rsid w:val="0052777A"/>
    <w:rsid w:val="00530930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4C90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24D9"/>
    <w:rsid w:val="005D4EE4"/>
    <w:rsid w:val="005D547A"/>
    <w:rsid w:val="005D5A6C"/>
    <w:rsid w:val="005D5ADA"/>
    <w:rsid w:val="005D5B62"/>
    <w:rsid w:val="005E13B9"/>
    <w:rsid w:val="005E2D34"/>
    <w:rsid w:val="005E7934"/>
    <w:rsid w:val="005E7E69"/>
    <w:rsid w:val="005F15E3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41E0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2995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D14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5A05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2D92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2D40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44C2"/>
    <w:rsid w:val="009E7589"/>
    <w:rsid w:val="009F004D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D6810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09E8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27726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0CF3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3A40"/>
    <w:rsid w:val="00C74A83"/>
    <w:rsid w:val="00C74BCB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973"/>
    <w:rsid w:val="00D74F68"/>
    <w:rsid w:val="00D75B5F"/>
    <w:rsid w:val="00D81799"/>
    <w:rsid w:val="00D81F5F"/>
    <w:rsid w:val="00D8220C"/>
    <w:rsid w:val="00D830BC"/>
    <w:rsid w:val="00D83766"/>
    <w:rsid w:val="00D84E2A"/>
    <w:rsid w:val="00D859C8"/>
    <w:rsid w:val="00D85F72"/>
    <w:rsid w:val="00D873DF"/>
    <w:rsid w:val="00D9358F"/>
    <w:rsid w:val="00D936EB"/>
    <w:rsid w:val="00D95E21"/>
    <w:rsid w:val="00D97A89"/>
    <w:rsid w:val="00DA155F"/>
    <w:rsid w:val="00DA1C15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A7628"/>
    <w:rsid w:val="00EB0FE6"/>
    <w:rsid w:val="00EB14A7"/>
    <w:rsid w:val="00EB1B34"/>
    <w:rsid w:val="00EB2796"/>
    <w:rsid w:val="00EB2EFD"/>
    <w:rsid w:val="00EB6E7A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0887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0FB4"/>
    <w:rsid w:val="00FC34D9"/>
    <w:rsid w:val="00FC3E1B"/>
    <w:rsid w:val="00FC7F99"/>
    <w:rsid w:val="00FD3A95"/>
    <w:rsid w:val="00FD4311"/>
    <w:rsid w:val="00FD55D9"/>
    <w:rsid w:val="00FD6173"/>
    <w:rsid w:val="00FD79EF"/>
    <w:rsid w:val="00FD7CDC"/>
    <w:rsid w:val="00FE0004"/>
    <w:rsid w:val="00FE0800"/>
    <w:rsid w:val="00FE21C2"/>
    <w:rsid w:val="00FE24EF"/>
    <w:rsid w:val="00FE258F"/>
    <w:rsid w:val="00FE7D33"/>
    <w:rsid w:val="00FF10CE"/>
    <w:rsid w:val="00FF20C4"/>
    <w:rsid w:val="00FF2381"/>
    <w:rsid w:val="00FF2B94"/>
    <w:rsid w:val="00FF3A87"/>
    <w:rsid w:val="00FF3F10"/>
    <w:rsid w:val="00FF4BF1"/>
    <w:rsid w:val="00FF57BE"/>
    <w:rsid w:val="00FF6969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06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955"/>
    <w:rPr>
      <w:rFonts w:ascii="Arvo" w:hAnsi="Arv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955"/>
    <w:rPr>
      <w:rFonts w:ascii="Arvo" w:hAnsi="Arv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10207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1503</cp:revision>
  <dcterms:created xsi:type="dcterms:W3CDTF">2021-04-18T17:12:00Z</dcterms:created>
  <dcterms:modified xsi:type="dcterms:W3CDTF">2022-01-10T15:52:00Z</dcterms:modified>
</cp:coreProperties>
</file>