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35520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35520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MDH:Presse</w:t>
      </w:r>
      <w:proofErr w:type="spellEnd"/>
      <w:r w:rsidRPr="006A6201">
        <w:rPr>
          <w:szCs w:val="24"/>
        </w:rPr>
        <w:t xml:space="preserv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MDH:Presse</w:t>
      </w:r>
      <w:proofErr w:type="spellEnd"/>
      <w:r w:rsidRPr="006A6201">
        <w:rPr>
          <w:szCs w:val="24"/>
        </w:rPr>
        <w:t xml:space="preserv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rsidP="006A6201">
      <w:pPr>
        <w:pStyle w:val="Listenabsatz"/>
        <w:numPr>
          <w:ilvl w:val="0"/>
          <w:numId w:val="48"/>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rsidP="006A6201">
      <w:pPr>
        <w:pStyle w:val="Listenabsatz"/>
        <w:numPr>
          <w:ilvl w:val="0"/>
          <w:numId w:val="48"/>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rsidP="006A6201">
      <w:pPr>
        <w:pStyle w:val="Listenabsatz"/>
        <w:numPr>
          <w:ilvl w:val="0"/>
          <w:numId w:val="48"/>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rsidP="006A6201">
      <w:pPr>
        <w:pStyle w:val="Listenabsatz"/>
        <w:numPr>
          <w:ilvl w:val="0"/>
          <w:numId w:val="48"/>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rsidP="006A6201">
      <w:pPr>
        <w:pStyle w:val="Listenabsatz"/>
        <w:numPr>
          <w:ilvl w:val="0"/>
          <w:numId w:val="47"/>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rsidP="006A6201">
      <w:pPr>
        <w:pStyle w:val="Listenabsatz"/>
        <w:numPr>
          <w:ilvl w:val="0"/>
          <w:numId w:val="40"/>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rsidP="006A6201">
      <w:pPr>
        <w:pStyle w:val="Listenabsatz"/>
        <w:numPr>
          <w:ilvl w:val="0"/>
          <w:numId w:val="40"/>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DA5C9C8" w14:textId="77777777" w:rsidR="00416596" w:rsidRPr="00DD16A3" w:rsidRDefault="00416596" w:rsidP="00416596">
      <w:pPr>
        <w:rPr>
          <w:b/>
          <w:bCs/>
          <w:szCs w:val="24"/>
        </w:rPr>
      </w:pPr>
      <w:r w:rsidRPr="00DD16A3">
        <w:rPr>
          <w:b/>
          <w:bCs/>
          <w:szCs w:val="24"/>
        </w:rPr>
        <w:t xml:space="preserve">4. Change </w:t>
      </w:r>
      <w:proofErr w:type="spellStart"/>
      <w:r w:rsidRPr="00DD16A3">
        <w:rPr>
          <w:b/>
          <w:bCs/>
          <w:szCs w:val="24"/>
        </w:rPr>
        <w:t>Requests</w:t>
      </w:r>
      <w:proofErr w:type="spellEnd"/>
    </w:p>
    <w:p w14:paraId="0CBB9078" w14:textId="77777777" w:rsidR="006A6201" w:rsidRDefault="006A6201" w:rsidP="00416596">
      <w:pPr>
        <w:pStyle w:val="English0"/>
        <w:spacing w:before="480"/>
        <w:rPr>
          <w:b w:val="0"/>
          <w:sz w:val="24"/>
          <w:szCs w:val="24"/>
          <w:lang w:val="de-DE"/>
        </w:rPr>
      </w:pPr>
      <w:r w:rsidRPr="006A6201">
        <w:rPr>
          <w:b w:val="0"/>
          <w:sz w:val="24"/>
          <w:szCs w:val="24"/>
          <w:lang w:val="de-DE"/>
        </w:rPr>
        <w:t xml:space="preserve">Most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delivered</w:t>
      </w:r>
      <w:proofErr w:type="spellEnd"/>
      <w:r w:rsidRPr="006A6201">
        <w:rPr>
          <w:b w:val="0"/>
          <w:sz w:val="24"/>
          <w:szCs w:val="24"/>
          <w:lang w:val="de-DE"/>
        </w:rPr>
        <w:t xml:space="preserve"> and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project</w:t>
      </w:r>
      <w:proofErr w:type="spellEnd"/>
      <w:r w:rsidRPr="006A6201">
        <w:rPr>
          <w:b w:val="0"/>
          <w:sz w:val="24"/>
          <w:szCs w:val="24"/>
          <w:lang w:val="de-DE"/>
        </w:rPr>
        <w:t xml:space="preserve"> </w:t>
      </w:r>
      <w:proofErr w:type="spellStart"/>
      <w:r w:rsidRPr="006A6201">
        <w:rPr>
          <w:b w:val="0"/>
          <w:sz w:val="24"/>
          <w:szCs w:val="24"/>
          <w:lang w:val="de-DE"/>
        </w:rPr>
        <w:t>could</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completed</w:t>
      </w:r>
      <w:proofErr w:type="spellEnd"/>
      <w:r w:rsidRPr="006A6201">
        <w:rPr>
          <w:b w:val="0"/>
          <w:sz w:val="24"/>
          <w:szCs w:val="24"/>
          <w:lang w:val="de-DE"/>
        </w:rPr>
        <w:t xml:space="preserve"> in large </w:t>
      </w:r>
      <w:proofErr w:type="spellStart"/>
      <w:r w:rsidRPr="006A6201">
        <w:rPr>
          <w:b w:val="0"/>
          <w:sz w:val="24"/>
          <w:szCs w:val="24"/>
          <w:lang w:val="de-DE"/>
        </w:rPr>
        <w:t>parts</w:t>
      </w:r>
      <w:proofErr w:type="spellEnd"/>
      <w:r w:rsidRPr="006A6201">
        <w:rPr>
          <w:b w:val="0"/>
          <w:sz w:val="24"/>
          <w:szCs w:val="24"/>
          <w:lang w:val="de-DE"/>
        </w:rPr>
        <w:t xml:space="preserve">. Delays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process</w:t>
      </w:r>
      <w:proofErr w:type="spellEnd"/>
      <w:r w:rsidRPr="006A6201">
        <w:rPr>
          <w:b w:val="0"/>
          <w:sz w:val="24"/>
          <w:szCs w:val="24"/>
          <w:lang w:val="de-DE"/>
        </w:rPr>
        <w:t xml:space="preserve"> and </w:t>
      </w:r>
      <w:proofErr w:type="spellStart"/>
      <w:r w:rsidRPr="006A6201">
        <w:rPr>
          <w:b w:val="0"/>
          <w:sz w:val="24"/>
          <w:szCs w:val="24"/>
          <w:lang w:val="de-DE"/>
        </w:rPr>
        <w:t>conceivably</w:t>
      </w:r>
      <w:proofErr w:type="spellEnd"/>
      <w:r w:rsidRPr="006A6201">
        <w:rPr>
          <w:b w:val="0"/>
          <w:sz w:val="24"/>
          <w:szCs w:val="24"/>
          <w:lang w:val="de-DE"/>
        </w:rPr>
        <w:t xml:space="preserve"> </w:t>
      </w:r>
      <w:proofErr w:type="spellStart"/>
      <w:r w:rsidRPr="006A6201">
        <w:rPr>
          <w:b w:val="0"/>
          <w:sz w:val="24"/>
          <w:szCs w:val="24"/>
          <w:lang w:val="de-DE"/>
        </w:rPr>
        <w:t>critical</w:t>
      </w:r>
      <w:proofErr w:type="spellEnd"/>
      <w:r w:rsidRPr="006A6201">
        <w:rPr>
          <w:b w:val="0"/>
          <w:sz w:val="24"/>
          <w:szCs w:val="24"/>
          <w:lang w:val="de-DE"/>
        </w:rPr>
        <w:t xml:space="preserve"> intermediate </w:t>
      </w:r>
      <w:proofErr w:type="spellStart"/>
      <w:r w:rsidRPr="006A6201">
        <w:rPr>
          <w:b w:val="0"/>
          <w:sz w:val="24"/>
          <w:szCs w:val="24"/>
          <w:lang w:val="de-DE"/>
        </w:rPr>
        <w:t>results</w:t>
      </w:r>
      <w:proofErr w:type="spellEnd"/>
      <w:r w:rsidRPr="006A6201">
        <w:rPr>
          <w:b w:val="0"/>
          <w:sz w:val="24"/>
          <w:szCs w:val="24"/>
          <w:lang w:val="de-DE"/>
        </w:rPr>
        <w:t xml:space="preserve"> </w:t>
      </w:r>
      <w:proofErr w:type="spellStart"/>
      <w:r w:rsidRPr="006A6201">
        <w:rPr>
          <w:b w:val="0"/>
          <w:sz w:val="24"/>
          <w:szCs w:val="24"/>
          <w:lang w:val="de-DE"/>
        </w:rPr>
        <w:t>led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an </w:t>
      </w:r>
      <w:proofErr w:type="spellStart"/>
      <w:r w:rsidRPr="006A6201">
        <w:rPr>
          <w:b w:val="0"/>
          <w:sz w:val="24"/>
          <w:szCs w:val="24"/>
          <w:lang w:val="de-DE"/>
        </w:rPr>
        <w:t>adjustment</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result</w:t>
      </w:r>
      <w:proofErr w:type="spellEnd"/>
      <w:r w:rsidRPr="006A6201">
        <w:rPr>
          <w:b w:val="0"/>
          <w:sz w:val="24"/>
          <w:szCs w:val="24"/>
          <w:lang w:val="de-DE"/>
        </w:rPr>
        <w:t xml:space="preserve"> </w:t>
      </w:r>
      <w:proofErr w:type="spellStart"/>
      <w:r w:rsidRPr="006A6201">
        <w:rPr>
          <w:b w:val="0"/>
          <w:sz w:val="24"/>
          <w:szCs w:val="24"/>
          <w:lang w:val="de-DE"/>
        </w:rPr>
        <w:t>types</w:t>
      </w:r>
      <w:proofErr w:type="spellEnd"/>
      <w:r w:rsidRPr="006A6201">
        <w:rPr>
          <w:b w:val="0"/>
          <w:sz w:val="24"/>
          <w:szCs w:val="24"/>
          <w:lang w:val="de-DE"/>
        </w:rPr>
        <w:t xml:space="preserve">. The </w:t>
      </w:r>
      <w:proofErr w:type="spellStart"/>
      <w:r w:rsidRPr="006A6201">
        <w:rPr>
          <w:b w:val="0"/>
          <w:sz w:val="24"/>
          <w:szCs w:val="24"/>
          <w:lang w:val="de-DE"/>
        </w:rPr>
        <w:t>implementation</w:t>
      </w:r>
      <w:proofErr w:type="spellEnd"/>
      <w:r w:rsidRPr="006A6201">
        <w:rPr>
          <w:b w:val="0"/>
          <w:sz w:val="24"/>
          <w:szCs w:val="24"/>
          <w:lang w:val="de-DE"/>
        </w:rPr>
        <w:t xml:space="preserve"> in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service</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well</w:t>
      </w:r>
      <w:proofErr w:type="spellEnd"/>
      <w:r w:rsidRPr="006A6201">
        <w:rPr>
          <w:b w:val="0"/>
          <w:sz w:val="24"/>
          <w:szCs w:val="24"/>
          <w:lang w:val="de-DE"/>
        </w:rPr>
        <w:t xml:space="preserve"> </w:t>
      </w:r>
      <w:proofErr w:type="spellStart"/>
      <w:r w:rsidRPr="006A6201">
        <w:rPr>
          <w:b w:val="0"/>
          <w:sz w:val="24"/>
          <w:szCs w:val="24"/>
          <w:lang w:val="de-DE"/>
        </w:rPr>
        <w:t>as</w:t>
      </w:r>
      <w:proofErr w:type="spellEnd"/>
      <w:r w:rsidRPr="006A6201">
        <w:rPr>
          <w:b w:val="0"/>
          <w:sz w:val="24"/>
          <w:szCs w:val="24"/>
          <w:lang w:val="de-DE"/>
        </w:rPr>
        <w:t xml:space="preserve"> </w:t>
      </w:r>
      <w:proofErr w:type="spellStart"/>
      <w:r w:rsidRPr="006A6201">
        <w:rPr>
          <w:b w:val="0"/>
          <w:sz w:val="24"/>
          <w:szCs w:val="24"/>
          <w:lang w:val="de-DE"/>
        </w:rPr>
        <w:t>tests</w:t>
      </w:r>
      <w:proofErr w:type="spellEnd"/>
      <w:r w:rsidRPr="006A6201">
        <w:rPr>
          <w:b w:val="0"/>
          <w:sz w:val="24"/>
          <w:szCs w:val="24"/>
          <w:lang w:val="de-DE"/>
        </w:rPr>
        <w:t xml:space="preserve"> of </w:t>
      </w:r>
      <w:proofErr w:type="spellStart"/>
      <w:r w:rsidRPr="006A6201">
        <w:rPr>
          <w:b w:val="0"/>
          <w:sz w:val="24"/>
          <w:szCs w:val="24"/>
          <w:lang w:val="de-DE"/>
        </w:rPr>
        <w:t>further</w:t>
      </w:r>
      <w:proofErr w:type="spellEnd"/>
      <w:r w:rsidRPr="006A6201">
        <w:rPr>
          <w:b w:val="0"/>
          <w:sz w:val="24"/>
          <w:szCs w:val="24"/>
          <w:lang w:val="de-DE"/>
        </w:rPr>
        <w:t xml:space="preserve"> AI </w:t>
      </w:r>
      <w:proofErr w:type="spellStart"/>
      <w:r w:rsidRPr="006A6201">
        <w:rPr>
          <w:b w:val="0"/>
          <w:sz w:val="24"/>
          <w:szCs w:val="24"/>
          <w:lang w:val="de-DE"/>
        </w:rPr>
        <w:t>models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postponed</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2023. </w:t>
      </w:r>
      <w:proofErr w:type="spellStart"/>
      <w:r w:rsidRPr="006A6201">
        <w:rPr>
          <w:b w:val="0"/>
          <w:sz w:val="24"/>
          <w:szCs w:val="24"/>
          <w:lang w:val="de-DE"/>
        </w:rPr>
        <w:t>Instead</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programmed</w:t>
      </w:r>
      <w:proofErr w:type="spellEnd"/>
      <w:r w:rsidRPr="006A6201">
        <w:rPr>
          <w:b w:val="0"/>
          <w:sz w:val="24"/>
          <w:szCs w:val="24"/>
          <w:lang w:val="de-DE"/>
        </w:rPr>
        <w:t xml:space="preserve"> </w:t>
      </w:r>
      <w:proofErr w:type="spellStart"/>
      <w:r w:rsidRPr="006A6201">
        <w:rPr>
          <w:b w:val="0"/>
          <w:sz w:val="24"/>
          <w:szCs w:val="24"/>
          <w:lang w:val="de-DE"/>
        </w:rPr>
        <w:t>scripts</w:t>
      </w:r>
      <w:proofErr w:type="spellEnd"/>
      <w:r w:rsidRPr="006A6201">
        <w:rPr>
          <w:b w:val="0"/>
          <w:sz w:val="24"/>
          <w:szCs w:val="24"/>
          <w:lang w:val="de-DE"/>
        </w:rPr>
        <w:t xml:space="preserve"> </w:t>
      </w:r>
      <w:proofErr w:type="spellStart"/>
      <w:r w:rsidRPr="006A6201">
        <w:rPr>
          <w:b w:val="0"/>
          <w:sz w:val="24"/>
          <w:szCs w:val="24"/>
          <w:lang w:val="de-DE"/>
        </w:rPr>
        <w:t>were</w:t>
      </w:r>
      <w:proofErr w:type="spellEnd"/>
      <w:r w:rsidRPr="006A6201">
        <w:rPr>
          <w:b w:val="0"/>
          <w:sz w:val="24"/>
          <w:szCs w:val="24"/>
          <w:lang w:val="de-DE"/>
        </w:rPr>
        <w:t xml:space="preserve"> </w:t>
      </w:r>
      <w:proofErr w:type="spellStart"/>
      <w:r w:rsidRPr="006A6201">
        <w:rPr>
          <w:b w:val="0"/>
          <w:sz w:val="24"/>
          <w:szCs w:val="24"/>
          <w:lang w:val="de-DE"/>
        </w:rPr>
        <w:t>documented</w:t>
      </w:r>
      <w:proofErr w:type="spellEnd"/>
      <w:r w:rsidRPr="006A6201">
        <w:rPr>
          <w:b w:val="0"/>
          <w:sz w:val="24"/>
          <w:szCs w:val="24"/>
          <w:lang w:val="de-DE"/>
        </w:rPr>
        <w:t xml:space="preserve"> and </w:t>
      </w:r>
      <w:proofErr w:type="spellStart"/>
      <w:r w:rsidRPr="006A6201">
        <w:rPr>
          <w:b w:val="0"/>
          <w:sz w:val="24"/>
          <w:szCs w:val="24"/>
          <w:lang w:val="de-DE"/>
        </w:rPr>
        <w:t>are</w:t>
      </w:r>
      <w:proofErr w:type="spellEnd"/>
      <w:r w:rsidRPr="006A6201">
        <w:rPr>
          <w:b w:val="0"/>
          <w:sz w:val="24"/>
          <w:szCs w:val="24"/>
          <w:lang w:val="de-DE"/>
        </w:rPr>
        <w:t xml:space="preserve"> </w:t>
      </w:r>
      <w:proofErr w:type="spellStart"/>
      <w:r w:rsidRPr="006A6201">
        <w:rPr>
          <w:b w:val="0"/>
          <w:sz w:val="24"/>
          <w:szCs w:val="24"/>
          <w:lang w:val="de-DE"/>
        </w:rPr>
        <w:t>ready</w:t>
      </w:r>
      <w:proofErr w:type="spellEnd"/>
      <w:r w:rsidRPr="006A6201">
        <w:rPr>
          <w:b w:val="0"/>
          <w:sz w:val="24"/>
          <w:szCs w:val="24"/>
          <w:lang w:val="de-DE"/>
        </w:rPr>
        <w:t xml:space="preserve">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be</w:t>
      </w:r>
      <w:proofErr w:type="spellEnd"/>
      <w:r w:rsidRPr="006A6201">
        <w:rPr>
          <w:b w:val="0"/>
          <w:sz w:val="24"/>
          <w:szCs w:val="24"/>
          <w:lang w:val="de-DE"/>
        </w:rPr>
        <w:t xml:space="preserve"> </w:t>
      </w:r>
      <w:proofErr w:type="spellStart"/>
      <w:r w:rsidRPr="006A6201">
        <w:rPr>
          <w:b w:val="0"/>
          <w:sz w:val="24"/>
          <w:szCs w:val="24"/>
          <w:lang w:val="de-DE"/>
        </w:rPr>
        <w:t>passed</w:t>
      </w:r>
      <w:proofErr w:type="spellEnd"/>
      <w:r w:rsidRPr="006A6201">
        <w:rPr>
          <w:b w:val="0"/>
          <w:sz w:val="24"/>
          <w:szCs w:val="24"/>
          <w:lang w:val="de-DE"/>
        </w:rPr>
        <w:t xml:space="preserve"> on </w:t>
      </w:r>
      <w:proofErr w:type="spellStart"/>
      <w:r w:rsidRPr="006A6201">
        <w:rPr>
          <w:b w:val="0"/>
          <w:sz w:val="24"/>
          <w:szCs w:val="24"/>
          <w:lang w:val="de-DE"/>
        </w:rPr>
        <w:t>to</w:t>
      </w:r>
      <w:proofErr w:type="spellEnd"/>
      <w:r w:rsidRPr="006A6201">
        <w:rPr>
          <w:b w:val="0"/>
          <w:sz w:val="24"/>
          <w:szCs w:val="24"/>
          <w:lang w:val="de-DE"/>
        </w:rPr>
        <w:t xml:space="preserve">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developers</w:t>
      </w:r>
      <w:proofErr w:type="spellEnd"/>
      <w:r w:rsidRPr="006A6201">
        <w:rPr>
          <w:b w:val="0"/>
          <w:sz w:val="24"/>
          <w:szCs w:val="24"/>
          <w:lang w:val="de-DE"/>
        </w:rPr>
        <w:t xml:space="preserve"> of </w:t>
      </w:r>
      <w:proofErr w:type="spellStart"/>
      <w:r w:rsidRPr="006A6201">
        <w:rPr>
          <w:b w:val="0"/>
          <w:sz w:val="24"/>
          <w:szCs w:val="24"/>
          <w:lang w:val="de-DE"/>
        </w:rPr>
        <w:t>the</w:t>
      </w:r>
      <w:proofErr w:type="spellEnd"/>
      <w:r w:rsidRPr="006A6201">
        <w:rPr>
          <w:b w:val="0"/>
          <w:sz w:val="24"/>
          <w:szCs w:val="24"/>
          <w:lang w:val="de-DE"/>
        </w:rPr>
        <w:t xml:space="preserve"> </w:t>
      </w:r>
      <w:proofErr w:type="spellStart"/>
      <w:r w:rsidRPr="006A6201">
        <w:rPr>
          <w:b w:val="0"/>
          <w:sz w:val="24"/>
          <w:szCs w:val="24"/>
          <w:lang w:val="de-DE"/>
        </w:rPr>
        <w:t>mining</w:t>
      </w:r>
      <w:proofErr w:type="spellEnd"/>
      <w:r w:rsidRPr="006A6201">
        <w:rPr>
          <w:b w:val="0"/>
          <w:sz w:val="24"/>
          <w:szCs w:val="24"/>
          <w:lang w:val="de-DE"/>
        </w:rPr>
        <w:t xml:space="preserve"> </w:t>
      </w:r>
      <w:proofErr w:type="spellStart"/>
      <w:r w:rsidRPr="006A6201">
        <w:rPr>
          <w:b w:val="0"/>
          <w:sz w:val="24"/>
          <w:szCs w:val="24"/>
          <w:lang w:val="de-DE"/>
        </w:rPr>
        <w:t>platform</w:t>
      </w:r>
      <w:proofErr w:type="spellEnd"/>
      <w:r w:rsidRPr="006A6201">
        <w:rPr>
          <w:b w:val="0"/>
          <w:sz w:val="24"/>
          <w:szCs w:val="24"/>
          <w:lang w:val="de-DE"/>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35520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00C77277" w14:textId="3B280FF0" w:rsidR="00B04EF2"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B04EF2">
        <w:rPr>
          <w:noProof/>
        </w:rPr>
        <w:t>Zusammenfassung</w:t>
      </w:r>
      <w:r w:rsidR="00B04EF2">
        <w:rPr>
          <w:noProof/>
        </w:rPr>
        <w:tab/>
      </w:r>
      <w:r w:rsidR="00B04EF2">
        <w:rPr>
          <w:noProof/>
        </w:rPr>
        <w:fldChar w:fldCharType="begin"/>
      </w:r>
      <w:r w:rsidR="00B04EF2">
        <w:rPr>
          <w:noProof/>
        </w:rPr>
        <w:instrText xml:space="preserve"> PAGEREF _Toc118355205 \h </w:instrText>
      </w:r>
      <w:r w:rsidR="00B04EF2">
        <w:rPr>
          <w:noProof/>
        </w:rPr>
      </w:r>
      <w:r w:rsidR="00B04EF2">
        <w:rPr>
          <w:noProof/>
        </w:rPr>
        <w:fldChar w:fldCharType="separate"/>
      </w:r>
      <w:r w:rsidR="00B04EF2">
        <w:rPr>
          <w:noProof/>
        </w:rPr>
        <w:t>1</w:t>
      </w:r>
      <w:r w:rsidR="00B04EF2">
        <w:rPr>
          <w:noProof/>
        </w:rPr>
        <w:fldChar w:fldCharType="end"/>
      </w:r>
    </w:p>
    <w:p w14:paraId="7E7F00CA" w14:textId="741F63B9" w:rsidR="00B04EF2" w:rsidRDefault="00B04EF2">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_Toc118355206 \h </w:instrText>
      </w:r>
      <w:r>
        <w:rPr>
          <w:noProof/>
        </w:rPr>
      </w:r>
      <w:r>
        <w:rPr>
          <w:noProof/>
        </w:rPr>
        <w:fldChar w:fldCharType="separate"/>
      </w:r>
      <w:r>
        <w:rPr>
          <w:noProof/>
        </w:rPr>
        <w:t>3</w:t>
      </w:r>
      <w:r>
        <w:rPr>
          <w:noProof/>
        </w:rPr>
        <w:fldChar w:fldCharType="end"/>
      </w:r>
    </w:p>
    <w:p w14:paraId="694E431D" w14:textId="65C96B00" w:rsidR="00B04EF2" w:rsidRDefault="00B04EF2">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_Toc118355207 \h </w:instrText>
      </w:r>
      <w:r>
        <w:rPr>
          <w:noProof/>
        </w:rPr>
      </w:r>
      <w:r>
        <w:rPr>
          <w:noProof/>
        </w:rPr>
        <w:fldChar w:fldCharType="separate"/>
      </w:r>
      <w:r>
        <w:rPr>
          <w:noProof/>
        </w:rPr>
        <w:t>5</w:t>
      </w:r>
      <w:r>
        <w:rPr>
          <w:noProof/>
        </w:rPr>
        <w:fldChar w:fldCharType="end"/>
      </w:r>
    </w:p>
    <w:p w14:paraId="7A718CF8" w14:textId="15EE2D52" w:rsidR="00B04EF2" w:rsidRDefault="00B04EF2">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_Toc118355208 \h </w:instrText>
      </w:r>
      <w:r>
        <w:rPr>
          <w:noProof/>
        </w:rPr>
      </w:r>
      <w:r>
        <w:rPr>
          <w:noProof/>
        </w:rPr>
        <w:fldChar w:fldCharType="separate"/>
      </w:r>
      <w:r>
        <w:rPr>
          <w:noProof/>
        </w:rPr>
        <w:t>1</w:t>
      </w:r>
      <w:r>
        <w:rPr>
          <w:noProof/>
        </w:rPr>
        <w:fldChar w:fldCharType="end"/>
      </w:r>
    </w:p>
    <w:p w14:paraId="7139F356" w14:textId="60AA55DD" w:rsidR="00B04EF2" w:rsidRDefault="00B04EF2">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Rahmenbedingungen</w:t>
      </w:r>
      <w:r>
        <w:rPr>
          <w:noProof/>
        </w:rPr>
        <w:tab/>
      </w:r>
      <w:r>
        <w:rPr>
          <w:noProof/>
        </w:rPr>
        <w:fldChar w:fldCharType="begin"/>
      </w:r>
      <w:r>
        <w:rPr>
          <w:noProof/>
        </w:rPr>
        <w:instrText xml:space="preserve"> PAGEREF _Toc118355209 \h </w:instrText>
      </w:r>
      <w:r>
        <w:rPr>
          <w:noProof/>
        </w:rPr>
      </w:r>
      <w:r>
        <w:rPr>
          <w:noProof/>
        </w:rPr>
        <w:fldChar w:fldCharType="separate"/>
      </w:r>
      <w:r>
        <w:rPr>
          <w:noProof/>
        </w:rPr>
        <w:t>5</w:t>
      </w:r>
      <w:r>
        <w:rPr>
          <w:noProof/>
        </w:rPr>
        <w:fldChar w:fldCharType="end"/>
      </w:r>
    </w:p>
    <w:p w14:paraId="57392426" w14:textId="4176B160" w:rsidR="00B04EF2" w:rsidRDefault="00B04EF2">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_Toc118355210 \h </w:instrText>
      </w:r>
      <w:r>
        <w:rPr>
          <w:noProof/>
        </w:rPr>
      </w:r>
      <w:r>
        <w:rPr>
          <w:noProof/>
        </w:rPr>
        <w:fldChar w:fldCharType="separate"/>
      </w:r>
      <w:r>
        <w:rPr>
          <w:noProof/>
        </w:rPr>
        <w:t>5</w:t>
      </w:r>
      <w:r>
        <w:rPr>
          <w:noProof/>
        </w:rPr>
        <w:fldChar w:fldCharType="end"/>
      </w:r>
    </w:p>
    <w:p w14:paraId="462CB406" w14:textId="2367BBBC" w:rsidR="00B04EF2" w:rsidRDefault="00B04EF2">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_Toc118355211 \h </w:instrText>
      </w:r>
      <w:r>
        <w:rPr>
          <w:noProof/>
        </w:rPr>
      </w:r>
      <w:r>
        <w:rPr>
          <w:noProof/>
        </w:rPr>
        <w:fldChar w:fldCharType="separate"/>
      </w:r>
      <w:r>
        <w:rPr>
          <w:noProof/>
        </w:rPr>
        <w:t>6</w:t>
      </w:r>
      <w:r>
        <w:rPr>
          <w:noProof/>
        </w:rPr>
        <w:fldChar w:fldCharType="end"/>
      </w:r>
    </w:p>
    <w:p w14:paraId="3C032B70" w14:textId="19B73558" w:rsidR="00B04EF2" w:rsidRDefault="00B04EF2">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_Toc118355212 \h </w:instrText>
      </w:r>
      <w:r>
        <w:rPr>
          <w:noProof/>
        </w:rPr>
      </w:r>
      <w:r>
        <w:rPr>
          <w:noProof/>
        </w:rPr>
        <w:fldChar w:fldCharType="separate"/>
      </w:r>
      <w:r>
        <w:rPr>
          <w:noProof/>
        </w:rPr>
        <w:t>7</w:t>
      </w:r>
      <w:r>
        <w:rPr>
          <w:noProof/>
        </w:rPr>
        <w:fldChar w:fldCharType="end"/>
      </w:r>
    </w:p>
    <w:p w14:paraId="60A638AF" w14:textId="75367051" w:rsidR="00B04EF2" w:rsidRDefault="00B04EF2">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_Toc118355213 \h </w:instrText>
      </w:r>
      <w:r>
        <w:rPr>
          <w:noProof/>
        </w:rPr>
      </w:r>
      <w:r>
        <w:rPr>
          <w:noProof/>
        </w:rPr>
        <w:fldChar w:fldCharType="separate"/>
      </w:r>
      <w:r>
        <w:rPr>
          <w:noProof/>
        </w:rPr>
        <w:t>7</w:t>
      </w:r>
      <w:r>
        <w:rPr>
          <w:noProof/>
        </w:rPr>
        <w:fldChar w:fldCharType="end"/>
      </w:r>
    </w:p>
    <w:p w14:paraId="63D978F9" w14:textId="396A01EA" w:rsidR="00B04EF2" w:rsidRDefault="00B04EF2">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_Toc118355214 \h </w:instrText>
      </w:r>
      <w:r>
        <w:rPr>
          <w:noProof/>
        </w:rPr>
      </w:r>
      <w:r>
        <w:rPr>
          <w:noProof/>
        </w:rPr>
        <w:fldChar w:fldCharType="separate"/>
      </w:r>
      <w:r>
        <w:rPr>
          <w:noProof/>
        </w:rPr>
        <w:t>10</w:t>
      </w:r>
      <w:r>
        <w:rPr>
          <w:noProof/>
        </w:rPr>
        <w:fldChar w:fldCharType="end"/>
      </w:r>
    </w:p>
    <w:p w14:paraId="2902DBC6" w14:textId="7E46632D"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_Toc118355215 \h </w:instrText>
      </w:r>
      <w:r>
        <w:rPr>
          <w:noProof/>
        </w:rPr>
      </w:r>
      <w:r>
        <w:rPr>
          <w:noProof/>
        </w:rPr>
        <w:fldChar w:fldCharType="separate"/>
      </w:r>
      <w:r>
        <w:rPr>
          <w:noProof/>
        </w:rPr>
        <w:t>12</w:t>
      </w:r>
      <w:r>
        <w:rPr>
          <w:noProof/>
        </w:rPr>
        <w:fldChar w:fldCharType="end"/>
      </w:r>
    </w:p>
    <w:p w14:paraId="6DB6034F" w14:textId="1E33844C" w:rsidR="00B04EF2" w:rsidRDefault="00B04EF2">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_Toc118355216 \h </w:instrText>
      </w:r>
      <w:r>
        <w:rPr>
          <w:noProof/>
        </w:rPr>
      </w:r>
      <w:r>
        <w:rPr>
          <w:noProof/>
        </w:rPr>
        <w:fldChar w:fldCharType="separate"/>
      </w:r>
      <w:r>
        <w:rPr>
          <w:noProof/>
        </w:rPr>
        <w:t>15</w:t>
      </w:r>
      <w:r>
        <w:rPr>
          <w:noProof/>
        </w:rPr>
        <w:fldChar w:fldCharType="end"/>
      </w:r>
    </w:p>
    <w:p w14:paraId="7AA9D95E" w14:textId="5F763F22" w:rsidR="00B04EF2" w:rsidRDefault="00B04EF2">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und Forschungsstand</w:t>
      </w:r>
      <w:r>
        <w:rPr>
          <w:noProof/>
        </w:rPr>
        <w:tab/>
      </w:r>
      <w:r>
        <w:rPr>
          <w:noProof/>
        </w:rPr>
        <w:fldChar w:fldCharType="begin"/>
      </w:r>
      <w:r>
        <w:rPr>
          <w:noProof/>
        </w:rPr>
        <w:instrText xml:space="preserve"> PAGEREF _Toc118355217 \h </w:instrText>
      </w:r>
      <w:r>
        <w:rPr>
          <w:noProof/>
        </w:rPr>
      </w:r>
      <w:r>
        <w:rPr>
          <w:noProof/>
        </w:rPr>
        <w:fldChar w:fldCharType="separate"/>
      </w:r>
      <w:r>
        <w:rPr>
          <w:noProof/>
        </w:rPr>
        <w:t>22</w:t>
      </w:r>
      <w:r>
        <w:rPr>
          <w:noProof/>
        </w:rPr>
        <w:fldChar w:fldCharType="end"/>
      </w:r>
    </w:p>
    <w:p w14:paraId="6104EC19" w14:textId="5AD1C03A" w:rsidR="00B04EF2" w:rsidRDefault="00B04EF2">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_Toc118355218 \h </w:instrText>
      </w:r>
      <w:r>
        <w:rPr>
          <w:noProof/>
        </w:rPr>
      </w:r>
      <w:r>
        <w:rPr>
          <w:noProof/>
        </w:rPr>
        <w:fldChar w:fldCharType="separate"/>
      </w:r>
      <w:r>
        <w:rPr>
          <w:noProof/>
        </w:rPr>
        <w:t>22</w:t>
      </w:r>
      <w:r>
        <w:rPr>
          <w:noProof/>
        </w:rPr>
        <w:fldChar w:fldCharType="end"/>
      </w:r>
    </w:p>
    <w:p w14:paraId="14E26C27" w14:textId="39CEAC24" w:rsidR="00B04EF2" w:rsidRDefault="00B04EF2">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_Toc118355219 \h </w:instrText>
      </w:r>
      <w:r>
        <w:rPr>
          <w:noProof/>
        </w:rPr>
      </w:r>
      <w:r>
        <w:rPr>
          <w:noProof/>
        </w:rPr>
        <w:fldChar w:fldCharType="separate"/>
      </w:r>
      <w:r>
        <w:rPr>
          <w:noProof/>
        </w:rPr>
        <w:t>25</w:t>
      </w:r>
      <w:r>
        <w:rPr>
          <w:noProof/>
        </w:rPr>
        <w:fldChar w:fldCharType="end"/>
      </w:r>
    </w:p>
    <w:p w14:paraId="4D5BCB51" w14:textId="6D66E7F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_Toc118355220 \h </w:instrText>
      </w:r>
      <w:r>
        <w:rPr>
          <w:noProof/>
        </w:rPr>
      </w:r>
      <w:r>
        <w:rPr>
          <w:noProof/>
        </w:rPr>
        <w:fldChar w:fldCharType="separate"/>
      </w:r>
      <w:r>
        <w:rPr>
          <w:noProof/>
        </w:rPr>
        <w:t>25</w:t>
      </w:r>
      <w:r>
        <w:rPr>
          <w:noProof/>
        </w:rPr>
        <w:fldChar w:fldCharType="end"/>
      </w:r>
    </w:p>
    <w:p w14:paraId="5593B046" w14:textId="56309E4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_Toc118355221 \h </w:instrText>
      </w:r>
      <w:r>
        <w:rPr>
          <w:noProof/>
        </w:rPr>
      </w:r>
      <w:r>
        <w:rPr>
          <w:noProof/>
        </w:rPr>
        <w:fldChar w:fldCharType="separate"/>
      </w:r>
      <w:r>
        <w:rPr>
          <w:noProof/>
        </w:rPr>
        <w:t>32</w:t>
      </w:r>
      <w:r>
        <w:rPr>
          <w:noProof/>
        </w:rPr>
        <w:fldChar w:fldCharType="end"/>
      </w:r>
    </w:p>
    <w:p w14:paraId="1DDE6312" w14:textId="695A740B"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_Toc118355222 \h </w:instrText>
      </w:r>
      <w:r>
        <w:rPr>
          <w:noProof/>
        </w:rPr>
      </w:r>
      <w:r>
        <w:rPr>
          <w:noProof/>
        </w:rPr>
        <w:fldChar w:fldCharType="separate"/>
      </w:r>
      <w:r>
        <w:rPr>
          <w:noProof/>
        </w:rPr>
        <w:t>32</w:t>
      </w:r>
      <w:r>
        <w:rPr>
          <w:noProof/>
        </w:rPr>
        <w:fldChar w:fldCharType="end"/>
      </w:r>
    </w:p>
    <w:p w14:paraId="778B63C1" w14:textId="04C9A80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_Toc118355223 \h </w:instrText>
      </w:r>
      <w:r>
        <w:rPr>
          <w:noProof/>
        </w:rPr>
      </w:r>
      <w:r>
        <w:rPr>
          <w:noProof/>
        </w:rPr>
        <w:fldChar w:fldCharType="separate"/>
      </w:r>
      <w:r>
        <w:rPr>
          <w:noProof/>
        </w:rPr>
        <w:t>32</w:t>
      </w:r>
      <w:r>
        <w:rPr>
          <w:noProof/>
        </w:rPr>
        <w:fldChar w:fldCharType="end"/>
      </w:r>
    </w:p>
    <w:p w14:paraId="397EE87D" w14:textId="730F6F43" w:rsidR="00B04EF2" w:rsidRDefault="00B04EF2">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_Toc118355224 \h </w:instrText>
      </w:r>
      <w:r>
        <w:rPr>
          <w:noProof/>
        </w:rPr>
      </w:r>
      <w:r>
        <w:rPr>
          <w:noProof/>
        </w:rPr>
        <w:fldChar w:fldCharType="separate"/>
      </w:r>
      <w:r>
        <w:rPr>
          <w:noProof/>
        </w:rPr>
        <w:t>32</w:t>
      </w:r>
      <w:r>
        <w:rPr>
          <w:noProof/>
        </w:rPr>
        <w:fldChar w:fldCharType="end"/>
      </w:r>
    </w:p>
    <w:p w14:paraId="54A9C32C" w14:textId="6FFF44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_Toc118355225 \h </w:instrText>
      </w:r>
      <w:r>
        <w:rPr>
          <w:noProof/>
        </w:rPr>
      </w:r>
      <w:r>
        <w:rPr>
          <w:noProof/>
        </w:rPr>
        <w:fldChar w:fldCharType="separate"/>
      </w:r>
      <w:r>
        <w:rPr>
          <w:noProof/>
        </w:rPr>
        <w:t>32</w:t>
      </w:r>
      <w:r>
        <w:rPr>
          <w:noProof/>
        </w:rPr>
        <w:fldChar w:fldCharType="end"/>
      </w:r>
    </w:p>
    <w:p w14:paraId="0FB15EEE" w14:textId="61EAA30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_Toc118355226 \h </w:instrText>
      </w:r>
      <w:r>
        <w:rPr>
          <w:noProof/>
        </w:rPr>
      </w:r>
      <w:r>
        <w:rPr>
          <w:noProof/>
        </w:rPr>
        <w:fldChar w:fldCharType="separate"/>
      </w:r>
      <w:r>
        <w:rPr>
          <w:noProof/>
        </w:rPr>
        <w:t>32</w:t>
      </w:r>
      <w:r>
        <w:rPr>
          <w:noProof/>
        </w:rPr>
        <w:fldChar w:fldCharType="end"/>
      </w:r>
    </w:p>
    <w:p w14:paraId="2293922D" w14:textId="7FF6DC04" w:rsidR="00B04EF2" w:rsidRDefault="00B04EF2">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Textklassifkation</w:t>
      </w:r>
      <w:r>
        <w:rPr>
          <w:noProof/>
        </w:rPr>
        <w:tab/>
      </w:r>
      <w:r>
        <w:rPr>
          <w:noProof/>
        </w:rPr>
        <w:fldChar w:fldCharType="begin"/>
      </w:r>
      <w:r>
        <w:rPr>
          <w:noProof/>
        </w:rPr>
        <w:instrText xml:space="preserve"> PAGEREF _Toc118355227 \h </w:instrText>
      </w:r>
      <w:r>
        <w:rPr>
          <w:noProof/>
        </w:rPr>
      </w:r>
      <w:r>
        <w:rPr>
          <w:noProof/>
        </w:rPr>
        <w:fldChar w:fldCharType="separate"/>
      </w:r>
      <w:r>
        <w:rPr>
          <w:noProof/>
        </w:rPr>
        <w:t>36</w:t>
      </w:r>
      <w:r>
        <w:rPr>
          <w:noProof/>
        </w:rPr>
        <w:fldChar w:fldCharType="end"/>
      </w:r>
    </w:p>
    <w:p w14:paraId="125B874A" w14:textId="0EF1A92E"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_Toc118355228 \h </w:instrText>
      </w:r>
      <w:r>
        <w:rPr>
          <w:noProof/>
        </w:rPr>
      </w:r>
      <w:r>
        <w:rPr>
          <w:noProof/>
        </w:rPr>
        <w:fldChar w:fldCharType="separate"/>
      </w:r>
      <w:r>
        <w:rPr>
          <w:noProof/>
        </w:rPr>
        <w:t>36</w:t>
      </w:r>
      <w:r>
        <w:rPr>
          <w:noProof/>
        </w:rPr>
        <w:fldChar w:fldCharType="end"/>
      </w:r>
    </w:p>
    <w:p w14:paraId="5C61EB89" w14:textId="39BDCC31"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_Toc118355229 \h </w:instrText>
      </w:r>
      <w:r>
        <w:rPr>
          <w:noProof/>
        </w:rPr>
      </w:r>
      <w:r>
        <w:rPr>
          <w:noProof/>
        </w:rPr>
        <w:fldChar w:fldCharType="separate"/>
      </w:r>
      <w:r>
        <w:rPr>
          <w:noProof/>
        </w:rPr>
        <w:t>40</w:t>
      </w:r>
      <w:r>
        <w:rPr>
          <w:noProof/>
        </w:rPr>
        <w:fldChar w:fldCharType="end"/>
      </w:r>
    </w:p>
    <w:p w14:paraId="3395D5D0" w14:textId="7857C8B5"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_Toc118355230 \h </w:instrText>
      </w:r>
      <w:r>
        <w:rPr>
          <w:noProof/>
        </w:rPr>
      </w:r>
      <w:r>
        <w:rPr>
          <w:noProof/>
        </w:rPr>
        <w:fldChar w:fldCharType="separate"/>
      </w:r>
      <w:r>
        <w:rPr>
          <w:noProof/>
        </w:rPr>
        <w:t>45</w:t>
      </w:r>
      <w:r>
        <w:rPr>
          <w:noProof/>
        </w:rPr>
        <w:fldChar w:fldCharType="end"/>
      </w:r>
    </w:p>
    <w:p w14:paraId="16386DBF" w14:textId="678DBA74"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_Toc118355231 \h </w:instrText>
      </w:r>
      <w:r>
        <w:rPr>
          <w:noProof/>
        </w:rPr>
      </w:r>
      <w:r>
        <w:rPr>
          <w:noProof/>
        </w:rPr>
        <w:fldChar w:fldCharType="separate"/>
      </w:r>
      <w:r>
        <w:rPr>
          <w:noProof/>
        </w:rPr>
        <w:t>50</w:t>
      </w:r>
      <w:r>
        <w:rPr>
          <w:noProof/>
        </w:rPr>
        <w:fldChar w:fldCharType="end"/>
      </w:r>
    </w:p>
    <w:p w14:paraId="0DD7026B" w14:textId="4DB9DBA7"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_Toc118355232 \h </w:instrText>
      </w:r>
      <w:r>
        <w:rPr>
          <w:noProof/>
        </w:rPr>
      </w:r>
      <w:r>
        <w:rPr>
          <w:noProof/>
        </w:rPr>
        <w:fldChar w:fldCharType="separate"/>
      </w:r>
      <w:r>
        <w:rPr>
          <w:noProof/>
        </w:rPr>
        <w:t>50</w:t>
      </w:r>
      <w:r>
        <w:rPr>
          <w:noProof/>
        </w:rPr>
        <w:fldChar w:fldCharType="end"/>
      </w:r>
    </w:p>
    <w:p w14:paraId="0C848809" w14:textId="29B7336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_Toc118355233 \h </w:instrText>
      </w:r>
      <w:r>
        <w:rPr>
          <w:noProof/>
        </w:rPr>
      </w:r>
      <w:r>
        <w:rPr>
          <w:noProof/>
        </w:rPr>
        <w:fldChar w:fldCharType="separate"/>
      </w:r>
      <w:r>
        <w:rPr>
          <w:noProof/>
        </w:rPr>
        <w:t>50</w:t>
      </w:r>
      <w:r>
        <w:rPr>
          <w:noProof/>
        </w:rPr>
        <w:fldChar w:fldCharType="end"/>
      </w:r>
    </w:p>
    <w:p w14:paraId="5363677B" w14:textId="3CCA528F" w:rsidR="00B04EF2" w:rsidRDefault="00B04EF2">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_Toc118355234 \h </w:instrText>
      </w:r>
      <w:r>
        <w:rPr>
          <w:noProof/>
        </w:rPr>
      </w:r>
      <w:r>
        <w:rPr>
          <w:noProof/>
        </w:rPr>
        <w:fldChar w:fldCharType="separate"/>
      </w:r>
      <w:r>
        <w:rPr>
          <w:noProof/>
        </w:rPr>
        <w:t>51</w:t>
      </w:r>
      <w:r>
        <w:rPr>
          <w:noProof/>
        </w:rPr>
        <w:fldChar w:fldCharType="end"/>
      </w:r>
    </w:p>
    <w:p w14:paraId="2785CBF3" w14:textId="71D8B7ED" w:rsidR="00B04EF2" w:rsidRDefault="00B04EF2">
      <w:pPr>
        <w:pStyle w:val="Verzeichnis2"/>
        <w:rPr>
          <w:rFonts w:asciiTheme="minorHAnsi" w:eastAsiaTheme="minorEastAsia" w:hAnsiTheme="minorHAnsi" w:cstheme="minorBidi"/>
          <w:noProof/>
          <w:sz w:val="22"/>
        </w:rPr>
      </w:pPr>
      <w:r>
        <w:rPr>
          <w:noProof/>
        </w:rPr>
        <w:lastRenderedPageBreak/>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_Toc118355235 \h </w:instrText>
      </w:r>
      <w:r>
        <w:rPr>
          <w:noProof/>
        </w:rPr>
      </w:r>
      <w:r>
        <w:rPr>
          <w:noProof/>
        </w:rPr>
        <w:fldChar w:fldCharType="separate"/>
      </w:r>
      <w:r>
        <w:rPr>
          <w:noProof/>
        </w:rPr>
        <w:t>51</w:t>
      </w:r>
      <w:r>
        <w:rPr>
          <w:noProof/>
        </w:rPr>
        <w:fldChar w:fldCharType="end"/>
      </w:r>
    </w:p>
    <w:p w14:paraId="52EE0331" w14:textId="1480F36B" w:rsidR="00B04EF2" w:rsidRDefault="00B04EF2">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_Toc118355236 \h </w:instrText>
      </w:r>
      <w:r>
        <w:rPr>
          <w:noProof/>
        </w:rPr>
      </w:r>
      <w:r>
        <w:rPr>
          <w:noProof/>
        </w:rPr>
        <w:fldChar w:fldCharType="separate"/>
      </w:r>
      <w:r>
        <w:rPr>
          <w:noProof/>
        </w:rPr>
        <w:t>51</w:t>
      </w:r>
      <w:r>
        <w:rPr>
          <w:noProof/>
        </w:rPr>
        <w:fldChar w:fldCharType="end"/>
      </w:r>
    </w:p>
    <w:p w14:paraId="0FFD4772" w14:textId="2C51B8D3" w:rsidR="00B04EF2" w:rsidRDefault="00B04EF2">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_Toc118355237 \h </w:instrText>
      </w:r>
      <w:r>
        <w:rPr>
          <w:noProof/>
        </w:rPr>
      </w:r>
      <w:r>
        <w:rPr>
          <w:noProof/>
        </w:rPr>
        <w:fldChar w:fldCharType="separate"/>
      </w:r>
      <w:r>
        <w:rPr>
          <w:noProof/>
        </w:rPr>
        <w:t>55</w:t>
      </w:r>
      <w:r>
        <w:rPr>
          <w:noProof/>
        </w:rPr>
        <w:fldChar w:fldCharType="end"/>
      </w:r>
    </w:p>
    <w:p w14:paraId="02AA8F53" w14:textId="1550470F" w:rsidR="00B04EF2" w:rsidRDefault="00B04EF2">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_Toc118355238 \h </w:instrText>
      </w:r>
      <w:r>
        <w:rPr>
          <w:noProof/>
        </w:rPr>
      </w:r>
      <w:r>
        <w:rPr>
          <w:noProof/>
        </w:rPr>
        <w:fldChar w:fldCharType="separate"/>
      </w:r>
      <w:r>
        <w:rPr>
          <w:noProof/>
        </w:rPr>
        <w:t>55</w:t>
      </w:r>
      <w:r>
        <w:rPr>
          <w:noProof/>
        </w:rPr>
        <w:fldChar w:fldCharType="end"/>
      </w:r>
    </w:p>
    <w:p w14:paraId="64490B63" w14:textId="38480206" w:rsidR="00B04EF2" w:rsidRDefault="00B04EF2">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_Toc118355239 \h </w:instrText>
      </w:r>
      <w:r>
        <w:rPr>
          <w:noProof/>
        </w:rPr>
      </w:r>
      <w:r>
        <w:rPr>
          <w:noProof/>
        </w:rPr>
        <w:fldChar w:fldCharType="separate"/>
      </w:r>
      <w:r>
        <w:rPr>
          <w:noProof/>
        </w:rPr>
        <w:t>56</w:t>
      </w:r>
      <w:r>
        <w:rPr>
          <w:noProof/>
        </w:rPr>
        <w:fldChar w:fldCharType="end"/>
      </w:r>
    </w:p>
    <w:p w14:paraId="6146C38F" w14:textId="2827F810" w:rsidR="00B04EF2" w:rsidRDefault="00B04EF2">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_Toc118355240 \h </w:instrText>
      </w:r>
      <w:r>
        <w:rPr>
          <w:noProof/>
        </w:rPr>
      </w:r>
      <w:r>
        <w:rPr>
          <w:noProof/>
        </w:rPr>
        <w:fldChar w:fldCharType="separate"/>
      </w:r>
      <w:r>
        <w:rPr>
          <w:noProof/>
        </w:rPr>
        <w:t>60</w:t>
      </w:r>
      <w:r>
        <w:rPr>
          <w:noProof/>
        </w:rPr>
        <w:fldChar w:fldCharType="end"/>
      </w:r>
    </w:p>
    <w:p w14:paraId="72C939AF" w14:textId="1A72F243" w:rsidR="00B04EF2" w:rsidRDefault="00B04EF2">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_Toc118355241 \h </w:instrText>
      </w:r>
      <w:r>
        <w:rPr>
          <w:noProof/>
        </w:rPr>
      </w:r>
      <w:r>
        <w:rPr>
          <w:noProof/>
        </w:rPr>
        <w:fldChar w:fldCharType="separate"/>
      </w:r>
      <w:r>
        <w:rPr>
          <w:noProof/>
        </w:rPr>
        <w:t>63</w:t>
      </w:r>
      <w:r>
        <w:rPr>
          <w:noProof/>
        </w:rPr>
        <w:fldChar w:fldCharType="end"/>
      </w:r>
    </w:p>
    <w:p w14:paraId="2CB6EEA1" w14:textId="5630D155" w:rsidR="00B04EF2" w:rsidRDefault="00B04EF2">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_Toc118355242 \h </w:instrText>
      </w:r>
      <w:r>
        <w:rPr>
          <w:noProof/>
        </w:rPr>
      </w:r>
      <w:r>
        <w:rPr>
          <w:noProof/>
        </w:rPr>
        <w:fldChar w:fldCharType="separate"/>
      </w:r>
      <w:r>
        <w:rPr>
          <w:noProof/>
        </w:rPr>
        <w:t>63</w:t>
      </w:r>
      <w:r>
        <w:rPr>
          <w:noProof/>
        </w:rPr>
        <w:fldChar w:fldCharType="end"/>
      </w:r>
    </w:p>
    <w:p w14:paraId="00ED5A4D" w14:textId="2D6C854E" w:rsidR="00B04EF2" w:rsidRDefault="00B04EF2">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_Toc118355243 \h </w:instrText>
      </w:r>
      <w:r>
        <w:rPr>
          <w:noProof/>
        </w:rPr>
      </w:r>
      <w:r>
        <w:rPr>
          <w:noProof/>
        </w:rPr>
        <w:fldChar w:fldCharType="separate"/>
      </w:r>
      <w:r>
        <w:rPr>
          <w:noProof/>
        </w:rPr>
        <w:t>64</w:t>
      </w:r>
      <w:r>
        <w:rPr>
          <w:noProof/>
        </w:rPr>
        <w:fldChar w:fldCharType="end"/>
      </w:r>
    </w:p>
    <w:p w14:paraId="2CADFE36" w14:textId="678BD54A" w:rsidR="00B04EF2" w:rsidRDefault="00B04EF2">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_Toc118355244 \h </w:instrText>
      </w:r>
      <w:r>
        <w:rPr>
          <w:noProof/>
        </w:rPr>
      </w:r>
      <w:r>
        <w:rPr>
          <w:noProof/>
        </w:rPr>
        <w:fldChar w:fldCharType="separate"/>
      </w:r>
      <w:r>
        <w:rPr>
          <w:noProof/>
        </w:rPr>
        <w:t>64</w:t>
      </w:r>
      <w:r>
        <w:rPr>
          <w:noProof/>
        </w:rPr>
        <w:fldChar w:fldCharType="end"/>
      </w:r>
    </w:p>
    <w:p w14:paraId="29FE26FA" w14:textId="4A8A64A0" w:rsidR="00B04EF2" w:rsidRDefault="00B04EF2">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_Toc118355245 \h </w:instrText>
      </w:r>
      <w:r>
        <w:rPr>
          <w:noProof/>
        </w:rPr>
      </w:r>
      <w:r>
        <w:rPr>
          <w:noProof/>
        </w:rPr>
        <w:fldChar w:fldCharType="separate"/>
      </w:r>
      <w:r>
        <w:rPr>
          <w:noProof/>
        </w:rPr>
        <w:t>64</w:t>
      </w:r>
      <w:r>
        <w:rPr>
          <w:noProof/>
        </w:rPr>
        <w:fldChar w:fldCharType="end"/>
      </w:r>
    </w:p>
    <w:p w14:paraId="1629FD22" w14:textId="5EB58798" w:rsidR="00B04EF2" w:rsidRDefault="00B04EF2">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_Toc118355246 \h </w:instrText>
      </w:r>
      <w:r>
        <w:rPr>
          <w:noProof/>
        </w:rPr>
      </w:r>
      <w:r>
        <w:rPr>
          <w:noProof/>
        </w:rPr>
        <w:fldChar w:fldCharType="separate"/>
      </w:r>
      <w:r>
        <w:rPr>
          <w:noProof/>
        </w:rPr>
        <w:t>64</w:t>
      </w:r>
      <w:r>
        <w:rPr>
          <w:noProof/>
        </w:rPr>
        <w:fldChar w:fldCharType="end"/>
      </w:r>
    </w:p>
    <w:p w14:paraId="63E0B4F0" w14:textId="5D420C98" w:rsidR="00B04EF2" w:rsidRDefault="00B04EF2">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_Toc118355247 \h </w:instrText>
      </w:r>
      <w:r>
        <w:rPr>
          <w:noProof/>
        </w:rPr>
      </w:r>
      <w:r>
        <w:rPr>
          <w:noProof/>
        </w:rPr>
        <w:fldChar w:fldCharType="separate"/>
      </w:r>
      <w:r>
        <w:rPr>
          <w:noProof/>
        </w:rPr>
        <w:t>65</w:t>
      </w:r>
      <w:r>
        <w:rPr>
          <w:noProof/>
        </w:rPr>
        <w:fldChar w:fldCharType="end"/>
      </w:r>
    </w:p>
    <w:p w14:paraId="3E8A4A7E" w14:textId="0390C3C0" w:rsidR="00B04EF2" w:rsidRDefault="00B04EF2">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_Toc118355248 \h </w:instrText>
      </w:r>
      <w:r>
        <w:rPr>
          <w:noProof/>
        </w:rPr>
      </w:r>
      <w:r>
        <w:rPr>
          <w:noProof/>
        </w:rPr>
        <w:fldChar w:fldCharType="separate"/>
      </w:r>
      <w:r>
        <w:rPr>
          <w:noProof/>
        </w:rPr>
        <w:t>66</w:t>
      </w:r>
      <w:r>
        <w:rPr>
          <w:noProof/>
        </w:rPr>
        <w:fldChar w:fldCharType="end"/>
      </w:r>
    </w:p>
    <w:p w14:paraId="5A58AA20" w14:textId="43625EC1" w:rsidR="00B04EF2" w:rsidRDefault="00B04EF2">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_Toc118355249 \h </w:instrText>
      </w:r>
      <w:r>
        <w:rPr>
          <w:noProof/>
        </w:rPr>
      </w:r>
      <w:r>
        <w:rPr>
          <w:noProof/>
        </w:rPr>
        <w:fldChar w:fldCharType="separate"/>
      </w:r>
      <w:r>
        <w:rPr>
          <w:noProof/>
        </w:rPr>
        <w:t>66</w:t>
      </w:r>
      <w:r>
        <w:rPr>
          <w:noProof/>
        </w:rPr>
        <w:fldChar w:fldCharType="end"/>
      </w:r>
    </w:p>
    <w:p w14:paraId="16836C1D" w14:textId="769BAA20" w:rsidR="00B04EF2" w:rsidRDefault="00B04EF2">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_Toc118355250 \h </w:instrText>
      </w:r>
      <w:r>
        <w:rPr>
          <w:noProof/>
        </w:rPr>
      </w:r>
      <w:r>
        <w:rPr>
          <w:noProof/>
        </w:rPr>
        <w:fldChar w:fldCharType="separate"/>
      </w:r>
      <w:r>
        <w:rPr>
          <w:noProof/>
        </w:rPr>
        <w:t>66</w:t>
      </w:r>
      <w:r>
        <w:rPr>
          <w:noProof/>
        </w:rPr>
        <w:fldChar w:fldCharType="end"/>
      </w:r>
    </w:p>
    <w:p w14:paraId="4AD749E2" w14:textId="7A00F87F" w:rsidR="00B04EF2" w:rsidRDefault="00B04EF2">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_Toc118355251 \h </w:instrText>
      </w:r>
      <w:r>
        <w:rPr>
          <w:noProof/>
        </w:rPr>
      </w:r>
      <w:r>
        <w:rPr>
          <w:noProof/>
        </w:rPr>
        <w:fldChar w:fldCharType="separate"/>
      </w:r>
      <w:r>
        <w:rPr>
          <w:noProof/>
        </w:rPr>
        <w:t>66</w:t>
      </w:r>
      <w:r>
        <w:rPr>
          <w:noProof/>
        </w:rPr>
        <w:fldChar w:fldCharType="end"/>
      </w:r>
    </w:p>
    <w:p w14:paraId="403A4987" w14:textId="3C82B85A" w:rsidR="00B04EF2" w:rsidRDefault="00B04EF2">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_Toc118355252 \h </w:instrText>
      </w:r>
      <w:r>
        <w:rPr>
          <w:noProof/>
        </w:rPr>
      </w:r>
      <w:r>
        <w:rPr>
          <w:noProof/>
        </w:rPr>
        <w:fldChar w:fldCharType="separate"/>
      </w:r>
      <w:r>
        <w:rPr>
          <w:noProof/>
        </w:rPr>
        <w:t>66</w:t>
      </w:r>
      <w:r>
        <w:rPr>
          <w:noProof/>
        </w:rPr>
        <w:fldChar w:fldCharType="end"/>
      </w:r>
    </w:p>
    <w:p w14:paraId="1723A580" w14:textId="6FDFDBFA" w:rsidR="00B04EF2" w:rsidRDefault="00B04EF2">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_Toc118355253 \h </w:instrText>
      </w:r>
      <w:r>
        <w:rPr>
          <w:noProof/>
        </w:rPr>
      </w:r>
      <w:r>
        <w:rPr>
          <w:noProof/>
        </w:rPr>
        <w:fldChar w:fldCharType="separate"/>
      </w:r>
      <w:r>
        <w:rPr>
          <w:noProof/>
        </w:rPr>
        <w:t>67</w:t>
      </w:r>
      <w:r>
        <w:rPr>
          <w:noProof/>
        </w:rPr>
        <w:fldChar w:fldCharType="end"/>
      </w:r>
    </w:p>
    <w:p w14:paraId="4D90D0BA" w14:textId="73CCEAFF" w:rsidR="00B04EF2" w:rsidRDefault="00B04EF2">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755BA7">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_Toc118355254 \h </w:instrText>
      </w:r>
      <w:r>
        <w:rPr>
          <w:noProof/>
        </w:rPr>
      </w:r>
      <w:r>
        <w:rPr>
          <w:noProof/>
        </w:rPr>
        <w:fldChar w:fldCharType="separate"/>
      </w:r>
      <w:r>
        <w:rPr>
          <w:noProof/>
        </w:rPr>
        <w:t>67</w:t>
      </w:r>
      <w:r>
        <w:rPr>
          <w:noProof/>
        </w:rPr>
        <w:fldChar w:fldCharType="end"/>
      </w:r>
    </w:p>
    <w:p w14:paraId="47A4565F" w14:textId="5FC2B14C" w:rsidR="00B04EF2" w:rsidRDefault="00B04EF2">
      <w:pPr>
        <w:pStyle w:val="Verzeichnis1"/>
        <w:rPr>
          <w:rFonts w:asciiTheme="minorHAnsi" w:eastAsiaTheme="minorEastAsia" w:hAnsiTheme="minorHAnsi" w:cstheme="minorBidi"/>
          <w:b w:val="0"/>
          <w:bCs w:val="0"/>
          <w:noProof/>
          <w:sz w:val="22"/>
          <w:szCs w:val="22"/>
          <w:lang w:val="de-DE"/>
        </w:rPr>
      </w:pPr>
      <w:r w:rsidRPr="00755BA7">
        <w:rPr>
          <w:noProof/>
          <w:spacing w:val="4"/>
        </w:rPr>
        <w:t>9</w:t>
      </w:r>
      <w:r>
        <w:rPr>
          <w:rFonts w:asciiTheme="minorHAnsi" w:eastAsiaTheme="minorEastAsia" w:hAnsiTheme="minorHAnsi" w:cstheme="minorBidi"/>
          <w:b w:val="0"/>
          <w:bCs w:val="0"/>
          <w:noProof/>
          <w:sz w:val="22"/>
          <w:szCs w:val="22"/>
          <w:lang w:val="de-DE"/>
        </w:rPr>
        <w:tab/>
      </w:r>
      <w:r w:rsidRPr="00755BA7">
        <w:rPr>
          <w:noProof/>
          <w:spacing w:val="4"/>
        </w:rPr>
        <w:t>Analyse- und Gestaltungsteil</w:t>
      </w:r>
      <w:r>
        <w:rPr>
          <w:noProof/>
        </w:rPr>
        <w:tab/>
      </w:r>
      <w:r>
        <w:rPr>
          <w:noProof/>
        </w:rPr>
        <w:fldChar w:fldCharType="begin"/>
      </w:r>
      <w:r>
        <w:rPr>
          <w:noProof/>
        </w:rPr>
        <w:instrText xml:space="preserve"> PAGEREF _Toc118355255 \h </w:instrText>
      </w:r>
      <w:r>
        <w:rPr>
          <w:noProof/>
        </w:rPr>
      </w:r>
      <w:r>
        <w:rPr>
          <w:noProof/>
        </w:rPr>
        <w:fldChar w:fldCharType="separate"/>
      </w:r>
      <w:r>
        <w:rPr>
          <w:noProof/>
        </w:rPr>
        <w:t>68</w:t>
      </w:r>
      <w:r>
        <w:rPr>
          <w:noProof/>
        </w:rPr>
        <w:fldChar w:fldCharType="end"/>
      </w:r>
    </w:p>
    <w:p w14:paraId="06925C72" w14:textId="4AFC66E7" w:rsidR="00B04EF2" w:rsidRDefault="00B04EF2">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_Toc118355256 \h </w:instrText>
      </w:r>
      <w:r>
        <w:rPr>
          <w:noProof/>
        </w:rPr>
      </w:r>
      <w:r>
        <w:rPr>
          <w:noProof/>
        </w:rPr>
        <w:fldChar w:fldCharType="separate"/>
      </w:r>
      <w:r>
        <w:rPr>
          <w:noProof/>
        </w:rPr>
        <w:t>68</w:t>
      </w:r>
      <w:r>
        <w:rPr>
          <w:noProof/>
        </w:rPr>
        <w:fldChar w:fldCharType="end"/>
      </w:r>
    </w:p>
    <w:p w14:paraId="37F14467" w14:textId="4B4AC8BC" w:rsidR="00B04EF2" w:rsidRDefault="00B04EF2">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_Toc118355257 \h </w:instrText>
      </w:r>
      <w:r>
        <w:rPr>
          <w:noProof/>
        </w:rPr>
      </w:r>
      <w:r>
        <w:rPr>
          <w:noProof/>
        </w:rPr>
        <w:fldChar w:fldCharType="separate"/>
      </w:r>
      <w:r>
        <w:rPr>
          <w:noProof/>
        </w:rPr>
        <w:t>68</w:t>
      </w:r>
      <w:r>
        <w:rPr>
          <w:noProof/>
        </w:rPr>
        <w:fldChar w:fldCharType="end"/>
      </w:r>
    </w:p>
    <w:p w14:paraId="3DD9E5BB" w14:textId="52817F0C" w:rsidR="00B04EF2" w:rsidRDefault="00B04EF2">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_Toc118355258 \h </w:instrText>
      </w:r>
      <w:r>
        <w:rPr>
          <w:noProof/>
        </w:rPr>
      </w:r>
      <w:r>
        <w:rPr>
          <w:noProof/>
        </w:rPr>
        <w:fldChar w:fldCharType="separate"/>
      </w:r>
      <w:r>
        <w:rPr>
          <w:noProof/>
        </w:rPr>
        <w:t>69</w:t>
      </w:r>
      <w:r>
        <w:rPr>
          <w:noProof/>
        </w:rPr>
        <w:fldChar w:fldCharType="end"/>
      </w:r>
    </w:p>
    <w:p w14:paraId="6B4F0741" w14:textId="67ED3052" w:rsidR="00B04EF2" w:rsidRDefault="00B04EF2">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_Toc118355259 \h </w:instrText>
      </w:r>
      <w:r>
        <w:rPr>
          <w:noProof/>
        </w:rPr>
      </w:r>
      <w:r>
        <w:rPr>
          <w:noProof/>
        </w:rPr>
        <w:fldChar w:fldCharType="separate"/>
      </w:r>
      <w:r>
        <w:rPr>
          <w:noProof/>
        </w:rPr>
        <w:t>70</w:t>
      </w:r>
      <w:r>
        <w:rPr>
          <w:noProof/>
        </w:rPr>
        <w:fldChar w:fldCharType="end"/>
      </w:r>
    </w:p>
    <w:p w14:paraId="51D63E06" w14:textId="2B7AEF32" w:rsidR="00B04EF2" w:rsidRDefault="00B04EF2">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_Toc118355260 \h </w:instrText>
      </w:r>
      <w:r>
        <w:rPr>
          <w:noProof/>
        </w:rPr>
      </w:r>
      <w:r>
        <w:rPr>
          <w:noProof/>
        </w:rPr>
        <w:fldChar w:fldCharType="separate"/>
      </w:r>
      <w:r>
        <w:rPr>
          <w:noProof/>
        </w:rPr>
        <w:t>71</w:t>
      </w:r>
      <w:r>
        <w:rPr>
          <w:noProof/>
        </w:rPr>
        <w:fldChar w:fldCharType="end"/>
      </w:r>
    </w:p>
    <w:p w14:paraId="23165E4C" w14:textId="3CF33422" w:rsidR="00B04EF2" w:rsidRDefault="00B04EF2">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_Toc118355261 \h </w:instrText>
      </w:r>
      <w:r>
        <w:rPr>
          <w:noProof/>
        </w:rPr>
      </w:r>
      <w:r>
        <w:rPr>
          <w:noProof/>
        </w:rPr>
        <w:fldChar w:fldCharType="separate"/>
      </w:r>
      <w:r>
        <w:rPr>
          <w:noProof/>
        </w:rPr>
        <w:t>72</w:t>
      </w:r>
      <w:r>
        <w:rPr>
          <w:noProof/>
        </w:rPr>
        <w:fldChar w:fldCharType="end"/>
      </w:r>
    </w:p>
    <w:p w14:paraId="2C2C5597" w14:textId="3F0DE1B8" w:rsidR="00B04EF2" w:rsidRDefault="00B04EF2">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_Toc118355262 \h </w:instrText>
      </w:r>
      <w:r>
        <w:rPr>
          <w:noProof/>
        </w:rPr>
      </w:r>
      <w:r>
        <w:rPr>
          <w:noProof/>
        </w:rPr>
        <w:fldChar w:fldCharType="separate"/>
      </w:r>
      <w:r>
        <w:rPr>
          <w:noProof/>
        </w:rPr>
        <w:t>73</w:t>
      </w:r>
      <w:r>
        <w:rPr>
          <w:noProof/>
        </w:rPr>
        <w:fldChar w:fldCharType="end"/>
      </w:r>
    </w:p>
    <w:p w14:paraId="3BDC3C60" w14:textId="51980E19" w:rsidR="00B04EF2" w:rsidRDefault="00B04EF2">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_Toc118355263 \h </w:instrText>
      </w:r>
      <w:r>
        <w:rPr>
          <w:noProof/>
        </w:rPr>
      </w:r>
      <w:r>
        <w:rPr>
          <w:noProof/>
        </w:rPr>
        <w:fldChar w:fldCharType="separate"/>
      </w:r>
      <w:r>
        <w:rPr>
          <w:noProof/>
        </w:rPr>
        <w:t>74</w:t>
      </w:r>
      <w:r>
        <w:rPr>
          <w:noProof/>
        </w:rPr>
        <w:fldChar w:fldCharType="end"/>
      </w:r>
    </w:p>
    <w:p w14:paraId="163A30FF" w14:textId="0B050366" w:rsidR="00BB2B6A" w:rsidRPr="00DD16A3" w:rsidRDefault="00CF20EA" w:rsidP="002C38C6">
      <w:pPr>
        <w:pStyle w:val="Mareike"/>
        <w:spacing w:line="360" w:lineRule="auto"/>
        <w:rPr>
          <w:spacing w:val="4"/>
          <w:lang w:val="de-DE"/>
        </w:rPr>
      </w:pPr>
      <w:r w:rsidRPr="00DD16A3">
        <w:rPr>
          <w:b/>
          <w:bCs/>
          <w:spacing w:val="4"/>
          <w:sz w:val="20"/>
          <w:lang w:val="de-DE"/>
        </w:rPr>
        <w:lastRenderedPageBreak/>
        <w:fldChar w:fldCharType="end"/>
      </w: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6" w:name="_Toc192238345"/>
      <w:bookmarkStart w:id="7" w:name="_Toc193204559"/>
      <w:bookmarkStart w:id="8" w:name="_Toc319484393"/>
      <w:bookmarkStart w:id="9" w:name="_Toc319505405"/>
      <w:bookmarkStart w:id="10" w:name="_Toc118355208"/>
      <w:r w:rsidRPr="00DD16A3">
        <w:rPr>
          <w:sz w:val="32"/>
          <w:szCs w:val="28"/>
        </w:rPr>
        <w:lastRenderedPageBreak/>
        <w:t>Einleitun</w:t>
      </w:r>
      <w:r w:rsidR="00282437" w:rsidRPr="00DD16A3">
        <w:rPr>
          <w:sz w:val="32"/>
          <w:szCs w:val="28"/>
        </w:rPr>
        <w:t>g</w:t>
      </w:r>
      <w:bookmarkEnd w:id="10"/>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TiM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406E5A6C" w:rsidR="005E2BCD" w:rsidRPr="00DD16A3" w:rsidRDefault="00AF6793" w:rsidP="00F162E1">
      <w:pPr>
        <w:pStyle w:val="berschrift1"/>
      </w:pPr>
      <w:bookmarkStart w:id="11" w:name="_Toc118355209"/>
      <w:r>
        <w:lastRenderedPageBreak/>
        <w:t>Rahmenbedingungen</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Die EG Mining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w:t>
      </w:r>
      <w:proofErr w:type="spellStart"/>
      <w:r w:rsidR="00AE239D">
        <w:t>MDH:Presse</w:t>
      </w:r>
      <w:proofErr w:type="spellEnd"/>
      <w:r w:rsidR="00AE239D">
        <w:t xml:space="preserv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w:t>
      </w:r>
      <w:r w:rsidR="000521A2">
        <w:t xml:space="preserve"> und die SWOT-Analyse besprochen.</w:t>
      </w:r>
    </w:p>
    <w:p w14:paraId="6AC9417E" w14:textId="4EBDFFF9" w:rsidR="00406D96" w:rsidRDefault="00406D96" w:rsidP="00406D96">
      <w:pPr>
        <w:pStyle w:val="berschrift2"/>
      </w:pPr>
      <w:r>
        <w:t>IST-Problem</w:t>
      </w:r>
    </w:p>
    <w:p w14:paraId="42424AB7" w14:textId="6E740D7F" w:rsidR="005F7E45" w:rsidRPr="00790E38" w:rsidRDefault="005F7E45" w:rsidP="005F7E45">
      <w:pPr>
        <w:spacing w:after="200"/>
        <w:rPr>
          <w:color w:val="FF0000"/>
        </w:rPr>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w:t>
      </w:r>
      <w:proofErr w:type="spellStart"/>
      <w:r w:rsidRPr="00790E38">
        <w:rPr>
          <w:bCs/>
          <w:iCs/>
          <w:szCs w:val="18"/>
        </w:rPr>
        <w:t>MDH:Presse</w:t>
      </w:r>
      <w:proofErr w:type="spellEnd"/>
      <w:r w:rsidRPr="00790E38">
        <w:rPr>
          <w:bCs/>
          <w:iCs/>
          <w:szCs w:val="18"/>
        </w:rPr>
        <w:t xml:space="preserve"> abgelöst werden. Dabei werden die bestehenden Daten in das neue System importiert und die PAN-spezifischen Präsentationsformen auf Normdatenbank-konforme Formen gemappt. Mit dem Umzug in </w:t>
      </w:r>
      <w:proofErr w:type="spellStart"/>
      <w:r w:rsidRPr="00790E38">
        <w:rPr>
          <w:bCs/>
          <w:iCs/>
          <w:szCs w:val="18"/>
        </w:rPr>
        <w:t>MDH:Presse</w:t>
      </w:r>
      <w:proofErr w:type="spellEnd"/>
      <w:r w:rsidRPr="00790E38">
        <w:rPr>
          <w:bCs/>
          <w:iCs/>
          <w:szCs w:val="18"/>
        </w:rPr>
        <w:t xml:space="preserv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r w:rsidRPr="00790E38">
          <w:rPr>
            <w:rStyle w:val="Hyperlink"/>
            <w:szCs w:val="18"/>
          </w:rPr>
          <w:t>Mallet</w:t>
        </w:r>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p>
    <w:p w14:paraId="523C169F" w14:textId="08EF7C2A" w:rsidR="00AF6793" w:rsidRPr="00AF6793" w:rsidRDefault="00AF6793" w:rsidP="00AF6793">
      <w:pPr>
        <w:pStyle w:val="berschrift2"/>
      </w:pPr>
      <w:bookmarkStart w:id="12" w:name="_Toc118355211"/>
      <w:r>
        <w:t xml:space="preserve">Zielsetzung und </w:t>
      </w:r>
      <w:r w:rsidR="006F2A08">
        <w:t>Ergebnistypen</w:t>
      </w:r>
      <w:bookmarkEnd w:id="12"/>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330F219B" w14:textId="77777777" w:rsidR="00165E14" w:rsidRDefault="00165E14" w:rsidP="00161A5A"/>
    <w:p w14:paraId="2B134C28" w14:textId="77777777" w:rsidR="00165E14" w:rsidRDefault="00165E14" w:rsidP="00161A5A"/>
    <w:p w14:paraId="4F742677" w14:textId="4EFAF9F0" w:rsidR="00161A5A" w:rsidRDefault="00161A5A" w:rsidP="00165E14">
      <w:pPr>
        <w:pStyle w:val="berschrift2"/>
      </w:pPr>
      <w:bookmarkStart w:id="13" w:name="_Toc118355212"/>
      <w:r w:rsidRPr="00161A5A">
        <w:t>Erwarteter Mehrwert</w:t>
      </w:r>
      <w:bookmarkEnd w:id="13"/>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rsidP="00D1106A">
      <w:pPr>
        <w:pStyle w:val="berschrift2"/>
      </w:pPr>
      <w:bookmarkStart w:id="14" w:name="_Toc118355213"/>
      <w:r>
        <w:t>SWOT-Analyse</w:t>
      </w:r>
      <w:bookmarkEnd w:id="14"/>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w:t>
      </w:r>
      <w:r w:rsidR="00EC23DB">
        <w:lastRenderedPageBreak/>
        <w:t>können Kosten, Ressourcen und dadurch Zeit gespart werden. Außerdem wird dadurch die mehr Metadaten generiert. Diese können vereinzelnd allerdings ein Risiko 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3833DFD6">
            <wp:extent cx="5670000" cy="5334517"/>
            <wp:effectExtent l="0" t="0" r="6985"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000" cy="5334517"/>
                    </a:xfrm>
                    <a:prstGeom prst="rect">
                      <a:avLst/>
                    </a:prstGeom>
                    <a:noFill/>
                    <a:ln>
                      <a:noFill/>
                    </a:ln>
                  </pic:spPr>
                </pic:pic>
              </a:graphicData>
            </a:graphic>
          </wp:inline>
        </w:drawing>
      </w:r>
    </w:p>
    <w:p w14:paraId="671C9706" w14:textId="1A86671E" w:rsidR="00D1106A" w:rsidRDefault="00D1106A" w:rsidP="00D1106A"/>
    <w:p w14:paraId="7FBAAEF8" w14:textId="76B655E0" w:rsidR="00D1106A" w:rsidRPr="00D1106A" w:rsidRDefault="00A2637C" w:rsidP="00D1106A">
      <w:r>
        <w:t>Es muss unbedingt darauf geachtet werden, dass mit den Kapazitäten schonend umgegangen wird, damit keine Stilllegung des Proj</w:t>
      </w:r>
      <w:r>
        <w:t xml:space="preserve">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rsidP="00CA6DFA">
      <w:pPr>
        <w:pStyle w:val="berschrift2"/>
      </w:pPr>
      <w:bookmarkStart w:id="15" w:name="_Toc118355214"/>
      <w:r>
        <w:t>Text in Medas</w:t>
      </w:r>
      <w:bookmarkEnd w:id="15"/>
    </w:p>
    <w:p w14:paraId="1DE82A99" w14:textId="3A1B4A77" w:rsidR="00B80DB7" w:rsidRDefault="00354AC9" w:rsidP="00D14D71">
      <w:pPr>
        <w:autoSpaceDE w:val="0"/>
        <w:autoSpaceDN w:val="0"/>
        <w:adjustRightInd w:val="0"/>
        <w:rPr>
          <w:szCs w:val="24"/>
        </w:rPr>
      </w:pPr>
      <w:r>
        <w:t>TiM hat ein gemeinsames Pressearchiv (</w:t>
      </w:r>
      <w:proofErr w:type="spellStart"/>
      <w:r w:rsidRPr="00354AC9">
        <w:rPr>
          <w:b/>
          <w:bCs/>
        </w:rPr>
        <w:t>MDH:Presse</w:t>
      </w:r>
      <w:proofErr w:type="spellEnd"/>
      <w:r>
        <w:t xml:space="preserve">) für die gesamte ARD inklusive der Sphinx-Partner BR, </w:t>
      </w:r>
      <w:proofErr w:type="spellStart"/>
      <w:r>
        <w:t>DRadio</w:t>
      </w:r>
      <w:proofErr w:type="spellEnd"/>
      <w:r>
        <w:t>, HR und MDR als Ziel. Das soll zum einen Kosten und zum anderen Aufwände sparen</w:t>
      </w:r>
      <w:r w:rsidR="00E56D9D">
        <w:t>. Das wird erreicht</w:t>
      </w:r>
      <w:r>
        <w:t xml:space="preserve"> indem Betriebskosten geteilt und dokumentarische Workflows vereinheitlicht werden. </w:t>
      </w:r>
      <w:r w:rsidR="00B80DB7">
        <w:t xml:space="preserve">Für </w:t>
      </w:r>
      <w:proofErr w:type="spellStart"/>
      <w:r w:rsidR="00B80DB7">
        <w:t>MDH:Presse</w:t>
      </w:r>
      <w:proofErr w:type="spellEnd"/>
      <w:r w:rsidR="00B80DB7">
        <w:t xml:space="preserv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An dem Projekt sind neben dem Projektteam und der Projektleitung auch ein Migrationsteam für die Sphinx-Partner beteiligt.</w:t>
      </w:r>
      <w:r w:rsidR="00EF4ACB">
        <w:br/>
        <w:t>TiM ist Teil des Kooperationsprojektes MEDAS, dass den M</w:t>
      </w:r>
      <w:r w:rsidR="00E56D9D">
        <w:t xml:space="preserve">edia </w:t>
      </w:r>
      <w:r w:rsidR="00EF4ACB">
        <w:t>D</w:t>
      </w:r>
      <w:r w:rsidR="00E56D9D">
        <w:t xml:space="preserve">ata </w:t>
      </w:r>
      <w:r w:rsidR="00EF4ACB">
        <w:t>H</w:t>
      </w:r>
      <w:r w:rsidR="00E56D9D">
        <w:t>ub</w:t>
      </w:r>
      <w:r w:rsidR="00EF4ACB">
        <w:t xml:space="preserve"> Entwickelt. </w:t>
      </w:r>
      <w:r w:rsidR="0084601D">
        <w:t>Der Datenspeicher (</w:t>
      </w:r>
      <w:proofErr w:type="spellStart"/>
      <w:r w:rsidR="0084601D">
        <w:t>MDH:Presse</w:t>
      </w:r>
      <w:proofErr w:type="spellEnd"/>
      <w:r w:rsidR="0084601D">
        <w:t xml:space="preserv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In der Abbildung wird deutlich, dass die zukünftige Recherche </w:t>
      </w:r>
      <w:r w:rsidR="00D85FAC">
        <w:t>keinen</w:t>
      </w:r>
      <w:r w:rsidR="0084601D">
        <w:t xml:space="preserve"> direkten Zugang zum Datenspeicher </w:t>
      </w:r>
      <w:r w:rsidR="00D85FAC">
        <w:t xml:space="preserve">mehr </w:t>
      </w:r>
      <w:r w:rsidR="0084601D">
        <w:t xml:space="preserve">hat. In diesem Modell hat das zur Folge, dass die Anpassung von Metadaten rechercheseitig nicht mehr </w:t>
      </w:r>
      <w:r w:rsidR="00D85FAC">
        <w:t>möglich ist</w:t>
      </w:r>
      <w:r w:rsidR="0084601D">
        <w:t>.</w:t>
      </w:r>
      <w:r w:rsidR="00B80DB7">
        <w:t xml:space="preserve"> </w:t>
      </w:r>
      <w:r w:rsidR="00C24280">
        <w:t xml:space="preserve">Das </w:t>
      </w:r>
      <w:r w:rsidR="00115388" w:rsidRPr="00DD16A3">
        <w:rPr>
          <w:szCs w:val="24"/>
        </w:rPr>
        <w:t xml:space="preserve">Textmining ist nicht an </w:t>
      </w:r>
      <w:proofErr w:type="spellStart"/>
      <w:r w:rsidR="00115388" w:rsidRPr="00DD16A3">
        <w:rPr>
          <w:szCs w:val="24"/>
        </w:rPr>
        <w:t>MDH:Presse</w:t>
      </w:r>
      <w:proofErr w:type="spellEnd"/>
      <w:r w:rsidR="00115388" w:rsidRPr="00DD16A3">
        <w:rPr>
          <w:szCs w:val="24"/>
        </w:rPr>
        <w:t xml:space="preserve"> angebunden (keine TM-Vorschläge mehr auf Input-Seite). Es spielt erst für die</w:t>
      </w:r>
      <w:r w:rsidR="00115388">
        <w:rPr>
          <w:szCs w:val="24"/>
        </w:rPr>
        <w:t xml:space="preserve"> </w:t>
      </w:r>
      <w:r w:rsidR="00115388" w:rsidRPr="00DD16A3">
        <w:rPr>
          <w:szCs w:val="24"/>
        </w:rPr>
        <w:t>Recherche in der MDH:CS eine Rolle.</w:t>
      </w:r>
      <w:r w:rsidR="00115388">
        <w:rPr>
          <w:szCs w:val="24"/>
        </w:rPr>
        <w:t xml:space="preserve"> </w:t>
      </w:r>
      <w:r w:rsidR="00115388" w:rsidRPr="00DD16A3">
        <w:rPr>
          <w:szCs w:val="24"/>
        </w:rPr>
        <w:t xml:space="preserve">Recherchen für redaktionelle Zwecke werden ausschließlich in </w:t>
      </w:r>
      <w:r w:rsidR="00115388" w:rsidRPr="00DD16A3">
        <w:rPr>
          <w:szCs w:val="24"/>
        </w:rPr>
        <w:lastRenderedPageBreak/>
        <w:t xml:space="preserve">der MDH:CS ausgeführt. </w:t>
      </w:r>
      <w:proofErr w:type="spellStart"/>
      <w:r w:rsidR="00115388" w:rsidRPr="00DD16A3">
        <w:rPr>
          <w:szCs w:val="24"/>
        </w:rPr>
        <w:t>MDH:Presse</w:t>
      </w:r>
      <w:proofErr w:type="spellEnd"/>
      <w:r w:rsidR="00115388" w:rsidRPr="00DD16A3">
        <w:rPr>
          <w:szCs w:val="24"/>
        </w:rPr>
        <w:t xml:space="preserve"> bietet rudimentäre</w:t>
      </w:r>
      <w:r w:rsidR="00115388">
        <w:rPr>
          <w:szCs w:val="24"/>
        </w:rPr>
        <w:t xml:space="preserve"> </w:t>
      </w:r>
      <w:r w:rsidR="00115388" w:rsidRPr="00DD16A3">
        <w:rPr>
          <w:szCs w:val="24"/>
        </w:rPr>
        <w:t>Suchmöglichkeiten, die zur Bearbeitung auf der Input-Seite notwendig sind.</w:t>
      </w:r>
      <w:r w:rsidR="00115388">
        <w:rPr>
          <w:szCs w:val="24"/>
        </w:rPr>
        <w:t xml:space="preserve"> </w:t>
      </w:r>
      <w:r w:rsidR="00F52061">
        <w:t xml:space="preserve">Generell enthält die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0796A64">
            <wp:extent cx="5670000" cy="3457937"/>
            <wp:effectExtent l="0" t="0" r="698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670000" cy="3457937"/>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04858450" w:rsidR="00320AB5" w:rsidRPr="00DD16A3" w:rsidRDefault="00EF4ACB" w:rsidP="00F42502">
      <w:pPr>
        <w:pStyle w:val="Beschriftung"/>
        <w:jc w:val="center"/>
      </w:pPr>
      <w:r>
        <w:t xml:space="preserve">Abbildung </w:t>
      </w:r>
      <w:fldSimple w:instr=" SEQ Abbildung \* ARABIC ">
        <w:r w:rsidR="008B1057">
          <w:rPr>
            <w:noProof/>
          </w:rPr>
          <w:t>1</w:t>
        </w:r>
      </w:fldSimple>
      <w:r>
        <w:t>: Übersicht Komponenten MDH</w:t>
      </w:r>
    </w:p>
    <w:p w14:paraId="75B1203C" w14:textId="494BDCD1" w:rsidR="00F17DA7" w:rsidRDefault="00F17DA7" w:rsidP="00320AB5"/>
    <w:p w14:paraId="0BFC7E6D" w14:textId="77777777" w:rsidR="00E427A7" w:rsidRDefault="00E427A7" w:rsidP="00E427A7">
      <w:pPr>
        <w:autoSpaceDE w:val="0"/>
        <w:autoSpaceDN w:val="0"/>
        <w:adjustRightInd w:val="0"/>
        <w:rPr>
          <w:szCs w:val="24"/>
        </w:rPr>
      </w:pPr>
      <w:proofErr w:type="spellStart"/>
      <w:r>
        <w:t>MDH:Presse</w:t>
      </w:r>
      <w:proofErr w:type="spellEnd"/>
      <w:r>
        <w:t xml:space="preserve"> aber ein reduziertes Nutzer*innenkonzept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Pr>
          <w:szCs w:val="24"/>
        </w:rPr>
        <w:t>k</w:t>
      </w:r>
      <w:r w:rsidRPr="00DD16A3">
        <w:rPr>
          <w:szCs w:val="24"/>
        </w:rPr>
        <w:t>eine Feinerschließung im bisherigen Workflow mehr möglich. Die Indexierung einzelner Metadaten erfolgt</w:t>
      </w:r>
      <w:r>
        <w:rPr>
          <w:szCs w:val="24"/>
        </w:rPr>
        <w:t xml:space="preserve"> </w:t>
      </w:r>
      <w:r w:rsidRPr="00DD16A3">
        <w:rPr>
          <w:szCs w:val="24"/>
        </w:rPr>
        <w:t>sofern</w:t>
      </w:r>
      <w:r>
        <w:rPr>
          <w:szCs w:val="24"/>
        </w:rPr>
        <w:t xml:space="preserve"> </w:t>
      </w:r>
      <w:r w:rsidRPr="00DD16A3">
        <w:rPr>
          <w:szCs w:val="24"/>
        </w:rPr>
        <w:t>notwendig für z.B. Biografisches, Interviewte etc.</w:t>
      </w:r>
      <w:r>
        <w:rPr>
          <w:szCs w:val="24"/>
        </w:rPr>
        <w:t xml:space="preserve">, </w:t>
      </w:r>
      <w:r w:rsidRPr="00DD16A3">
        <w:rPr>
          <w:szCs w:val="24"/>
        </w:rPr>
        <w:t>mit dem NDB-Standardvokabular. Eine Neuanlage wird</w:t>
      </w:r>
      <w:r>
        <w:rPr>
          <w:szCs w:val="24"/>
        </w:rPr>
        <w:t xml:space="preserve"> nur</w:t>
      </w:r>
      <w:r w:rsidRPr="00DD16A3">
        <w:rPr>
          <w:szCs w:val="24"/>
        </w:rPr>
        <w:t xml:space="preserve"> direkt in der NDB </w:t>
      </w:r>
      <w:r>
        <w:rPr>
          <w:szCs w:val="24"/>
        </w:rPr>
        <w:t xml:space="preserve">möglich sein und wandert so über Umwege in </w:t>
      </w:r>
      <w:proofErr w:type="spellStart"/>
      <w:r w:rsidRPr="00DD16A3">
        <w:rPr>
          <w:szCs w:val="24"/>
        </w:rPr>
        <w:t>MDH:Presse</w:t>
      </w:r>
      <w:proofErr w:type="spellEnd"/>
      <w:r>
        <w:rPr>
          <w:szCs w:val="24"/>
        </w:rPr>
        <w:t>, dass dazu selbst keine</w:t>
      </w:r>
      <w:r w:rsidRPr="00DD16A3">
        <w:rPr>
          <w:szCs w:val="24"/>
        </w:rPr>
        <w:t xml:space="preserve"> Möglichkeit</w:t>
      </w:r>
      <w:r>
        <w:rPr>
          <w:szCs w:val="24"/>
        </w:rPr>
        <w:t xml:space="preserve"> bietet</w:t>
      </w:r>
      <w:r w:rsidRPr="00DD16A3">
        <w:rPr>
          <w:szCs w:val="24"/>
        </w:rPr>
        <w:t>.</w:t>
      </w:r>
    </w:p>
    <w:p w14:paraId="7E632A0B" w14:textId="77777777" w:rsidR="00670BC3" w:rsidRDefault="00670BC3" w:rsidP="00320AB5"/>
    <w:p w14:paraId="7C681553" w14:textId="1A6906A7" w:rsidR="00D85FAC" w:rsidRDefault="00D14D71" w:rsidP="00D14D71">
      <w:pPr>
        <w:pStyle w:val="berschrift3"/>
      </w:pPr>
      <w:bookmarkStart w:id="16" w:name="_Toc118355215"/>
      <w:r>
        <w:t xml:space="preserve">Systemübersicht von </w:t>
      </w:r>
      <w:proofErr w:type="spellStart"/>
      <w:r>
        <w:t>MDH:Presse</w:t>
      </w:r>
      <w:bookmarkEnd w:id="16"/>
      <w:proofErr w:type="spellEnd"/>
    </w:p>
    <w:p w14:paraId="1B23449C" w14:textId="77777777" w:rsidR="0052716D" w:rsidRDefault="0052716D" w:rsidP="00D14D71"/>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w:t>
      </w:r>
      <w:r w:rsidR="0052716D">
        <w:lastRenderedPageBreak/>
        <w:t>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w:t>
      </w:r>
      <w:proofErr w:type="spellStart"/>
      <w:r w:rsidR="00D14D71" w:rsidRPr="00DD16A3">
        <w:t>Convert</w:t>
      </w:r>
      <w:proofErr w:type="spellEnd"/>
      <w:r w:rsidR="00D14D71" w:rsidRPr="00DD16A3">
        <w:t xml:space="preserve">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0D1FDB5C">
            <wp:extent cx="5670000" cy="2754000"/>
            <wp:effectExtent l="0" t="0" r="698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670000" cy="2754000"/>
                    </a:xfrm>
                    <a:prstGeom prst="rect">
                      <a:avLst/>
                    </a:prstGeom>
                    <a:noFill/>
                    <a:ln>
                      <a:noFill/>
                    </a:ln>
                    <a:extLst>
                      <a:ext uri="{53640926-AAD7-44D8-BBD7-CCE9431645EC}">
                        <a14:shadowObscured xmlns:a14="http://schemas.microsoft.com/office/drawing/2010/main"/>
                      </a:ext>
                    </a:extLst>
                  </pic:spPr>
                </pic:pic>
              </a:graphicData>
            </a:graphic>
          </wp:inline>
        </w:drawing>
      </w:r>
    </w:p>
    <w:p w14:paraId="6C16A518" w14:textId="5B077762" w:rsidR="006F6262" w:rsidRDefault="00F17DA7" w:rsidP="007351E6">
      <w:pPr>
        <w:pStyle w:val="Beschriftung"/>
        <w:jc w:val="center"/>
      </w:pPr>
      <w:r>
        <w:t xml:space="preserve">Abbildung </w:t>
      </w:r>
      <w:fldSimple w:instr=" SEQ Abbildung \* ARABIC ">
        <w:r w:rsidR="008B1057">
          <w:rPr>
            <w:noProof/>
          </w:rPr>
          <w:t>2</w:t>
        </w:r>
      </w:fldSimple>
      <w:r>
        <w:t xml:space="preserve">: </w:t>
      </w:r>
      <w:r w:rsidRPr="00B837A9">
        <w:t>Systemübersicht (Aktuell)</w:t>
      </w:r>
    </w:p>
    <w:p w14:paraId="487BD659" w14:textId="77777777" w:rsidR="007351E6" w:rsidRPr="007351E6" w:rsidRDefault="007351E6" w:rsidP="007351E6"/>
    <w:p w14:paraId="0BD3CDAB" w14:textId="00DDCEFA" w:rsidR="009808AE" w:rsidRPr="00DD16A3" w:rsidRDefault="00D14D71" w:rsidP="00D14D71">
      <w:r w:rsidRPr="007351E6">
        <w:t>Im neuen System</w:t>
      </w:r>
      <w:r w:rsidR="00F17DA7" w:rsidRPr="007351E6">
        <w:t xml:space="preserve">, wie in </w:t>
      </w:r>
      <w:r w:rsidR="00F17DA7" w:rsidRPr="007351E6">
        <w:rPr>
          <w:highlight w:val="yellow"/>
        </w:rPr>
        <w:t>Abbildung XY</w:t>
      </w:r>
      <w:r w:rsidR="00F17DA7" w:rsidRPr="007351E6">
        <w:t xml:space="preserve"> zu sehen, </w:t>
      </w:r>
      <w:r w:rsidRPr="007351E6">
        <w:t xml:space="preserve">findet ein gemeinsamer ARD </w:t>
      </w:r>
      <w:proofErr w:type="spellStart"/>
      <w:r w:rsidRPr="007351E6">
        <w:t>Convert</w:t>
      </w:r>
      <w:proofErr w:type="spellEnd"/>
      <w:r w:rsidRPr="007351E6">
        <w:t xml:space="preserve"> beim Ingest </w:t>
      </w:r>
      <w:r w:rsidR="00F17DA7" w:rsidRPr="007351E6">
        <w:t xml:space="preserve">der Daten der Verlage und Scan-Stationen </w:t>
      </w:r>
      <w:r w:rsidRPr="007351E6">
        <w:t xml:space="preserve">statt. Die Daten wandern danach in den </w:t>
      </w:r>
      <w:proofErr w:type="spellStart"/>
      <w:r w:rsidRPr="007351E6">
        <w:t>MDH:Presse</w:t>
      </w:r>
      <w:proofErr w:type="spellEnd"/>
      <w:r w:rsidRPr="007351E6">
        <w:t xml:space="preserve"> Primärdatenspeicher</w:t>
      </w:r>
      <w:r w:rsidR="007351E6" w:rsidRPr="007351E6">
        <w:t>. Von dort sind sie</w:t>
      </w:r>
      <w:r w:rsidRPr="007351E6">
        <w:t xml:space="preserve"> dann separat für die Recherche in der MDH:CS und dem Textmining in </w:t>
      </w:r>
      <w:proofErr w:type="spellStart"/>
      <w:r w:rsidRPr="007351E6">
        <w:t>MDH:Mining</w:t>
      </w:r>
      <w:proofErr w:type="spellEnd"/>
      <w:r w:rsidRPr="007351E6">
        <w:t xml:space="preserve"> für alle Rundfunkanstalten </w:t>
      </w:r>
      <w:r w:rsidR="007351E6" w:rsidRPr="007351E6">
        <w:t>verfügbar</w:t>
      </w:r>
      <w:r w:rsidRPr="007351E6">
        <w:t>.</w:t>
      </w:r>
      <w:r w:rsidR="00F17DA7" w:rsidRPr="007351E6">
        <w:t xml:space="preserve"> Die Unterschiede zum alten System </w:t>
      </w:r>
      <w:r w:rsidR="00F17DA7" w:rsidRPr="007351E6">
        <w:rPr>
          <w:highlight w:val="yellow"/>
        </w:rPr>
        <w:t>(Abbildung XY)</w:t>
      </w:r>
      <w:r w:rsidR="00F17DA7" w:rsidRPr="007351E6">
        <w:t xml:space="preserve"> sind deutlich. Jeder Prozessschritt findet in einem in sich geschlossenen System statt. Der Ingest ist getrennt vom Datenspeicher und dieser wiederum getrennt von der Recherche und dem Mining</w:t>
      </w:r>
      <w:r w:rsidR="00F17DA7">
        <w:t>. Außerdem werden alle Rundfunkanstalten von einem System bedient.</w:t>
      </w:r>
    </w:p>
    <w:p w14:paraId="3E42F17C" w14:textId="77777777" w:rsidR="009808AE" w:rsidRPr="00DD16A3" w:rsidRDefault="009808AE" w:rsidP="00163237"/>
    <w:p w14:paraId="0CE0B266" w14:textId="77777777" w:rsidR="00D14D71" w:rsidRDefault="00D97B98" w:rsidP="00D14D71">
      <w:pPr>
        <w:keepNext/>
      </w:pPr>
      <w:r w:rsidRPr="00DD16A3">
        <w:rPr>
          <w:noProof/>
        </w:rPr>
        <w:lastRenderedPageBreak/>
        <w:drawing>
          <wp:inline distT="0" distB="0" distL="0" distR="0" wp14:anchorId="03D08959" wp14:editId="20E28D9A">
            <wp:extent cx="5670000" cy="2738716"/>
            <wp:effectExtent l="0" t="0" r="6985"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670000" cy="2738716"/>
                    </a:xfrm>
                    <a:prstGeom prst="rect">
                      <a:avLst/>
                    </a:prstGeom>
                    <a:noFill/>
                    <a:ln>
                      <a:noFill/>
                    </a:ln>
                    <a:extLst>
                      <a:ext uri="{53640926-AAD7-44D8-BBD7-CCE9431645EC}">
                        <a14:shadowObscured xmlns:a14="http://schemas.microsoft.com/office/drawing/2010/main"/>
                      </a:ext>
                    </a:extLst>
                  </pic:spPr>
                </pic:pic>
              </a:graphicData>
            </a:graphic>
          </wp:inline>
        </w:drawing>
      </w:r>
    </w:p>
    <w:p w14:paraId="7FF0C7E7" w14:textId="1692DBE0" w:rsidR="008E012B" w:rsidRDefault="00D14D71" w:rsidP="007351E6">
      <w:pPr>
        <w:pStyle w:val="Beschriftung"/>
        <w:jc w:val="center"/>
      </w:pPr>
      <w:r>
        <w:t xml:space="preserve">Abbildung </w:t>
      </w:r>
      <w:fldSimple w:instr=" SEQ Abbildung \* ARABIC ">
        <w:r w:rsidR="008B1057">
          <w:rPr>
            <w:noProof/>
          </w:rPr>
          <w:t>3</w:t>
        </w:r>
      </w:fldSimple>
      <w:r>
        <w:t>: Systemübersicht (zukünftig)</w:t>
      </w:r>
      <w:r>
        <w:br/>
      </w:r>
    </w:p>
    <w:p w14:paraId="73B28CA9" w14:textId="06EF4830" w:rsidR="00677B20" w:rsidRPr="00677B20" w:rsidRDefault="00A7561C" w:rsidP="00677B20">
      <w:r>
        <w:t xml:space="preserve">Die Komponenten, die </w:t>
      </w:r>
      <w:proofErr w:type="spellStart"/>
      <w:r>
        <w:t>MDH:Presse</w:t>
      </w:r>
      <w:proofErr w:type="spellEnd"/>
      <w:r>
        <w:t xml:space="preserve"> besitzt, sind in </w:t>
      </w:r>
      <w:r w:rsidRPr="00A7561C">
        <w:rPr>
          <w:highlight w:val="yellow"/>
        </w:rPr>
        <w:t>Abbildung XY</w:t>
      </w:r>
      <w:r>
        <w:t xml:space="preserve"> dargestellt. </w:t>
      </w:r>
      <w:r w:rsidR="007351E6">
        <w:t>Über die</w:t>
      </w:r>
      <w:r w:rsidR="00A3735B">
        <w:t xml:space="preserve"> Importkomponente </w:t>
      </w:r>
      <w:r w:rsidR="007351E6">
        <w:t xml:space="preserve">werden </w:t>
      </w:r>
      <w:r w:rsidR="00A3735B">
        <w:t xml:space="preserve">die Daten aus dem neuen ARD Presse </w:t>
      </w:r>
      <w:proofErr w:type="spellStart"/>
      <w:r w:rsidR="00A3735B">
        <w:t>Convert</w:t>
      </w:r>
      <w:proofErr w:type="spellEnd"/>
      <w:r w:rsidR="00A3735B">
        <w:t>, sowie aus den Bestandsdaten aus Sphinx und PAN</w:t>
      </w:r>
      <w:r w:rsidR="007351E6">
        <w:t xml:space="preserve"> importiert</w:t>
      </w:r>
      <w:r w:rsidR="00A3735B">
        <w:t xml:space="preserve">. </w:t>
      </w:r>
      <w:r w:rsidR="0031586D">
        <w:t>Die</w:t>
      </w:r>
      <w:r w:rsidR="00A3735B">
        <w:t xml:space="preserve"> Export-Komponente</w:t>
      </w:r>
      <w:r w:rsidR="0031586D">
        <w:t xml:space="preserve"> auf der anderen Seite bildet die Schnittstelle zur MDH:CS und zum </w:t>
      </w:r>
      <w:proofErr w:type="spellStart"/>
      <w:r w:rsidR="0031586D">
        <w:t>MDH:Mining</w:t>
      </w:r>
      <w:proofErr w:type="spellEnd"/>
      <w:r w:rsidR="0031586D">
        <w:t>. E</w:t>
      </w:r>
      <w:r>
        <w:t>ine rudimentäre, Suchfunktion</w:t>
      </w:r>
      <w:r w:rsidR="00F508DB">
        <w:t xml:space="preserve"> dient vornehmlich der Bearbeitung auf der Inputseite. Eine weitere wichtige Komponente ist die</w:t>
      </w:r>
      <w:r w:rsidR="00453F3B">
        <w:t xml:space="preserve"> Quellensteuerun</w:t>
      </w:r>
      <w:r w:rsidR="00F508DB">
        <w:t>g zur Bearbeitung von Sperrvermerken und der</w:t>
      </w:r>
      <w:r w:rsidR="007727EC">
        <w:t xml:space="preserve"> Steuerung der</w:t>
      </w:r>
      <w:r w:rsidR="00F508DB">
        <w:t xml:space="preserve"> </w:t>
      </w:r>
      <w:proofErr w:type="spellStart"/>
      <w:r w:rsidR="00F508DB">
        <w:t>Rechte-und</w:t>
      </w:r>
      <w:proofErr w:type="spellEnd"/>
      <w:r w:rsidR="00F508DB">
        <w:t xml:space="preserve"> Lizenzlage. Außerdem besitzt das System eine </w:t>
      </w:r>
      <w:r w:rsidR="00453F3B">
        <w:t>Image-Anzeige</w:t>
      </w:r>
      <w:r w:rsidR="007727EC">
        <w:t xml:space="preserve"> für die Faksimile</w:t>
      </w:r>
      <w:r w:rsidR="00453F3B">
        <w:t xml:space="preserve"> </w:t>
      </w:r>
      <w:r w:rsidR="00F508DB">
        <w:t>und einen</w:t>
      </w:r>
      <w:r w:rsidR="00453F3B">
        <w:t xml:space="preserve"> Editor zur Erschließung und Bearbeitung der gelieferten Quellen.</w:t>
      </w:r>
      <w:r w:rsidR="007727EC">
        <w:t xml:space="preserve"> Der Editor ist eine wichtige Komponente, da er das Werkzeug ist, mit dem die Metadaten gepflegt werden können. </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4C147BD8">
            <wp:extent cx="5669888" cy="2862470"/>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670000" cy="2862526"/>
                    </a:xfrm>
                    <a:prstGeom prst="rect">
                      <a:avLst/>
                    </a:prstGeom>
                    <a:noFill/>
                    <a:ln>
                      <a:noFill/>
                    </a:ln>
                    <a:extLst>
                      <a:ext uri="{53640926-AAD7-44D8-BBD7-CCE9431645EC}">
                        <a14:shadowObscured xmlns:a14="http://schemas.microsoft.com/office/drawing/2010/main"/>
                      </a:ext>
                    </a:extLst>
                  </pic:spPr>
                </pic:pic>
              </a:graphicData>
            </a:graphic>
          </wp:inline>
        </w:drawing>
      </w:r>
    </w:p>
    <w:p w14:paraId="740DC06C" w14:textId="76EA4ACD" w:rsidR="00320AB5" w:rsidRPr="00DD16A3" w:rsidRDefault="00677B20" w:rsidP="00F42502">
      <w:pPr>
        <w:pStyle w:val="Beschriftung"/>
        <w:jc w:val="center"/>
      </w:pPr>
      <w:r>
        <w:t xml:space="preserve">Abbildung </w:t>
      </w:r>
      <w:fldSimple w:instr=" SEQ Abbildung \* ARABIC ">
        <w:r w:rsidR="008B1057">
          <w:rPr>
            <w:noProof/>
          </w:rPr>
          <w:t>4</w:t>
        </w:r>
      </w:fldSimple>
      <w:r>
        <w:t xml:space="preserve">: </w:t>
      </w:r>
      <w:r w:rsidRPr="00F65141">
        <w:t xml:space="preserve">Systemübersicht – Komponenten </w:t>
      </w:r>
      <w:proofErr w:type="spellStart"/>
      <w:r w:rsidRPr="00F65141">
        <w:t>MDH:Presse</w:t>
      </w:r>
      <w:proofErr w:type="spellEnd"/>
    </w:p>
    <w:p w14:paraId="0A70D53F" w14:textId="77777777" w:rsidR="00670BC3" w:rsidRDefault="00670BC3" w:rsidP="003D7622">
      <w:pPr>
        <w:rPr>
          <w:b/>
          <w:bCs/>
        </w:rPr>
      </w:pPr>
    </w:p>
    <w:p w14:paraId="5ED06C7D" w14:textId="77777777" w:rsidR="00670BC3" w:rsidRDefault="00670BC3" w:rsidP="003D7622">
      <w:pPr>
        <w:rPr>
          <w:b/>
          <w:bCs/>
        </w:rPr>
      </w:pPr>
    </w:p>
    <w:p w14:paraId="0F412AED" w14:textId="2153D68C" w:rsidR="00C3583B" w:rsidRDefault="005E2BCD" w:rsidP="00412D74">
      <w:pPr>
        <w:pStyle w:val="berschrift2"/>
      </w:pPr>
      <w:bookmarkStart w:id="17" w:name="_Toc118355216"/>
      <w:r w:rsidRPr="00DD16A3">
        <w:t>Stakeholderanalyse</w:t>
      </w:r>
      <w:bookmarkEnd w:id="17"/>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t>Bei der Analyse der Stakeholder bietet sich dabei eine sogenannte Einfluss/Interesse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26BC3448" w:rsidR="001A3677" w:rsidRDefault="001A3677" w:rsidP="00412D74">
      <w:r>
        <w:lastRenderedPageBreak/>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62049A39" w14:textId="51FA615D" w:rsidR="00564D14" w:rsidRDefault="00FD6034" w:rsidP="005E2BCD">
      <w:r>
        <w:t xml:space="preserve">Wichtiger sind die Stakeholder im unteren rechten Quadrat. Vor allem die Dokumentar*innen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w:t>
      </w:r>
      <w:proofErr w:type="spellStart"/>
      <w:r w:rsidR="000558E6">
        <w:t>MDH:Mining</w:t>
      </w:r>
      <w:proofErr w:type="spellEnd"/>
      <w:r w:rsidR="000558E6">
        <w:t xml:space="preserve"> </w:t>
      </w:r>
      <w:r w:rsidR="00E777D6">
        <w:t>betreut</w:t>
      </w:r>
      <w:r w:rsidR="000558E6">
        <w:t xml:space="preserve">. Mit diesen Stakeholdern muss ein ständiger Austausch gewährleistet sein, um deren </w:t>
      </w:r>
      <w:r w:rsidR="00986205">
        <w:t xml:space="preserve">Bedürfnisse </w:t>
      </w:r>
    </w:p>
    <w:p w14:paraId="0AE84F5A" w14:textId="52C9598E" w:rsidR="000F0774" w:rsidRPr="00DD16A3" w:rsidRDefault="008B1057" w:rsidP="005E2BCD">
      <w:r>
        <w:rPr>
          <w:noProof/>
        </w:rPr>
        <w:lastRenderedPageBreak/>
        <mc:AlternateContent>
          <mc:Choice Requires="wps">
            <w:drawing>
              <wp:anchor distT="0" distB="0" distL="114300" distR="114300" simplePos="0" relativeHeight="251663360" behindDoc="0" locked="0" layoutInCell="1" allowOverlap="1" wp14:anchorId="1FD77E34" wp14:editId="5D0252C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D77E34" id="_x0000_t202" coordsize="21600,21600" o:spt="202" path="m,l,21600r21600,l21600,xe">
                <v:stroke joinstyle="miter"/>
                <v:path gradientshapeok="t" o:connecttype="rect"/>
              </v:shapetype>
              <v:shape id="Textfeld 11" o:spid="_x0000_s1026"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r w:rsidR="00986205">
        <w:t>zufriedenzustellen</w:t>
      </w:r>
      <w:r>
        <w:rPr>
          <w:noProof/>
        </w:rPr>
        <mc:AlternateContent>
          <mc:Choice Requires="wps">
            <w:drawing>
              <wp:anchor distT="0" distB="0" distL="114300" distR="114300" simplePos="0" relativeHeight="251666432" behindDoc="0" locked="0" layoutInCell="1" allowOverlap="1" wp14:anchorId="117D900E" wp14:editId="796790E2">
                <wp:simplePos x="0" y="0"/>
                <wp:positionH relativeFrom="column">
                  <wp:posOffset>-635</wp:posOffset>
                </wp:positionH>
                <wp:positionV relativeFrom="paragraph">
                  <wp:posOffset>5939790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40D491FC" w:rsidR="008B1057" w:rsidRPr="000B5288" w:rsidRDefault="008B1057" w:rsidP="008B1057">
                            <w:pPr>
                              <w:pStyle w:val="Beschriftung"/>
                              <w:rPr>
                                <w:noProof/>
                                <w:sz w:val="24"/>
                              </w:rPr>
                            </w:pPr>
                            <w:r>
                              <w:t xml:space="preserve">Abbildung </w:t>
                            </w:r>
                            <w:fldSimple w:instr=" SEQ Abbildung \* ARABIC ">
                              <w:r>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900E" id="Textfeld 17" o:spid="_x0000_s1027" type="#_x0000_t202" style="position:absolute;margin-left:-.05pt;margin-top:467.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NXGQ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2ez2djL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" stroked="f">
                <v:textbox style="mso-fit-shape-to-text:t" inset="0,0,0,0">
                  <w:txbxContent>
                    <w:p w14:paraId="08F33B54" w14:textId="40D491FC" w:rsidR="008B1057" w:rsidRPr="000B5288" w:rsidRDefault="008B1057" w:rsidP="008B1057">
                      <w:pPr>
                        <w:pStyle w:val="Beschriftung"/>
                        <w:rPr>
                          <w:noProof/>
                          <w:sz w:val="24"/>
                        </w:rPr>
                      </w:pPr>
                      <w:r>
                        <w:t xml:space="preserve">Abbildung </w:t>
                      </w:r>
                      <w:fldSimple w:instr=" SEQ Abbildung \* ARABIC ">
                        <w:r>
                          <w:rPr>
                            <w:noProof/>
                          </w:rPr>
                          <w:t>5</w:t>
                        </w:r>
                      </w:fldSimple>
                      <w:r>
                        <w:t xml:space="preserve">: </w:t>
                      </w:r>
                      <w:r w:rsidRPr="00B71521">
                        <w:t>Influence/Interest-Matrix (eigene Darstellung)</w:t>
                      </w:r>
                    </w:p>
                  </w:txbxContent>
                </v:textbox>
                <w10:wrap type="square"/>
              </v:shape>
            </w:pict>
          </mc:Fallback>
        </mc:AlternateContent>
      </w:r>
      <w:r w:rsidR="000F0774" w:rsidRPr="00DD16A3">
        <w:rPr>
          <w:rFonts w:cs="Arial"/>
          <w:b/>
          <w:noProof/>
        </w:rPr>
        <w:drawing>
          <wp:anchor distT="0" distB="0" distL="114300" distR="114300" simplePos="0" relativeHeight="251661312" behindDoc="1" locked="0" layoutInCell="1" allowOverlap="1" wp14:anchorId="000FD0D9" wp14:editId="1D627F62">
            <wp:simplePos x="0" y="0"/>
            <wp:positionH relativeFrom="column">
              <wp:posOffset>-635</wp:posOffset>
            </wp:positionH>
            <wp:positionV relativeFrom="paragraph">
              <wp:posOffset>283210</wp:posOffset>
            </wp:positionV>
            <wp:extent cx="5670000" cy="5599794"/>
            <wp:effectExtent l="0" t="0" r="6985" b="127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000" cy="5599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7D6">
        <w:t xml:space="preserve"> und um auf Änderungen eingehen zu können. </w:t>
      </w:r>
    </w:p>
    <w:p w14:paraId="20ACF03A" w14:textId="152F0A39" w:rsidR="00986205" w:rsidRDefault="00986205" w:rsidP="00340DC5">
      <w:pPr>
        <w:autoSpaceDE w:val="0"/>
        <w:autoSpaceDN w:val="0"/>
        <w:adjustRightInd w:val="0"/>
        <w:spacing w:line="240" w:lineRule="auto"/>
        <w:rPr>
          <w:rFonts w:ascii="ArialMT" w:hAnsi="ArialMT" w:cs="ArialMT"/>
          <w:sz w:val="22"/>
        </w:rPr>
      </w:pPr>
    </w:p>
    <w:p w14:paraId="19844079" w14:textId="77777777" w:rsidR="00986205" w:rsidRDefault="00986205" w:rsidP="00340DC5">
      <w:pPr>
        <w:autoSpaceDE w:val="0"/>
        <w:autoSpaceDN w:val="0"/>
        <w:adjustRightInd w:val="0"/>
        <w:spacing w:line="240" w:lineRule="auto"/>
        <w:rPr>
          <w:rFonts w:ascii="ArialMT" w:hAnsi="ArialMT" w:cs="ArialMT"/>
          <w:sz w:val="22"/>
        </w:rPr>
      </w:pPr>
    </w:p>
    <w:p w14:paraId="462F33AA" w14:textId="2AE6DF9E" w:rsidR="00D1106A" w:rsidRDefault="00F162E1" w:rsidP="00D1106A">
      <w:r w:rsidRPr="00DD16A3">
        <w:tab/>
      </w:r>
    </w:p>
    <w:p w14:paraId="44CF264B" w14:textId="77777777" w:rsidR="00D1106A" w:rsidRPr="00DD16A3" w:rsidRDefault="00D1106A" w:rsidP="00D1106A">
      <w:pPr>
        <w:rPr>
          <w:b/>
          <w:bCs/>
        </w:rPr>
      </w:pPr>
      <w:r w:rsidRPr="00DD16A3">
        <w:rPr>
          <w:b/>
          <w:bCs/>
        </w:rPr>
        <w:t>Die größten aktuellen Herausforderungen</w:t>
      </w:r>
    </w:p>
    <w:p w14:paraId="59FCEBAD" w14:textId="77777777" w:rsidR="00D1106A" w:rsidRDefault="00D1106A" w:rsidP="00D1106A"/>
    <w:p w14:paraId="56EA4348" w14:textId="77777777" w:rsidR="00D1106A" w:rsidRPr="00DD16A3" w:rsidRDefault="00D1106A" w:rsidP="00D1106A">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74240F86" w14:textId="77777777" w:rsidR="00D1106A" w:rsidRPr="00DD16A3" w:rsidRDefault="00D1106A" w:rsidP="00D1106A">
      <w:r w:rsidRPr="00DD16A3">
        <w:t>o Ab wann nutzt welche ARD-RFA die MDH:CS?</w:t>
      </w:r>
    </w:p>
    <w:p w14:paraId="267476E0" w14:textId="77777777" w:rsidR="00D1106A" w:rsidRPr="00DD16A3" w:rsidRDefault="00D1106A" w:rsidP="00D1106A">
      <w:r w:rsidRPr="00DD16A3">
        <w:t>o Welche Rolle spielt die „Übergangslösung Medienbrokeranbindung“ (ARD-Anforderung Medienbroker-API zu</w:t>
      </w:r>
    </w:p>
    <w:p w14:paraId="5D013821" w14:textId="77777777" w:rsidR="00D1106A" w:rsidRPr="00DD16A3" w:rsidRDefault="00D1106A" w:rsidP="00D1106A">
      <w:r w:rsidRPr="00DD16A3">
        <w:lastRenderedPageBreak/>
        <w:t>MDH)?</w:t>
      </w:r>
    </w:p>
    <w:p w14:paraId="12D33224" w14:textId="77777777" w:rsidR="00D1106A" w:rsidRPr="00DD16A3" w:rsidRDefault="00D1106A" w:rsidP="00D1106A">
      <w:r w:rsidRPr="00DD16A3">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4B3754FC" w14:textId="77777777" w:rsidR="00D1106A" w:rsidRPr="00DD16A3" w:rsidRDefault="00D1106A" w:rsidP="00D1106A">
      <w:r w:rsidRPr="00DD16A3">
        <w:t>• Finanzen - Zustimmung K-ARL?</w:t>
      </w:r>
    </w:p>
    <w:p w14:paraId="24C43372" w14:textId="77777777" w:rsidR="00D1106A" w:rsidRPr="00DD16A3" w:rsidRDefault="00D1106A" w:rsidP="00D1106A">
      <w:r w:rsidRPr="00DD16A3">
        <w:t xml:space="preserve">o Gesamt Projektbudget für </w:t>
      </w:r>
      <w:proofErr w:type="spellStart"/>
      <w:r w:rsidRPr="00DD16A3">
        <w:t>MDH:Presse</w:t>
      </w:r>
      <w:proofErr w:type="spellEnd"/>
      <w:r w:rsidRPr="00DD16A3">
        <w:t xml:space="preserve"> und die TiM-Anforderungen an MDH:CS: 72 TEUR Aufstockung</w:t>
      </w:r>
    </w:p>
    <w:p w14:paraId="15F66579" w14:textId="77777777" w:rsidR="00D1106A" w:rsidRPr="00DD16A3" w:rsidRDefault="00D1106A" w:rsidP="00D1106A">
      <w:r w:rsidRPr="00DD16A3">
        <w:t>o Haushaltsjahr 2022 aus SAD-Sicht: 300 TEUR Mehrbedarf</w:t>
      </w:r>
    </w:p>
    <w:p w14:paraId="289F8A42" w14:textId="77777777" w:rsidR="00D1106A" w:rsidRPr="00DD16A3" w:rsidRDefault="00D1106A" w:rsidP="00D1106A">
      <w:r w:rsidRPr="00DD16A3">
        <w:t> Tabelle zur Kostenstruktur/Budgetplanung</w:t>
      </w:r>
    </w:p>
    <w:p w14:paraId="0B87BB67" w14:textId="77777777" w:rsidR="00D1106A" w:rsidRPr="00DD16A3" w:rsidRDefault="00D1106A" w:rsidP="00D1106A"/>
    <w:p w14:paraId="712D2573" w14:textId="77777777" w:rsidR="00D1106A" w:rsidRPr="00DD16A3" w:rsidRDefault="00D1106A" w:rsidP="00D1106A">
      <w:pPr>
        <w:rPr>
          <w:b/>
          <w:bCs/>
        </w:rPr>
      </w:pPr>
      <w:r w:rsidRPr="00DD16A3">
        <w:rPr>
          <w:b/>
          <w:bCs/>
        </w:rPr>
        <w:t>Vorschlag zur Risiko- und Aufwandsminimierung</w:t>
      </w:r>
    </w:p>
    <w:p w14:paraId="6C028E1B" w14:textId="77777777" w:rsidR="00D1106A" w:rsidRPr="00DD16A3" w:rsidRDefault="00D1106A" w:rsidP="00D1106A">
      <w:r w:rsidRPr="00DD16A3">
        <w:t xml:space="preserve">• Keine weitere Befassung im Projekt TiM mit </w:t>
      </w:r>
      <w:proofErr w:type="spellStart"/>
      <w:r w:rsidRPr="00DD16A3">
        <w:t>MDH:Mining</w:t>
      </w:r>
      <w:proofErr w:type="spellEnd"/>
      <w:r w:rsidRPr="00DD16A3">
        <w:t xml:space="preserve"> und Integration der betroffenen JIRA-Vorgänge in die</w:t>
      </w:r>
    </w:p>
    <w:p w14:paraId="3912A037" w14:textId="77777777" w:rsidR="00D1106A" w:rsidRPr="00DD16A3" w:rsidRDefault="00D1106A" w:rsidP="00D1106A">
      <w:proofErr w:type="spellStart"/>
      <w:r w:rsidRPr="00DD16A3">
        <w:t>medas</w:t>
      </w:r>
      <w:proofErr w:type="spellEnd"/>
      <w:r w:rsidRPr="00DD16A3">
        <w:t>-Anforderungen</w:t>
      </w:r>
    </w:p>
    <w:p w14:paraId="1A9921F1" w14:textId="77777777" w:rsidR="00D1106A" w:rsidRPr="00DD16A3" w:rsidRDefault="00D1106A" w:rsidP="00D1106A">
      <w:r w:rsidRPr="00DD16A3">
        <w:t>o Mining-Anforderungen TiM sind in JIRA seit 10/2020 hinterlegt; Austausch hat stattgefunden</w:t>
      </w:r>
    </w:p>
    <w:p w14:paraId="7FB7EAB8" w14:textId="77777777" w:rsidR="00D1106A" w:rsidRPr="00DD16A3" w:rsidRDefault="00D1106A" w:rsidP="00D1106A">
      <w:r w:rsidRPr="00DD16A3">
        <w:t>o Budget aufgebraucht, Umsetzung schleppend: Detailklärung und Priorisierung bindet knappe Ressourcen</w:t>
      </w:r>
    </w:p>
    <w:p w14:paraId="4DB4A2AF" w14:textId="77777777" w:rsidR="00D1106A" w:rsidRPr="00DD16A3" w:rsidRDefault="00D1106A" w:rsidP="00D1106A">
      <w:r w:rsidRPr="00DD16A3">
        <w:t>o TiM-Perspektive: Textmining-Funktionalitäten in MDH:CS sind nicht kritisch für Projektabschluss; Inhaltliche</w:t>
      </w:r>
    </w:p>
    <w:p w14:paraId="25D1E792" w14:textId="77777777" w:rsidR="00D1106A" w:rsidRPr="00DD16A3" w:rsidRDefault="00D1106A" w:rsidP="00D1106A">
      <w:r w:rsidRPr="00DD16A3">
        <w:t xml:space="preserve">Überschneidung mit </w:t>
      </w:r>
      <w:proofErr w:type="spellStart"/>
      <w:r w:rsidRPr="00DD16A3">
        <w:t>medas</w:t>
      </w:r>
      <w:proofErr w:type="spellEnd"/>
      <w:r w:rsidRPr="00DD16A3">
        <w:t>-Anforderungen</w:t>
      </w:r>
    </w:p>
    <w:p w14:paraId="00AD9745" w14:textId="77777777" w:rsidR="00D1106A" w:rsidRPr="00DD16A3" w:rsidRDefault="00D1106A" w:rsidP="00D1106A">
      <w:r w:rsidRPr="00DD16A3">
        <w:t>o ARD-Perspektive: Basistechnologie für alle Medien; Unverzichtbarer Baustein des crossmedialen,</w:t>
      </w:r>
    </w:p>
    <w:p w14:paraId="1E90F3A2" w14:textId="77777777" w:rsidR="00D1106A" w:rsidRPr="00DD16A3" w:rsidRDefault="00D1106A" w:rsidP="00D1106A">
      <w:r w:rsidRPr="00DD16A3">
        <w:t>kaskadierenden Einsatzes von Mining-Services</w:t>
      </w:r>
    </w:p>
    <w:p w14:paraId="39DF3EDB" w14:textId="77777777" w:rsidR="00D1106A" w:rsidRPr="00DD16A3" w:rsidRDefault="00D1106A" w:rsidP="00D1106A">
      <w:r w:rsidRPr="00DD16A3">
        <w:t xml:space="preserve">o Projektressourcen auf </w:t>
      </w:r>
      <w:proofErr w:type="spellStart"/>
      <w:r w:rsidRPr="00DD16A3">
        <w:t>MDH:Presse</w:t>
      </w:r>
      <w:proofErr w:type="spellEnd"/>
      <w:r w:rsidRPr="00DD16A3">
        <w:t xml:space="preserve"> und MDH:CS konzentrieren</w:t>
      </w:r>
    </w:p>
    <w:p w14:paraId="447B34F5" w14:textId="77777777" w:rsidR="00D1106A" w:rsidRPr="00DD16A3" w:rsidRDefault="00D1106A" w:rsidP="00D1106A">
      <w:r w:rsidRPr="00DD16A3">
        <w:t xml:space="preserve">o Übergabe der betroffenen JIRA-Vorgänge an die AGAG </w:t>
      </w:r>
      <w:proofErr w:type="spellStart"/>
      <w:r w:rsidRPr="00DD16A3">
        <w:t>medas</w:t>
      </w:r>
      <w:proofErr w:type="spellEnd"/>
      <w:r w:rsidRPr="00DD16A3">
        <w:t>. Ausnahme: Mehrsprachigkeit DW.</w:t>
      </w:r>
    </w:p>
    <w:p w14:paraId="45AB719F" w14:textId="77777777" w:rsidR="00D1106A" w:rsidRPr="00DD16A3" w:rsidRDefault="00D1106A" w:rsidP="00D1106A">
      <w:r w:rsidRPr="00DD16A3">
        <w:t> Gibt es weitere Ausnahmen vgl. Mehrsprachigkeit DW?</w:t>
      </w:r>
    </w:p>
    <w:p w14:paraId="5D32B9B3" w14:textId="77777777" w:rsidR="00D1106A" w:rsidRPr="00DD16A3" w:rsidRDefault="00D1106A" w:rsidP="00D1106A">
      <w:r w:rsidRPr="00DD16A3">
        <w:t> Projektteam, Sphinx-Ansprechpartner BR/HR informiert und Archivkoordination Zustimmung K-ARL?</w:t>
      </w:r>
    </w:p>
    <w:p w14:paraId="7E0AF92A" w14:textId="77777777" w:rsidR="00D1106A" w:rsidRPr="005A3FD8" w:rsidRDefault="00D1106A" w:rsidP="00D1106A"/>
    <w:p w14:paraId="0605CB1B" w14:textId="77777777" w:rsidR="00D1106A" w:rsidRPr="009B2AB7" w:rsidRDefault="00D1106A" w:rsidP="00D1106A">
      <w:r w:rsidRPr="009B2AB7">
        <w:t>Was ist Pressedokumentation:</w:t>
      </w:r>
    </w:p>
    <w:p w14:paraId="274D6E40" w14:textId="77777777" w:rsidR="00D1106A" w:rsidRPr="009B2AB7" w:rsidRDefault="00D1106A" w:rsidP="00D1106A">
      <w:pPr>
        <w:rPr>
          <w:b/>
          <w:bCs/>
          <w:sz w:val="30"/>
          <w:szCs w:val="30"/>
        </w:rPr>
      </w:pPr>
      <w:r w:rsidRPr="009B2AB7">
        <w:rPr>
          <w:b/>
          <w:bCs/>
          <w:sz w:val="30"/>
          <w:szCs w:val="30"/>
        </w:rPr>
        <w:t>1. Bereitstellung von Zeitungsartikeln</w:t>
      </w:r>
    </w:p>
    <w:p w14:paraId="608B63DE" w14:textId="77777777" w:rsidR="00D1106A" w:rsidRDefault="00D1106A" w:rsidP="00D1106A">
      <w:r>
        <w:lastRenderedPageBreak/>
        <w:t>Alle Artikel werden über das IVZ zugeliefert, können aber verschiedene Quellen haben.</w:t>
      </w:r>
    </w:p>
    <w:p w14:paraId="5E831496" w14:textId="77777777" w:rsidR="00D1106A" w:rsidRDefault="00D1106A" w:rsidP="00D1106A">
      <w:pPr>
        <w:pStyle w:val="Listenabsatz"/>
        <w:numPr>
          <w:ilvl w:val="0"/>
          <w:numId w:val="46"/>
        </w:numPr>
      </w:pPr>
      <w:r>
        <w:t>Inhouse Abos (= Bereitstellung über die Verlage bzw. deren Dienstleister)</w:t>
      </w:r>
    </w:p>
    <w:p w14:paraId="65B9AFA2" w14:textId="77777777" w:rsidR="00D1106A" w:rsidRDefault="00D1106A" w:rsidP="00D1106A">
      <w:pPr>
        <w:pStyle w:val="Listenabsatz"/>
        <w:numPr>
          <w:ilvl w:val="0"/>
          <w:numId w:val="46"/>
        </w:numPr>
      </w:pPr>
      <w:r>
        <w:t>Clipping-Stationen (= einzelne „ausgeschnittene“ Artikel aus ePaper oder Papierquellen)</w:t>
      </w:r>
    </w:p>
    <w:p w14:paraId="1F93BE55" w14:textId="77777777" w:rsidR="00D1106A" w:rsidRDefault="00D1106A" w:rsidP="00D1106A">
      <w:pPr>
        <w:pStyle w:val="Listenabsatz"/>
        <w:numPr>
          <w:ilvl w:val="0"/>
          <w:numId w:val="46"/>
        </w:numPr>
      </w:pPr>
      <w:r>
        <w:t>PMG (= heruntergeladenes Artikelpaket nach Auswahl bei PMG)</w:t>
      </w:r>
    </w:p>
    <w:p w14:paraId="01F98C9D" w14:textId="77777777" w:rsidR="00D1106A" w:rsidRDefault="00D1106A" w:rsidP="00D1106A">
      <w:r>
        <w:t xml:space="preserve">Die Ingest-Komponente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5D940C52" w14:textId="77777777" w:rsidR="00D1106A" w:rsidRDefault="00D1106A" w:rsidP="00D1106A">
      <w:r>
        <w:t>Manuelle Vergabe weiterer Metadaten optional.</w:t>
      </w:r>
    </w:p>
    <w:p w14:paraId="13A982DB" w14:textId="77777777" w:rsidR="00D1106A" w:rsidRPr="00934D3E" w:rsidRDefault="00D1106A" w:rsidP="00D1106A">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br/>
      </w:r>
      <w:r w:rsidRPr="009B2AB7">
        <w:rPr>
          <w:b/>
          <w:bCs/>
          <w:sz w:val="28"/>
          <w:szCs w:val="28"/>
        </w:rPr>
        <w:t xml:space="preserve">2. </w:t>
      </w:r>
      <w:r w:rsidRPr="009B2AB7">
        <w:rPr>
          <w:b/>
          <w:bCs/>
          <w:sz w:val="30"/>
          <w:szCs w:val="30"/>
        </w:rPr>
        <w:t>Lektorat</w:t>
      </w:r>
    </w:p>
    <w:p w14:paraId="690DC69A" w14:textId="77777777" w:rsidR="00D1106A" w:rsidRDefault="00D1106A" w:rsidP="00D1106A">
      <w:pPr>
        <w:rPr>
          <w:b/>
          <w:bCs/>
          <w:sz w:val="30"/>
          <w:szCs w:val="30"/>
        </w:rPr>
      </w:pPr>
      <w:r w:rsidRPr="00934D3E">
        <w:t>Keine Pools mehr. Manche Quellen mit vertragsrechtliche zeitliche oder Mengenbefristung</w:t>
      </w:r>
      <w:r w:rsidRPr="009B2AB7">
        <w:rPr>
          <w:b/>
          <w:bCs/>
        </w:rPr>
        <w:br/>
      </w:r>
      <w:r w:rsidRPr="009B2AB7">
        <w:rPr>
          <w:b/>
          <w:bCs/>
          <w:sz w:val="28"/>
          <w:szCs w:val="28"/>
        </w:rPr>
        <w:t xml:space="preserve">3. </w:t>
      </w:r>
      <w:r w:rsidRPr="009B2AB7">
        <w:rPr>
          <w:b/>
          <w:bCs/>
          <w:sz w:val="30"/>
          <w:szCs w:val="30"/>
        </w:rPr>
        <w:t>Dokumentation / Indexat</w:t>
      </w:r>
    </w:p>
    <w:p w14:paraId="5088E0E1" w14:textId="77777777" w:rsidR="00D1106A" w:rsidRDefault="00D1106A" w:rsidP="00D1106A">
      <w:r>
        <w:t xml:space="preserve">In </w:t>
      </w:r>
      <w:proofErr w:type="spellStart"/>
      <w:r>
        <w:t>MDH:Presse</w:t>
      </w:r>
      <w:proofErr w:type="spellEnd"/>
      <w:r>
        <w:t xml:space="preserve"> ist die Bearbeitung von Artikel auf verschiedenen Weisen möglich.</w:t>
      </w:r>
    </w:p>
    <w:p w14:paraId="2E27F6E6" w14:textId="77777777" w:rsidR="00D1106A" w:rsidRDefault="00D1106A" w:rsidP="00D1106A">
      <w:r>
        <w:t xml:space="preserve">In Trefferliste Button für </w:t>
      </w:r>
      <w:proofErr w:type="spellStart"/>
      <w:r>
        <w:t>langzeitarchivierung</w:t>
      </w:r>
      <w:proofErr w:type="spellEnd"/>
    </w:p>
    <w:p w14:paraId="4E37A341" w14:textId="77777777" w:rsidR="00D1106A" w:rsidRDefault="00D1106A" w:rsidP="00D1106A">
      <w:r>
        <w:t xml:space="preserve">In der Basisbearbeitung ein </w:t>
      </w:r>
      <w:proofErr w:type="spellStart"/>
      <w:r>
        <w:t>PopUp</w:t>
      </w:r>
      <w:proofErr w:type="spellEnd"/>
      <w:r>
        <w:t xml:space="preserve"> um die wichtigsten Metadaten zu bearbeiten.</w:t>
      </w:r>
    </w:p>
    <w:p w14:paraId="477EDC50" w14:textId="77777777" w:rsidR="00D1106A" w:rsidRDefault="00D1106A" w:rsidP="00D1106A">
      <w:r>
        <w:t>In der Detailbearbeitung: Editor mit Bearbeitung aller Metadaten sowie Volltext.</w:t>
      </w:r>
    </w:p>
    <w:p w14:paraId="68D6D1E3" w14:textId="77777777" w:rsidR="00D1106A" w:rsidRDefault="00D1106A" w:rsidP="00D1106A">
      <w:pPr>
        <w:rPr>
          <w:b/>
          <w:bCs/>
          <w:sz w:val="30"/>
          <w:szCs w:val="30"/>
        </w:rPr>
      </w:pPr>
      <w:r>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NDB Bestände. Neue müssen erst in NDB angelegt werden.</w:t>
      </w:r>
      <w:r w:rsidRPr="009B2AB7">
        <w:rPr>
          <w:b/>
          <w:bCs/>
        </w:rPr>
        <w:br/>
      </w:r>
      <w:r w:rsidRPr="009B2AB7">
        <w:rPr>
          <w:b/>
          <w:bCs/>
          <w:sz w:val="28"/>
          <w:szCs w:val="28"/>
        </w:rPr>
        <w:t xml:space="preserve">4. </w:t>
      </w:r>
      <w:r w:rsidRPr="009B2AB7">
        <w:rPr>
          <w:b/>
          <w:bCs/>
          <w:sz w:val="30"/>
          <w:szCs w:val="30"/>
        </w:rPr>
        <w:t>Nachgelagertes Mining in der Crossmedialen Suche</w:t>
      </w:r>
    </w:p>
    <w:p w14:paraId="143ECFBA" w14:textId="77777777" w:rsidR="00D1106A" w:rsidRDefault="00D1106A" w:rsidP="00D1106A">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ingestiert wurde. Ein Zurückschreiben der Miningdaten nach </w:t>
      </w:r>
      <w:proofErr w:type="spellStart"/>
      <w:r>
        <w:rPr>
          <w:szCs w:val="24"/>
        </w:rPr>
        <w:t>MDH:Presse</w:t>
      </w:r>
      <w:proofErr w:type="spellEnd"/>
      <w:r>
        <w:rPr>
          <w:szCs w:val="24"/>
        </w:rPr>
        <w:t xml:space="preserve"> erfolgt nicht. </w:t>
      </w:r>
    </w:p>
    <w:p w14:paraId="48B3D961" w14:textId="77777777" w:rsidR="00D1106A" w:rsidRDefault="00D1106A" w:rsidP="00D1106A">
      <w:pPr>
        <w:rPr>
          <w:b/>
          <w:bCs/>
          <w:sz w:val="30"/>
          <w:szCs w:val="30"/>
        </w:rPr>
      </w:pPr>
      <w:r>
        <w:rPr>
          <w:szCs w:val="24"/>
        </w:rPr>
        <w:lastRenderedPageBreak/>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bestimmten Textgattungen wie Interviews, Kommentaren, Nachrufen usw. nötig sein. Für die automatische Erkennung von Gattungen in der MDH:CS wird im Rahmen Zuweisung erarbeitet. Dieses Verfahren ist jedoch noch nicht auf seine Praxistauglichkeit geprüft und noch nicht </w:t>
      </w:r>
      <w:proofErr w:type="spellStart"/>
      <w:r>
        <w:rPr>
          <w:szCs w:val="24"/>
        </w:rPr>
        <w:t>impelemtnerit</w:t>
      </w:r>
      <w:proofErr w:type="spellEnd"/>
      <w:r>
        <w:rPr>
          <w:szCs w:val="24"/>
        </w:rPr>
        <w:t xml:space="preserve">. Erstmal weiter </w:t>
      </w:r>
      <w:proofErr w:type="spellStart"/>
      <w:r>
        <w:rPr>
          <w:szCs w:val="24"/>
        </w:rPr>
        <w:t>interlektuell</w:t>
      </w:r>
      <w:proofErr w:type="spellEnd"/>
      <w:r>
        <w:rPr>
          <w:szCs w:val="24"/>
        </w:rPr>
        <w:t>.</w:t>
      </w:r>
      <w:r w:rsidRPr="009B2AB7">
        <w:rPr>
          <w:b/>
          <w:bCs/>
        </w:rPr>
        <w:br/>
      </w:r>
      <w:r w:rsidRPr="009B2AB7">
        <w:rPr>
          <w:b/>
          <w:bCs/>
          <w:sz w:val="28"/>
          <w:szCs w:val="28"/>
        </w:rPr>
        <w:t xml:space="preserve">5. </w:t>
      </w:r>
      <w:r w:rsidRPr="009B2AB7">
        <w:rPr>
          <w:b/>
          <w:bCs/>
          <w:sz w:val="30"/>
          <w:szCs w:val="30"/>
        </w:rPr>
        <w:t>Erschließungsstandards und Datenpflege-Workflow</w:t>
      </w:r>
      <w:r w:rsidRPr="009B2AB7">
        <w:rPr>
          <w:b/>
          <w:bCs/>
        </w:rPr>
        <w:br/>
      </w:r>
      <w:r w:rsidRPr="009B2AB7">
        <w:rPr>
          <w:b/>
          <w:bCs/>
          <w:sz w:val="28"/>
          <w:szCs w:val="28"/>
        </w:rPr>
        <w:t xml:space="preserve">6. </w:t>
      </w:r>
      <w:r w:rsidRPr="009B2AB7">
        <w:rPr>
          <w:b/>
          <w:bCs/>
          <w:sz w:val="30"/>
          <w:szCs w:val="30"/>
        </w:rPr>
        <w:t>Artikelstatus</w:t>
      </w:r>
      <w:r w:rsidRPr="009B2AB7">
        <w:rPr>
          <w:b/>
          <w:bCs/>
        </w:rPr>
        <w:br/>
      </w:r>
      <w:r w:rsidRPr="009B2AB7">
        <w:rPr>
          <w:b/>
          <w:bCs/>
          <w:sz w:val="28"/>
          <w:szCs w:val="28"/>
        </w:rPr>
        <w:t xml:space="preserve">7. </w:t>
      </w:r>
      <w:r w:rsidRPr="009B2AB7">
        <w:rPr>
          <w:b/>
          <w:bCs/>
          <w:sz w:val="30"/>
          <w:szCs w:val="30"/>
        </w:rPr>
        <w:t>Anmerkung zu aus der Sphinx-Datenbank migrierten Daten</w:t>
      </w:r>
    </w:p>
    <w:p w14:paraId="36A72AAB" w14:textId="77777777" w:rsidR="00D1106A" w:rsidRPr="009B2AB7" w:rsidRDefault="00D1106A" w:rsidP="00D1106A">
      <w:pPr>
        <w:rPr>
          <w:b/>
          <w:bCs/>
        </w:rPr>
      </w:pPr>
      <w:r w:rsidRPr="0006639E">
        <w:t>Aus Sphinx wurden alle Artikel von Regionalquellen, die es in der PAN Textdatenbank</w:t>
      </w:r>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Pr="009B2AB7">
        <w:rPr>
          <w:b/>
          <w:bCs/>
        </w:rPr>
        <w:br/>
      </w:r>
      <w:r w:rsidRPr="009B2AB7">
        <w:rPr>
          <w:b/>
          <w:bCs/>
          <w:sz w:val="28"/>
          <w:szCs w:val="28"/>
        </w:rPr>
        <w:t xml:space="preserve">8. </w:t>
      </w:r>
      <w:r w:rsidRPr="009B2AB7">
        <w:rPr>
          <w:b/>
          <w:bCs/>
          <w:sz w:val="30"/>
          <w:szCs w:val="30"/>
        </w:rPr>
        <w:t>Anmerkung zu aus der PAN Textdatenbank migrierten Daten</w:t>
      </w:r>
    </w:p>
    <w:p w14:paraId="461CA016" w14:textId="77777777" w:rsidR="00D1106A" w:rsidRDefault="00D1106A" w:rsidP="00D1106A"/>
    <w:p w14:paraId="53364E26" w14:textId="77777777" w:rsidR="00D1106A" w:rsidRDefault="00D1106A" w:rsidP="00D1106A"/>
    <w:p w14:paraId="6560DFB2" w14:textId="77777777" w:rsidR="00D1106A" w:rsidRDefault="00D1106A" w:rsidP="00D1106A"/>
    <w:p w14:paraId="50728BFA" w14:textId="77777777" w:rsidR="00D1106A" w:rsidRDefault="00D1106A" w:rsidP="00D1106A"/>
    <w:p w14:paraId="5570C744" w14:textId="77777777" w:rsidR="00D1106A" w:rsidRDefault="00D1106A" w:rsidP="00D1106A"/>
    <w:p w14:paraId="6299668D" w14:textId="77777777" w:rsidR="00D1106A" w:rsidRDefault="00D1106A" w:rsidP="00D1106A"/>
    <w:p w14:paraId="320009D0" w14:textId="77777777" w:rsidR="00D1106A" w:rsidRDefault="00D1106A" w:rsidP="00D1106A"/>
    <w:p w14:paraId="46853B31" w14:textId="77777777" w:rsidR="00D1106A" w:rsidRDefault="00D1106A" w:rsidP="00D1106A"/>
    <w:p w14:paraId="003C9D59" w14:textId="77777777" w:rsidR="00D1106A" w:rsidRPr="00B40238" w:rsidRDefault="00D1106A" w:rsidP="00D1106A">
      <w:pPr>
        <w:rPr>
          <w:b/>
          <w:bCs/>
        </w:rPr>
      </w:pPr>
      <w:r w:rsidRPr="00B40238">
        <w:rPr>
          <w:b/>
          <w:bCs/>
          <w:highlight w:val="yellow"/>
        </w:rPr>
        <w:t>MDH:CS:</w:t>
      </w:r>
    </w:p>
    <w:p w14:paraId="306D0AF1" w14:textId="77777777" w:rsidR="00D1106A" w:rsidRDefault="00D1106A" w:rsidP="00D1106A">
      <w:r w:rsidRPr="00B40238">
        <w:t xml:space="preserve">Der Reiter „Sichten“ (siehe rot </w:t>
      </w:r>
      <w:proofErr w:type="spellStart"/>
      <w:r w:rsidRPr="00B40238">
        <w:t>umkringelt</w:t>
      </w:r>
      <w:proofErr w:type="spellEnd"/>
      <w:r w:rsidRPr="00B40238">
        <w:t xml:space="preserve"> im Screenshot weiter oben unter SZ-PDF):</w:t>
      </w:r>
      <w:r w:rsidRPr="00B40238">
        <w:br/>
        <w:t>hier kann man sich Mining-Ergebnisse anschauen – ist eher unwichtig / ohne Nutzen, 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r>
      <w:r w:rsidRPr="00B40238">
        <w:lastRenderedPageBreak/>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t xml:space="preserve"> </w:t>
      </w:r>
      <w:r w:rsidRPr="00B40238">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62498E73" w14:textId="77777777" w:rsidR="00D1106A" w:rsidRDefault="00D1106A" w:rsidP="00D1106A"/>
    <w:p w14:paraId="3AEAC445" w14:textId="77777777" w:rsidR="00D1106A" w:rsidRDefault="00D1106A" w:rsidP="00D1106A"/>
    <w:p w14:paraId="5B785385" w14:textId="77777777" w:rsidR="00D1106A" w:rsidRPr="007055FC" w:rsidRDefault="00D1106A" w:rsidP="00D1106A"/>
    <w:p w14:paraId="5249F574" w14:textId="77777777" w:rsidR="00D1106A" w:rsidRPr="00DD16A3" w:rsidRDefault="00D1106A" w:rsidP="005E2BCD"/>
    <w:p w14:paraId="11541127" w14:textId="77777777" w:rsidR="005E2BCD" w:rsidRPr="00DD16A3" w:rsidRDefault="005E2BCD" w:rsidP="00F162E1">
      <w:pPr>
        <w:pStyle w:val="berschrift1"/>
      </w:pPr>
      <w:bookmarkStart w:id="18" w:name="_Toc118355217"/>
      <w:r w:rsidRPr="00DD16A3">
        <w:lastRenderedPageBreak/>
        <w:t>Grundlagen und Forschungsstand</w:t>
      </w:r>
      <w:bookmarkEnd w:id="18"/>
    </w:p>
    <w:p w14:paraId="6122B8A4" w14:textId="5E436428" w:rsidR="005E2BCD" w:rsidRPr="00DD16A3" w:rsidRDefault="00B50A9D" w:rsidP="00B50A9D">
      <w:pPr>
        <w:pStyle w:val="berschrift2"/>
      </w:pPr>
      <w:bookmarkStart w:id="19" w:name="_Toc118355218"/>
      <w:r w:rsidRPr="00DD16A3">
        <w:t>Natürliche Sprachverarbeitung</w:t>
      </w:r>
      <w:bookmarkEnd w:id="19"/>
    </w:p>
    <w:p w14:paraId="09F521F6" w14:textId="77777777" w:rsidR="000F0774" w:rsidRPr="00DD16A3" w:rsidRDefault="000F0774" w:rsidP="000F0774">
      <w:commentRangeStart w:id="20"/>
      <w:r w:rsidRPr="00DD16A3">
        <w:t>Eines der Alleinstellungsmerkmale der Menschheit ist die hochkomplexe Kommunikation mit Hilfe von natürlicher Sprache. Sie entwickelte sich im Lauf der Zeit und wurde extrem effizient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 xml:space="preserve">{z.B.} bei \href{https://www.deepl.com/translator}{\underline{deepl.com/translator}} oder \href{translate.google.de/}{\underline{https://translate.google.de}} </w:t>
      </w:r>
      <w:proofErr w:type="spellStart"/>
      <w:r w:rsidRPr="00DD16A3">
        <w:t>oder</w:t>
      </w:r>
      <w:proofErr w:type="spellEnd"/>
      <w:r w:rsidRPr="00DD16A3">
        <w:t xml:space="preserve">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[109]{kamathDeepLearningNLP2019}, dass die meisten Probleme im Bereich der natürlichen Sprachverarbeitung letztlich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20"/>
      <w:r w:rsidRPr="00DD16A3">
        <w:rPr>
          <w:rStyle w:val="Kommentarzeichen"/>
          <w:rFonts w:ascii="Cambria" w:eastAsia="SimSun" w:hAnsi="Cambria" w:cs="Lucida Sans"/>
          <w:kern w:val="1"/>
          <w:lang w:eastAsia="hi-IN" w:bidi="hi-IN"/>
        </w:rPr>
        <w:commentReference w:id="20"/>
      </w:r>
    </w:p>
    <w:p w14:paraId="5A6644F2" w14:textId="77777777" w:rsidR="000F0774" w:rsidRPr="00DD16A3" w:rsidRDefault="000F0774" w:rsidP="000F0774"/>
    <w:p w14:paraId="40403B5D" w14:textId="0B833A1B" w:rsidR="00B50A9D" w:rsidRPr="00DD16A3" w:rsidRDefault="00B50A9D" w:rsidP="00B50A9D">
      <w:pPr>
        <w:pStyle w:val="berschrift2"/>
      </w:pPr>
      <w:bookmarkStart w:id="21" w:name="_Toc118355219"/>
      <w:r w:rsidRPr="00DD16A3">
        <w:t>Vorprozessierung</w:t>
      </w:r>
      <w:bookmarkEnd w:id="21"/>
    </w:p>
    <w:p w14:paraId="4458DDA6" w14:textId="4BC5EF34" w:rsidR="00B50A9D" w:rsidRPr="00DD16A3" w:rsidRDefault="00B50A9D" w:rsidP="00B50A9D">
      <w:pPr>
        <w:pStyle w:val="berschrift3"/>
      </w:pPr>
      <w:bookmarkStart w:id="22" w:name="_Toc118355220"/>
      <w:r w:rsidRPr="00DD16A3">
        <w:t>Segmentierung und Tokenisierung</w:t>
      </w:r>
      <w:bookmarkEnd w:id="22"/>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in einzelnen Wörter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Bei einem Wert von $1$ würde auf jeden Type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Johannes Gutenberg-Universität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Wolfgang Goethe-Universität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{Johannes Gutenberg-Universität Mainz}) zu standardisieren, da sie dieselbe Entität beschreiben.\\</w:t>
      </w:r>
    </w:p>
    <w:p w14:paraId="2269AF95" w14:textId="77777777" w:rsidR="000F0774" w:rsidRPr="00DD16A3" w:rsidRDefault="000F0774" w:rsidP="000F0774">
      <w:r w:rsidRPr="00DD16A3">
        <w:t>Des weiteren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{Rhein Main Universitäten}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r w:rsidRPr="00DD16A3">
        <w:t>Deutschen</w:t>
      </w:r>
      <w:proofErr w:type="spell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Die aus der Tokenisierung entstanden Tokens könnten nun dem Algorithmus zur Klassifikation übergeben werden. Es gibt allerdings diverse Gründe, die für weitere Schritte bei der Vorprozessierung der Daten sprechen. Angenommen ein Text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[3]{jurafskySpeechLanguageProcessing2020} bezeichnen sie bei komplexen Sprachen sogar als essenziell. Hierbei werden Wörter auf ihre Grundform, das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{seiest}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[vgl.][92]{kamathDeepLearningNLP2019}. Außerdem sind diese Algorithmen relativ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23" w:name="_Toc118355221"/>
      <w:r w:rsidRPr="00DD16A3">
        <w:lastRenderedPageBreak/>
        <w:t>Stammformreduktion und Lemmatisierung</w:t>
      </w:r>
      <w:bookmarkEnd w:id="23"/>
    </w:p>
    <w:p w14:paraId="76EB1A49" w14:textId="6D60FFA7" w:rsidR="00B50A9D" w:rsidRPr="00DD16A3" w:rsidRDefault="00B50A9D" w:rsidP="00B50A9D">
      <w:pPr>
        <w:pStyle w:val="berschrift3"/>
      </w:pPr>
      <w:bookmarkStart w:id="24" w:name="_Toc118355222"/>
      <w:r w:rsidRPr="00DD16A3">
        <w:t>Stoppwortentfernung</w:t>
      </w:r>
      <w:bookmarkEnd w:id="24"/>
    </w:p>
    <w:p w14:paraId="3D3C9198" w14:textId="7EAD0DC6" w:rsidR="00B50A9D" w:rsidRPr="00DD16A3" w:rsidRDefault="00B50A9D" w:rsidP="00B50A9D">
      <w:pPr>
        <w:pStyle w:val="berschrift3"/>
      </w:pPr>
      <w:bookmarkStart w:id="25" w:name="_Toc118355223"/>
      <w:r w:rsidRPr="00DD16A3">
        <w:t>Part-of-</w:t>
      </w:r>
      <w:proofErr w:type="spellStart"/>
      <w:r w:rsidRPr="00DD16A3">
        <w:t>speech</w:t>
      </w:r>
      <w:proofErr w:type="spellEnd"/>
      <w:r w:rsidRPr="00DD16A3">
        <w:t xml:space="preserve"> Tagging</w:t>
      </w:r>
      <w:bookmarkEnd w:id="25"/>
    </w:p>
    <w:p w14:paraId="4FF6540C" w14:textId="2B717AC9" w:rsidR="00B50A9D" w:rsidRPr="00DD16A3" w:rsidRDefault="00B50A9D" w:rsidP="00B50A9D">
      <w:pPr>
        <w:pStyle w:val="berschrift2"/>
      </w:pPr>
      <w:bookmarkStart w:id="26" w:name="_Toc118355224"/>
      <w:r w:rsidRPr="00DD16A3">
        <w:t>Text als Zahlen</w:t>
      </w:r>
      <w:bookmarkEnd w:id="26"/>
    </w:p>
    <w:p w14:paraId="3B804A1C" w14:textId="5017EAFC" w:rsidR="00B50A9D" w:rsidRPr="00DD16A3" w:rsidRDefault="00B50A9D" w:rsidP="000F0774">
      <w:pPr>
        <w:pStyle w:val="berschrift3"/>
      </w:pPr>
      <w:bookmarkStart w:id="27" w:name="_Toc118355225"/>
      <w:r w:rsidRPr="00DD16A3">
        <w:t>Sprachmodelle</w:t>
      </w:r>
      <w:bookmarkEnd w:id="27"/>
    </w:p>
    <w:p w14:paraId="409E99EB" w14:textId="6BAFC138" w:rsidR="00B50A9D" w:rsidRPr="00DD16A3" w:rsidRDefault="00B50A9D" w:rsidP="000F0774">
      <w:pPr>
        <w:pStyle w:val="berschrift3"/>
      </w:pPr>
      <w:bookmarkStart w:id="28" w:name="_Toc118355226"/>
      <w:r w:rsidRPr="00DD16A3">
        <w:t>Vektorisierung und Gewichtung</w:t>
      </w:r>
      <w:bookmarkEnd w:id="28"/>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Die </w:t>
      </w:r>
      <w:proofErr w:type="spellStart"/>
      <w:r w:rsidRPr="00DD16A3">
        <w:t>Autor:innen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zwar relativ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r w:rsidRPr="00DD16A3">
        <w:t>Ein andere Art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alleine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können, als in Kurzen. Dadurch kann dann die Annahme entstehen, dass ein häufiges Wort in einem langen Dokument wichtiger sei,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9" w:name="_Toc118355227"/>
      <w:proofErr w:type="spellStart"/>
      <w:r w:rsidRPr="00DD16A3">
        <w:t>Textklassifkation</w:t>
      </w:r>
      <w:bookmarkEnd w:id="29"/>
      <w:proofErr w:type="spellEnd"/>
    </w:p>
    <w:p w14:paraId="7023DA40" w14:textId="416C42A3" w:rsidR="00B50A9D" w:rsidRPr="00DD16A3" w:rsidRDefault="00B50A9D" w:rsidP="00B50A9D">
      <w:pPr>
        <w:pStyle w:val="berschrift3"/>
      </w:pPr>
      <w:bookmarkStart w:id="30" w:name="_Toc118355228"/>
      <w:r w:rsidRPr="00DD16A3">
        <w:t>Machine Learning zur Textklassifikation</w:t>
      </w:r>
      <w:bookmarkEnd w:id="30"/>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{Siehe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r w:rsidRPr="00DD16A3">
        <w:t>Email</w:t>
      </w:r>
      <w:proofErr w:type="spell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Des </w:t>
      </w:r>
      <w:proofErr w:type="spellStart"/>
      <w:r w:rsidRPr="00DD16A3">
        <w:t>weiteren</w:t>
      </w:r>
      <w:proofErr w:type="spell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unterscheidet,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[vgl.][5]{joulinBagTricksEfficient2016}. Auf eine genaue Erklärungen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31" w:name="_Toc118355229"/>
      <w:r w:rsidRPr="00DD16A3">
        <w:t>Logistische Regression</w:t>
      </w:r>
      <w:bookmarkEnd w:id="31"/>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durch mehrere unabhängige Variablen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also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[Vergleich von linearer und logistischer Regression]{Vergleich von  Gerade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nicht Klasse}</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vorher bestimmt.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berechnet wird. Zum Verständnis reicht es aus zu wissen,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Neben dem Naiven Bayes gilt die Logistische Regression ebenfalls als Basismethode für die Textklassifikation. Besonders macht sie die Verwandtschaft zu neuronalen Netzwerken. Diese sind im Grunde genommen nichts anderes,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32" w:name="_Toc118355230"/>
      <w:r w:rsidRPr="00DD16A3">
        <w:t>Support Vektor Machine</w:t>
      </w:r>
      <w:bookmarkEnd w:id="32"/>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*{SVM} in der Trainingsphase sowohl Daten mit positiven Klassenlabeln,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*{SVM} versuchen die positiven und negativen Daten mit möglichst großen Abstand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{Figure: SVM Trennung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{Figure: SVM Trennung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SVM Trennung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Der "Härtegrad" der Entscheidung kann mit verschiedenen Parametern eingestellt werden. Diese unterscheiden sich je nach verwendeten Kernel.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{Figure: SVM Trennung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[6]{joachimsTextCategorizationSupport1998} automatisch schon relativ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33" w:name="_Toc118355231"/>
      <w:r w:rsidRPr="00DD16A3">
        <w:t>BERT / Deep Learning</w:t>
      </w:r>
      <w:bookmarkEnd w:id="33"/>
    </w:p>
    <w:p w14:paraId="1C417DEF" w14:textId="501DFCFD" w:rsidR="00B50A9D" w:rsidRPr="00DD16A3" w:rsidRDefault="00B50A9D" w:rsidP="00B50A9D">
      <w:pPr>
        <w:pStyle w:val="berschrift3"/>
      </w:pPr>
      <w:bookmarkStart w:id="34" w:name="_Toc118355232"/>
      <w:r w:rsidRPr="00DD16A3">
        <w:t>Evaluation von Modellen</w:t>
      </w:r>
      <w:bookmarkEnd w:id="34"/>
      <w:r w:rsidRPr="00DD16A3">
        <w:t xml:space="preserve"> </w:t>
      </w:r>
    </w:p>
    <w:p w14:paraId="297F6781" w14:textId="21E9770F" w:rsidR="00B50A9D" w:rsidRPr="00DD16A3" w:rsidRDefault="00B50A9D" w:rsidP="00B50A9D">
      <w:pPr>
        <w:pStyle w:val="berschrift3"/>
      </w:pPr>
      <w:bookmarkStart w:id="35" w:name="_Toc118355233"/>
      <w:r w:rsidRPr="00DD16A3">
        <w:t>Warum Python</w:t>
      </w:r>
      <w:bookmarkEnd w:id="35"/>
    </w:p>
    <w:p w14:paraId="0977B665" w14:textId="7E73D381" w:rsidR="00B50A9D" w:rsidRPr="00DD16A3" w:rsidRDefault="00B50A9D" w:rsidP="00B50A9D">
      <w:pPr>
        <w:pStyle w:val="berschrift1"/>
      </w:pPr>
      <w:bookmarkStart w:id="36" w:name="_Toc118355234"/>
      <w:r w:rsidRPr="00DD16A3">
        <w:lastRenderedPageBreak/>
        <w:t>Datengrundlage</w:t>
      </w:r>
      <w:bookmarkEnd w:id="36"/>
    </w:p>
    <w:p w14:paraId="4DC58C2C" w14:textId="7B0F2638" w:rsidR="00B50A9D" w:rsidRPr="00DD16A3" w:rsidRDefault="00B50A9D" w:rsidP="00B50A9D">
      <w:pPr>
        <w:pStyle w:val="berschrift2"/>
      </w:pPr>
      <w:bookmarkStart w:id="37" w:name="_Toc118355235"/>
      <w:r w:rsidRPr="00DD16A3">
        <w:t>Struktur</w:t>
      </w:r>
      <w:bookmarkEnd w:id="37"/>
    </w:p>
    <w:p w14:paraId="75AEE23B" w14:textId="77777777" w:rsidR="000F0774" w:rsidRPr="00DD16A3" w:rsidRDefault="000F0774" w:rsidP="000F0774">
      <w:pPr>
        <w:rPr>
          <w:rFonts w:cs="Arial"/>
          <w:szCs w:val="24"/>
        </w:rPr>
      </w:pPr>
      <w:r w:rsidRPr="00DD16A3">
        <w:rPr>
          <w:rFonts w:cs="Arial"/>
          <w:szCs w:val="24"/>
        </w:rPr>
        <w:t>Die Trainingsdaten stammen aus dem PAN und liegen im XML Format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8" w:name="_Toc118355236"/>
      <w:r w:rsidRPr="00DD16A3">
        <w:t>Statistiken</w:t>
      </w:r>
      <w:bookmarkEnd w:id="38"/>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9" w:name="_Toc118355237"/>
      <w:r w:rsidRPr="00DD16A3">
        <w:lastRenderedPageBreak/>
        <w:t>Methodik</w:t>
      </w:r>
      <w:bookmarkEnd w:id="39"/>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von alle Preprocessing-Maßnahmen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40" w:name="_Toc118355238"/>
      <w:r w:rsidRPr="00DD16A3">
        <w:t>Warum Python</w:t>
      </w:r>
      <w:bookmarkEnd w:id="40"/>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*{POS}-Tags verwendet. Alle andere notwendigen Schritte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41" w:name="_Toc118355239"/>
      <w:r w:rsidRPr="00DD16A3">
        <w:t>Pipeline</w:t>
      </w:r>
      <w:bookmarkEnd w:id="41"/>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POS-Tagging}}) wird die Liste von Wörtern übergeben, die von Satzzeichen entfernten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gibt letztlich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nutzt letztlich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42" w:name="_Toc118355240"/>
      <w:r w:rsidRPr="00DD16A3">
        <w:t>Parameter</w:t>
      </w:r>
      <w:bookmarkEnd w:id="42"/>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43" w:name="_Toc118355241"/>
      <w:r w:rsidRPr="00DD16A3">
        <w:lastRenderedPageBreak/>
        <w:t>Ergebnisse</w:t>
      </w:r>
      <w:bookmarkEnd w:id="43"/>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4" w:name="_Toc118355242"/>
      <w:r w:rsidRPr="00DD16A3">
        <w:t>Proof of Concept</w:t>
      </w:r>
      <w:bookmarkEnd w:id="44"/>
    </w:p>
    <w:p w14:paraId="47F6205C" w14:textId="77777777" w:rsidR="005E2BCD" w:rsidRPr="00DD16A3" w:rsidRDefault="005E2BCD" w:rsidP="005E2BCD"/>
    <w:p w14:paraId="5F86FC6D" w14:textId="5AD28C41" w:rsidR="00F162E1" w:rsidRPr="00DD16A3" w:rsidRDefault="00F162E1" w:rsidP="00F162E1">
      <w:pPr>
        <w:pStyle w:val="berschrift1"/>
      </w:pPr>
      <w:bookmarkStart w:id="45" w:name="_Toc118355243"/>
      <w:r w:rsidRPr="00DD16A3">
        <w:lastRenderedPageBreak/>
        <w:t>Schluss</w:t>
      </w:r>
      <w:bookmarkEnd w:id="45"/>
    </w:p>
    <w:p w14:paraId="116E10CE" w14:textId="63AFC399" w:rsidR="00F162E1" w:rsidRPr="00DD16A3" w:rsidRDefault="00F162E1" w:rsidP="00B50A9D">
      <w:pPr>
        <w:pStyle w:val="berschrift2"/>
      </w:pPr>
      <w:bookmarkStart w:id="46" w:name="_Toc118355244"/>
      <w:r w:rsidRPr="00DD16A3">
        <w:t xml:space="preserve">Best </w:t>
      </w:r>
      <w:proofErr w:type="spellStart"/>
      <w:r w:rsidRPr="00DD16A3">
        <w:t>practices</w:t>
      </w:r>
      <w:bookmarkEnd w:id="46"/>
      <w:proofErr w:type="spellEnd"/>
    </w:p>
    <w:p w14:paraId="24F419F2" w14:textId="29F404EF" w:rsidR="00F162E1" w:rsidRPr="00DD16A3" w:rsidRDefault="00F162E1" w:rsidP="00B50A9D">
      <w:pPr>
        <w:pStyle w:val="berschrift2"/>
      </w:pPr>
      <w:bookmarkStart w:id="47" w:name="_Toc118355245"/>
      <w:proofErr w:type="spellStart"/>
      <w:r w:rsidRPr="00DD16A3">
        <w:t>Lessons</w:t>
      </w:r>
      <w:proofErr w:type="spellEnd"/>
      <w:r w:rsidRPr="00DD16A3">
        <w:t xml:space="preserve"> </w:t>
      </w:r>
      <w:proofErr w:type="spellStart"/>
      <w:r w:rsidRPr="00DD16A3">
        <w:t>learned</w:t>
      </w:r>
      <w:bookmarkEnd w:id="47"/>
      <w:proofErr w:type="spellEnd"/>
    </w:p>
    <w:p w14:paraId="5A5B885B" w14:textId="1AE6D7DE" w:rsidR="00F162E1" w:rsidRPr="00DD16A3" w:rsidRDefault="00F162E1" w:rsidP="00B50A9D">
      <w:pPr>
        <w:pStyle w:val="berschrift2"/>
      </w:pPr>
      <w:bookmarkStart w:id="48" w:name="_Toc118355246"/>
      <w:r w:rsidRPr="00DD16A3">
        <w:t>Ausblick</w:t>
      </w:r>
      <w:bookmarkEnd w:id="48"/>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9" w:name="_Toc118355247"/>
      <w:r w:rsidRPr="00DD16A3">
        <w:lastRenderedPageBreak/>
        <w:t>Projektbeschreibung und Einordnung</w:t>
      </w:r>
      <w:bookmarkEnd w:id="49"/>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50" w:name="_Toc118355248"/>
      <w:r w:rsidRPr="00DD16A3">
        <w:lastRenderedPageBreak/>
        <w:t>Dies ist eine Überschrift ohne Zahl</w:t>
      </w:r>
      <w:r w:rsidR="004C743F" w:rsidRPr="00DD16A3">
        <w:t xml:space="preserve"> – Ebene 1</w:t>
      </w:r>
      <w:bookmarkEnd w:id="50"/>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51" w:name="_Toc118355249"/>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1"/>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9"/>
                    <a:stretch>
                      <a:fillRect/>
                    </a:stretch>
                  </pic:blipFill>
                  <pic:spPr>
                    <a:xfrm>
                      <a:off x="0" y="0"/>
                      <a:ext cx="5313045" cy="934085"/>
                    </a:xfrm>
                    <a:prstGeom prst="rect">
                      <a:avLst/>
                    </a:prstGeom>
                  </pic:spPr>
                </pic:pic>
              </a:graphicData>
            </a:graphic>
          </wp:inline>
        </w:drawing>
      </w:r>
    </w:p>
    <w:p w14:paraId="09139D46" w14:textId="7085004A" w:rsidR="002238BD" w:rsidRPr="00DD16A3" w:rsidRDefault="002238BD" w:rsidP="002238BD">
      <w:pPr>
        <w:pStyle w:val="Beschriftung"/>
      </w:pPr>
      <w:bookmarkStart w:id="52" w:name="_Toc45521115"/>
      <w:r w:rsidRPr="00DD16A3">
        <w:t xml:space="preserve">Abbildung </w:t>
      </w:r>
      <w:fldSimple w:instr=" SEQ Abbildung \* ARABIC ">
        <w:r w:rsidR="008B1057">
          <w:rPr>
            <w:noProof/>
          </w:rPr>
          <w:t>6</w:t>
        </w:r>
      </w:fldSimple>
      <w:r w:rsidRPr="00DD16A3">
        <w:t xml:space="preserve"> - Beispielgrafik - Überschriften Formatvorlagen</w:t>
      </w:r>
      <w:bookmarkEnd w:id="52"/>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53"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53"/>
      <w:r w:rsidR="0093228F" w:rsidRPr="00DD16A3">
        <w:t xml:space="preserve"> [Quelle]</w:t>
      </w:r>
    </w:p>
    <w:p w14:paraId="04F4D0C9" w14:textId="77777777" w:rsidR="00880DBC" w:rsidRPr="00DD16A3" w:rsidRDefault="00BF1783" w:rsidP="004C743F">
      <w:pPr>
        <w:pStyle w:val="berschrift2"/>
      </w:pPr>
      <w:bookmarkStart w:id="54" w:name="_Toc118355250"/>
      <w:r w:rsidRPr="00DD16A3">
        <w:t>Zielsetzung und projektbezogene Ergebnistypen</w:t>
      </w:r>
      <w:bookmarkEnd w:id="54"/>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5" w:name="_Toc118355251"/>
      <w:r w:rsidRPr="00DD16A3">
        <w:t>Konkrete Lieferobjekte</w:t>
      </w:r>
      <w:bookmarkEnd w:id="55"/>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6" w:name="_Toc118355252"/>
      <w:r w:rsidRPr="00DD16A3">
        <w:t xml:space="preserve">Dies ist eine Überschrift </w:t>
      </w:r>
      <w:proofErr w:type="spellStart"/>
      <w:r w:rsidRPr="00DD16A3">
        <w:t>n.n.n</w:t>
      </w:r>
      <w:proofErr w:type="spellEnd"/>
      <w:r w:rsidR="004C743F" w:rsidRPr="00DD16A3">
        <w:t xml:space="preserve"> – Ebene 3</w:t>
      </w:r>
      <w:bookmarkEnd w:id="56"/>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7" w:name="_Toc118355253"/>
      <w:r w:rsidRPr="00DD16A3">
        <w:lastRenderedPageBreak/>
        <w:t>Analyse, Ist-Zustand und Rahmenbedingungen</w:t>
      </w:r>
      <w:bookmarkEnd w:id="57"/>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8" w:name="_Toc118355254"/>
      <w:r w:rsidRPr="00DD16A3">
        <w:rPr>
          <w:color w:val="FF0000"/>
        </w:rPr>
        <w:t xml:space="preserve">Brauch ich nicht </w:t>
      </w:r>
      <w:r w:rsidR="00BF1783" w:rsidRPr="00DD16A3">
        <w:t>Vorgehensweise und Methoden zur Bedarfsanalyse</w:t>
      </w:r>
      <w:bookmarkEnd w:id="58"/>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9" w:name="_Toc118355255"/>
      <w:r w:rsidRPr="00DD16A3">
        <w:rPr>
          <w:spacing w:val="4"/>
        </w:rPr>
        <w:lastRenderedPageBreak/>
        <w:t>Analyse- und Gestaltungsteil</w:t>
      </w:r>
      <w:bookmarkEnd w:id="59"/>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60" w:name="_Toc118355256"/>
      <w:r w:rsidRPr="00DD16A3">
        <w:t>Stakeholderanalyse</w:t>
      </w:r>
      <w:bookmarkEnd w:id="60"/>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61" w:name="_Toc118355257"/>
      <w:r w:rsidRPr="00DD16A3">
        <w:t>SWOT-Analyse</w:t>
      </w:r>
      <w:bookmarkEnd w:id="61"/>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0"/>
          <w:footerReference w:type="default" r:id="rId41"/>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2" w:name="_Toc193204563"/>
      <w:bookmarkStart w:id="63" w:name="_Toc319484397"/>
      <w:bookmarkStart w:id="64" w:name="_Toc319505409"/>
      <w:bookmarkStart w:id="65" w:name="_Toc118355258"/>
      <w:bookmarkEnd w:id="6"/>
      <w:bookmarkEnd w:id="7"/>
      <w:bookmarkEnd w:id="8"/>
      <w:bookmarkEnd w:id="9"/>
      <w:r w:rsidRPr="00DD16A3">
        <w:lastRenderedPageBreak/>
        <w:t>Quellen</w:t>
      </w:r>
      <w:bookmarkEnd w:id="65"/>
      <w:r w:rsidR="00A10F1B" w:rsidRPr="00DD16A3">
        <w:tab/>
      </w:r>
    </w:p>
    <w:bookmarkEnd w:id="62"/>
    <w:bookmarkEnd w:id="63"/>
    <w:bookmarkEnd w:id="64"/>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[M_....]</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[S_....]</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[A_....]</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[E_....]</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[X_....]</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6" w:name="_Toc118355259"/>
      <w:r w:rsidRPr="00DD16A3">
        <w:lastRenderedPageBreak/>
        <w:t>Abbildungen</w:t>
      </w:r>
      <w:bookmarkEnd w:id="66"/>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7" w:name="_Toc118355260"/>
      <w:r w:rsidRPr="00DD16A3">
        <w:lastRenderedPageBreak/>
        <w:t>Tabellen</w:t>
      </w:r>
      <w:bookmarkEnd w:id="67"/>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2"/>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8" w:name="_Toc118355261"/>
      <w:r w:rsidRPr="00DD16A3">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9" w:name="_Toc118355262"/>
      <w:r w:rsidRPr="00DD16A3">
        <w:lastRenderedPageBreak/>
        <w:t>A</w:t>
      </w:r>
      <w:r w:rsidR="00BF1783" w:rsidRPr="00DD16A3">
        <w:t>nhang</w:t>
      </w:r>
      <w:bookmarkEnd w:id="69"/>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70" w:name="_Toc118355263"/>
      <w:r w:rsidRPr="00DD16A3">
        <w:lastRenderedPageBreak/>
        <w:t>Eidesstattliche Erklärung</w:t>
      </w:r>
      <w:bookmarkEnd w:id="70"/>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14828E6C"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3"/>
      <w:footerReference w:type="default" r:id="rId44"/>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3D765" w14:textId="77777777" w:rsidR="00CD78DC" w:rsidRDefault="00CD78DC">
      <w:pPr>
        <w:spacing w:line="240" w:lineRule="auto"/>
      </w:pPr>
      <w:r>
        <w:separator/>
      </w:r>
    </w:p>
  </w:endnote>
  <w:endnote w:type="continuationSeparator" w:id="0">
    <w:p w14:paraId="5DE95B61" w14:textId="77777777" w:rsidR="00CD78DC" w:rsidRDefault="00CD7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3B911" w14:textId="77777777" w:rsidR="00CD78DC" w:rsidRDefault="00CD78DC">
      <w:pPr>
        <w:spacing w:line="240" w:lineRule="auto"/>
      </w:pPr>
      <w:r>
        <w:separator/>
      </w:r>
    </w:p>
  </w:footnote>
  <w:footnote w:type="continuationSeparator" w:id="0">
    <w:p w14:paraId="6956187F" w14:textId="77777777" w:rsidR="00CD78DC" w:rsidRDefault="00CD78DC">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342254F3"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F139D6">
      <w:rPr>
        <w:rFonts w:ascii="Arial" w:hAnsi="Arial" w:cs="Arial"/>
        <w:b/>
        <w:noProof/>
        <w:sz w:val="16"/>
        <w:szCs w:val="24"/>
        <w:lang w:val="en-US"/>
      </w:rPr>
      <w:t>2</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F139D6">
      <w:rPr>
        <w:rFonts w:ascii="Arial" w:hAnsi="Arial" w:cs="Arial"/>
        <w:b/>
        <w:noProof/>
        <w:sz w:val="16"/>
        <w:szCs w:val="24"/>
        <w:lang w:val="en-US"/>
      </w:rPr>
      <w:t>Rahmenbedingungen</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8"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10"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B4"/>
    <w:multiLevelType w:val="multilevel"/>
    <w:tmpl w:val="0407001F"/>
    <w:numStyleLink w:val="111111"/>
  </w:abstractNum>
  <w:abstractNum w:abstractNumId="12"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7C66362"/>
    <w:multiLevelType w:val="hybridMultilevel"/>
    <w:tmpl w:val="D0B43C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3"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4"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5"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4"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2F2BC9"/>
    <w:multiLevelType w:val="hybridMultilevel"/>
    <w:tmpl w:val="080291FE"/>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30"/>
  </w:num>
  <w:num w:numId="2" w16cid:durableId="208688209">
    <w:abstractNumId w:val="44"/>
  </w:num>
  <w:num w:numId="3" w16cid:durableId="1256283536">
    <w:abstractNumId w:val="0"/>
  </w:num>
  <w:num w:numId="4" w16cid:durableId="1718511541">
    <w:abstractNumId w:val="9"/>
  </w:num>
  <w:num w:numId="5" w16cid:durableId="267078337">
    <w:abstractNumId w:val="13"/>
  </w:num>
  <w:num w:numId="6" w16cid:durableId="764686360">
    <w:abstractNumId w:val="1"/>
  </w:num>
  <w:num w:numId="7" w16cid:durableId="1059212529">
    <w:abstractNumId w:val="19"/>
  </w:num>
  <w:num w:numId="8" w16cid:durableId="1582983381">
    <w:abstractNumId w:val="3"/>
  </w:num>
  <w:num w:numId="9" w16cid:durableId="429736264">
    <w:abstractNumId w:val="6"/>
  </w:num>
  <w:num w:numId="10" w16cid:durableId="1028215805">
    <w:abstractNumId w:val="45"/>
  </w:num>
  <w:num w:numId="11" w16cid:durableId="1310600504">
    <w:abstractNumId w:val="10"/>
    <w:lvlOverride w:ilvl="0">
      <w:startOverride w:val="2"/>
    </w:lvlOverride>
  </w:num>
  <w:num w:numId="12" w16cid:durableId="1805728505">
    <w:abstractNumId w:val="37"/>
    <w:lvlOverride w:ilvl="0">
      <w:startOverride w:val="3"/>
    </w:lvlOverride>
  </w:num>
  <w:num w:numId="13" w16cid:durableId="1808666490">
    <w:abstractNumId w:val="8"/>
    <w:lvlOverride w:ilvl="0">
      <w:startOverride w:val="4"/>
    </w:lvlOverride>
  </w:num>
  <w:num w:numId="14" w16cid:durableId="1371950428">
    <w:abstractNumId w:val="12"/>
  </w:num>
  <w:num w:numId="15" w16cid:durableId="774129298">
    <w:abstractNumId w:val="41"/>
  </w:num>
  <w:num w:numId="16" w16cid:durableId="1365058869">
    <w:abstractNumId w:val="28"/>
  </w:num>
  <w:num w:numId="17" w16cid:durableId="714081431">
    <w:abstractNumId w:val="40"/>
  </w:num>
  <w:num w:numId="18" w16cid:durableId="1036352511">
    <w:abstractNumId w:val="32"/>
  </w:num>
  <w:num w:numId="19" w16cid:durableId="1608998297">
    <w:abstractNumId w:val="20"/>
  </w:num>
  <w:num w:numId="20" w16cid:durableId="692654797">
    <w:abstractNumId w:val="42"/>
  </w:num>
  <w:num w:numId="21" w16cid:durableId="521288329">
    <w:abstractNumId w:val="4"/>
  </w:num>
  <w:num w:numId="22" w16cid:durableId="761217639">
    <w:abstractNumId w:val="48"/>
  </w:num>
  <w:num w:numId="23" w16cid:durableId="1290746868">
    <w:abstractNumId w:val="29"/>
  </w:num>
  <w:num w:numId="24" w16cid:durableId="473645917">
    <w:abstractNumId w:val="31"/>
  </w:num>
  <w:num w:numId="25" w16cid:durableId="815611320">
    <w:abstractNumId w:val="39"/>
  </w:num>
  <w:num w:numId="26" w16cid:durableId="1560286086">
    <w:abstractNumId w:val="34"/>
  </w:num>
  <w:num w:numId="27" w16cid:durableId="349182352">
    <w:abstractNumId w:val="33"/>
  </w:num>
  <w:num w:numId="28" w16cid:durableId="1183518204">
    <w:abstractNumId w:val="14"/>
  </w:num>
  <w:num w:numId="29" w16cid:durableId="7672336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6"/>
  </w:num>
  <w:num w:numId="31" w16cid:durableId="1680695518">
    <w:abstractNumId w:val="24"/>
  </w:num>
  <w:num w:numId="32" w16cid:durableId="1595431627">
    <w:abstractNumId w:val="43"/>
  </w:num>
  <w:num w:numId="33" w16cid:durableId="72943237">
    <w:abstractNumId w:val="7"/>
  </w:num>
  <w:num w:numId="34" w16cid:durableId="693045336">
    <w:abstractNumId w:val="11"/>
  </w:num>
  <w:num w:numId="35" w16cid:durableId="1035665749">
    <w:abstractNumId w:val="38"/>
  </w:num>
  <w:num w:numId="36" w16cid:durableId="1577592175">
    <w:abstractNumId w:val="23"/>
  </w:num>
  <w:num w:numId="37" w16cid:durableId="1892879925">
    <w:abstractNumId w:val="18"/>
  </w:num>
  <w:num w:numId="38" w16cid:durableId="1867592705">
    <w:abstractNumId w:val="36"/>
  </w:num>
  <w:num w:numId="39" w16cid:durableId="2140494868">
    <w:abstractNumId w:val="2"/>
  </w:num>
  <w:num w:numId="40" w16cid:durableId="804348681">
    <w:abstractNumId w:val="26"/>
  </w:num>
  <w:num w:numId="41" w16cid:durableId="1457136809">
    <w:abstractNumId w:val="35"/>
  </w:num>
  <w:num w:numId="42" w16cid:durableId="548495545">
    <w:abstractNumId w:val="21"/>
  </w:num>
  <w:num w:numId="43" w16cid:durableId="1404183216">
    <w:abstractNumId w:val="16"/>
  </w:num>
  <w:num w:numId="44" w16cid:durableId="1365865232">
    <w:abstractNumId w:val="25"/>
  </w:num>
  <w:num w:numId="45" w16cid:durableId="24912181">
    <w:abstractNumId w:val="15"/>
  </w:num>
  <w:num w:numId="46" w16cid:durableId="2002811165">
    <w:abstractNumId w:val="17"/>
  </w:num>
  <w:num w:numId="47" w16cid:durableId="1731340343">
    <w:abstractNumId w:val="5"/>
  </w:num>
  <w:num w:numId="48" w16cid:durableId="1041131848">
    <w:abstractNumId w:val="27"/>
  </w:num>
  <w:num w:numId="49" w16cid:durableId="1070924732">
    <w:abstractNumId w:val="22"/>
  </w:num>
  <w:num w:numId="50" w16cid:durableId="119105870">
    <w:abstractNumId w:val="47"/>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1A2"/>
    <w:rsid w:val="00052359"/>
    <w:rsid w:val="000526BB"/>
    <w:rsid w:val="00052B83"/>
    <w:rsid w:val="00055368"/>
    <w:rsid w:val="000558E6"/>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037"/>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80"/>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9C2"/>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7D0"/>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77B20"/>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39D"/>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3CA4"/>
    <w:rsid w:val="00D041C0"/>
    <w:rsid w:val="00D051A0"/>
    <w:rsid w:val="00D05F44"/>
    <w:rsid w:val="00D069D4"/>
    <w:rsid w:val="00D070B9"/>
    <w:rsid w:val="00D107E2"/>
    <w:rsid w:val="00D10B18"/>
    <w:rsid w:val="00D1106A"/>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4D71"/>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5FAC"/>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406"/>
    <w:rsid w:val="00EB77DF"/>
    <w:rsid w:val="00EC0B88"/>
    <w:rsid w:val="00EC23DB"/>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39D6"/>
    <w:rsid w:val="00F14768"/>
    <w:rsid w:val="00F147F6"/>
    <w:rsid w:val="00F15319"/>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github.com/facebookresearch/StarSpace" TargetMode="External"/><Relationship Id="rId34" Type="http://schemas.microsoft.com/office/2011/relationships/commentsExtended" Target="commentsExtended.xml"/><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16.png"/><Relationship Id="rId40" Type="http://schemas.openxmlformats.org/officeDocument/2006/relationships/header" Target="head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microsoft.com/office/2018/08/relationships/commentsExtensible" Target="commentsExtensible.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microsoft.com/office/2016/09/relationships/commentsIds" Target="commentsIds.xml"/><Relationship Id="rId43"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comments" Target="comments.xml"/><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footer" Target="footer3.xml"/><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81</Pages>
  <Words>17209</Words>
  <Characters>108417</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125376</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169</cp:revision>
  <cp:lastPrinted>2019-02-18T14:34:00Z</cp:lastPrinted>
  <dcterms:created xsi:type="dcterms:W3CDTF">2022-10-19T10:24:00Z</dcterms:created>
  <dcterms:modified xsi:type="dcterms:W3CDTF">2022-11-03T07:56:00Z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