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A651" w14:textId="77777777" w:rsidR="004010D4" w:rsidRDefault="00000000">
      <w:pPr>
        <w:spacing w:after="40"/>
        <w:jc w:val="center"/>
      </w:pPr>
      <w:r>
        <w:rPr>
          <w:b/>
          <w:color w:val="1F497D"/>
          <w:sz w:val="32"/>
        </w:rPr>
        <w:t>Persistence Methods in Mobile Development: Android vs iOS</w:t>
      </w:r>
    </w:p>
    <w:p w14:paraId="06324DE4" w14:textId="77777777" w:rsidR="004010D4" w:rsidRDefault="00000000">
      <w:pPr>
        <w:spacing w:after="280"/>
        <w:jc w:val="center"/>
      </w:pPr>
      <w:r>
        <w:rPr>
          <w:i/>
          <w:color w:val="595959"/>
          <w:sz w:val="20"/>
        </w:rPr>
        <w:t>Shane Potts  |  CSC2046 Mobile App Development  |  Module 4  |  Spring 2026</w:t>
      </w:r>
    </w:p>
    <w:p w14:paraId="52E2DCD9" w14:textId="77777777" w:rsidR="004010D4" w:rsidRDefault="004010D4">
      <w:pPr>
        <w:pBdr>
          <w:bottom w:val="single" w:sz="6" w:space="1" w:color="1F497D"/>
        </w:pBdr>
        <w:spacing w:after="240"/>
      </w:pPr>
    </w:p>
    <w:p w14:paraId="643F5370" w14:textId="77777777" w:rsidR="004010D4" w:rsidRDefault="00000000">
      <w:pPr>
        <w:spacing w:before="280" w:after="80"/>
      </w:pPr>
      <w:r>
        <w:rPr>
          <w:b/>
          <w:color w:val="1F497D"/>
          <w:sz w:val="28"/>
        </w:rPr>
        <w:t>Introduction</w:t>
      </w:r>
    </w:p>
    <w:p w14:paraId="6C70CB06" w14:textId="4AEF18E3" w:rsidR="004010D4" w:rsidRDefault="00000000">
      <w:pPr>
        <w:spacing w:after="120"/>
      </w:pPr>
      <w:r>
        <w:t xml:space="preserve">Every mobile app that does more than display static content needs a way to remember data between sessions. The mechanism by which an app stores and retrieves that data is called persistence. Both Android and iOS offer several </w:t>
      </w:r>
      <w:proofErr w:type="gramStart"/>
      <w:r>
        <w:t>built</w:t>
      </w:r>
      <w:r w:rsidR="00A60E7C">
        <w:t xml:space="preserve"> </w:t>
      </w:r>
      <w:r>
        <w:t>in</w:t>
      </w:r>
      <w:proofErr w:type="gramEnd"/>
      <w:r>
        <w:t xml:space="preserve"> persistence options, each with different tradeoffs in complexity, performance, and use</w:t>
      </w:r>
      <w:r w:rsidR="00A60E7C">
        <w:t xml:space="preserve"> </w:t>
      </w:r>
      <w:r>
        <w:t>case fit. This writeup compares the main options on each platform and explains why the Personal Notes app uses SharedPreferences (Android) and UserDefaults (iOS).</w:t>
      </w:r>
    </w:p>
    <w:p w14:paraId="3E298F21" w14:textId="77777777" w:rsidR="004010D4" w:rsidRDefault="00000000">
      <w:pPr>
        <w:spacing w:before="280" w:after="80"/>
      </w:pPr>
      <w:r>
        <w:rPr>
          <w:b/>
          <w:color w:val="1F497D"/>
          <w:sz w:val="28"/>
        </w:rPr>
        <w:t>Persistence Options by Platform</w:t>
      </w:r>
    </w:p>
    <w:p w14:paraId="5B64B8AF" w14:textId="77777777" w:rsidR="004010D4" w:rsidRDefault="00000000">
      <w:pPr>
        <w:spacing w:before="200" w:after="40"/>
      </w:pPr>
      <w:r>
        <w:rPr>
          <w:b/>
          <w:color w:val="1F497D"/>
          <w:sz w:val="24"/>
        </w:rPr>
        <w:t>Android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10D4" w14:paraId="4B566985" w14:textId="77777777">
        <w:tc>
          <w:tcPr>
            <w:tcW w:w="2880" w:type="dxa"/>
            <w:shd w:val="clear" w:color="auto" w:fill="1F497D"/>
          </w:tcPr>
          <w:p w14:paraId="420DE74B" w14:textId="77777777" w:rsidR="004010D4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880" w:type="dxa"/>
            <w:shd w:val="clear" w:color="auto" w:fill="1F497D"/>
          </w:tcPr>
          <w:p w14:paraId="2A6EFA4B" w14:textId="77777777" w:rsidR="004010D4" w:rsidRDefault="00000000"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w="2880" w:type="dxa"/>
            <w:shd w:val="clear" w:color="auto" w:fill="1F497D"/>
          </w:tcPr>
          <w:p w14:paraId="7E84E51C" w14:textId="77777777" w:rsidR="004010D4" w:rsidRDefault="00000000">
            <w:r>
              <w:rPr>
                <w:b/>
                <w:color w:val="FFFFFF"/>
                <w:sz w:val="20"/>
              </w:rPr>
              <w:t>Best For</w:t>
            </w:r>
          </w:p>
        </w:tc>
      </w:tr>
      <w:tr w:rsidR="004010D4" w14:paraId="22A85C89" w14:textId="77777777">
        <w:tc>
          <w:tcPr>
            <w:tcW w:w="2880" w:type="dxa"/>
          </w:tcPr>
          <w:p w14:paraId="4D1AE104" w14:textId="77777777" w:rsidR="004010D4" w:rsidRDefault="00000000">
            <w:r>
              <w:rPr>
                <w:b/>
                <w:sz w:val="20"/>
              </w:rPr>
              <w:t>SharedPreferences</w:t>
            </w:r>
          </w:p>
        </w:tc>
        <w:tc>
          <w:tcPr>
            <w:tcW w:w="2880" w:type="dxa"/>
          </w:tcPr>
          <w:p w14:paraId="1B373E28" w14:textId="77777777" w:rsidR="004010D4" w:rsidRDefault="00000000">
            <w:r>
              <w:rPr>
                <w:sz w:val="20"/>
              </w:rPr>
              <w:t>XML file storing key-value pairs</w:t>
            </w:r>
          </w:p>
        </w:tc>
        <w:tc>
          <w:tcPr>
            <w:tcW w:w="2880" w:type="dxa"/>
          </w:tcPr>
          <w:p w14:paraId="315846FE" w14:textId="77777777" w:rsidR="004010D4" w:rsidRDefault="00000000">
            <w:r>
              <w:rPr>
                <w:sz w:val="20"/>
              </w:rPr>
              <w:t>Small data: settings, tokens, simple JSON-encoded lists</w:t>
            </w:r>
          </w:p>
        </w:tc>
      </w:tr>
      <w:tr w:rsidR="004010D4" w14:paraId="78698C24" w14:textId="77777777">
        <w:tc>
          <w:tcPr>
            <w:tcW w:w="2880" w:type="dxa"/>
            <w:shd w:val="clear" w:color="auto" w:fill="DCE6F1"/>
          </w:tcPr>
          <w:p w14:paraId="2FF2BA94" w14:textId="77777777" w:rsidR="004010D4" w:rsidRDefault="00000000">
            <w:r>
              <w:rPr>
                <w:b/>
                <w:sz w:val="20"/>
              </w:rPr>
              <w:t>Room (Jetpack)</w:t>
            </w:r>
          </w:p>
        </w:tc>
        <w:tc>
          <w:tcPr>
            <w:tcW w:w="2880" w:type="dxa"/>
          </w:tcPr>
          <w:p w14:paraId="0DEC8C32" w14:textId="77777777" w:rsidR="004010D4" w:rsidRDefault="00000000">
            <w:r>
              <w:rPr>
                <w:sz w:val="20"/>
              </w:rPr>
              <w:t>Kotlin abstraction over SQLite</w:t>
            </w:r>
          </w:p>
        </w:tc>
        <w:tc>
          <w:tcPr>
            <w:tcW w:w="2880" w:type="dxa"/>
          </w:tcPr>
          <w:p w14:paraId="46CB1821" w14:textId="77777777" w:rsidR="004010D4" w:rsidRDefault="00000000">
            <w:r>
              <w:rPr>
                <w:sz w:val="20"/>
              </w:rPr>
              <w:t>Structured data, multiple tables, complex queries</w:t>
            </w:r>
          </w:p>
        </w:tc>
      </w:tr>
      <w:tr w:rsidR="004010D4" w14:paraId="7507069F" w14:textId="77777777">
        <w:tc>
          <w:tcPr>
            <w:tcW w:w="2880" w:type="dxa"/>
          </w:tcPr>
          <w:p w14:paraId="04323F56" w14:textId="77777777" w:rsidR="004010D4" w:rsidRDefault="00000000">
            <w:r>
              <w:rPr>
                <w:b/>
                <w:sz w:val="20"/>
              </w:rPr>
              <w:t>SQLite (raw)</w:t>
            </w:r>
          </w:p>
        </w:tc>
        <w:tc>
          <w:tcPr>
            <w:tcW w:w="2880" w:type="dxa"/>
          </w:tcPr>
          <w:p w14:paraId="16B47C45" w14:textId="77777777" w:rsidR="004010D4" w:rsidRDefault="00000000">
            <w:r>
              <w:rPr>
                <w:sz w:val="20"/>
              </w:rPr>
              <w:t>Direct SQL database access</w:t>
            </w:r>
          </w:p>
        </w:tc>
        <w:tc>
          <w:tcPr>
            <w:tcW w:w="2880" w:type="dxa"/>
          </w:tcPr>
          <w:p w14:paraId="2510151F" w14:textId="77777777" w:rsidR="004010D4" w:rsidRDefault="00000000">
            <w:r>
              <w:rPr>
                <w:sz w:val="20"/>
              </w:rPr>
              <w:t>Full SQL control without an ORM</w:t>
            </w:r>
          </w:p>
        </w:tc>
      </w:tr>
      <w:tr w:rsidR="004010D4" w14:paraId="3BB1F077" w14:textId="77777777">
        <w:tc>
          <w:tcPr>
            <w:tcW w:w="2880" w:type="dxa"/>
            <w:shd w:val="clear" w:color="auto" w:fill="DCE6F1"/>
          </w:tcPr>
          <w:p w14:paraId="29960317" w14:textId="77777777" w:rsidR="004010D4" w:rsidRDefault="00000000">
            <w:r>
              <w:rPr>
                <w:b/>
                <w:sz w:val="20"/>
              </w:rPr>
              <w:t>Internal File Storage</w:t>
            </w:r>
          </w:p>
        </w:tc>
        <w:tc>
          <w:tcPr>
            <w:tcW w:w="2880" w:type="dxa"/>
          </w:tcPr>
          <w:p w14:paraId="7B015076" w14:textId="77777777" w:rsidR="004010D4" w:rsidRDefault="00000000">
            <w:r>
              <w:rPr>
                <w:sz w:val="20"/>
              </w:rPr>
              <w:t>Private files in context.filesDir</w:t>
            </w:r>
          </w:p>
        </w:tc>
        <w:tc>
          <w:tcPr>
            <w:tcW w:w="2880" w:type="dxa"/>
          </w:tcPr>
          <w:p w14:paraId="7C78A72A" w14:textId="77777777" w:rsidR="004010D4" w:rsidRDefault="00000000">
            <w:r>
              <w:rPr>
                <w:sz w:val="20"/>
              </w:rPr>
              <w:t>Arbitrary formats: JSON, CSV, images</w:t>
            </w:r>
          </w:p>
        </w:tc>
      </w:tr>
      <w:tr w:rsidR="004010D4" w14:paraId="019101B9" w14:textId="77777777">
        <w:tc>
          <w:tcPr>
            <w:tcW w:w="2880" w:type="dxa"/>
          </w:tcPr>
          <w:p w14:paraId="3462E8F6" w14:textId="77777777" w:rsidR="004010D4" w:rsidRDefault="00000000">
            <w:r>
              <w:rPr>
                <w:b/>
                <w:sz w:val="20"/>
              </w:rPr>
              <w:t>DataStore (Jetpack)</w:t>
            </w:r>
          </w:p>
        </w:tc>
        <w:tc>
          <w:tcPr>
            <w:tcW w:w="2880" w:type="dxa"/>
          </w:tcPr>
          <w:p w14:paraId="518FF624" w14:textId="77777777" w:rsidR="004010D4" w:rsidRDefault="00000000">
            <w:r>
              <w:rPr>
                <w:sz w:val="20"/>
              </w:rPr>
              <w:t>Coroutine-safe key-value store</w:t>
            </w:r>
          </w:p>
        </w:tc>
        <w:tc>
          <w:tcPr>
            <w:tcW w:w="2880" w:type="dxa"/>
          </w:tcPr>
          <w:p w14:paraId="1AE29594" w14:textId="77777777" w:rsidR="004010D4" w:rsidRDefault="00000000">
            <w:r>
              <w:rPr>
                <w:sz w:val="20"/>
              </w:rPr>
              <w:t>Modern replacement for SharedPreferences</w:t>
            </w:r>
          </w:p>
        </w:tc>
      </w:tr>
    </w:tbl>
    <w:p w14:paraId="32FBB71A" w14:textId="77777777" w:rsidR="004010D4" w:rsidRDefault="004010D4"/>
    <w:p w14:paraId="7DAC3051" w14:textId="77777777" w:rsidR="004010D4" w:rsidRDefault="00000000">
      <w:pPr>
        <w:spacing w:before="200" w:after="40"/>
      </w:pPr>
      <w:r>
        <w:rPr>
          <w:b/>
          <w:color w:val="1F497D"/>
          <w:sz w:val="24"/>
        </w:rPr>
        <w:t>iOS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10D4" w14:paraId="5C924166" w14:textId="77777777">
        <w:tc>
          <w:tcPr>
            <w:tcW w:w="2880" w:type="dxa"/>
            <w:shd w:val="clear" w:color="auto" w:fill="1F497D"/>
          </w:tcPr>
          <w:p w14:paraId="51C690E4" w14:textId="77777777" w:rsidR="004010D4" w:rsidRDefault="00000000"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2880" w:type="dxa"/>
            <w:shd w:val="clear" w:color="auto" w:fill="1F497D"/>
          </w:tcPr>
          <w:p w14:paraId="49B16DD8" w14:textId="77777777" w:rsidR="004010D4" w:rsidRDefault="00000000"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w="2880" w:type="dxa"/>
            <w:shd w:val="clear" w:color="auto" w:fill="1F497D"/>
          </w:tcPr>
          <w:p w14:paraId="36CFCA57" w14:textId="77777777" w:rsidR="004010D4" w:rsidRDefault="00000000">
            <w:r>
              <w:rPr>
                <w:b/>
                <w:color w:val="FFFFFF"/>
                <w:sz w:val="20"/>
              </w:rPr>
              <w:t>Best For</w:t>
            </w:r>
          </w:p>
        </w:tc>
      </w:tr>
      <w:tr w:rsidR="004010D4" w14:paraId="3F0550B7" w14:textId="77777777">
        <w:tc>
          <w:tcPr>
            <w:tcW w:w="2880" w:type="dxa"/>
          </w:tcPr>
          <w:p w14:paraId="71E3BF11" w14:textId="77777777" w:rsidR="004010D4" w:rsidRDefault="00000000">
            <w:r>
              <w:rPr>
                <w:b/>
                <w:sz w:val="20"/>
              </w:rPr>
              <w:t>UserDefaults</w:t>
            </w:r>
          </w:p>
        </w:tc>
        <w:tc>
          <w:tcPr>
            <w:tcW w:w="2880" w:type="dxa"/>
          </w:tcPr>
          <w:p w14:paraId="4925E749" w14:textId="77777777" w:rsidR="004010D4" w:rsidRDefault="00000000">
            <w:r>
              <w:rPr>
                <w:sz w:val="20"/>
              </w:rPr>
              <w:t>Property-list file storing key-value pairs</w:t>
            </w:r>
          </w:p>
        </w:tc>
        <w:tc>
          <w:tcPr>
            <w:tcW w:w="2880" w:type="dxa"/>
          </w:tcPr>
          <w:p w14:paraId="4E26BBF4" w14:textId="77777777" w:rsidR="004010D4" w:rsidRDefault="00000000">
            <w:r>
              <w:rPr>
                <w:sz w:val="20"/>
              </w:rPr>
              <w:t>Settings, tokens, small JSON blobs</w:t>
            </w:r>
          </w:p>
        </w:tc>
      </w:tr>
      <w:tr w:rsidR="004010D4" w14:paraId="28106AF2" w14:textId="77777777">
        <w:tc>
          <w:tcPr>
            <w:tcW w:w="2880" w:type="dxa"/>
            <w:shd w:val="clear" w:color="auto" w:fill="DCE6F1"/>
          </w:tcPr>
          <w:p w14:paraId="49F6447C" w14:textId="77777777" w:rsidR="004010D4" w:rsidRDefault="00000000">
            <w:r>
              <w:rPr>
                <w:b/>
                <w:sz w:val="20"/>
              </w:rPr>
              <w:t>Core Data</w:t>
            </w:r>
          </w:p>
        </w:tc>
        <w:tc>
          <w:tcPr>
            <w:tcW w:w="2880" w:type="dxa"/>
          </w:tcPr>
          <w:p w14:paraId="07AE383F" w14:textId="77777777" w:rsidR="004010D4" w:rsidRDefault="00000000">
            <w:r>
              <w:rPr>
                <w:sz w:val="20"/>
              </w:rPr>
              <w:t>Apple's managed-object graph (wraps SQLite)</w:t>
            </w:r>
          </w:p>
        </w:tc>
        <w:tc>
          <w:tcPr>
            <w:tcW w:w="2880" w:type="dxa"/>
          </w:tcPr>
          <w:p w14:paraId="41B06B47" w14:textId="77777777" w:rsidR="004010D4" w:rsidRDefault="00000000">
            <w:r>
              <w:rPr>
                <w:sz w:val="20"/>
              </w:rPr>
              <w:t>Structured data, relationships, CloudKit sync</w:t>
            </w:r>
          </w:p>
        </w:tc>
      </w:tr>
      <w:tr w:rsidR="004010D4" w14:paraId="7235CC82" w14:textId="77777777">
        <w:tc>
          <w:tcPr>
            <w:tcW w:w="2880" w:type="dxa"/>
          </w:tcPr>
          <w:p w14:paraId="18E38BD3" w14:textId="77777777" w:rsidR="004010D4" w:rsidRDefault="00000000">
            <w:r>
              <w:rPr>
                <w:b/>
                <w:sz w:val="20"/>
              </w:rPr>
              <w:t>SQLite (direct)</w:t>
            </w:r>
          </w:p>
        </w:tc>
        <w:tc>
          <w:tcPr>
            <w:tcW w:w="2880" w:type="dxa"/>
          </w:tcPr>
          <w:p w14:paraId="6C77E32F" w14:textId="77777777" w:rsidR="004010D4" w:rsidRDefault="00000000">
            <w:r>
              <w:rPr>
                <w:sz w:val="20"/>
              </w:rPr>
              <w:t>Raw SQL via FMDB or SQLite.swift</w:t>
            </w:r>
          </w:p>
        </w:tc>
        <w:tc>
          <w:tcPr>
            <w:tcW w:w="2880" w:type="dxa"/>
          </w:tcPr>
          <w:p w14:paraId="4E53717E" w14:textId="77777777" w:rsidR="004010D4" w:rsidRDefault="00000000">
            <w:r>
              <w:rPr>
                <w:sz w:val="20"/>
              </w:rPr>
              <w:t>Full control, migrating existing databases</w:t>
            </w:r>
          </w:p>
        </w:tc>
      </w:tr>
      <w:tr w:rsidR="004010D4" w14:paraId="74C0010F" w14:textId="77777777">
        <w:tc>
          <w:tcPr>
            <w:tcW w:w="2880" w:type="dxa"/>
            <w:shd w:val="clear" w:color="auto" w:fill="DCE6F1"/>
          </w:tcPr>
          <w:p w14:paraId="14F379FC" w14:textId="77777777" w:rsidR="004010D4" w:rsidRDefault="00000000">
            <w:r>
              <w:rPr>
                <w:b/>
                <w:sz w:val="20"/>
              </w:rPr>
              <w:t>FileManager</w:t>
            </w:r>
          </w:p>
        </w:tc>
        <w:tc>
          <w:tcPr>
            <w:tcW w:w="2880" w:type="dxa"/>
          </w:tcPr>
          <w:p w14:paraId="5B9B7B75" w14:textId="77777777" w:rsidR="004010D4" w:rsidRDefault="00000000">
            <w:r>
              <w:rPr>
                <w:sz w:val="20"/>
              </w:rPr>
              <w:t>Read/write to Documents or App Support</w:t>
            </w:r>
          </w:p>
        </w:tc>
        <w:tc>
          <w:tcPr>
            <w:tcW w:w="2880" w:type="dxa"/>
          </w:tcPr>
          <w:p w14:paraId="76DC1935" w14:textId="77777777" w:rsidR="004010D4" w:rsidRDefault="00000000">
            <w:r>
              <w:rPr>
                <w:sz w:val="20"/>
              </w:rPr>
              <w:t>Arbitrary files, user-exportable documents</w:t>
            </w:r>
          </w:p>
        </w:tc>
      </w:tr>
      <w:tr w:rsidR="004010D4" w14:paraId="4928CEBE" w14:textId="77777777">
        <w:tc>
          <w:tcPr>
            <w:tcW w:w="2880" w:type="dxa"/>
          </w:tcPr>
          <w:p w14:paraId="04F59191" w14:textId="77777777" w:rsidR="004010D4" w:rsidRDefault="00000000">
            <w:r>
              <w:rPr>
                <w:b/>
                <w:sz w:val="20"/>
              </w:rPr>
              <w:t>SwiftData (iOS 17+)</w:t>
            </w:r>
          </w:p>
        </w:tc>
        <w:tc>
          <w:tcPr>
            <w:tcW w:w="2880" w:type="dxa"/>
          </w:tcPr>
          <w:p w14:paraId="5BDE178E" w14:textId="77777777" w:rsidR="004010D4" w:rsidRDefault="00000000">
            <w:r>
              <w:rPr>
                <w:sz w:val="20"/>
              </w:rPr>
              <w:t>Swift-native ORM built on Core Data</w:t>
            </w:r>
          </w:p>
        </w:tc>
        <w:tc>
          <w:tcPr>
            <w:tcW w:w="2880" w:type="dxa"/>
          </w:tcPr>
          <w:p w14:paraId="723A7F0B" w14:textId="77777777" w:rsidR="004010D4" w:rsidRDefault="00000000">
            <w:r>
              <w:rPr>
                <w:sz w:val="20"/>
              </w:rPr>
              <w:t>New projects; simpler API than Core Data</w:t>
            </w:r>
          </w:p>
        </w:tc>
      </w:tr>
    </w:tbl>
    <w:p w14:paraId="3D9031B4" w14:textId="77777777" w:rsidR="004010D4" w:rsidRDefault="004010D4"/>
    <w:p w14:paraId="5FCFA8B2" w14:textId="77777777" w:rsidR="004010D4" w:rsidRDefault="00000000">
      <w:pPr>
        <w:spacing w:before="280" w:after="80"/>
      </w:pPr>
      <w:r>
        <w:rPr>
          <w:b/>
          <w:color w:val="1F497D"/>
          <w:sz w:val="28"/>
        </w:rPr>
        <w:t>SharedPreferences vs UserDefaults</w:t>
      </w:r>
    </w:p>
    <w:p w14:paraId="3C879A7E" w14:textId="77777777" w:rsidR="004010D4" w:rsidRDefault="00000000">
      <w:pPr>
        <w:spacing w:after="120"/>
      </w:pPr>
      <w:r>
        <w:lastRenderedPageBreak/>
        <w:t>These two APIs play the same role on their respective platforms: a simple, persistent key-value store backed by a private file.</w:t>
      </w:r>
    </w:p>
    <w:p w14:paraId="393EA7D8" w14:textId="77777777" w:rsidR="004010D4" w:rsidRDefault="00000000">
      <w:pPr>
        <w:spacing w:before="200" w:after="40"/>
      </w:pPr>
      <w:r>
        <w:rPr>
          <w:b/>
          <w:color w:val="1F497D"/>
          <w:sz w:val="24"/>
        </w:rPr>
        <w:t>SharedPreferences (Android)</w:t>
      </w:r>
    </w:p>
    <w:p w14:paraId="33B9DBAB" w14:textId="77777777" w:rsidR="004010D4" w:rsidRDefault="00000000">
      <w:pPr>
        <w:spacing w:after="120"/>
      </w:pPr>
      <w:r>
        <w:t xml:space="preserve">Data is written to an XML file at </w:t>
      </w:r>
      <w:r>
        <w:rPr>
          <w:rFonts w:ascii="Courier New" w:hAnsi="Courier New"/>
          <w:sz w:val="20"/>
        </w:rPr>
        <w:t>/data/data/&lt;package&gt;/shared_prefs/&lt;name&gt;.xml</w:t>
      </w:r>
      <w:r>
        <w:t xml:space="preserve">. Access is through </w:t>
      </w:r>
      <w:r>
        <w:rPr>
          <w:rFonts w:ascii="Courier New" w:hAnsi="Courier New"/>
          <w:sz w:val="20"/>
        </w:rPr>
        <w:t>context.getSharedPreferences(name, MODE_PRIVATE)</w:t>
      </w:r>
      <w:r>
        <w:t xml:space="preserve">. Values are committed with </w:t>
      </w:r>
      <w:r>
        <w:rPr>
          <w:rFonts w:ascii="Courier New" w:hAnsi="Courier New"/>
          <w:sz w:val="20"/>
        </w:rPr>
        <w:t>.apply()</w:t>
      </w:r>
      <w:r>
        <w:t xml:space="preserve"> (asynchronous) or </w:t>
      </w:r>
      <w:r>
        <w:rPr>
          <w:rFonts w:ascii="Courier New" w:hAnsi="Courier New"/>
          <w:sz w:val="20"/>
        </w:rPr>
        <w:t>.commit()</w:t>
      </w:r>
      <w:r>
        <w:t xml:space="preserve"> (synchronous). The built-in types are limited to String, Int, Long, Float, Boolean, and StringSet. Storing a list of objects requires JSON serialization — exactly what the Personal Notes app does using </w:t>
      </w:r>
      <w:r>
        <w:rPr>
          <w:rFonts w:ascii="Courier New" w:hAnsi="Courier New"/>
          <w:sz w:val="20"/>
        </w:rPr>
        <w:t>org.json.JSONArray</w:t>
      </w:r>
      <w:r>
        <w:t>.</w:t>
      </w:r>
    </w:p>
    <w:p w14:paraId="7C2CEC8F" w14:textId="77777777" w:rsidR="004010D4" w:rsidRDefault="00000000">
      <w:pPr>
        <w:spacing w:before="200" w:after="40"/>
      </w:pPr>
      <w:r>
        <w:rPr>
          <w:b/>
          <w:color w:val="1F497D"/>
          <w:sz w:val="24"/>
        </w:rPr>
        <w:t>UserDefaults (iOS)</w:t>
      </w:r>
    </w:p>
    <w:p w14:paraId="627C280D" w14:textId="2D11E7CB" w:rsidR="004010D4" w:rsidRDefault="00000000">
      <w:pPr>
        <w:spacing w:after="120"/>
      </w:pPr>
      <w:r>
        <w:t xml:space="preserve">Data is written to a property-list </w:t>
      </w:r>
      <w:proofErr w:type="gramStart"/>
      <w:r>
        <w:t>(</w:t>
      </w:r>
      <w:r w:rsidR="00A60E7C">
        <w:rPr>
          <w:rFonts w:ascii="Courier New" w:hAnsi="Courier New"/>
          <w:sz w:val="20"/>
        </w:rPr>
        <w:t>.</w:t>
      </w:r>
      <w:proofErr w:type="spellStart"/>
      <w:r w:rsidR="00A60E7C">
        <w:rPr>
          <w:rFonts w:ascii="Courier New" w:hAnsi="Courier New"/>
          <w:sz w:val="20"/>
        </w:rPr>
        <w:t>plist</w:t>
      </w:r>
      <w:proofErr w:type="spellEnd"/>
      <w:proofErr w:type="gramEnd"/>
      <w:r>
        <w:t xml:space="preserve">) file at </w:t>
      </w:r>
      <w:r w:rsidR="00A60E7C">
        <w:rPr>
          <w:rFonts w:ascii="Courier New" w:hAnsi="Courier New"/>
          <w:sz w:val="20"/>
        </w:rPr>
        <w:t>~/</w:t>
      </w:r>
      <w:r>
        <w:rPr>
          <w:rFonts w:ascii="Courier New" w:hAnsi="Courier New"/>
          <w:sz w:val="20"/>
        </w:rPr>
        <w:t>Library/Preferences/&lt;bundle-id</w:t>
      </w:r>
      <w:proofErr w:type="gramStart"/>
      <w:r>
        <w:rPr>
          <w:rFonts w:ascii="Courier New" w:hAnsi="Courier New"/>
          <w:sz w:val="20"/>
        </w:rPr>
        <w:t>&gt;.</w:t>
      </w:r>
      <w:proofErr w:type="spellStart"/>
      <w:r>
        <w:rPr>
          <w:rFonts w:ascii="Courier New" w:hAnsi="Courier New"/>
          <w:sz w:val="20"/>
        </w:rPr>
        <w:t>plist</w:t>
      </w:r>
      <w:proofErr w:type="spellEnd"/>
      <w:proofErr w:type="gramEnd"/>
      <w:r>
        <w:t xml:space="preserve">. Supported primitive types include String, Int, Double, Bool, Data, Date, and Array/Dictionary of those types. Storing a custom Swift struct requires serialization; the </w:t>
      </w:r>
      <w:r w:rsidR="00A60E7C">
        <w:rPr>
          <w:rFonts w:ascii="Courier New" w:hAnsi="Courier New"/>
          <w:sz w:val="20"/>
        </w:rPr>
        <w:t>Codeable</w:t>
      </w:r>
      <w:r>
        <w:t xml:space="preserve"> protocol with</w:t>
      </w:r>
      <w:r w:rsidR="00A60E7C">
        <w:t xml:space="preserve"> </w:t>
      </w:r>
      <w:proofErr w:type="spellStart"/>
      <w:r w:rsidR="00A60E7C">
        <w:t>JSONEncoder</w:t>
      </w:r>
      <w:proofErr w:type="spellEnd"/>
      <w:r w:rsidR="00A60E7C">
        <w:t>/</w:t>
      </w:r>
      <w:proofErr w:type="spellStart"/>
      <w:r w:rsidR="00A60E7C">
        <w:t>JSONDecoder</w:t>
      </w:r>
      <w:proofErr w:type="spellEnd"/>
      <w:r w:rsidR="00A60E7C">
        <w:t xml:space="preserve"> </w:t>
      </w:r>
      <w:r>
        <w:t>makes this elegant and type</w:t>
      </w:r>
      <w:r w:rsidR="00A60E7C">
        <w:t xml:space="preserve"> </w:t>
      </w:r>
      <w:r>
        <w:t>safe</w:t>
      </w:r>
      <w:r w:rsidR="00A60E7C">
        <w:t xml:space="preserve"> - </w:t>
      </w:r>
      <w:r>
        <w:t xml:space="preserve">a notable advantage over Android's manual </w:t>
      </w:r>
      <w:proofErr w:type="spellStart"/>
      <w:r w:rsidR="00A60E7C">
        <w:t>JSONObject</w:t>
      </w:r>
      <w:proofErr w:type="spellEnd"/>
      <w:r w:rsidR="00A60E7C">
        <w:t xml:space="preserve"> </w:t>
      </w:r>
      <w:r>
        <w:t>construction.</w:t>
      </w:r>
    </w:p>
    <w:p w14:paraId="50196F89" w14:textId="77777777" w:rsidR="004010D4" w:rsidRDefault="00000000">
      <w:pPr>
        <w:spacing w:before="200" w:after="40"/>
      </w:pPr>
      <w:r>
        <w:rPr>
          <w:b/>
          <w:color w:val="1F497D"/>
          <w:sz w:val="24"/>
        </w:rPr>
        <w:t>Key Difference</w:t>
      </w:r>
    </w:p>
    <w:p w14:paraId="7AD8BB6C" w14:textId="77777777" w:rsidR="004010D4" w:rsidRDefault="00000000">
      <w:pPr>
        <w:spacing w:after="120"/>
      </w:pPr>
      <w:r>
        <w:t xml:space="preserve">iOS's </w:t>
      </w:r>
      <w:r>
        <w:rPr>
          <w:b/>
        </w:rPr>
        <w:t>Codable</w:t>
      </w:r>
      <w:r>
        <w:t xml:space="preserve"> + JSONEncoder/Decoder eliminates the boilerplate of manually building and parsing JSON objects. Android developers can achieve similar convenience with third-party libraries (Gson, Moshi, kotlinx.serialization), but these require an added dependency. </w:t>
      </w:r>
      <w:r>
        <w:rPr>
          <w:rFonts w:ascii="Courier New" w:hAnsi="Courier New"/>
          <w:sz w:val="20"/>
        </w:rPr>
        <w:t>Codable</w:t>
      </w:r>
      <w:r>
        <w:t xml:space="preserve"> is built into Swift with no extra setup.</w:t>
      </w:r>
    </w:p>
    <w:p w14:paraId="679B2A93" w14:textId="77777777" w:rsidR="004010D4" w:rsidRDefault="00000000">
      <w:pPr>
        <w:spacing w:before="280" w:after="80"/>
      </w:pPr>
      <w:r>
        <w:rPr>
          <w:b/>
          <w:color w:val="1F497D"/>
          <w:sz w:val="28"/>
        </w:rPr>
        <w:t>Room vs Core Data</w:t>
      </w:r>
    </w:p>
    <w:p w14:paraId="46BD2B7C" w14:textId="77777777" w:rsidR="004010D4" w:rsidRDefault="00000000">
      <w:pPr>
        <w:spacing w:after="120"/>
      </w:pPr>
      <w:r>
        <w:t>When an app needs to store hundreds or thousands of structured records, query subsets, or maintain relationships between objects, a full database layer is necessary.</w:t>
      </w:r>
    </w:p>
    <w:p w14:paraId="623A04F8" w14:textId="77777777" w:rsidR="004010D4" w:rsidRDefault="00000000">
      <w:pPr>
        <w:spacing w:before="200" w:after="40"/>
      </w:pPr>
      <w:r>
        <w:rPr>
          <w:b/>
          <w:color w:val="1F497D"/>
          <w:sz w:val="24"/>
        </w:rPr>
        <w:t>Room (Android)</w:t>
      </w:r>
    </w:p>
    <w:p w14:paraId="66DD7E86" w14:textId="77777777" w:rsidR="004010D4" w:rsidRDefault="00000000">
      <w:pPr>
        <w:spacing w:after="120"/>
      </w:pPr>
      <w:r>
        <w:t xml:space="preserve">Room is part of Android Jetpack and provides compile-time verification of SQL queries via annotations. A </w:t>
      </w:r>
      <w:r>
        <w:rPr>
          <w:rFonts w:ascii="Courier New" w:hAnsi="Courier New"/>
          <w:sz w:val="20"/>
        </w:rPr>
        <w:t>@Dao</w:t>
      </w:r>
      <w:r>
        <w:t xml:space="preserve"> interface declares the queries; </w:t>
      </w:r>
      <w:r>
        <w:rPr>
          <w:rFonts w:ascii="Courier New" w:hAnsi="Courier New"/>
          <w:sz w:val="20"/>
        </w:rPr>
        <w:t>@Entity</w:t>
      </w:r>
      <w:r>
        <w:t xml:space="preserve"> marks data classes as tables; </w:t>
      </w:r>
      <w:r>
        <w:rPr>
          <w:rFonts w:ascii="Courier New" w:hAnsi="Courier New"/>
          <w:sz w:val="20"/>
        </w:rPr>
        <w:t>@Database</w:t>
      </w:r>
      <w:r>
        <w:t xml:space="preserve"> ties them together. Queries can return Kotlin </w:t>
      </w:r>
      <w:r>
        <w:rPr>
          <w:rFonts w:ascii="Courier New" w:hAnsi="Courier New"/>
          <w:sz w:val="20"/>
        </w:rPr>
        <w:t>Flow</w:t>
      </w:r>
      <w:r>
        <w:t xml:space="preserve"> or </w:t>
      </w:r>
      <w:r>
        <w:rPr>
          <w:rFonts w:ascii="Courier New" w:hAnsi="Courier New"/>
          <w:sz w:val="20"/>
        </w:rPr>
        <w:t>LiveData</w:t>
      </w:r>
      <w:r>
        <w:t xml:space="preserve"> so the UI observes changes reactively. Room is transparent about the SQL it generates, making performance easy to reason about.</w:t>
      </w:r>
    </w:p>
    <w:p w14:paraId="5A4BD21D" w14:textId="77777777" w:rsidR="004010D4" w:rsidRDefault="00000000">
      <w:pPr>
        <w:spacing w:before="200" w:after="40"/>
      </w:pPr>
      <w:r>
        <w:rPr>
          <w:b/>
          <w:color w:val="1F497D"/>
          <w:sz w:val="24"/>
        </w:rPr>
        <w:t>Core Data (iOS)</w:t>
      </w:r>
    </w:p>
    <w:p w14:paraId="29C890E8" w14:textId="77777777" w:rsidR="004010D4" w:rsidRDefault="00000000">
      <w:pPr>
        <w:spacing w:after="120"/>
      </w:pPr>
      <w:r>
        <w:t xml:space="preserve">Core Data has been part of Apple's frameworks since iPhone OS 3.0. It manages a graph of </w:t>
      </w:r>
      <w:r>
        <w:rPr>
          <w:rFonts w:ascii="Courier New" w:hAnsi="Courier New"/>
          <w:sz w:val="20"/>
        </w:rPr>
        <w:t>NSManagedObject</w:t>
      </w:r>
      <w:r>
        <w:t xml:space="preserve"> instances backed by an SQLite store. Fetching uses </w:t>
      </w:r>
      <w:r>
        <w:rPr>
          <w:rFonts w:ascii="Courier New" w:hAnsi="Courier New"/>
          <w:sz w:val="20"/>
        </w:rPr>
        <w:t>NSFetchRequest</w:t>
      </w:r>
      <w:r>
        <w:t xml:space="preserve"> with </w:t>
      </w:r>
      <w:r>
        <w:rPr>
          <w:rFonts w:ascii="Courier New" w:hAnsi="Courier New"/>
          <w:sz w:val="20"/>
        </w:rPr>
        <w:t>NSPredicate</w:t>
      </w:r>
      <w:r>
        <w:t xml:space="preserve"> — a proprietary query language rather than SQL. Core Data supports iCloud sync via CloudKit with minimal extra code. The trade-off is a heavier API compared to Room. </w:t>
      </w:r>
      <w:r>
        <w:rPr>
          <w:b/>
        </w:rPr>
        <w:t>SwiftData</w:t>
      </w:r>
      <w:r>
        <w:t xml:space="preserve"> (iOS 17+) simplifies this substantially with Swift macros (</w:t>
      </w:r>
      <w:r>
        <w:rPr>
          <w:rFonts w:ascii="Courier New" w:hAnsi="Courier New"/>
          <w:sz w:val="20"/>
        </w:rPr>
        <w:t>@Model</w:t>
      </w:r>
      <w:r>
        <w:t xml:space="preserve">, </w:t>
      </w:r>
      <w:r>
        <w:rPr>
          <w:rFonts w:ascii="Courier New" w:hAnsi="Courier New"/>
          <w:sz w:val="20"/>
        </w:rPr>
        <w:t>@Query</w:t>
      </w:r>
      <w:r>
        <w:t>) that feel much closer to Room's ergonomics.</w:t>
      </w:r>
    </w:p>
    <w:p w14:paraId="0E6BDD1D" w14:textId="77777777" w:rsidR="004010D4" w:rsidRDefault="00000000">
      <w:pPr>
        <w:spacing w:before="280" w:after="80"/>
      </w:pPr>
      <w:r>
        <w:rPr>
          <w:b/>
          <w:color w:val="1F497D"/>
          <w:sz w:val="28"/>
        </w:rPr>
        <w:lastRenderedPageBreak/>
        <w:t>File Storage</w:t>
      </w:r>
    </w:p>
    <w:p w14:paraId="5B0E6A4A" w14:textId="77777777" w:rsidR="004010D4" w:rsidRDefault="00000000">
      <w:pPr>
        <w:spacing w:after="120"/>
      </w:pPr>
      <w:r>
        <w:t>Both platforms support reading and writing arbitrary files to a private sandbox directory.</w:t>
      </w:r>
    </w:p>
    <w:p w14:paraId="53108108" w14:textId="77777777" w:rsidR="004010D4" w:rsidRDefault="00000000">
      <w:pPr>
        <w:spacing w:after="120"/>
      </w:pPr>
      <w:r>
        <w:rPr>
          <w:b/>
        </w:rPr>
        <w:t>Android:</w:t>
      </w:r>
      <w:r>
        <w:t xml:space="preserve"> </w:t>
      </w:r>
      <w:r>
        <w:rPr>
          <w:rFonts w:ascii="Courier New" w:hAnsi="Courier New"/>
          <w:sz w:val="20"/>
        </w:rPr>
        <w:t>context.filesDir</w:t>
      </w:r>
      <w:r>
        <w:t xml:space="preserve"> (internal, always private); </w:t>
      </w:r>
      <w:r>
        <w:rPr>
          <w:rFonts w:ascii="Courier New" w:hAnsi="Courier New"/>
          <w:sz w:val="20"/>
        </w:rPr>
        <w:t>context.getExternalFilesDir()</w:t>
      </w:r>
      <w:r>
        <w:t xml:space="preserve"> (external, user-visible). Files persist until the app is uninstalled.</w:t>
      </w:r>
    </w:p>
    <w:p w14:paraId="3B32FC2E" w14:textId="77777777" w:rsidR="004010D4" w:rsidRDefault="00000000">
      <w:pPr>
        <w:spacing w:after="120"/>
      </w:pPr>
      <w:r>
        <w:rPr>
          <w:b/>
        </w:rPr>
        <w:t>iOS:</w:t>
      </w:r>
      <w:r>
        <w:t xml:space="preserve"> </w:t>
      </w:r>
      <w:r>
        <w:rPr>
          <w:rFonts w:ascii="Courier New" w:hAnsi="Courier New"/>
          <w:sz w:val="20"/>
        </w:rPr>
        <w:t>FileManager</w:t>
      </w:r>
      <w:r>
        <w:t xml:space="preserve"> with </w:t>
      </w:r>
      <w:r>
        <w:rPr>
          <w:rFonts w:ascii="Courier New" w:hAnsi="Courier New"/>
          <w:sz w:val="20"/>
        </w:rPr>
        <w:t>.documentDirectory</w:t>
      </w:r>
      <w:r>
        <w:t xml:space="preserve"> (user-visible, iCloud-eligible) or </w:t>
      </w:r>
      <w:r>
        <w:rPr>
          <w:rFonts w:ascii="Courier New" w:hAnsi="Courier New"/>
          <w:sz w:val="20"/>
        </w:rPr>
        <w:t>.applicationSupportDirectory</w:t>
      </w:r>
      <w:r>
        <w:t xml:space="preserve"> (private app data).</w:t>
      </w:r>
    </w:p>
    <w:p w14:paraId="2E01363F" w14:textId="77777777" w:rsidR="004010D4" w:rsidRDefault="00000000">
      <w:pPr>
        <w:spacing w:after="120"/>
      </w:pPr>
      <w:r>
        <w:t>File storage is ideal for images, audio, and data formats that need to be exported or opened by other apps. It offers no query capability — the entire file must be read into memory before it can be searched.</w:t>
      </w:r>
    </w:p>
    <w:p w14:paraId="7F8AD7F0" w14:textId="77777777" w:rsidR="004010D4" w:rsidRDefault="00000000">
      <w:pPr>
        <w:spacing w:before="280" w:after="80"/>
      </w:pPr>
      <w:r>
        <w:rPr>
          <w:b/>
          <w:color w:val="1F497D"/>
          <w:sz w:val="28"/>
        </w:rPr>
        <w:t>Why This App Uses SharedPreferences / UserDefaults</w:t>
      </w:r>
    </w:p>
    <w:p w14:paraId="0C8B1637" w14:textId="77777777" w:rsidR="004010D4" w:rsidRDefault="00000000">
      <w:pPr>
        <w:spacing w:after="120"/>
      </w:pPr>
      <w:r>
        <w:t>Personal Notes stores a flat list of small text objects. Four factors drove the choice:</w:t>
      </w:r>
    </w:p>
    <w:p w14:paraId="4EDFF167" w14:textId="77777777" w:rsidR="004010D4" w:rsidRDefault="00000000">
      <w:pPr>
        <w:pStyle w:val="ListNumber"/>
        <w:spacing w:after="80"/>
      </w:pPr>
      <w:r>
        <w:rPr>
          <w:b/>
        </w:rPr>
        <w:t>No complex queries</w:t>
      </w:r>
      <w:r>
        <w:t xml:space="preserve"> — the app only needs all notes sorted by date; no WHERE clauses or JOINs are required.</w:t>
      </w:r>
    </w:p>
    <w:p w14:paraId="003CE9D1" w14:textId="77777777" w:rsidR="004010D4" w:rsidRDefault="00000000">
      <w:pPr>
        <w:pStyle w:val="ListNumber"/>
        <w:spacing w:after="80"/>
      </w:pPr>
      <w:r>
        <w:rPr>
          <w:b/>
        </w:rPr>
        <w:t>Small dataset</w:t>
      </w:r>
      <w:r>
        <w:t xml:space="preserve"> — a typical user may have 20–100 notes; SharedPreferences/UserDefaults handles this with negligible overhead.</w:t>
      </w:r>
    </w:p>
    <w:p w14:paraId="3BE2B1E5" w14:textId="77777777" w:rsidR="004010D4" w:rsidRDefault="00000000">
      <w:pPr>
        <w:pStyle w:val="ListNumber"/>
        <w:spacing w:after="80"/>
      </w:pPr>
      <w:r>
        <w:rPr>
          <w:b/>
        </w:rPr>
        <w:t>Zero external dependencies</w:t>
      </w:r>
      <w:r>
        <w:t xml:space="preserve"> — </w:t>
      </w:r>
      <w:r>
        <w:rPr>
          <w:rFonts w:ascii="Courier New" w:hAnsi="Courier New"/>
          <w:sz w:val="20"/>
        </w:rPr>
        <w:t>org.json</w:t>
      </w:r>
      <w:r>
        <w:t xml:space="preserve"> (Android) and </w:t>
      </w:r>
      <w:r>
        <w:rPr>
          <w:rFonts w:ascii="Courier New" w:hAnsi="Courier New"/>
          <w:sz w:val="20"/>
        </w:rPr>
        <w:t>Codable</w:t>
      </w:r>
      <w:r>
        <w:t xml:space="preserve"> (iOS) are platform built-ins, keeping the project lean.</w:t>
      </w:r>
    </w:p>
    <w:p w14:paraId="02CF762A" w14:textId="77777777" w:rsidR="004010D4" w:rsidRDefault="00000000">
      <w:pPr>
        <w:pStyle w:val="ListNumber"/>
        <w:spacing w:after="80"/>
      </w:pPr>
      <w:r>
        <w:rPr>
          <w:b/>
        </w:rPr>
        <w:t>Simplicity</w:t>
      </w:r>
      <w:r>
        <w:t xml:space="preserve"> — the repository class on each platform is under 80 lines and requires no schema migration logic.</w:t>
      </w:r>
    </w:p>
    <w:p w14:paraId="6BF4CE32" w14:textId="77777777" w:rsidR="004010D4" w:rsidRDefault="004010D4"/>
    <w:p w14:paraId="29974310" w14:textId="77777777" w:rsidR="004010D4" w:rsidRDefault="00000000">
      <w:pPr>
        <w:spacing w:after="120"/>
      </w:pPr>
      <w:r>
        <w:rPr>
          <w:b/>
        </w:rPr>
        <w:t>When to upgrade:</w:t>
      </w:r>
      <w:r>
        <w:t xml:space="preserve"> If the app were extended with tags, search, notebooks, or cloud syncing, the right move would be Room (Android) or Core Data / SwiftData (iOS). These provide indexed queries — dramatically reducing load times as the note count grows — and built-in schema migration tooling.</w:t>
      </w:r>
    </w:p>
    <w:p w14:paraId="2AF480A0" w14:textId="77777777" w:rsidR="004010D4" w:rsidRDefault="00000000">
      <w:pPr>
        <w:spacing w:before="280" w:after="80"/>
      </w:pPr>
      <w:r>
        <w:rPr>
          <w:b/>
          <w:color w:val="1F497D"/>
          <w:sz w:val="28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010D4" w14:paraId="4E49330E" w14:textId="77777777">
        <w:tc>
          <w:tcPr>
            <w:tcW w:w="2880" w:type="dxa"/>
            <w:shd w:val="clear" w:color="auto" w:fill="1F497D"/>
          </w:tcPr>
          <w:p w14:paraId="00F73C5E" w14:textId="77777777" w:rsidR="004010D4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2880" w:type="dxa"/>
            <w:shd w:val="clear" w:color="auto" w:fill="1F497D"/>
          </w:tcPr>
          <w:p w14:paraId="27D38524" w14:textId="77777777" w:rsidR="004010D4" w:rsidRDefault="00000000">
            <w:r>
              <w:rPr>
                <w:b/>
                <w:color w:val="FFFFFF"/>
                <w:sz w:val="20"/>
              </w:rPr>
              <w:t>SharedPreferences / UserDefaults</w:t>
            </w:r>
          </w:p>
        </w:tc>
        <w:tc>
          <w:tcPr>
            <w:tcW w:w="2880" w:type="dxa"/>
            <w:shd w:val="clear" w:color="auto" w:fill="1F497D"/>
          </w:tcPr>
          <w:p w14:paraId="78A7893F" w14:textId="77777777" w:rsidR="004010D4" w:rsidRDefault="00000000">
            <w:r>
              <w:rPr>
                <w:b/>
                <w:color w:val="FFFFFF"/>
                <w:sz w:val="20"/>
              </w:rPr>
              <w:t>Room / Core Data</w:t>
            </w:r>
          </w:p>
        </w:tc>
      </w:tr>
      <w:tr w:rsidR="004010D4" w14:paraId="27247DEE" w14:textId="77777777">
        <w:tc>
          <w:tcPr>
            <w:tcW w:w="2880" w:type="dxa"/>
          </w:tcPr>
          <w:p w14:paraId="6938773A" w14:textId="77777777" w:rsidR="004010D4" w:rsidRDefault="00000000">
            <w:r>
              <w:rPr>
                <w:sz w:val="20"/>
              </w:rPr>
              <w:t>Setup complexity</w:t>
            </w:r>
          </w:p>
        </w:tc>
        <w:tc>
          <w:tcPr>
            <w:tcW w:w="2880" w:type="dxa"/>
          </w:tcPr>
          <w:p w14:paraId="3642CF6D" w14:textId="77777777" w:rsidR="004010D4" w:rsidRDefault="00000000">
            <w:r>
              <w:rPr>
                <w:sz w:val="20"/>
              </w:rPr>
              <w:t>Low</w:t>
            </w:r>
          </w:p>
        </w:tc>
        <w:tc>
          <w:tcPr>
            <w:tcW w:w="2880" w:type="dxa"/>
          </w:tcPr>
          <w:p w14:paraId="3C1C5CE4" w14:textId="77777777" w:rsidR="004010D4" w:rsidRDefault="00000000">
            <w:r>
              <w:rPr>
                <w:sz w:val="20"/>
              </w:rPr>
              <w:t>Medium–High</w:t>
            </w:r>
          </w:p>
        </w:tc>
      </w:tr>
      <w:tr w:rsidR="004010D4" w14:paraId="467DFF9E" w14:textId="77777777">
        <w:tc>
          <w:tcPr>
            <w:tcW w:w="2880" w:type="dxa"/>
            <w:shd w:val="clear" w:color="auto" w:fill="DCE6F1"/>
          </w:tcPr>
          <w:p w14:paraId="3DFFEAE7" w14:textId="77777777" w:rsidR="004010D4" w:rsidRDefault="00000000">
            <w:r>
              <w:rPr>
                <w:sz w:val="20"/>
              </w:rPr>
              <w:t>Query capability</w:t>
            </w:r>
          </w:p>
        </w:tc>
        <w:tc>
          <w:tcPr>
            <w:tcW w:w="2880" w:type="dxa"/>
          </w:tcPr>
          <w:p w14:paraId="1DE378C9" w14:textId="77777777" w:rsidR="004010D4" w:rsidRDefault="00000000">
            <w:r>
              <w:rPr>
                <w:sz w:val="20"/>
              </w:rPr>
              <w:t>None (load all, filter in code)</w:t>
            </w:r>
          </w:p>
        </w:tc>
        <w:tc>
          <w:tcPr>
            <w:tcW w:w="2880" w:type="dxa"/>
          </w:tcPr>
          <w:p w14:paraId="3A9D7AD5" w14:textId="77777777" w:rsidR="004010D4" w:rsidRDefault="00000000">
            <w:r>
              <w:rPr>
                <w:sz w:val="20"/>
              </w:rPr>
              <w:t>Full SQL / NSPredicate</w:t>
            </w:r>
          </w:p>
        </w:tc>
      </w:tr>
      <w:tr w:rsidR="004010D4" w14:paraId="03B3CA30" w14:textId="77777777">
        <w:tc>
          <w:tcPr>
            <w:tcW w:w="2880" w:type="dxa"/>
          </w:tcPr>
          <w:p w14:paraId="6AC419C0" w14:textId="77777777" w:rsidR="004010D4" w:rsidRDefault="00000000">
            <w:r>
              <w:rPr>
                <w:sz w:val="20"/>
              </w:rPr>
              <w:t>Scalability</w:t>
            </w:r>
          </w:p>
        </w:tc>
        <w:tc>
          <w:tcPr>
            <w:tcW w:w="2880" w:type="dxa"/>
          </w:tcPr>
          <w:p w14:paraId="001CD44A" w14:textId="77777777" w:rsidR="004010D4" w:rsidRDefault="00000000">
            <w:r>
              <w:rPr>
                <w:sz w:val="20"/>
              </w:rPr>
              <w:t>Dozens to ~200 small objects</w:t>
            </w:r>
          </w:p>
        </w:tc>
        <w:tc>
          <w:tcPr>
            <w:tcW w:w="2880" w:type="dxa"/>
          </w:tcPr>
          <w:p w14:paraId="6D08BFD2" w14:textId="77777777" w:rsidR="004010D4" w:rsidRDefault="00000000">
            <w:r>
              <w:rPr>
                <w:sz w:val="20"/>
              </w:rPr>
              <w:t>Millions of records</w:t>
            </w:r>
          </w:p>
        </w:tc>
      </w:tr>
      <w:tr w:rsidR="004010D4" w14:paraId="00540343" w14:textId="77777777">
        <w:tc>
          <w:tcPr>
            <w:tcW w:w="2880" w:type="dxa"/>
            <w:shd w:val="clear" w:color="auto" w:fill="DCE6F1"/>
          </w:tcPr>
          <w:p w14:paraId="23604EB5" w14:textId="77777777" w:rsidR="004010D4" w:rsidRDefault="00000000">
            <w:r>
              <w:rPr>
                <w:sz w:val="20"/>
              </w:rPr>
              <w:t>Dependencies</w:t>
            </w:r>
          </w:p>
        </w:tc>
        <w:tc>
          <w:tcPr>
            <w:tcW w:w="2880" w:type="dxa"/>
          </w:tcPr>
          <w:p w14:paraId="40B8433B" w14:textId="77777777" w:rsidR="004010D4" w:rsidRDefault="00000000">
            <w:r>
              <w:rPr>
                <w:sz w:val="20"/>
              </w:rPr>
              <w:t>None (platform built-in)</w:t>
            </w:r>
          </w:p>
        </w:tc>
        <w:tc>
          <w:tcPr>
            <w:tcW w:w="2880" w:type="dxa"/>
          </w:tcPr>
          <w:p w14:paraId="77F8013A" w14:textId="77777777" w:rsidR="004010D4" w:rsidRDefault="00000000">
            <w:r>
              <w:rPr>
                <w:sz w:val="20"/>
              </w:rPr>
              <w:t>Jetpack / Apple frameworks</w:t>
            </w:r>
          </w:p>
        </w:tc>
      </w:tr>
      <w:tr w:rsidR="004010D4" w14:paraId="663E5BC5" w14:textId="77777777">
        <w:tc>
          <w:tcPr>
            <w:tcW w:w="2880" w:type="dxa"/>
          </w:tcPr>
          <w:p w14:paraId="320DD81D" w14:textId="77777777" w:rsidR="004010D4" w:rsidRDefault="00000000">
            <w:r>
              <w:rPr>
                <w:sz w:val="20"/>
              </w:rPr>
              <w:t>Migration tooling</w:t>
            </w:r>
          </w:p>
        </w:tc>
        <w:tc>
          <w:tcPr>
            <w:tcW w:w="2880" w:type="dxa"/>
          </w:tcPr>
          <w:p w14:paraId="5828A1E8" w14:textId="77777777" w:rsidR="004010D4" w:rsidRDefault="00000000">
            <w:r>
              <w:rPr>
                <w:sz w:val="20"/>
              </w:rPr>
              <w:t>Manual</w:t>
            </w:r>
          </w:p>
        </w:tc>
        <w:tc>
          <w:tcPr>
            <w:tcW w:w="2880" w:type="dxa"/>
          </w:tcPr>
          <w:p w14:paraId="29D8338C" w14:textId="77777777" w:rsidR="004010D4" w:rsidRDefault="00000000">
            <w:r>
              <w:rPr>
                <w:sz w:val="20"/>
              </w:rPr>
              <w:t>Built-in migration API</w:t>
            </w:r>
          </w:p>
        </w:tc>
      </w:tr>
      <w:tr w:rsidR="004010D4" w14:paraId="4EA313AB" w14:textId="77777777">
        <w:tc>
          <w:tcPr>
            <w:tcW w:w="2880" w:type="dxa"/>
            <w:shd w:val="clear" w:color="auto" w:fill="DCE6F1"/>
          </w:tcPr>
          <w:p w14:paraId="01539393" w14:textId="77777777" w:rsidR="004010D4" w:rsidRDefault="00000000">
            <w:r>
              <w:rPr>
                <w:sz w:val="20"/>
              </w:rPr>
              <w:t>Best use case</w:t>
            </w:r>
          </w:p>
        </w:tc>
        <w:tc>
          <w:tcPr>
            <w:tcW w:w="2880" w:type="dxa"/>
          </w:tcPr>
          <w:p w14:paraId="7E511D4E" w14:textId="77777777" w:rsidR="004010D4" w:rsidRDefault="00000000">
            <w:r>
              <w:rPr>
                <w:sz w:val="20"/>
              </w:rPr>
              <w:t>Settings, small lists</w:t>
            </w:r>
          </w:p>
        </w:tc>
        <w:tc>
          <w:tcPr>
            <w:tcW w:w="2880" w:type="dxa"/>
          </w:tcPr>
          <w:p w14:paraId="08DE2E4E" w14:textId="77777777" w:rsidR="004010D4" w:rsidRDefault="00000000">
            <w:r>
              <w:rPr>
                <w:sz w:val="20"/>
              </w:rPr>
              <w:t>Structured, relational data</w:t>
            </w:r>
          </w:p>
        </w:tc>
      </w:tr>
    </w:tbl>
    <w:p w14:paraId="61365CD6" w14:textId="77777777" w:rsidR="004010D4" w:rsidRDefault="004010D4"/>
    <w:p w14:paraId="7D947626" w14:textId="77777777" w:rsidR="004010D4" w:rsidRDefault="00000000">
      <w:pPr>
        <w:spacing w:after="120"/>
      </w:pPr>
      <w:r>
        <w:t xml:space="preserve">For the Personal Notes app, SharedPreferences and UserDefaults are the right choice. They minimize boilerplate, require no third-party libraries, and are more than capable of handling a personal note collection. A production-quality note-taking app — think Apple </w:t>
      </w:r>
      <w:r>
        <w:lastRenderedPageBreak/>
        <w:t>Notes or Google Keep — would graduate to Room or Core Data to support offline search, labels, and cloud synchronization.</w:t>
      </w:r>
    </w:p>
    <w:sectPr w:rsidR="004010D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01825">
    <w:abstractNumId w:val="8"/>
  </w:num>
  <w:num w:numId="2" w16cid:durableId="889149777">
    <w:abstractNumId w:val="6"/>
  </w:num>
  <w:num w:numId="3" w16cid:durableId="2087797510">
    <w:abstractNumId w:val="5"/>
  </w:num>
  <w:num w:numId="4" w16cid:durableId="274946012">
    <w:abstractNumId w:val="4"/>
  </w:num>
  <w:num w:numId="5" w16cid:durableId="1657105720">
    <w:abstractNumId w:val="7"/>
  </w:num>
  <w:num w:numId="6" w16cid:durableId="1901557803">
    <w:abstractNumId w:val="3"/>
  </w:num>
  <w:num w:numId="7" w16cid:durableId="1594896306">
    <w:abstractNumId w:val="2"/>
  </w:num>
  <w:num w:numId="8" w16cid:durableId="1571188048">
    <w:abstractNumId w:val="1"/>
  </w:num>
  <w:num w:numId="9" w16cid:durableId="188028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24F"/>
    <w:rsid w:val="0015074B"/>
    <w:rsid w:val="0029639D"/>
    <w:rsid w:val="00326F90"/>
    <w:rsid w:val="004010D4"/>
    <w:rsid w:val="00A60E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2400E5"/>
  <w14:defaultImageDpi w14:val="300"/>
  <w15:docId w15:val="{D57CDECE-58EE-584F-9ABB-8FA72EA3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909</Words>
  <Characters>5510</Characters>
  <Application>Microsoft Office Word</Application>
  <DocSecurity>0</DocSecurity>
  <Lines>162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Potts, Shane</cp:lastModifiedBy>
  <cp:revision>2</cp:revision>
  <dcterms:created xsi:type="dcterms:W3CDTF">2013-12-23T23:15:00Z</dcterms:created>
  <dcterms:modified xsi:type="dcterms:W3CDTF">2026-03-12T04:46:00Z</dcterms:modified>
  <cp:category/>
</cp:coreProperties>
</file>