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881" w:type="dxa"/>
        <w:tblInd w:w="-5" w:type="dxa"/>
        <w:tblLook w:val="04A0"/>
      </w:tblPr>
      <w:tblGrid>
        <w:gridCol w:w="1873"/>
        <w:gridCol w:w="1875"/>
        <w:gridCol w:w="269"/>
        <w:gridCol w:w="1424"/>
        <w:gridCol w:w="2119"/>
        <w:gridCol w:w="2430"/>
        <w:gridCol w:w="1129"/>
        <w:gridCol w:w="996"/>
        <w:gridCol w:w="2766"/>
      </w:tblGrid>
      <w:tr w:rsidR="00BC60C5" w:rsidTr="00CD62D2">
        <w:trPr>
          <w:trHeight w:val="489"/>
        </w:trPr>
        <w:tc>
          <w:tcPr>
            <w:tcW w:w="4017" w:type="dxa"/>
            <w:gridSpan w:val="3"/>
          </w:tcPr>
          <w:p w:rsidR="00BC60C5" w:rsidRDefault="00BC60C5" w:rsidP="00AB2B0B">
            <w:pPr>
              <w:spacing w:before="12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>
                  <wp:extent cx="1906270" cy="491490"/>
                  <wp:effectExtent l="0" t="0" r="0" b="3810"/>
                  <wp:docPr id="34" name="Picture 34" descr="New Balco Logo (00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New Balco Logo (00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2" w:type="dxa"/>
            <w:gridSpan w:val="4"/>
          </w:tcPr>
          <w:p w:rsidR="00BC60C5" w:rsidRPr="00AA19B3" w:rsidRDefault="00BC60C5" w:rsidP="00AB2B0B">
            <w:pPr>
              <w:spacing w:before="84"/>
              <w:contextualSpacing/>
              <w:jc w:val="center"/>
              <w:rPr>
                <w:rFonts w:ascii="Arial" w:hAnsi="Arial" w:cs="Arial"/>
                <w:b/>
              </w:rPr>
            </w:pPr>
            <w:r w:rsidRPr="00AA19B3">
              <w:rPr>
                <w:rFonts w:ascii="Arial" w:hAnsi="Arial" w:cs="Arial"/>
                <w:b/>
              </w:rPr>
              <w:t>ESL STEEL LIMITED</w:t>
            </w:r>
          </w:p>
          <w:p w:rsidR="00BC60C5" w:rsidRDefault="00BC60C5" w:rsidP="00AB2B0B">
            <w:pPr>
              <w:spacing w:before="84"/>
              <w:contextualSpacing/>
              <w:jc w:val="center"/>
              <w:rPr>
                <w:rFonts w:ascii="Arial" w:hAnsi="Arial" w:cs="Arial"/>
                <w:b/>
              </w:rPr>
            </w:pPr>
            <w:r w:rsidRPr="00AA19B3">
              <w:rPr>
                <w:rFonts w:ascii="Arial" w:hAnsi="Arial" w:cs="Arial"/>
                <w:b/>
              </w:rPr>
              <w:t>( A Group Company of Vedanta Limited )</w:t>
            </w:r>
          </w:p>
          <w:p w:rsidR="00BC60C5" w:rsidRDefault="00BC60C5" w:rsidP="00AB2B0B">
            <w:pPr>
              <w:spacing w:before="84"/>
              <w:contextualSpacing/>
              <w:jc w:val="center"/>
              <w:rPr>
                <w:rFonts w:ascii="Arial" w:hAnsi="Arial" w:cs="Arial"/>
                <w:b/>
              </w:rPr>
            </w:pPr>
          </w:p>
          <w:p w:rsidR="00BC60C5" w:rsidRPr="00BC60C5" w:rsidRDefault="00BC60C5" w:rsidP="00AB2B0B">
            <w:pPr>
              <w:spacing w:before="84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0C5">
              <w:rPr>
                <w:rFonts w:ascii="Arial" w:hAnsi="Arial" w:cs="Arial"/>
                <w:b/>
                <w:sz w:val="20"/>
              </w:rPr>
              <w:t xml:space="preserve">STANDARD </w:t>
            </w:r>
            <w:r w:rsidR="00C644A7">
              <w:rPr>
                <w:rFonts w:ascii="Arial" w:hAnsi="Arial" w:cs="Arial"/>
                <w:b/>
                <w:sz w:val="20"/>
              </w:rPr>
              <w:t>MAINT</w:t>
            </w:r>
            <w:r w:rsidR="00B94838">
              <w:rPr>
                <w:rFonts w:ascii="Arial" w:hAnsi="Arial" w:cs="Arial"/>
                <w:b/>
                <w:sz w:val="20"/>
              </w:rPr>
              <w:t>E</w:t>
            </w:r>
            <w:r w:rsidR="00C644A7">
              <w:rPr>
                <w:rFonts w:ascii="Arial" w:hAnsi="Arial" w:cs="Arial"/>
                <w:b/>
                <w:sz w:val="20"/>
              </w:rPr>
              <w:t>NANCE</w:t>
            </w:r>
            <w:r w:rsidRPr="00BC60C5">
              <w:rPr>
                <w:rFonts w:ascii="Arial" w:hAnsi="Arial" w:cs="Arial"/>
                <w:b/>
                <w:sz w:val="20"/>
              </w:rPr>
              <w:t xml:space="preserve"> PROCEDURE</w:t>
            </w:r>
          </w:p>
        </w:tc>
        <w:tc>
          <w:tcPr>
            <w:tcW w:w="3762" w:type="dxa"/>
            <w:gridSpan w:val="2"/>
          </w:tcPr>
          <w:p w:rsidR="00BC60C5" w:rsidRDefault="00BC60C5" w:rsidP="00AB2B0B">
            <w:pPr>
              <w:spacing w:before="84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w:drawing>
                <wp:inline distT="0" distB="0" distL="0" distR="0">
                  <wp:extent cx="1434749" cy="438150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49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0C5" w:rsidTr="00BC60C5">
        <w:trPr>
          <w:trHeight w:val="179"/>
        </w:trPr>
        <w:tc>
          <w:tcPr>
            <w:tcW w:w="14881" w:type="dxa"/>
            <w:gridSpan w:val="9"/>
            <w:tcMar>
              <w:left w:w="58" w:type="dxa"/>
              <w:right w:w="58" w:type="dxa"/>
            </w:tcMar>
          </w:tcPr>
          <w:p w:rsidR="00BC60C5" w:rsidRPr="00F26674" w:rsidRDefault="00E90949" w:rsidP="00AB2B0B">
            <w:pPr>
              <w:spacing w:before="84"/>
              <w:jc w:val="center"/>
              <w:rPr>
                <w:rFonts w:ascii="Arial" w:hAnsi="Arial" w:cs="Arial"/>
                <w:sz w:val="18"/>
              </w:rPr>
            </w:pPr>
            <w:r w:rsidRPr="006617D3">
              <w:rPr>
                <w:rFonts w:ascii="Arial" w:hAnsi="Arial" w:cs="Arial"/>
                <w:b/>
                <w:sz w:val="18"/>
              </w:rPr>
              <w:t>SOPNAME</w:t>
            </w:r>
            <w:r w:rsidR="00BC60C5" w:rsidRPr="006617D3">
              <w:rPr>
                <w:rFonts w:ascii="Arial" w:hAnsi="Arial" w:cs="Arial"/>
                <w:sz w:val="16"/>
              </w:rPr>
              <w:t xml:space="preserve">:   </w:t>
            </w:r>
            <w:r w:rsidR="00AB2B0B" w:rsidRPr="00AB2B0B">
              <w:rPr>
                <w:rFonts w:ascii="Arial" w:hAnsi="Arial" w:cs="Arial"/>
                <w:b/>
                <w:bCs/>
                <w:sz w:val="18"/>
                <w:szCs w:val="18"/>
              </w:rPr>
              <w:t>SMP OF MCC MOTOR FEEDER</w:t>
            </w:r>
          </w:p>
        </w:tc>
      </w:tr>
      <w:tr w:rsidR="00BC60C5" w:rsidTr="00BC60C5">
        <w:trPr>
          <w:trHeight w:val="160"/>
        </w:trPr>
        <w:tc>
          <w:tcPr>
            <w:tcW w:w="14881" w:type="dxa"/>
            <w:gridSpan w:val="9"/>
            <w:tcMar>
              <w:left w:w="58" w:type="dxa"/>
              <w:right w:w="58" w:type="dxa"/>
            </w:tcMar>
          </w:tcPr>
          <w:p w:rsidR="00BC60C5" w:rsidRPr="00AB2B0B" w:rsidRDefault="00006507" w:rsidP="00AB2B0B">
            <w:pPr>
              <w:spacing w:before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2B0B">
              <w:rPr>
                <w:rFonts w:ascii="Arial" w:hAnsi="Arial" w:cs="Arial"/>
                <w:b/>
                <w:sz w:val="18"/>
                <w:szCs w:val="18"/>
              </w:rPr>
              <w:t xml:space="preserve">SOP </w:t>
            </w:r>
            <w:r w:rsidR="00BC60C5" w:rsidRPr="00AB2B0B">
              <w:rPr>
                <w:rFonts w:ascii="Arial" w:hAnsi="Arial" w:cs="Arial"/>
                <w:b/>
                <w:sz w:val="18"/>
                <w:szCs w:val="18"/>
              </w:rPr>
              <w:t>NO  :</w:t>
            </w:r>
            <w:r w:rsidR="00AB2B0B" w:rsidRPr="00AB2B0B">
              <w:rPr>
                <w:rFonts w:ascii="Arial" w:hAnsi="Arial" w:cs="Arial"/>
                <w:b/>
                <w:sz w:val="18"/>
                <w:szCs w:val="18"/>
              </w:rPr>
              <w:t>ESL/COP-ELE/SMP/001</w:t>
            </w:r>
          </w:p>
        </w:tc>
      </w:tr>
      <w:tr w:rsidR="001D2923" w:rsidTr="00CD62D2">
        <w:trPr>
          <w:trHeight w:val="332"/>
        </w:trPr>
        <w:tc>
          <w:tcPr>
            <w:tcW w:w="7560" w:type="dxa"/>
            <w:gridSpan w:val="5"/>
            <w:tcMar>
              <w:left w:w="58" w:type="dxa"/>
              <w:right w:w="58" w:type="dxa"/>
            </w:tcMar>
          </w:tcPr>
          <w:p w:rsidR="001D2923" w:rsidRPr="00F26674" w:rsidRDefault="001D2923" w:rsidP="00AB2B0B">
            <w:pPr>
              <w:spacing w:before="84"/>
              <w:jc w:val="center"/>
              <w:rPr>
                <w:rFonts w:ascii="Arial" w:hAnsi="Arial" w:cs="Arial"/>
                <w:sz w:val="18"/>
              </w:rPr>
            </w:pPr>
            <w:r w:rsidRPr="00F26674">
              <w:rPr>
                <w:rFonts w:ascii="Arial" w:hAnsi="Arial" w:cs="Arial"/>
                <w:sz w:val="18"/>
              </w:rPr>
              <w:t>REVISION NO : 00</w:t>
            </w:r>
          </w:p>
        </w:tc>
        <w:tc>
          <w:tcPr>
            <w:tcW w:w="4555" w:type="dxa"/>
            <w:gridSpan w:val="3"/>
            <w:tcMar>
              <w:left w:w="58" w:type="dxa"/>
              <w:right w:w="58" w:type="dxa"/>
            </w:tcMar>
          </w:tcPr>
          <w:p w:rsidR="001D2923" w:rsidRPr="00F26674" w:rsidRDefault="001D2923" w:rsidP="00AB2B0B">
            <w:pPr>
              <w:spacing w:before="84"/>
              <w:jc w:val="center"/>
              <w:rPr>
                <w:rFonts w:ascii="Arial" w:hAnsi="Arial" w:cs="Arial"/>
                <w:sz w:val="18"/>
              </w:rPr>
            </w:pPr>
            <w:r w:rsidRPr="00F26674">
              <w:rPr>
                <w:rFonts w:ascii="Arial" w:hAnsi="Arial" w:cs="Arial"/>
                <w:sz w:val="18"/>
              </w:rPr>
              <w:t>REVISION DATE :</w:t>
            </w:r>
            <w:r w:rsidR="00AB2B0B">
              <w:rPr>
                <w:b/>
                <w:color w:val="FF0000"/>
              </w:rPr>
              <w:t>18.01.2023</w:t>
            </w:r>
          </w:p>
        </w:tc>
        <w:tc>
          <w:tcPr>
            <w:tcW w:w="2766" w:type="dxa"/>
          </w:tcPr>
          <w:p w:rsidR="001D2923" w:rsidRPr="00F26674" w:rsidRDefault="001D2923" w:rsidP="00AB2B0B">
            <w:pPr>
              <w:spacing w:before="84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NO:</w:t>
            </w:r>
            <w:r w:rsidR="00CD62D2">
              <w:rPr>
                <w:rFonts w:ascii="Arial" w:hAnsi="Arial" w:cs="Arial"/>
                <w:sz w:val="18"/>
              </w:rPr>
              <w:t>00</w:t>
            </w:r>
          </w:p>
        </w:tc>
      </w:tr>
      <w:tr w:rsidR="00BC60C5" w:rsidTr="00CD62D2">
        <w:trPr>
          <w:trHeight w:val="204"/>
        </w:trPr>
        <w:tc>
          <w:tcPr>
            <w:tcW w:w="7560" w:type="dxa"/>
            <w:gridSpan w:val="5"/>
            <w:tcMar>
              <w:left w:w="58" w:type="dxa"/>
              <w:right w:w="58" w:type="dxa"/>
            </w:tcMar>
          </w:tcPr>
          <w:p w:rsidR="00BC60C5" w:rsidRPr="00F26674" w:rsidRDefault="00BC60C5" w:rsidP="00AB2B0B">
            <w:pPr>
              <w:spacing w:before="84"/>
              <w:jc w:val="center"/>
              <w:rPr>
                <w:rFonts w:ascii="Arial" w:hAnsi="Arial" w:cs="Arial"/>
                <w:sz w:val="18"/>
              </w:rPr>
            </w:pPr>
            <w:r w:rsidRPr="00F26674">
              <w:rPr>
                <w:rFonts w:ascii="Arial" w:hAnsi="Arial" w:cs="Arial"/>
                <w:sz w:val="18"/>
              </w:rPr>
              <w:t xml:space="preserve">DEPARTMENT :  </w:t>
            </w:r>
            <w:r w:rsidR="00AB2B0B">
              <w:rPr>
                <w:rFonts w:ascii="Arial" w:hAnsi="Arial" w:cs="Arial"/>
                <w:sz w:val="18"/>
              </w:rPr>
              <w:t>Coke Oven</w:t>
            </w:r>
          </w:p>
        </w:tc>
        <w:tc>
          <w:tcPr>
            <w:tcW w:w="7321" w:type="dxa"/>
            <w:gridSpan w:val="4"/>
            <w:tcMar>
              <w:left w:w="58" w:type="dxa"/>
              <w:right w:w="58" w:type="dxa"/>
            </w:tcMar>
          </w:tcPr>
          <w:p w:rsidR="00BC60C5" w:rsidRPr="00F26674" w:rsidRDefault="00595EC3" w:rsidP="00AB2B0B">
            <w:pPr>
              <w:tabs>
                <w:tab w:val="left" w:pos="1740"/>
              </w:tabs>
              <w:spacing w:before="84"/>
              <w:jc w:val="center"/>
              <w:rPr>
                <w:rFonts w:ascii="Arial" w:hAnsi="Arial" w:cs="Arial"/>
                <w:sz w:val="18"/>
              </w:rPr>
            </w:pPr>
            <w:r w:rsidRPr="00F26674">
              <w:rPr>
                <w:rFonts w:ascii="Arial" w:hAnsi="Arial" w:cs="Arial"/>
                <w:sz w:val="18"/>
              </w:rPr>
              <w:t xml:space="preserve">SECTION : </w:t>
            </w:r>
            <w:r w:rsidR="00AB2B0B">
              <w:rPr>
                <w:rFonts w:ascii="Arial" w:hAnsi="Arial" w:cs="Arial"/>
                <w:sz w:val="18"/>
              </w:rPr>
              <w:t>Electrical</w:t>
            </w:r>
          </w:p>
        </w:tc>
      </w:tr>
      <w:tr w:rsidR="00CD62D2" w:rsidTr="00CD62D2">
        <w:trPr>
          <w:trHeight w:val="204"/>
        </w:trPr>
        <w:tc>
          <w:tcPr>
            <w:tcW w:w="1873" w:type="dxa"/>
            <w:tcMar>
              <w:left w:w="58" w:type="dxa"/>
              <w:right w:w="58" w:type="dxa"/>
            </w:tcMar>
          </w:tcPr>
          <w:p w:rsidR="00CD62D2" w:rsidRPr="00F26674" w:rsidRDefault="00CD62D2" w:rsidP="00AB2B0B">
            <w:pPr>
              <w:spacing w:before="84"/>
              <w:jc w:val="center"/>
              <w:rPr>
                <w:rFonts w:ascii="Arial" w:hAnsi="Arial" w:cs="Arial"/>
                <w:sz w:val="18"/>
              </w:rPr>
            </w:pPr>
            <w:r>
              <w:t>STANDARDS</w:t>
            </w:r>
          </w:p>
        </w:tc>
        <w:tc>
          <w:tcPr>
            <w:tcW w:w="1875" w:type="dxa"/>
            <w:vAlign w:val="center"/>
          </w:tcPr>
          <w:p w:rsidR="00CD62D2" w:rsidRPr="00004FD3" w:rsidRDefault="00CD62D2" w:rsidP="00AB2B0B">
            <w:pPr>
              <w:pStyle w:val="NoSpacing"/>
              <w:jc w:val="center"/>
              <w:rPr>
                <w:bCs/>
                <w:sz w:val="20"/>
              </w:rPr>
            </w:pPr>
            <w:r w:rsidRPr="00004FD3">
              <w:rPr>
                <w:sz w:val="20"/>
              </w:rPr>
              <w:t>ISO : 9001</w:t>
            </w:r>
          </w:p>
        </w:tc>
        <w:tc>
          <w:tcPr>
            <w:tcW w:w="1693" w:type="dxa"/>
            <w:gridSpan w:val="2"/>
            <w:vAlign w:val="center"/>
          </w:tcPr>
          <w:p w:rsidR="00CD62D2" w:rsidRPr="00004FD3" w:rsidRDefault="00CD62D2" w:rsidP="00AB2B0B">
            <w:pPr>
              <w:pStyle w:val="NoSpacing"/>
              <w:jc w:val="center"/>
              <w:rPr>
                <w:bCs/>
                <w:sz w:val="20"/>
              </w:rPr>
            </w:pPr>
            <w:r w:rsidRPr="00004FD3">
              <w:rPr>
                <w:sz w:val="20"/>
              </w:rPr>
              <w:t>ISO : 14001</w:t>
            </w:r>
          </w:p>
        </w:tc>
        <w:tc>
          <w:tcPr>
            <w:tcW w:w="2119" w:type="dxa"/>
            <w:vAlign w:val="center"/>
          </w:tcPr>
          <w:p w:rsidR="00CD62D2" w:rsidRPr="00004FD3" w:rsidRDefault="00694885" w:rsidP="00AB2B0B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ISO</w:t>
            </w:r>
            <w:r w:rsidR="00CD62D2" w:rsidRPr="00004FD3">
              <w:rPr>
                <w:sz w:val="20"/>
              </w:rPr>
              <w:t xml:space="preserve"> : 45001</w:t>
            </w:r>
          </w:p>
        </w:tc>
        <w:tc>
          <w:tcPr>
            <w:tcW w:w="2430" w:type="dxa"/>
            <w:vAlign w:val="center"/>
          </w:tcPr>
          <w:p w:rsidR="00CD62D2" w:rsidRPr="00004FD3" w:rsidRDefault="00CD62D2" w:rsidP="00AB2B0B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ISO 27001</w:t>
            </w:r>
          </w:p>
        </w:tc>
        <w:tc>
          <w:tcPr>
            <w:tcW w:w="2125" w:type="dxa"/>
            <w:gridSpan w:val="2"/>
            <w:vAlign w:val="center"/>
          </w:tcPr>
          <w:p w:rsidR="00CD62D2" w:rsidRPr="00004FD3" w:rsidRDefault="00CD62D2" w:rsidP="00AB2B0B">
            <w:pPr>
              <w:pStyle w:val="NoSpacing"/>
              <w:jc w:val="center"/>
              <w:rPr>
                <w:bCs/>
                <w:sz w:val="20"/>
              </w:rPr>
            </w:pPr>
            <w:r w:rsidRPr="00004FD3">
              <w:rPr>
                <w:sz w:val="20"/>
              </w:rPr>
              <w:t>ISO : 50001</w:t>
            </w:r>
          </w:p>
        </w:tc>
        <w:tc>
          <w:tcPr>
            <w:tcW w:w="2766" w:type="dxa"/>
            <w:vAlign w:val="center"/>
          </w:tcPr>
          <w:p w:rsidR="00CD62D2" w:rsidRPr="00004FD3" w:rsidRDefault="00CD62D2" w:rsidP="00AB2B0B">
            <w:pPr>
              <w:pStyle w:val="NoSpacing"/>
              <w:jc w:val="center"/>
              <w:rPr>
                <w:bCs/>
                <w:sz w:val="20"/>
              </w:rPr>
            </w:pPr>
            <w:r w:rsidRPr="00004FD3">
              <w:rPr>
                <w:sz w:val="20"/>
              </w:rPr>
              <w:t>ISO : 55001</w:t>
            </w:r>
          </w:p>
        </w:tc>
      </w:tr>
      <w:tr w:rsidR="00CD62D2" w:rsidTr="00CD62D2">
        <w:trPr>
          <w:trHeight w:val="485"/>
        </w:trPr>
        <w:tc>
          <w:tcPr>
            <w:tcW w:w="1873" w:type="dxa"/>
            <w:tcMar>
              <w:left w:w="58" w:type="dxa"/>
              <w:right w:w="58" w:type="dxa"/>
            </w:tcMar>
          </w:tcPr>
          <w:p w:rsidR="00CD62D2" w:rsidRDefault="00CD62D2" w:rsidP="00AB2B0B">
            <w:pPr>
              <w:spacing w:before="84"/>
              <w:jc w:val="center"/>
            </w:pPr>
            <w:r>
              <w:t>CLAUSE NAME:</w:t>
            </w:r>
          </w:p>
        </w:tc>
        <w:tc>
          <w:tcPr>
            <w:tcW w:w="1875" w:type="dxa"/>
          </w:tcPr>
          <w:p w:rsidR="00CD62D2" w:rsidRPr="00004FD3" w:rsidRDefault="00CD62D2" w:rsidP="00AB2B0B">
            <w:pPr>
              <w:pStyle w:val="NoSpacing"/>
              <w:jc w:val="center"/>
              <w:rPr>
                <w:sz w:val="20"/>
              </w:rPr>
            </w:pPr>
            <w:r w:rsidRPr="00004FD3">
              <w:rPr>
                <w:sz w:val="20"/>
              </w:rPr>
              <w:t>OPERATIONAL</w:t>
            </w:r>
          </w:p>
          <w:p w:rsidR="00CD62D2" w:rsidRPr="00004FD3" w:rsidRDefault="00CD62D2" w:rsidP="00AB2B0B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004FD3">
              <w:rPr>
                <w:sz w:val="20"/>
              </w:rPr>
              <w:t>PLANNING &amp; CONTROL</w:t>
            </w:r>
          </w:p>
        </w:tc>
        <w:tc>
          <w:tcPr>
            <w:tcW w:w="1693" w:type="dxa"/>
            <w:gridSpan w:val="2"/>
            <w:vAlign w:val="center"/>
          </w:tcPr>
          <w:p w:rsidR="00CD62D2" w:rsidRDefault="00CD62D2" w:rsidP="00AB2B0B">
            <w:pPr>
              <w:pStyle w:val="NoSpacing"/>
              <w:jc w:val="center"/>
              <w:rPr>
                <w:sz w:val="20"/>
              </w:rPr>
            </w:pPr>
            <w:r w:rsidRPr="00004FD3">
              <w:rPr>
                <w:sz w:val="20"/>
              </w:rPr>
              <w:t>OPERATIONAL</w:t>
            </w:r>
          </w:p>
          <w:p w:rsidR="00CD62D2" w:rsidRDefault="00CD62D2" w:rsidP="00AB2B0B">
            <w:pPr>
              <w:pStyle w:val="NoSpacing"/>
              <w:jc w:val="center"/>
              <w:rPr>
                <w:sz w:val="20"/>
              </w:rPr>
            </w:pPr>
            <w:r w:rsidRPr="00004FD3">
              <w:rPr>
                <w:sz w:val="20"/>
              </w:rPr>
              <w:t>PLANNING &amp; CONTROL</w:t>
            </w:r>
          </w:p>
        </w:tc>
        <w:tc>
          <w:tcPr>
            <w:tcW w:w="2119" w:type="dxa"/>
            <w:vAlign w:val="center"/>
          </w:tcPr>
          <w:p w:rsidR="00CD62D2" w:rsidRPr="00004FD3" w:rsidRDefault="00CD62D2" w:rsidP="00AB2B0B">
            <w:pPr>
              <w:pStyle w:val="NoSpacing"/>
              <w:jc w:val="center"/>
              <w:rPr>
                <w:sz w:val="20"/>
              </w:rPr>
            </w:pPr>
            <w:r w:rsidRPr="00004FD3">
              <w:rPr>
                <w:sz w:val="20"/>
              </w:rPr>
              <w:t>OPERATIONAL CONTROL</w:t>
            </w:r>
          </w:p>
        </w:tc>
        <w:tc>
          <w:tcPr>
            <w:tcW w:w="2430" w:type="dxa"/>
            <w:vAlign w:val="center"/>
          </w:tcPr>
          <w:p w:rsidR="00CD62D2" w:rsidRPr="00004FD3" w:rsidRDefault="00CD62D2" w:rsidP="00AB2B0B">
            <w:pPr>
              <w:pStyle w:val="NoSpacing"/>
              <w:jc w:val="center"/>
              <w:rPr>
                <w:sz w:val="20"/>
              </w:rPr>
            </w:pPr>
            <w:r w:rsidRPr="00004FD3">
              <w:rPr>
                <w:sz w:val="20"/>
              </w:rPr>
              <w:t>OPERATIONAL PLANNING &amp; CONTROL</w:t>
            </w:r>
          </w:p>
        </w:tc>
        <w:tc>
          <w:tcPr>
            <w:tcW w:w="2125" w:type="dxa"/>
            <w:gridSpan w:val="2"/>
            <w:vAlign w:val="center"/>
          </w:tcPr>
          <w:p w:rsidR="00CD62D2" w:rsidRPr="00004FD3" w:rsidRDefault="00CD62D2" w:rsidP="00AB2B0B">
            <w:pPr>
              <w:pStyle w:val="NoSpacing"/>
              <w:jc w:val="center"/>
              <w:rPr>
                <w:sz w:val="20"/>
              </w:rPr>
            </w:pPr>
            <w:r w:rsidRPr="00004FD3">
              <w:rPr>
                <w:sz w:val="20"/>
              </w:rPr>
              <w:t>OPERATIONAL CONTROL</w:t>
            </w:r>
          </w:p>
        </w:tc>
        <w:tc>
          <w:tcPr>
            <w:tcW w:w="2766" w:type="dxa"/>
            <w:vAlign w:val="center"/>
          </w:tcPr>
          <w:p w:rsidR="00CD62D2" w:rsidRPr="00004FD3" w:rsidRDefault="00CD62D2" w:rsidP="00AB2B0B">
            <w:pPr>
              <w:pStyle w:val="NoSpacing"/>
              <w:jc w:val="center"/>
              <w:rPr>
                <w:sz w:val="20"/>
              </w:rPr>
            </w:pPr>
            <w:r w:rsidRPr="00004FD3">
              <w:rPr>
                <w:sz w:val="20"/>
              </w:rPr>
              <w:t>OPERATIONAL</w:t>
            </w:r>
          </w:p>
          <w:p w:rsidR="00CD62D2" w:rsidRPr="00004FD3" w:rsidRDefault="00CD62D2" w:rsidP="00AB2B0B">
            <w:pPr>
              <w:pStyle w:val="NoSpacing"/>
              <w:jc w:val="center"/>
              <w:rPr>
                <w:sz w:val="20"/>
              </w:rPr>
            </w:pPr>
            <w:r w:rsidRPr="00004FD3">
              <w:rPr>
                <w:sz w:val="20"/>
              </w:rPr>
              <w:t>PLANNING &amp; CONTROL</w:t>
            </w:r>
          </w:p>
        </w:tc>
      </w:tr>
      <w:tr w:rsidR="00CD62D2" w:rsidTr="00CD62D2">
        <w:trPr>
          <w:trHeight w:val="204"/>
        </w:trPr>
        <w:tc>
          <w:tcPr>
            <w:tcW w:w="1873" w:type="dxa"/>
            <w:tcMar>
              <w:left w:w="58" w:type="dxa"/>
              <w:right w:w="58" w:type="dxa"/>
            </w:tcMar>
          </w:tcPr>
          <w:p w:rsidR="00CD62D2" w:rsidRDefault="00CD62D2" w:rsidP="00AB2B0B">
            <w:pPr>
              <w:spacing w:before="84"/>
              <w:jc w:val="center"/>
            </w:pPr>
            <w:r>
              <w:t>CLAUSE NO.</w:t>
            </w:r>
          </w:p>
        </w:tc>
        <w:tc>
          <w:tcPr>
            <w:tcW w:w="1875" w:type="dxa"/>
            <w:vAlign w:val="center"/>
          </w:tcPr>
          <w:p w:rsidR="00CD62D2" w:rsidRPr="009A09FC" w:rsidRDefault="00CD62D2" w:rsidP="00AB2B0B">
            <w:pPr>
              <w:pStyle w:val="NoSpacing"/>
              <w:jc w:val="center"/>
              <w:rPr>
                <w:bCs/>
              </w:rPr>
            </w:pPr>
            <w:r w:rsidRPr="009A09FC">
              <w:t>8.1</w:t>
            </w:r>
          </w:p>
        </w:tc>
        <w:tc>
          <w:tcPr>
            <w:tcW w:w="1693" w:type="dxa"/>
            <w:gridSpan w:val="2"/>
            <w:vAlign w:val="center"/>
          </w:tcPr>
          <w:p w:rsidR="00CD62D2" w:rsidRPr="009A09FC" w:rsidRDefault="00CD62D2" w:rsidP="00AB2B0B">
            <w:pPr>
              <w:pStyle w:val="NoSpacing"/>
              <w:jc w:val="center"/>
              <w:rPr>
                <w:bCs/>
              </w:rPr>
            </w:pPr>
            <w:r w:rsidRPr="009A09FC">
              <w:t>8.1</w:t>
            </w:r>
          </w:p>
        </w:tc>
        <w:tc>
          <w:tcPr>
            <w:tcW w:w="2119" w:type="dxa"/>
            <w:vAlign w:val="center"/>
          </w:tcPr>
          <w:p w:rsidR="00CD62D2" w:rsidRPr="009A09FC" w:rsidRDefault="00CD62D2" w:rsidP="00AB2B0B">
            <w:pPr>
              <w:pStyle w:val="NoSpacing"/>
              <w:jc w:val="center"/>
              <w:rPr>
                <w:bCs/>
              </w:rPr>
            </w:pPr>
            <w:r w:rsidRPr="009A09FC">
              <w:t>8.1</w:t>
            </w:r>
          </w:p>
        </w:tc>
        <w:tc>
          <w:tcPr>
            <w:tcW w:w="2430" w:type="dxa"/>
            <w:vAlign w:val="center"/>
          </w:tcPr>
          <w:p w:rsidR="00CD62D2" w:rsidRPr="009A09FC" w:rsidRDefault="00CD62D2" w:rsidP="00AB2B0B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8.1</w:t>
            </w:r>
          </w:p>
        </w:tc>
        <w:tc>
          <w:tcPr>
            <w:tcW w:w="2125" w:type="dxa"/>
            <w:gridSpan w:val="2"/>
            <w:vAlign w:val="center"/>
          </w:tcPr>
          <w:p w:rsidR="00CD62D2" w:rsidRPr="009A09FC" w:rsidRDefault="00CD62D2" w:rsidP="00AB2B0B">
            <w:pPr>
              <w:pStyle w:val="NoSpacing"/>
              <w:jc w:val="center"/>
              <w:rPr>
                <w:bCs/>
              </w:rPr>
            </w:pPr>
            <w:r w:rsidRPr="009A09FC">
              <w:t>4.4.6</w:t>
            </w:r>
          </w:p>
        </w:tc>
        <w:tc>
          <w:tcPr>
            <w:tcW w:w="2766" w:type="dxa"/>
            <w:vAlign w:val="center"/>
          </w:tcPr>
          <w:p w:rsidR="00CD62D2" w:rsidRPr="009A09FC" w:rsidRDefault="00073097" w:rsidP="00AB2B0B">
            <w:pPr>
              <w:pStyle w:val="NoSpacing"/>
              <w:jc w:val="center"/>
              <w:rPr>
                <w:bCs/>
              </w:rPr>
            </w:pPr>
            <w:r>
              <w:t>8.1</w:t>
            </w:r>
          </w:p>
        </w:tc>
      </w:tr>
      <w:tr w:rsidR="00CD62D2" w:rsidTr="005154DC">
        <w:trPr>
          <w:trHeight w:val="204"/>
        </w:trPr>
        <w:tc>
          <w:tcPr>
            <w:tcW w:w="14881" w:type="dxa"/>
            <w:gridSpan w:val="9"/>
            <w:tcMar>
              <w:left w:w="58" w:type="dxa"/>
              <w:right w:w="58" w:type="dxa"/>
            </w:tcMar>
          </w:tcPr>
          <w:p w:rsidR="00CD62D2" w:rsidRPr="00E2473C" w:rsidRDefault="00CD62D2" w:rsidP="00AB2B0B">
            <w:pPr>
              <w:pStyle w:val="NoSpacing"/>
              <w:jc w:val="center"/>
              <w:rPr>
                <w:b/>
                <w:color w:val="FF0000"/>
                <w:sz w:val="14"/>
              </w:rPr>
            </w:pPr>
            <w:r w:rsidRPr="00E2473C">
              <w:rPr>
                <w:b/>
                <w:color w:val="FF0000"/>
                <w:sz w:val="14"/>
              </w:rPr>
              <w:t>MR OFFICE USE ONLY</w:t>
            </w:r>
          </w:p>
          <w:p w:rsidR="00CD62D2" w:rsidRPr="00032581" w:rsidRDefault="00CD62D2" w:rsidP="00AB2B0B">
            <w:pPr>
              <w:tabs>
                <w:tab w:val="left" w:pos="1740"/>
              </w:tabs>
              <w:spacing w:before="84"/>
              <w:jc w:val="center"/>
              <w:rPr>
                <w:rFonts w:ascii="Arial" w:hAnsi="Arial" w:cs="Arial"/>
                <w:sz w:val="18"/>
              </w:rPr>
            </w:pPr>
            <w:r w:rsidRPr="00E2473C">
              <w:rPr>
                <w:b/>
                <w:color w:val="FF0000"/>
              </w:rPr>
              <w:t xml:space="preserve">FORMAT NO. – </w:t>
            </w:r>
            <w:r>
              <w:rPr>
                <w:b/>
                <w:color w:val="FF0000"/>
              </w:rPr>
              <w:t>F-ESL/IMS/03</w:t>
            </w:r>
            <w:r w:rsidR="00534D58">
              <w:rPr>
                <w:b/>
                <w:color w:val="FF0000"/>
              </w:rPr>
              <w:t>3</w:t>
            </w:r>
            <w:r>
              <w:rPr>
                <w:b/>
                <w:color w:val="FF0000"/>
              </w:rPr>
              <w:t xml:space="preserve">FORMAT REVISION NO.: 00 </w:t>
            </w:r>
            <w:r w:rsidRPr="00E2473C">
              <w:rPr>
                <w:b/>
                <w:color w:val="FF0000"/>
              </w:rPr>
              <w:t xml:space="preserve">  FORMAT VERSION NO.: 00                FORMAT DATE : </w:t>
            </w:r>
            <w:r>
              <w:rPr>
                <w:b/>
                <w:color w:val="FF0000"/>
              </w:rPr>
              <w:t>01.11.2022</w:t>
            </w:r>
          </w:p>
        </w:tc>
      </w:tr>
      <w:tr w:rsidR="00CD62D2" w:rsidTr="00D31211">
        <w:trPr>
          <w:trHeight w:val="377"/>
        </w:trPr>
        <w:tc>
          <w:tcPr>
            <w:tcW w:w="14881" w:type="dxa"/>
            <w:gridSpan w:val="9"/>
            <w:tcMar>
              <w:left w:w="58" w:type="dxa"/>
              <w:right w:w="58" w:type="dxa"/>
            </w:tcMar>
          </w:tcPr>
          <w:p w:rsidR="00CD62D2" w:rsidRPr="00F26674" w:rsidRDefault="00CD62D2" w:rsidP="00AB2B0B">
            <w:pPr>
              <w:spacing w:before="84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 OTHER REFERENCES –</w:t>
            </w:r>
          </w:p>
        </w:tc>
      </w:tr>
    </w:tbl>
    <w:p w:rsidR="00AD50CE" w:rsidRPr="00F63B2D" w:rsidRDefault="00AD50CE" w:rsidP="00AB2B0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E5109" w:rsidRPr="00F63B2D" w:rsidRDefault="00A230C0" w:rsidP="00E70D2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F63B2D">
        <w:rPr>
          <w:b/>
        </w:rPr>
        <w:t>SCOPE:</w:t>
      </w:r>
      <w:r w:rsidR="00AB2B0B" w:rsidRPr="00160279">
        <w:rPr>
          <w:szCs w:val="24"/>
        </w:rPr>
        <w:t>FOR PREVENTIVE MAINTENANCE OF COAL MCC, COKE MCC, COKE DEDUSTING MCC, SJ 9A MCC</w:t>
      </w:r>
    </w:p>
    <w:p w:rsidR="00FE5109" w:rsidRPr="00F63B2D" w:rsidRDefault="00FE5109" w:rsidP="00E70D2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1601E" w:rsidRPr="00F63B2D" w:rsidRDefault="0061601E" w:rsidP="00E70D2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F63B2D">
        <w:rPr>
          <w:b/>
        </w:rPr>
        <w:t>OBJECTIVES</w:t>
      </w:r>
      <w:r w:rsidR="00A614BF">
        <w:rPr>
          <w:b/>
        </w:rPr>
        <w:t>/PURPOSE</w:t>
      </w:r>
      <w:r w:rsidRPr="00F63B2D">
        <w:rPr>
          <w:b/>
        </w:rPr>
        <w:t>:</w:t>
      </w:r>
      <w:r w:rsidR="00AB2B0B" w:rsidRPr="00160279">
        <w:t>TO ENSURE PROPER MAINTENANCE OF LT MCC MOTOR FEEDER - 415V IN COKE OVEN</w:t>
      </w:r>
    </w:p>
    <w:p w:rsidR="00FE5109" w:rsidRDefault="00FE5109" w:rsidP="00AB2B0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20"/>
      </w:tblPr>
      <w:tblGrid>
        <w:gridCol w:w="2898"/>
        <w:gridCol w:w="2904"/>
        <w:gridCol w:w="9230"/>
      </w:tblGrid>
      <w:tr w:rsidR="0061601E" w:rsidRPr="0061601E" w:rsidTr="009E3568">
        <w:trPr>
          <w:cantSplit/>
          <w:trHeight w:val="291"/>
        </w:trPr>
        <w:tc>
          <w:tcPr>
            <w:tcW w:w="964" w:type="pct"/>
            <w:vMerge w:val="restart"/>
            <w:shd w:val="clear" w:color="auto" w:fill="D9D9D9"/>
          </w:tcPr>
          <w:p w:rsidR="0061601E" w:rsidRPr="006E15CD" w:rsidRDefault="00366A23" w:rsidP="00A358B3">
            <w:pPr>
              <w:spacing w:line="240" w:lineRule="auto"/>
              <w:rPr>
                <w:sz w:val="20"/>
                <w:szCs w:val="20"/>
              </w:rPr>
            </w:pPr>
            <w:r w:rsidRPr="006E15CD">
              <w:rPr>
                <w:sz w:val="20"/>
                <w:szCs w:val="20"/>
              </w:rPr>
              <w:t>3.REQUIRED COMPETENCIES</w:t>
            </w:r>
          </w:p>
        </w:tc>
        <w:tc>
          <w:tcPr>
            <w:tcW w:w="966" w:type="pct"/>
            <w:shd w:val="clear" w:color="auto" w:fill="auto"/>
          </w:tcPr>
          <w:p w:rsidR="0061601E" w:rsidRPr="006E15CD" w:rsidRDefault="004B186D" w:rsidP="00A358B3">
            <w:pPr>
              <w:pStyle w:val="TableText"/>
              <w:rPr>
                <w:szCs w:val="20"/>
              </w:rPr>
            </w:pPr>
            <w:bookmarkStart w:id="0" w:name="bmReqCompCol1"/>
            <w:bookmarkEnd w:id="0"/>
            <w:r w:rsidRPr="006E15CD">
              <w:rPr>
                <w:szCs w:val="20"/>
              </w:rPr>
              <w:t xml:space="preserve">KNOWLEDGE OF </w:t>
            </w:r>
            <w:r w:rsidR="009E3568" w:rsidRPr="006E15CD">
              <w:rPr>
                <w:szCs w:val="20"/>
              </w:rPr>
              <w:t>MAINTENANCE</w:t>
            </w:r>
          </w:p>
        </w:tc>
        <w:tc>
          <w:tcPr>
            <w:tcW w:w="3070" w:type="pct"/>
            <w:shd w:val="clear" w:color="auto" w:fill="auto"/>
          </w:tcPr>
          <w:p w:rsidR="0061601E" w:rsidRPr="006E15CD" w:rsidRDefault="00A358B3" w:rsidP="00A358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Checking tightness of cables and feeder housekeeping</w:t>
            </w:r>
          </w:p>
        </w:tc>
      </w:tr>
      <w:tr w:rsidR="0061601E" w:rsidRPr="0061601E" w:rsidTr="009E3568">
        <w:trPr>
          <w:cantSplit/>
          <w:trHeight w:val="386"/>
        </w:trPr>
        <w:tc>
          <w:tcPr>
            <w:tcW w:w="964" w:type="pct"/>
            <w:vMerge/>
            <w:shd w:val="clear" w:color="auto" w:fill="D9D9D9"/>
          </w:tcPr>
          <w:p w:rsidR="0061601E" w:rsidRPr="006E15CD" w:rsidRDefault="0061601E" w:rsidP="00A358B3">
            <w:pPr>
              <w:pStyle w:val="TableText"/>
              <w:rPr>
                <w:szCs w:val="20"/>
              </w:rPr>
            </w:pPr>
          </w:p>
        </w:tc>
        <w:tc>
          <w:tcPr>
            <w:tcW w:w="966" w:type="pct"/>
            <w:shd w:val="clear" w:color="auto" w:fill="auto"/>
          </w:tcPr>
          <w:p w:rsidR="004B186D" w:rsidRPr="006E15CD" w:rsidRDefault="004B186D" w:rsidP="00A358B3">
            <w:pPr>
              <w:pStyle w:val="TableText"/>
              <w:rPr>
                <w:szCs w:val="20"/>
              </w:rPr>
            </w:pPr>
            <w:r w:rsidRPr="006E15CD">
              <w:rPr>
                <w:szCs w:val="20"/>
              </w:rPr>
              <w:t>KNOWLEDGE OF EnMS</w:t>
            </w:r>
          </w:p>
          <w:p w:rsidR="0061601E" w:rsidRPr="006E15CD" w:rsidRDefault="004B186D" w:rsidP="00A358B3">
            <w:pPr>
              <w:pStyle w:val="TableText"/>
              <w:rPr>
                <w:szCs w:val="20"/>
              </w:rPr>
            </w:pPr>
            <w:r w:rsidRPr="006E15CD">
              <w:rPr>
                <w:szCs w:val="20"/>
              </w:rPr>
              <w:t>(Energy Magt. System)</w:t>
            </w:r>
          </w:p>
        </w:tc>
        <w:tc>
          <w:tcPr>
            <w:tcW w:w="3070" w:type="pct"/>
            <w:shd w:val="clear" w:color="auto" w:fill="auto"/>
          </w:tcPr>
          <w:p w:rsidR="004B186D" w:rsidRPr="006E15CD" w:rsidRDefault="00A358B3" w:rsidP="00A358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Energy efficient operation of process/ activity </w:t>
            </w:r>
          </w:p>
        </w:tc>
      </w:tr>
      <w:tr w:rsidR="0061601E" w:rsidRPr="0061601E" w:rsidTr="009E3568">
        <w:trPr>
          <w:cantSplit/>
          <w:trHeight w:val="386"/>
        </w:trPr>
        <w:tc>
          <w:tcPr>
            <w:tcW w:w="964" w:type="pct"/>
            <w:vMerge/>
            <w:shd w:val="clear" w:color="auto" w:fill="D9D9D9"/>
          </w:tcPr>
          <w:p w:rsidR="0061601E" w:rsidRPr="006E15CD" w:rsidRDefault="0061601E" w:rsidP="00A358B3">
            <w:pPr>
              <w:pStyle w:val="TableText"/>
              <w:rPr>
                <w:szCs w:val="20"/>
              </w:rPr>
            </w:pPr>
          </w:p>
        </w:tc>
        <w:tc>
          <w:tcPr>
            <w:tcW w:w="966" w:type="pct"/>
            <w:shd w:val="clear" w:color="auto" w:fill="auto"/>
          </w:tcPr>
          <w:p w:rsidR="004B186D" w:rsidRPr="006E15CD" w:rsidRDefault="004B186D" w:rsidP="00A358B3">
            <w:pPr>
              <w:pStyle w:val="TableText"/>
              <w:rPr>
                <w:szCs w:val="20"/>
              </w:rPr>
            </w:pPr>
            <w:r w:rsidRPr="006E15CD">
              <w:rPr>
                <w:szCs w:val="20"/>
              </w:rPr>
              <w:t>KNOWLEDGE OF AMS</w:t>
            </w:r>
          </w:p>
          <w:p w:rsidR="004B186D" w:rsidRPr="006E15CD" w:rsidRDefault="004B186D" w:rsidP="00A358B3">
            <w:pPr>
              <w:pStyle w:val="TableText"/>
              <w:rPr>
                <w:szCs w:val="20"/>
              </w:rPr>
            </w:pPr>
            <w:r w:rsidRPr="006E15CD">
              <w:rPr>
                <w:szCs w:val="20"/>
              </w:rPr>
              <w:t>(Asset Management System)</w:t>
            </w:r>
          </w:p>
        </w:tc>
        <w:tc>
          <w:tcPr>
            <w:tcW w:w="3070" w:type="pct"/>
            <w:shd w:val="clear" w:color="auto" w:fill="auto"/>
          </w:tcPr>
          <w:p w:rsidR="0061601E" w:rsidRPr="006E15CD" w:rsidRDefault="00A358B3" w:rsidP="00A358B3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A358B3">
              <w:rPr>
                <w:sz w:val="20"/>
                <w:szCs w:val="20"/>
              </w:rPr>
              <w:t xml:space="preserve">Healthiness </w:t>
            </w:r>
            <w:r>
              <w:rPr>
                <w:sz w:val="20"/>
                <w:szCs w:val="20"/>
              </w:rPr>
              <w:t>of working tools and equipments</w:t>
            </w:r>
          </w:p>
        </w:tc>
      </w:tr>
      <w:tr w:rsidR="0061601E" w:rsidRPr="0061601E" w:rsidTr="009E3568">
        <w:trPr>
          <w:cantSplit/>
          <w:trHeight w:val="386"/>
        </w:trPr>
        <w:tc>
          <w:tcPr>
            <w:tcW w:w="964" w:type="pct"/>
            <w:vMerge/>
            <w:shd w:val="clear" w:color="auto" w:fill="D9D9D9"/>
          </w:tcPr>
          <w:p w:rsidR="0061601E" w:rsidRPr="006E15CD" w:rsidRDefault="0061601E" w:rsidP="00A358B3">
            <w:pPr>
              <w:pStyle w:val="TableText"/>
              <w:rPr>
                <w:szCs w:val="20"/>
              </w:rPr>
            </w:pPr>
          </w:p>
        </w:tc>
        <w:tc>
          <w:tcPr>
            <w:tcW w:w="966" w:type="pct"/>
            <w:shd w:val="clear" w:color="auto" w:fill="auto"/>
          </w:tcPr>
          <w:p w:rsidR="0061601E" w:rsidRPr="00A358B3" w:rsidRDefault="004B186D" w:rsidP="00A358B3">
            <w:pPr>
              <w:pStyle w:val="TableText"/>
              <w:rPr>
                <w:szCs w:val="20"/>
              </w:rPr>
            </w:pPr>
            <w:r w:rsidRPr="00A358B3">
              <w:rPr>
                <w:szCs w:val="20"/>
              </w:rPr>
              <w:t xml:space="preserve">KNOWLEDGE OF </w:t>
            </w:r>
            <w:r w:rsidR="0061601E" w:rsidRPr="00A358B3">
              <w:rPr>
                <w:szCs w:val="20"/>
              </w:rPr>
              <w:t>HSE</w:t>
            </w:r>
          </w:p>
          <w:p w:rsidR="004B186D" w:rsidRPr="00A358B3" w:rsidRDefault="00366A23" w:rsidP="00A358B3">
            <w:pPr>
              <w:pStyle w:val="TableText"/>
              <w:rPr>
                <w:szCs w:val="20"/>
              </w:rPr>
            </w:pPr>
            <w:r w:rsidRPr="00A358B3">
              <w:rPr>
                <w:szCs w:val="20"/>
              </w:rPr>
              <w:t>(Health, Safety, E</w:t>
            </w:r>
            <w:r w:rsidR="004F68A3" w:rsidRPr="00A358B3">
              <w:rPr>
                <w:szCs w:val="20"/>
              </w:rPr>
              <w:t>nvironment</w:t>
            </w:r>
            <w:r w:rsidR="004B186D" w:rsidRPr="00A358B3">
              <w:rPr>
                <w:szCs w:val="20"/>
              </w:rPr>
              <w:t>)</w:t>
            </w:r>
          </w:p>
        </w:tc>
        <w:tc>
          <w:tcPr>
            <w:tcW w:w="3070" w:type="pct"/>
            <w:shd w:val="clear" w:color="auto" w:fill="auto"/>
          </w:tcPr>
          <w:p w:rsidR="0061601E" w:rsidRPr="00A358B3" w:rsidRDefault="00A358B3" w:rsidP="00A358B3">
            <w:pPr>
              <w:spacing w:line="240" w:lineRule="auto"/>
              <w:rPr>
                <w:sz w:val="20"/>
                <w:szCs w:val="20"/>
              </w:rPr>
            </w:pPr>
            <w:r w:rsidRPr="00A358B3">
              <w:rPr>
                <w:sz w:val="20"/>
                <w:szCs w:val="20"/>
              </w:rPr>
              <w:t>Knowledge on equipment protection</w:t>
            </w:r>
          </w:p>
        </w:tc>
      </w:tr>
    </w:tbl>
    <w:p w:rsidR="0061601E" w:rsidRDefault="0061601E" w:rsidP="00AB2B0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6"/>
        <w:gridCol w:w="2194"/>
        <w:gridCol w:w="2194"/>
        <w:gridCol w:w="2133"/>
        <w:gridCol w:w="2337"/>
        <w:gridCol w:w="1856"/>
        <w:gridCol w:w="2176"/>
      </w:tblGrid>
      <w:tr w:rsidR="009934CF" w:rsidTr="009934CF">
        <w:trPr>
          <w:trHeight w:val="324"/>
        </w:trPr>
        <w:tc>
          <w:tcPr>
            <w:tcW w:w="1966" w:type="dxa"/>
            <w:shd w:val="clear" w:color="auto" w:fill="EEECE1" w:themeFill="background2"/>
          </w:tcPr>
          <w:p w:rsidR="009934CF" w:rsidRPr="00F22C8C" w:rsidRDefault="009934CF" w:rsidP="00AB2B0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4.</w:t>
            </w:r>
            <w:r w:rsidRPr="0061601E">
              <w:t>INPUTS</w:t>
            </w:r>
          </w:p>
        </w:tc>
        <w:tc>
          <w:tcPr>
            <w:tcW w:w="2239" w:type="dxa"/>
            <w:shd w:val="clear" w:color="auto" w:fill="EEECE1" w:themeFill="background2"/>
          </w:tcPr>
          <w:p w:rsidR="009934CF" w:rsidRPr="0061601E" w:rsidRDefault="009934CF" w:rsidP="00AB2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12">
              <w:rPr>
                <w:rFonts w:ascii="Arial" w:hAnsi="Arial" w:cs="Arial"/>
                <w:sz w:val="18"/>
                <w:szCs w:val="24"/>
              </w:rPr>
              <w:t>REFERENCES</w:t>
            </w:r>
          </w:p>
        </w:tc>
        <w:tc>
          <w:tcPr>
            <w:tcW w:w="2239" w:type="dxa"/>
            <w:shd w:val="clear" w:color="auto" w:fill="EEECE1" w:themeFill="background2"/>
          </w:tcPr>
          <w:p w:rsidR="009934CF" w:rsidRPr="0061601E" w:rsidRDefault="009934CF" w:rsidP="00AB2B0B">
            <w:pPr>
              <w:jc w:val="center"/>
            </w:pPr>
            <w:r>
              <w:t>PPE</w:t>
            </w:r>
          </w:p>
        </w:tc>
        <w:tc>
          <w:tcPr>
            <w:tcW w:w="2150" w:type="dxa"/>
            <w:shd w:val="clear" w:color="auto" w:fill="EEECE1" w:themeFill="background2"/>
          </w:tcPr>
          <w:p w:rsidR="009934CF" w:rsidRPr="0061601E" w:rsidRDefault="009934CF" w:rsidP="00AB2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12">
              <w:rPr>
                <w:rFonts w:ascii="Arial" w:hAnsi="Arial" w:cs="Arial"/>
                <w:sz w:val="18"/>
                <w:szCs w:val="24"/>
              </w:rPr>
              <w:t>OUTPUT</w:t>
            </w:r>
          </w:p>
        </w:tc>
        <w:tc>
          <w:tcPr>
            <w:tcW w:w="2150" w:type="dxa"/>
            <w:shd w:val="clear" w:color="auto" w:fill="EEECE1" w:themeFill="background2"/>
          </w:tcPr>
          <w:p w:rsidR="009934CF" w:rsidRDefault="009934CF" w:rsidP="00AB2B0B">
            <w:pPr>
              <w:jc w:val="center"/>
            </w:pPr>
            <w:r w:rsidRPr="00405C43">
              <w:rPr>
                <w:rFonts w:ascii="Calibri" w:hAnsi="Calibri"/>
              </w:rPr>
              <w:t>EFFICIENCY</w:t>
            </w:r>
          </w:p>
        </w:tc>
        <w:tc>
          <w:tcPr>
            <w:tcW w:w="1881" w:type="dxa"/>
            <w:shd w:val="clear" w:color="auto" w:fill="EEECE1" w:themeFill="background2"/>
          </w:tcPr>
          <w:p w:rsidR="009934CF" w:rsidRPr="0061601E" w:rsidRDefault="009934CF" w:rsidP="00AB2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</w:rPr>
              <w:t>E</w:t>
            </w:r>
            <w:r w:rsidRPr="00405C43">
              <w:rPr>
                <w:rFonts w:ascii="Calibri" w:hAnsi="Calibri"/>
              </w:rPr>
              <w:t>FFECTIVENESS</w:t>
            </w:r>
          </w:p>
        </w:tc>
        <w:tc>
          <w:tcPr>
            <w:tcW w:w="2239" w:type="dxa"/>
            <w:shd w:val="clear" w:color="auto" w:fill="EEECE1" w:themeFill="background2"/>
          </w:tcPr>
          <w:p w:rsidR="009934CF" w:rsidRDefault="009934CF" w:rsidP="00AB2B0B">
            <w:pPr>
              <w:jc w:val="center"/>
            </w:pPr>
            <w:r>
              <w:t>REVIEW</w:t>
            </w:r>
          </w:p>
        </w:tc>
      </w:tr>
      <w:tr w:rsidR="009934CF" w:rsidTr="009934CF">
        <w:trPr>
          <w:trHeight w:val="324"/>
        </w:trPr>
        <w:tc>
          <w:tcPr>
            <w:tcW w:w="1966" w:type="dxa"/>
          </w:tcPr>
          <w:p w:rsidR="002712EB" w:rsidRPr="002712EB" w:rsidRDefault="002712EB" w:rsidP="002712EB">
            <w:pPr>
              <w:pStyle w:val="Defaul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712EB">
              <w:rPr>
                <w:sz w:val="22"/>
                <w:szCs w:val="22"/>
              </w:rPr>
              <w:t xml:space="preserve">Phone call </w:t>
            </w:r>
          </w:p>
          <w:p w:rsidR="00993CD3" w:rsidRDefault="002712EB" w:rsidP="00993CD3">
            <w:pPr>
              <w:pStyle w:val="Defaul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712EB">
              <w:rPr>
                <w:sz w:val="22"/>
                <w:szCs w:val="22"/>
              </w:rPr>
              <w:t>Logbook</w:t>
            </w:r>
          </w:p>
          <w:p w:rsidR="009934CF" w:rsidRPr="00993CD3" w:rsidRDefault="002712EB" w:rsidP="00993CD3">
            <w:pPr>
              <w:pStyle w:val="Defaul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712EB">
              <w:t>Notification</w:t>
            </w:r>
          </w:p>
        </w:tc>
        <w:tc>
          <w:tcPr>
            <w:tcW w:w="2239" w:type="dxa"/>
          </w:tcPr>
          <w:p w:rsidR="005465F0" w:rsidRPr="005465F0" w:rsidRDefault="005465F0" w:rsidP="00862223">
            <w:pPr>
              <w:pStyle w:val="ListParagraph"/>
              <w:numPr>
                <w:ilvl w:val="0"/>
                <w:numId w:val="13"/>
              </w:numPr>
              <w:rPr>
                <w:shd w:val="clear" w:color="auto" w:fill="D9D9D9"/>
              </w:rPr>
            </w:pPr>
            <w:r>
              <w:t>Feeder</w:t>
            </w:r>
            <w:r w:rsidR="002712EB">
              <w:t xml:space="preserve"> checklist</w:t>
            </w:r>
          </w:p>
          <w:p w:rsidR="002712EB" w:rsidRPr="002712EB" w:rsidRDefault="005465F0" w:rsidP="002712EB">
            <w:pPr>
              <w:pStyle w:val="ListParagraph"/>
              <w:numPr>
                <w:ilvl w:val="0"/>
                <w:numId w:val="13"/>
              </w:numPr>
              <w:rPr>
                <w:shd w:val="clear" w:color="auto" w:fill="D9D9D9"/>
              </w:rPr>
            </w:pPr>
            <w:r>
              <w:t>Logbook</w:t>
            </w:r>
          </w:p>
          <w:p w:rsidR="002712EB" w:rsidRPr="002712EB" w:rsidRDefault="002712EB" w:rsidP="002712EB">
            <w:pPr>
              <w:pStyle w:val="ListParagraph"/>
              <w:numPr>
                <w:ilvl w:val="0"/>
                <w:numId w:val="13"/>
              </w:numPr>
              <w:rPr>
                <w:shd w:val="clear" w:color="auto" w:fill="D9D9D9"/>
              </w:rPr>
            </w:pPr>
            <w:r>
              <w:t>Electrical diagram</w:t>
            </w:r>
          </w:p>
        </w:tc>
        <w:tc>
          <w:tcPr>
            <w:tcW w:w="2239" w:type="dxa"/>
          </w:tcPr>
          <w:p w:rsidR="002712EB" w:rsidRDefault="00374279" w:rsidP="002712EB">
            <w:pPr>
              <w:pStyle w:val="ListParagraph"/>
              <w:numPr>
                <w:ilvl w:val="0"/>
                <w:numId w:val="13"/>
              </w:numPr>
            </w:pPr>
            <w:r>
              <w:t>Safety shoes</w:t>
            </w:r>
          </w:p>
          <w:p w:rsidR="002712EB" w:rsidRDefault="002712EB" w:rsidP="002712EB">
            <w:pPr>
              <w:pStyle w:val="ListParagraph"/>
              <w:numPr>
                <w:ilvl w:val="0"/>
                <w:numId w:val="13"/>
              </w:numPr>
            </w:pPr>
            <w:r>
              <w:t>S</w:t>
            </w:r>
            <w:r w:rsidRPr="002712EB">
              <w:t xml:space="preserve">afety helmet </w:t>
            </w:r>
          </w:p>
          <w:p w:rsidR="002712EB" w:rsidRDefault="002712EB" w:rsidP="002712EB">
            <w:pPr>
              <w:pStyle w:val="ListParagraph"/>
              <w:numPr>
                <w:ilvl w:val="0"/>
                <w:numId w:val="13"/>
              </w:numPr>
            </w:pPr>
            <w:r w:rsidRPr="002712EB">
              <w:t>Goggles</w:t>
            </w:r>
          </w:p>
          <w:p w:rsidR="002712EB" w:rsidRDefault="002712EB" w:rsidP="002712EB">
            <w:pPr>
              <w:pStyle w:val="ListParagraph"/>
              <w:numPr>
                <w:ilvl w:val="0"/>
                <w:numId w:val="13"/>
              </w:numPr>
            </w:pPr>
            <w:r w:rsidRPr="002712EB">
              <w:t xml:space="preserve">Ear plug </w:t>
            </w:r>
          </w:p>
          <w:p w:rsidR="002712EB" w:rsidRDefault="002712EB" w:rsidP="002712EB">
            <w:pPr>
              <w:pStyle w:val="ListParagraph"/>
              <w:numPr>
                <w:ilvl w:val="0"/>
                <w:numId w:val="13"/>
              </w:numPr>
            </w:pPr>
            <w:r>
              <w:t>S</w:t>
            </w:r>
            <w:r w:rsidRPr="002712EB">
              <w:t xml:space="preserve">afety belt(while operation at </w:t>
            </w:r>
            <w:r w:rsidRPr="002712EB">
              <w:lastRenderedPageBreak/>
              <w:t xml:space="preserve">height) </w:t>
            </w:r>
          </w:p>
          <w:p w:rsidR="002712EB" w:rsidRPr="002712EB" w:rsidRDefault="002712EB" w:rsidP="002712EB">
            <w:pPr>
              <w:pStyle w:val="ListParagraph"/>
              <w:numPr>
                <w:ilvl w:val="0"/>
                <w:numId w:val="13"/>
              </w:numPr>
            </w:pPr>
            <w:r w:rsidRPr="002712EB">
              <w:t xml:space="preserve">Electrical Gloves. </w:t>
            </w:r>
          </w:p>
          <w:p w:rsidR="002712EB" w:rsidRPr="00D21B72" w:rsidRDefault="002712EB" w:rsidP="002712EB">
            <w:pPr>
              <w:pStyle w:val="ListParagraph"/>
              <w:numPr>
                <w:ilvl w:val="0"/>
                <w:numId w:val="13"/>
              </w:numPr>
            </w:pPr>
            <w:r w:rsidRPr="002712EB">
              <w:t>LT/HT arc suit.</w:t>
            </w:r>
          </w:p>
        </w:tc>
        <w:tc>
          <w:tcPr>
            <w:tcW w:w="2150" w:type="dxa"/>
          </w:tcPr>
          <w:p w:rsidR="009934CF" w:rsidRPr="00D21B72" w:rsidRDefault="002712EB" w:rsidP="002712EB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Constant power supply to motor</w:t>
            </w:r>
          </w:p>
        </w:tc>
        <w:tc>
          <w:tcPr>
            <w:tcW w:w="2150" w:type="dxa"/>
          </w:tcPr>
          <w:p w:rsidR="002712EB" w:rsidRPr="002712EB" w:rsidRDefault="002712EB" w:rsidP="002712EB">
            <w:pPr>
              <w:pStyle w:val="Defaul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712EB">
              <w:rPr>
                <w:sz w:val="22"/>
                <w:szCs w:val="22"/>
              </w:rPr>
              <w:t>Ontime rectification of problem</w:t>
            </w:r>
          </w:p>
          <w:p w:rsidR="002712EB" w:rsidRPr="002712EB" w:rsidRDefault="002712EB" w:rsidP="002712EB">
            <w:pPr>
              <w:pStyle w:val="Defaul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712EB">
              <w:rPr>
                <w:sz w:val="22"/>
                <w:szCs w:val="22"/>
              </w:rPr>
              <w:t>No harm to people / equipment</w:t>
            </w:r>
          </w:p>
          <w:p w:rsidR="009934CF" w:rsidRPr="002712EB" w:rsidRDefault="002712EB" w:rsidP="002712EB">
            <w:pPr>
              <w:pStyle w:val="Defaul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712EB">
              <w:rPr>
                <w:noProof/>
                <w:sz w:val="22"/>
                <w:szCs w:val="22"/>
              </w:rPr>
              <w:t xml:space="preserve">Completion </w:t>
            </w:r>
            <w:r w:rsidR="002E4122">
              <w:rPr>
                <w:noProof/>
                <w:sz w:val="22"/>
                <w:szCs w:val="22"/>
              </w:rPr>
              <w:t xml:space="preserve">as </w:t>
            </w:r>
            <w:r w:rsidRPr="002712EB">
              <w:rPr>
                <w:noProof/>
                <w:sz w:val="22"/>
                <w:szCs w:val="22"/>
              </w:rPr>
              <w:lastRenderedPageBreak/>
              <w:t>per schedule in shift basis</w:t>
            </w:r>
          </w:p>
        </w:tc>
        <w:tc>
          <w:tcPr>
            <w:tcW w:w="1881" w:type="dxa"/>
          </w:tcPr>
          <w:p w:rsidR="009934CF" w:rsidRPr="00D21B72" w:rsidRDefault="002712EB" w:rsidP="002712EB">
            <w:pPr>
              <w:pStyle w:val="ListParagraph"/>
              <w:numPr>
                <w:ilvl w:val="0"/>
                <w:numId w:val="13"/>
              </w:numPr>
            </w:pPr>
            <w:r w:rsidRPr="002712EB">
              <w:rPr>
                <w:rFonts w:ascii="Calibri" w:hAnsi="Calibri"/>
                <w:noProof/>
              </w:rPr>
              <w:lastRenderedPageBreak/>
              <w:t>No abnormalities after</w:t>
            </w:r>
            <w:r>
              <w:rPr>
                <w:rFonts w:ascii="Calibri" w:hAnsi="Calibri"/>
                <w:noProof/>
              </w:rPr>
              <w:t xml:space="preserve"> maintenance</w:t>
            </w:r>
          </w:p>
        </w:tc>
        <w:tc>
          <w:tcPr>
            <w:tcW w:w="2239" w:type="dxa"/>
          </w:tcPr>
          <w:p w:rsidR="009934CF" w:rsidRPr="00D21B72" w:rsidRDefault="00A86537" w:rsidP="00A86537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Calibri" w:hAnsi="Calibri"/>
                <w:noProof/>
              </w:rPr>
              <w:t>Monthly</w:t>
            </w:r>
            <w:r w:rsidRPr="00405C43">
              <w:rPr>
                <w:rFonts w:ascii="Calibri" w:hAnsi="Calibri"/>
                <w:noProof/>
              </w:rPr>
              <w:t xml:space="preserve"> review  by</w:t>
            </w:r>
            <w:r>
              <w:rPr>
                <w:rFonts w:ascii="Calibri" w:hAnsi="Calibri"/>
                <w:noProof/>
              </w:rPr>
              <w:t xml:space="preserve"> Shift</w:t>
            </w:r>
            <w:r w:rsidRPr="00405C43">
              <w:rPr>
                <w:rFonts w:ascii="Calibri" w:hAnsi="Calibri"/>
                <w:noProof/>
              </w:rPr>
              <w:t xml:space="preserve"> In Charges &amp; approved by H</w:t>
            </w:r>
            <w:r>
              <w:rPr>
                <w:rFonts w:ascii="Calibri" w:hAnsi="Calibri"/>
                <w:noProof/>
              </w:rPr>
              <w:t>OD</w:t>
            </w:r>
          </w:p>
        </w:tc>
      </w:tr>
    </w:tbl>
    <w:p w:rsidR="00DD10B4" w:rsidRDefault="00DD10B4" w:rsidP="00AB2B0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1DE9" w:rsidRDefault="00881DE9" w:rsidP="00AB2B0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3"/>
        <w:gridCol w:w="1383"/>
        <w:gridCol w:w="1422"/>
        <w:gridCol w:w="1501"/>
        <w:gridCol w:w="1340"/>
        <w:gridCol w:w="1298"/>
        <w:gridCol w:w="1398"/>
        <w:gridCol w:w="1437"/>
        <w:gridCol w:w="1379"/>
        <w:gridCol w:w="1458"/>
        <w:gridCol w:w="1119"/>
      </w:tblGrid>
      <w:tr w:rsidR="00841FA7" w:rsidRPr="00DD10B4" w:rsidTr="00841FA7">
        <w:trPr>
          <w:trHeight w:val="1601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530993" cy="542925"/>
                  <wp:effectExtent l="0" t="0" r="2540" b="0"/>
                  <wp:docPr id="32" name="Picture 32" descr="Description: helm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helm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774" cy="546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SAFETY HELMET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507128" cy="542925"/>
                  <wp:effectExtent l="0" t="0" r="7620" b="0"/>
                  <wp:docPr id="31" name="Picture 31" descr="Description: gog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gog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76" cy="55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SAFETY GOGGLE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532765" cy="550927"/>
                  <wp:effectExtent l="0" t="0" r="635" b="1905"/>
                  <wp:docPr id="30" name="Picture 30" descr="Description: face sh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face shie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305" cy="555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FACE SHIELD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571500" cy="571500"/>
                  <wp:effectExtent l="0" t="0" r="0" b="0"/>
                  <wp:docPr id="29" name="Picture 29" descr="Description: GLOV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GLOV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SAFETY GLOVES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495300" cy="517071"/>
                  <wp:effectExtent l="0" t="0" r="0" b="0"/>
                  <wp:docPr id="28" name="Picture 28" descr="Description: afety sho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afety sho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272" cy="52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SAFETY SHOES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466725" cy="466725"/>
                  <wp:effectExtent l="0" t="0" r="9525" b="9525"/>
                  <wp:docPr id="27" name="Picture 27" descr="Description: leg gu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leg gu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LEG GUARD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523875" cy="529967"/>
                  <wp:effectExtent l="0" t="0" r="0" b="3810"/>
                  <wp:docPr id="26" name="Picture 26" descr="Description: 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m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193" cy="532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SAFETY MASK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542925" cy="618522"/>
                  <wp:effectExtent l="0" t="0" r="0" b="0"/>
                  <wp:docPr id="25" name="Picture 25" descr="Description: safet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ription: safet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58" cy="62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METAL SPLASH SUITE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514350" cy="569214"/>
                  <wp:effectExtent l="0" t="0" r="0" b="2540"/>
                  <wp:docPr id="24" name="Picture 24" descr="ap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pr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88" cy="569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APRON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542925" cy="542925"/>
                  <wp:effectExtent l="0" t="0" r="9525" b="9525"/>
                  <wp:docPr id="23" name="Picture 23" descr="balacl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alacl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sz w:val="14"/>
              </w:rPr>
            </w:pPr>
            <w:r w:rsidRPr="00DD10B4">
              <w:rPr>
                <w:rFonts w:ascii="Calibri" w:hAnsi="Calibri"/>
                <w:sz w:val="14"/>
              </w:rPr>
              <w:t>BALACLAVA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noProof/>
                <w:sz w:val="14"/>
              </w:rPr>
            </w:pPr>
            <w:r w:rsidRPr="00DD10B4">
              <w:rPr>
                <w:noProof/>
                <w:sz w:val="14"/>
              </w:rPr>
              <w:drawing>
                <wp:inline distT="0" distB="0" distL="0" distR="0">
                  <wp:extent cx="466703" cy="65557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76" cy="65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0B4" w:rsidRPr="00DD10B4" w:rsidRDefault="00DD10B4" w:rsidP="00AB2B0B">
            <w:pPr>
              <w:jc w:val="center"/>
              <w:rPr>
                <w:rFonts w:ascii="Calibri" w:hAnsi="Calibri"/>
                <w:noProof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t>FR Suit</w:t>
            </w:r>
          </w:p>
        </w:tc>
      </w:tr>
      <w:tr w:rsidR="00841FA7" w:rsidRPr="00DD10B4" w:rsidTr="00841FA7">
        <w:trPr>
          <w:trHeight w:val="750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noProof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390525" cy="390525"/>
                  <wp:effectExtent l="0" t="0" r="9525" b="9525"/>
                  <wp:docPr id="49" name="Picture 49" descr="240_F_159559077_QeuBsFPVuMYzcrjCpAd7amkLrqC1Og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40_F_159559077_QeuBsFPVuMYzcrjCpAd7amkLrqC1Ogj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DD10B4" w:rsidP="00AB2B0B">
            <w:pPr>
              <w:jc w:val="center"/>
              <w:rPr>
                <w:rFonts w:ascii="Calibri" w:hAnsi="Calibri"/>
                <w:noProof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390525" cy="390525"/>
                  <wp:effectExtent l="0" t="0" r="9525" b="9525"/>
                  <wp:docPr id="51" name="Picture 51" descr="240_F_159559077_QeuBsFPVuMYzcrjCpAd7amkLrqC1Og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40_F_159559077_QeuBsFPVuMYzcrjCpAd7amkLrqC1Ogj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F26674" w:rsidRDefault="00F26674" w:rsidP="00AB2B0B">
            <w:pPr>
              <w:jc w:val="center"/>
              <w:rPr>
                <w:rFonts w:ascii="Calibri" w:hAnsi="Calibri"/>
                <w:noProof/>
                <w:color w:val="FF0000"/>
                <w:sz w:val="44"/>
              </w:rPr>
            </w:pPr>
            <w:r w:rsidRPr="00F26674">
              <w:rPr>
                <w:rFonts w:ascii="Calibri" w:hAnsi="Calibri"/>
                <w:noProof/>
                <w:color w:val="FF0000"/>
                <w:sz w:val="44"/>
              </w:rPr>
              <w:sym w:font="Wingdings" w:char="F0FB"/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883783" w:rsidP="00AB2B0B">
            <w:pPr>
              <w:jc w:val="center"/>
              <w:rPr>
                <w:rFonts w:ascii="Calibri" w:hAnsi="Calibri"/>
                <w:noProof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390525" cy="390525"/>
                  <wp:effectExtent l="0" t="0" r="9525" b="9525"/>
                  <wp:docPr id="1" name="Picture 1" descr="240_F_159559077_QeuBsFPVuMYzcrjCpAd7amkLrqC1Og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40_F_159559077_QeuBsFPVuMYzcrjCpAd7amkLrqC1Ogj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883783" w:rsidP="00AB2B0B">
            <w:pPr>
              <w:jc w:val="center"/>
              <w:rPr>
                <w:rFonts w:ascii="Calibri" w:hAnsi="Calibri"/>
                <w:noProof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390525" cy="390525"/>
                  <wp:effectExtent l="0" t="0" r="9525" b="9525"/>
                  <wp:docPr id="3" name="Picture 3" descr="240_F_159559077_QeuBsFPVuMYzcrjCpAd7amkLrqC1Og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40_F_159559077_QeuBsFPVuMYzcrjCpAd7amkLrqC1Ogj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883783" w:rsidP="00AB2B0B">
            <w:pPr>
              <w:jc w:val="center"/>
              <w:rPr>
                <w:rFonts w:ascii="Calibri" w:hAnsi="Calibri"/>
                <w:noProof/>
                <w:sz w:val="44"/>
              </w:rPr>
            </w:pPr>
            <w:r w:rsidRPr="00F26674">
              <w:rPr>
                <w:rFonts w:ascii="Calibri" w:hAnsi="Calibri"/>
                <w:noProof/>
                <w:color w:val="FF0000"/>
                <w:sz w:val="44"/>
              </w:rPr>
              <w:sym w:font="Wingdings" w:char="F0FB"/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883783" w:rsidP="00AB2B0B">
            <w:pPr>
              <w:jc w:val="center"/>
              <w:rPr>
                <w:rFonts w:ascii="Calibri" w:hAnsi="Calibri"/>
                <w:noProof/>
                <w:sz w:val="4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390525" cy="390525"/>
                  <wp:effectExtent l="0" t="0" r="9525" b="9525"/>
                  <wp:docPr id="4" name="Picture 4" descr="240_F_159559077_QeuBsFPVuMYzcrjCpAd7amkLrqC1Og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40_F_159559077_QeuBsFPVuMYzcrjCpAd7amkLrqC1Ogj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883783" w:rsidP="00AB2B0B">
            <w:pPr>
              <w:jc w:val="center"/>
              <w:rPr>
                <w:rFonts w:ascii="Calibri" w:hAnsi="Calibri"/>
                <w:noProof/>
                <w:sz w:val="44"/>
              </w:rPr>
            </w:pPr>
            <w:r w:rsidRPr="00F26674">
              <w:rPr>
                <w:rFonts w:ascii="Calibri" w:hAnsi="Calibri"/>
                <w:noProof/>
                <w:color w:val="FF0000"/>
                <w:sz w:val="44"/>
              </w:rPr>
              <w:sym w:font="Wingdings" w:char="F0FB"/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883783" w:rsidP="00AB2B0B">
            <w:pPr>
              <w:jc w:val="center"/>
              <w:rPr>
                <w:rFonts w:ascii="Calibri" w:hAnsi="Calibri"/>
                <w:noProof/>
                <w:sz w:val="44"/>
              </w:rPr>
            </w:pPr>
            <w:r w:rsidRPr="00F26674">
              <w:rPr>
                <w:rFonts w:ascii="Calibri" w:hAnsi="Calibri"/>
                <w:noProof/>
                <w:color w:val="FF0000"/>
                <w:sz w:val="44"/>
              </w:rPr>
              <w:sym w:font="Wingdings" w:char="F0FB"/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883783" w:rsidP="00AB2B0B">
            <w:pPr>
              <w:jc w:val="center"/>
              <w:rPr>
                <w:rFonts w:ascii="Calibri" w:hAnsi="Calibri"/>
                <w:noProof/>
                <w:sz w:val="44"/>
              </w:rPr>
            </w:pPr>
            <w:r w:rsidRPr="00F26674">
              <w:rPr>
                <w:rFonts w:ascii="Calibri" w:hAnsi="Calibri"/>
                <w:noProof/>
                <w:color w:val="FF0000"/>
                <w:sz w:val="44"/>
              </w:rPr>
              <w:sym w:font="Wingdings" w:char="F0FB"/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0B4" w:rsidRPr="00DD10B4" w:rsidRDefault="00883783" w:rsidP="00AB2B0B">
            <w:pPr>
              <w:jc w:val="center"/>
              <w:rPr>
                <w:rFonts w:ascii="Calibri" w:hAnsi="Calibri"/>
                <w:noProof/>
                <w:sz w:val="14"/>
              </w:rPr>
            </w:pPr>
            <w:r w:rsidRPr="00DD10B4">
              <w:rPr>
                <w:rFonts w:ascii="Calibri" w:hAnsi="Calibri"/>
                <w:noProof/>
                <w:sz w:val="14"/>
              </w:rPr>
              <w:drawing>
                <wp:inline distT="0" distB="0" distL="0" distR="0">
                  <wp:extent cx="390525" cy="390525"/>
                  <wp:effectExtent l="0" t="0" r="9525" b="9525"/>
                  <wp:docPr id="5" name="Picture 5" descr="240_F_159559077_QeuBsFPVuMYzcrjCpAd7amkLrqC1Og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40_F_159559077_QeuBsFPVuMYzcrjCpAd7amkLrqC1Ogj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10B4" w:rsidRPr="00BA3BBA" w:rsidRDefault="00DD10B4" w:rsidP="00AB2B0B">
      <w:pPr>
        <w:pStyle w:val="NoSpacing"/>
        <w:jc w:val="center"/>
      </w:pP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522"/>
        <w:gridCol w:w="5466"/>
        <w:gridCol w:w="8170"/>
      </w:tblGrid>
      <w:tr w:rsidR="00BA3BBA" w:rsidRPr="00D21B72" w:rsidTr="00BA3BBA">
        <w:trPr>
          <w:trHeight w:val="368"/>
        </w:trPr>
        <w:tc>
          <w:tcPr>
            <w:tcW w:w="5000" w:type="pct"/>
            <w:gridSpan w:val="3"/>
          </w:tcPr>
          <w:p w:rsidR="002712EB" w:rsidRDefault="002712EB" w:rsidP="00AB2B0B">
            <w:pPr>
              <w:pStyle w:val="NoSpacing"/>
              <w:jc w:val="center"/>
            </w:pPr>
          </w:p>
          <w:p w:rsidR="00BA3BBA" w:rsidRDefault="00F22C8C" w:rsidP="00AB2B0B">
            <w:pPr>
              <w:pStyle w:val="NoSpacing"/>
              <w:jc w:val="center"/>
            </w:pPr>
            <w:r>
              <w:t xml:space="preserve">5. </w:t>
            </w:r>
            <w:r w:rsidR="00BA3BBA" w:rsidRPr="00366A23">
              <w:t>RESPONSIBILITY MATRIX:</w:t>
            </w:r>
          </w:p>
          <w:p w:rsidR="002712EB" w:rsidRPr="00F26674" w:rsidRDefault="002712EB" w:rsidP="00AB2B0B">
            <w:pPr>
              <w:pStyle w:val="NoSpacing"/>
              <w:jc w:val="center"/>
              <w:rPr>
                <w:sz w:val="20"/>
              </w:rPr>
            </w:pPr>
          </w:p>
        </w:tc>
      </w:tr>
      <w:tr w:rsidR="00BA3BBA" w:rsidRPr="00D21B72" w:rsidTr="002A51EE">
        <w:trPr>
          <w:trHeight w:val="341"/>
        </w:trPr>
        <w:tc>
          <w:tcPr>
            <w:tcW w:w="502" w:type="pct"/>
          </w:tcPr>
          <w:p w:rsidR="00BA3BBA" w:rsidRPr="00374279" w:rsidRDefault="00BA3BBA" w:rsidP="00AB2B0B">
            <w:pPr>
              <w:pStyle w:val="NoSpacing"/>
              <w:jc w:val="center"/>
              <w:rPr>
                <w:noProof/>
                <w:sz w:val="20"/>
                <w:szCs w:val="20"/>
              </w:rPr>
            </w:pPr>
            <w:r w:rsidRPr="00374279">
              <w:rPr>
                <w:noProof/>
                <w:sz w:val="20"/>
                <w:szCs w:val="20"/>
              </w:rPr>
              <w:t>S.NO</w:t>
            </w:r>
          </w:p>
        </w:tc>
        <w:tc>
          <w:tcPr>
            <w:tcW w:w="1803" w:type="pct"/>
          </w:tcPr>
          <w:p w:rsidR="00BA3BBA" w:rsidRPr="00374279" w:rsidRDefault="00BA3BBA" w:rsidP="00AB2B0B">
            <w:pPr>
              <w:pStyle w:val="NoSpacing"/>
              <w:jc w:val="center"/>
              <w:rPr>
                <w:sz w:val="20"/>
                <w:szCs w:val="20"/>
              </w:rPr>
            </w:pPr>
            <w:r w:rsidRPr="00374279">
              <w:rPr>
                <w:sz w:val="20"/>
                <w:szCs w:val="20"/>
              </w:rPr>
              <w:t>JOB</w:t>
            </w:r>
          </w:p>
        </w:tc>
        <w:tc>
          <w:tcPr>
            <w:tcW w:w="2695" w:type="pct"/>
            <w:shd w:val="clear" w:color="auto" w:fill="auto"/>
          </w:tcPr>
          <w:p w:rsidR="00BA3BBA" w:rsidRPr="00374279" w:rsidRDefault="00BA3BBA" w:rsidP="00AB2B0B">
            <w:pPr>
              <w:pStyle w:val="NoSpacing"/>
              <w:jc w:val="center"/>
              <w:rPr>
                <w:sz w:val="20"/>
                <w:szCs w:val="20"/>
              </w:rPr>
            </w:pPr>
            <w:r w:rsidRPr="00374279">
              <w:rPr>
                <w:sz w:val="20"/>
                <w:szCs w:val="20"/>
              </w:rPr>
              <w:t>RESPONSIBILITY</w:t>
            </w:r>
          </w:p>
        </w:tc>
      </w:tr>
      <w:tr w:rsidR="00BA3BBA" w:rsidRPr="00D21B72" w:rsidTr="00841FA7">
        <w:trPr>
          <w:trHeight w:val="395"/>
        </w:trPr>
        <w:tc>
          <w:tcPr>
            <w:tcW w:w="502" w:type="pct"/>
          </w:tcPr>
          <w:p w:rsidR="00BA3BBA" w:rsidRPr="00374279" w:rsidRDefault="00374279" w:rsidP="00AB2B0B">
            <w:pPr>
              <w:jc w:val="center"/>
              <w:rPr>
                <w:noProof/>
                <w:sz w:val="20"/>
                <w:szCs w:val="20"/>
              </w:rPr>
            </w:pPr>
            <w:r w:rsidRPr="00374279">
              <w:rPr>
                <w:noProof/>
                <w:sz w:val="20"/>
                <w:szCs w:val="20"/>
              </w:rPr>
              <w:t>1.</w:t>
            </w:r>
          </w:p>
        </w:tc>
        <w:tc>
          <w:tcPr>
            <w:tcW w:w="1803" w:type="pct"/>
          </w:tcPr>
          <w:p w:rsidR="00BA3BBA" w:rsidRPr="00374279" w:rsidRDefault="00374279" w:rsidP="00AB2B0B">
            <w:pPr>
              <w:jc w:val="center"/>
              <w:rPr>
                <w:sz w:val="20"/>
                <w:szCs w:val="20"/>
              </w:rPr>
            </w:pPr>
            <w:r w:rsidRPr="00374279">
              <w:rPr>
                <w:sz w:val="20"/>
                <w:szCs w:val="20"/>
              </w:rPr>
              <w:t>Providing Filed MCC motor feeder CBM report and checklist</w:t>
            </w:r>
          </w:p>
        </w:tc>
        <w:tc>
          <w:tcPr>
            <w:tcW w:w="2695" w:type="pct"/>
          </w:tcPr>
          <w:p w:rsidR="00BA3BBA" w:rsidRPr="00374279" w:rsidRDefault="00374279" w:rsidP="00AB2B0B">
            <w:pPr>
              <w:jc w:val="center"/>
              <w:rPr>
                <w:sz w:val="20"/>
                <w:szCs w:val="20"/>
              </w:rPr>
            </w:pPr>
            <w:r w:rsidRPr="00374279">
              <w:rPr>
                <w:sz w:val="20"/>
                <w:szCs w:val="20"/>
              </w:rPr>
              <w:t>Area in-charge</w:t>
            </w:r>
          </w:p>
        </w:tc>
      </w:tr>
      <w:tr w:rsidR="00BA3BBA" w:rsidRPr="00D21B72" w:rsidTr="00374279">
        <w:trPr>
          <w:trHeight w:val="395"/>
        </w:trPr>
        <w:tc>
          <w:tcPr>
            <w:tcW w:w="502" w:type="pct"/>
          </w:tcPr>
          <w:p w:rsidR="00BA3BBA" w:rsidRPr="00374279" w:rsidRDefault="00374279" w:rsidP="00AB2B0B">
            <w:pPr>
              <w:jc w:val="center"/>
              <w:rPr>
                <w:noProof/>
                <w:sz w:val="20"/>
                <w:szCs w:val="20"/>
              </w:rPr>
            </w:pPr>
            <w:r w:rsidRPr="00374279">
              <w:rPr>
                <w:noProof/>
                <w:sz w:val="20"/>
                <w:szCs w:val="20"/>
              </w:rPr>
              <w:t xml:space="preserve">2. </w:t>
            </w:r>
          </w:p>
        </w:tc>
        <w:tc>
          <w:tcPr>
            <w:tcW w:w="1803" w:type="pct"/>
          </w:tcPr>
          <w:p w:rsidR="00BA3BBA" w:rsidRPr="00374279" w:rsidRDefault="00374279" w:rsidP="00AB2B0B">
            <w:pPr>
              <w:jc w:val="center"/>
              <w:rPr>
                <w:sz w:val="20"/>
                <w:szCs w:val="20"/>
              </w:rPr>
            </w:pPr>
            <w:r w:rsidRPr="00374279">
              <w:rPr>
                <w:sz w:val="20"/>
                <w:szCs w:val="20"/>
              </w:rPr>
              <w:t>Verification of MCC motor feeder checklist</w:t>
            </w:r>
          </w:p>
        </w:tc>
        <w:tc>
          <w:tcPr>
            <w:tcW w:w="2695" w:type="pct"/>
          </w:tcPr>
          <w:p w:rsidR="00BA3BBA" w:rsidRPr="00374279" w:rsidRDefault="00374279" w:rsidP="00AB2B0B">
            <w:pPr>
              <w:jc w:val="center"/>
              <w:rPr>
                <w:sz w:val="20"/>
                <w:szCs w:val="20"/>
              </w:rPr>
            </w:pPr>
            <w:r w:rsidRPr="00374279">
              <w:rPr>
                <w:sz w:val="20"/>
                <w:szCs w:val="20"/>
              </w:rPr>
              <w:t>Shift in-charge</w:t>
            </w:r>
          </w:p>
        </w:tc>
      </w:tr>
      <w:tr w:rsidR="00374279" w:rsidRPr="00D21B72" w:rsidTr="00841FA7">
        <w:trPr>
          <w:trHeight w:val="395"/>
        </w:trPr>
        <w:tc>
          <w:tcPr>
            <w:tcW w:w="502" w:type="pct"/>
            <w:tcBorders>
              <w:bottom w:val="single" w:sz="4" w:space="0" w:color="auto"/>
            </w:tcBorders>
          </w:tcPr>
          <w:p w:rsidR="00374279" w:rsidRPr="00374279" w:rsidRDefault="00374279" w:rsidP="00AB2B0B">
            <w:pPr>
              <w:jc w:val="center"/>
              <w:rPr>
                <w:noProof/>
                <w:sz w:val="20"/>
                <w:szCs w:val="20"/>
              </w:rPr>
            </w:pPr>
            <w:r w:rsidRPr="00374279"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803" w:type="pct"/>
          </w:tcPr>
          <w:p w:rsidR="00374279" w:rsidRPr="00374279" w:rsidRDefault="00374279" w:rsidP="00AB2B0B">
            <w:pPr>
              <w:jc w:val="center"/>
              <w:rPr>
                <w:sz w:val="20"/>
                <w:szCs w:val="20"/>
              </w:rPr>
            </w:pPr>
            <w:r w:rsidRPr="00374279">
              <w:rPr>
                <w:sz w:val="20"/>
                <w:szCs w:val="20"/>
              </w:rPr>
              <w:t>Feeder area visit</w:t>
            </w:r>
          </w:p>
        </w:tc>
        <w:tc>
          <w:tcPr>
            <w:tcW w:w="2695" w:type="pct"/>
          </w:tcPr>
          <w:p w:rsidR="00374279" w:rsidRPr="00374279" w:rsidRDefault="00374279" w:rsidP="00AB2B0B">
            <w:pPr>
              <w:jc w:val="center"/>
              <w:rPr>
                <w:sz w:val="20"/>
                <w:szCs w:val="20"/>
              </w:rPr>
            </w:pPr>
            <w:r w:rsidRPr="00374279">
              <w:rPr>
                <w:sz w:val="20"/>
                <w:szCs w:val="20"/>
              </w:rPr>
              <w:t>Shift in-charge</w:t>
            </w:r>
          </w:p>
        </w:tc>
      </w:tr>
    </w:tbl>
    <w:p w:rsidR="00DF78A0" w:rsidRPr="00FE5109" w:rsidRDefault="00DF78A0" w:rsidP="00AB2B0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816"/>
        <w:gridCol w:w="2516"/>
        <w:gridCol w:w="1955"/>
        <w:gridCol w:w="979"/>
        <w:gridCol w:w="1116"/>
        <w:gridCol w:w="1395"/>
        <w:gridCol w:w="1955"/>
        <w:gridCol w:w="3426"/>
      </w:tblGrid>
      <w:tr w:rsidR="00754F60" w:rsidRPr="00405C43" w:rsidTr="00BA3BBA">
        <w:trPr>
          <w:trHeight w:val="224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2712EB" w:rsidRDefault="002712EB" w:rsidP="00AB2B0B">
            <w:pPr>
              <w:pStyle w:val="NoSpacing"/>
              <w:jc w:val="center"/>
              <w:rPr>
                <w:noProof/>
              </w:rPr>
            </w:pPr>
          </w:p>
          <w:p w:rsidR="00754F60" w:rsidRDefault="00F22C8C" w:rsidP="00AB2B0B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 xml:space="preserve">6. </w:t>
            </w:r>
            <w:r w:rsidR="00754F60" w:rsidRPr="00F63B2D">
              <w:rPr>
                <w:noProof/>
              </w:rPr>
              <w:t>DISTRIBUTION LIST:</w:t>
            </w:r>
          </w:p>
          <w:p w:rsidR="002712EB" w:rsidRPr="00F63B2D" w:rsidRDefault="002712EB" w:rsidP="00AB2B0B">
            <w:pPr>
              <w:pStyle w:val="NoSpacing"/>
              <w:jc w:val="center"/>
              <w:rPr>
                <w:noProof/>
              </w:rPr>
            </w:pPr>
          </w:p>
        </w:tc>
      </w:tr>
      <w:tr w:rsidR="00841FA7" w:rsidRPr="00405C43" w:rsidTr="00A358B3">
        <w:trPr>
          <w:trHeight w:val="611"/>
        </w:trPr>
        <w:tc>
          <w:tcPr>
            <w:tcW w:w="599" w:type="pct"/>
            <w:tcBorders>
              <w:bottom w:val="single" w:sz="4" w:space="0" w:color="auto"/>
            </w:tcBorders>
          </w:tcPr>
          <w:p w:rsidR="00754F60" w:rsidRPr="00F26674" w:rsidRDefault="00754F60" w:rsidP="00AB2B0B">
            <w:pPr>
              <w:jc w:val="center"/>
              <w:rPr>
                <w:rFonts w:ascii="Calibri" w:hAnsi="Calibri"/>
                <w:noProof/>
                <w:sz w:val="20"/>
              </w:rPr>
            </w:pPr>
            <w:r w:rsidRPr="00F26674">
              <w:rPr>
                <w:rFonts w:ascii="Calibri" w:hAnsi="Calibri"/>
                <w:noProof/>
                <w:sz w:val="20"/>
              </w:rPr>
              <w:t>SOP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754F60" w:rsidRPr="00F26674" w:rsidRDefault="00841FA7" w:rsidP="00AB2B0B">
            <w:pPr>
              <w:jc w:val="center"/>
              <w:rPr>
                <w:rFonts w:ascii="Calibri" w:hAnsi="Calibri"/>
                <w:noProof/>
                <w:sz w:val="20"/>
              </w:rPr>
            </w:pPr>
            <w:r w:rsidRPr="00F26674">
              <w:rPr>
                <w:rFonts w:ascii="Calibri" w:hAnsi="Calibri"/>
                <w:noProof/>
                <w:sz w:val="20"/>
              </w:rPr>
              <w:t>SOP No.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754F60" w:rsidRPr="00366A23" w:rsidRDefault="00366A23" w:rsidP="00AB2B0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REFERENCES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:rsidR="00754F60" w:rsidRPr="00F26674" w:rsidRDefault="004B186D" w:rsidP="00AB2B0B">
            <w:pPr>
              <w:jc w:val="center"/>
              <w:rPr>
                <w:rFonts w:ascii="Calibri" w:hAnsi="Calibri"/>
                <w:noProof/>
                <w:sz w:val="20"/>
              </w:rPr>
            </w:pPr>
            <w:r w:rsidRPr="00F26674">
              <w:rPr>
                <w:rFonts w:ascii="Calibri" w:hAnsi="Calibri"/>
                <w:noProof/>
                <w:sz w:val="20"/>
              </w:rPr>
              <w:t>REV</w:t>
            </w:r>
            <w:r w:rsidR="00754F60" w:rsidRPr="00F26674">
              <w:rPr>
                <w:rFonts w:ascii="Calibri" w:hAnsi="Calibri"/>
                <w:noProof/>
                <w:sz w:val="20"/>
              </w:rPr>
              <w:t>. No</w:t>
            </w:r>
          </w:p>
        </w:tc>
        <w:tc>
          <w:tcPr>
            <w:tcW w:w="368" w:type="pct"/>
            <w:tcBorders>
              <w:bottom w:val="single" w:sz="4" w:space="0" w:color="auto"/>
            </w:tcBorders>
          </w:tcPr>
          <w:p w:rsidR="00754F60" w:rsidRPr="00F26674" w:rsidRDefault="004B186D" w:rsidP="00AB2B0B">
            <w:pPr>
              <w:jc w:val="center"/>
              <w:rPr>
                <w:rFonts w:ascii="Calibri" w:hAnsi="Calibri"/>
                <w:noProof/>
                <w:sz w:val="20"/>
              </w:rPr>
            </w:pPr>
            <w:r w:rsidRPr="00F26674">
              <w:rPr>
                <w:rFonts w:ascii="Calibri" w:hAnsi="Calibri"/>
                <w:noProof/>
                <w:sz w:val="20"/>
              </w:rPr>
              <w:t>VERSION</w:t>
            </w:r>
            <w:r w:rsidR="00754F60" w:rsidRPr="00F26674">
              <w:rPr>
                <w:rFonts w:ascii="Calibri" w:hAnsi="Calibri"/>
                <w:noProof/>
                <w:sz w:val="20"/>
              </w:rPr>
              <w:t xml:space="preserve"> No</w:t>
            </w:r>
            <w:r w:rsidRPr="00F26674">
              <w:rPr>
                <w:rFonts w:ascii="Calibri" w:hAnsi="Calibri"/>
                <w:noProof/>
                <w:sz w:val="20"/>
              </w:rPr>
              <w:t>.</w:t>
            </w:r>
          </w:p>
        </w:tc>
        <w:tc>
          <w:tcPr>
            <w:tcW w:w="460" w:type="pct"/>
            <w:tcBorders>
              <w:bottom w:val="single" w:sz="4" w:space="0" w:color="auto"/>
            </w:tcBorders>
          </w:tcPr>
          <w:p w:rsidR="00754F60" w:rsidRPr="00F26674" w:rsidRDefault="00754F60" w:rsidP="00AB2B0B">
            <w:pPr>
              <w:jc w:val="center"/>
              <w:rPr>
                <w:rFonts w:ascii="Calibri" w:hAnsi="Calibri"/>
                <w:noProof/>
                <w:sz w:val="20"/>
              </w:rPr>
            </w:pPr>
            <w:r w:rsidRPr="00F26674">
              <w:rPr>
                <w:rFonts w:ascii="Calibri" w:hAnsi="Calibri"/>
                <w:noProof/>
                <w:sz w:val="20"/>
              </w:rPr>
              <w:t>No</w:t>
            </w:r>
            <w:r w:rsidR="004B186D" w:rsidRPr="00F26674">
              <w:rPr>
                <w:rFonts w:ascii="Calibri" w:hAnsi="Calibri"/>
                <w:noProof/>
                <w:sz w:val="20"/>
              </w:rPr>
              <w:t>.</w:t>
            </w:r>
            <w:r w:rsidR="00F26674" w:rsidRPr="00F26674">
              <w:rPr>
                <w:rFonts w:ascii="Calibri" w:hAnsi="Calibri"/>
                <w:noProof/>
                <w:sz w:val="20"/>
              </w:rPr>
              <w:t>OFPAGES</w:t>
            </w:r>
          </w:p>
        </w:tc>
        <w:tc>
          <w:tcPr>
            <w:tcW w:w="645" w:type="pct"/>
          </w:tcPr>
          <w:p w:rsidR="00754F60" w:rsidRPr="00F26674" w:rsidRDefault="00754F60" w:rsidP="00AB2B0B">
            <w:pPr>
              <w:jc w:val="center"/>
              <w:rPr>
                <w:rFonts w:ascii="Calibri" w:hAnsi="Calibri"/>
                <w:noProof/>
                <w:sz w:val="20"/>
              </w:rPr>
            </w:pPr>
            <w:r w:rsidRPr="00F26674">
              <w:rPr>
                <w:rFonts w:ascii="Calibri" w:hAnsi="Calibri"/>
                <w:noProof/>
                <w:sz w:val="20"/>
              </w:rPr>
              <w:t xml:space="preserve">No </w:t>
            </w:r>
            <w:r w:rsidR="00366A23">
              <w:rPr>
                <w:rFonts w:ascii="Calibri" w:hAnsi="Calibri"/>
                <w:noProof/>
                <w:sz w:val="20"/>
              </w:rPr>
              <w:t>OF COPIES DISTRIBUTED</w:t>
            </w:r>
          </w:p>
        </w:tc>
        <w:tc>
          <w:tcPr>
            <w:tcW w:w="1130" w:type="pct"/>
          </w:tcPr>
          <w:p w:rsidR="00F26674" w:rsidRPr="00F26674" w:rsidRDefault="00F26674" w:rsidP="00AB2B0B">
            <w:pPr>
              <w:jc w:val="center"/>
              <w:rPr>
                <w:rFonts w:ascii="Calibri" w:hAnsi="Calibri"/>
                <w:noProof/>
                <w:sz w:val="20"/>
              </w:rPr>
            </w:pPr>
            <w:r>
              <w:rPr>
                <w:rFonts w:ascii="Calibri" w:hAnsi="Calibri"/>
                <w:noProof/>
                <w:sz w:val="20"/>
              </w:rPr>
              <w:t>PLACES WHERE DISTRIBUTED</w:t>
            </w:r>
          </w:p>
        </w:tc>
      </w:tr>
      <w:tr w:rsidR="00A358B3" w:rsidRPr="00405C43" w:rsidTr="00A358B3">
        <w:trPr>
          <w:trHeight w:val="661"/>
        </w:trPr>
        <w:tc>
          <w:tcPr>
            <w:tcW w:w="599" w:type="pct"/>
            <w:tcBorders>
              <w:bottom w:val="single" w:sz="4" w:space="0" w:color="auto"/>
            </w:tcBorders>
          </w:tcPr>
          <w:p w:rsidR="00A358B3" w:rsidRPr="00A358B3" w:rsidRDefault="00A358B3" w:rsidP="00A358B3">
            <w:pPr>
              <w:jc w:val="center"/>
              <w:rPr>
                <w:rFonts w:ascii="Calibri" w:hAnsi="Calibri"/>
                <w:noProof/>
              </w:rPr>
            </w:pPr>
            <w:r w:rsidRPr="00A358B3">
              <w:rPr>
                <w:rFonts w:ascii="Arial" w:hAnsi="Arial" w:cs="Arial"/>
                <w:sz w:val="18"/>
                <w:szCs w:val="18"/>
              </w:rPr>
              <w:t>SMP OF MCC MOTOR FEEDER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A358B3" w:rsidRPr="00A358B3" w:rsidRDefault="00A358B3" w:rsidP="00A358B3">
            <w:pPr>
              <w:jc w:val="center"/>
              <w:rPr>
                <w:rFonts w:ascii="Calibri" w:hAnsi="Calibri" w:cs="Arial"/>
                <w:bCs/>
                <w:noProof/>
                <w:color w:val="FF0000"/>
              </w:rPr>
            </w:pPr>
            <w:r w:rsidRPr="00A358B3">
              <w:rPr>
                <w:rFonts w:ascii="Arial" w:hAnsi="Arial" w:cs="Arial"/>
                <w:bCs/>
                <w:sz w:val="18"/>
                <w:szCs w:val="18"/>
              </w:rPr>
              <w:t>ESL/COP-ELE/SMP/001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A358B3" w:rsidRPr="00405C43" w:rsidRDefault="00A358B3" w:rsidP="00A358B3">
            <w:pPr>
              <w:jc w:val="center"/>
              <w:rPr>
                <w:rFonts w:ascii="Calibri" w:hAnsi="Calibri"/>
                <w:noProof/>
              </w:rPr>
            </w:pP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:rsidR="00A358B3" w:rsidRPr="00405C43" w:rsidRDefault="00A358B3" w:rsidP="00A358B3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00</w:t>
            </w:r>
          </w:p>
        </w:tc>
        <w:tc>
          <w:tcPr>
            <w:tcW w:w="368" w:type="pct"/>
            <w:tcBorders>
              <w:bottom w:val="single" w:sz="4" w:space="0" w:color="auto"/>
            </w:tcBorders>
          </w:tcPr>
          <w:p w:rsidR="00A358B3" w:rsidRPr="00405C43" w:rsidRDefault="00374279" w:rsidP="00A358B3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--</w:t>
            </w:r>
          </w:p>
        </w:tc>
        <w:tc>
          <w:tcPr>
            <w:tcW w:w="460" w:type="pct"/>
            <w:tcBorders>
              <w:bottom w:val="single" w:sz="4" w:space="0" w:color="auto"/>
            </w:tcBorders>
          </w:tcPr>
          <w:p w:rsidR="00A358B3" w:rsidRPr="00405C43" w:rsidRDefault="004718C7" w:rsidP="00A358B3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6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A358B3" w:rsidRPr="00405C43" w:rsidRDefault="00A358B3" w:rsidP="00A358B3">
            <w:pPr>
              <w:jc w:val="center"/>
              <w:rPr>
                <w:rFonts w:ascii="Calibri" w:hAnsi="Calibri"/>
                <w:noProof/>
              </w:rPr>
            </w:pPr>
          </w:p>
        </w:tc>
        <w:tc>
          <w:tcPr>
            <w:tcW w:w="1130" w:type="pct"/>
            <w:tcBorders>
              <w:bottom w:val="single" w:sz="4" w:space="0" w:color="auto"/>
            </w:tcBorders>
          </w:tcPr>
          <w:p w:rsidR="00A358B3" w:rsidRPr="00405C43" w:rsidRDefault="00A358B3" w:rsidP="00A358B3">
            <w:pPr>
              <w:jc w:val="center"/>
              <w:rPr>
                <w:rFonts w:ascii="Calibri" w:hAnsi="Calibri"/>
                <w:noProof/>
              </w:rPr>
            </w:pPr>
          </w:p>
        </w:tc>
      </w:tr>
    </w:tbl>
    <w:p w:rsidR="00FE5109" w:rsidRDefault="00FE5109" w:rsidP="00AB2B0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12EB" w:rsidRDefault="002712EB" w:rsidP="00AB2B0B">
      <w:pPr>
        <w:spacing w:after="0" w:line="240" w:lineRule="auto"/>
        <w:jc w:val="center"/>
        <w:rPr>
          <w:rFonts w:ascii="Arial" w:hAnsi="Arial" w:cs="Arial"/>
          <w:sz w:val="18"/>
          <w:szCs w:val="24"/>
        </w:rPr>
      </w:pPr>
    </w:p>
    <w:p w:rsidR="002712EB" w:rsidRDefault="002712EB" w:rsidP="00AB2B0B">
      <w:pPr>
        <w:spacing w:after="0" w:line="240" w:lineRule="auto"/>
        <w:jc w:val="center"/>
        <w:rPr>
          <w:rFonts w:ascii="Arial" w:hAnsi="Arial" w:cs="Arial"/>
          <w:sz w:val="18"/>
          <w:szCs w:val="24"/>
        </w:rPr>
      </w:pPr>
    </w:p>
    <w:p w:rsidR="002712EB" w:rsidRDefault="002712EB" w:rsidP="00AB2B0B">
      <w:pPr>
        <w:spacing w:after="0" w:line="240" w:lineRule="auto"/>
        <w:jc w:val="center"/>
        <w:rPr>
          <w:rFonts w:ascii="Arial" w:hAnsi="Arial" w:cs="Arial"/>
          <w:sz w:val="18"/>
          <w:szCs w:val="24"/>
        </w:rPr>
      </w:pPr>
    </w:p>
    <w:p w:rsidR="00DC58B3" w:rsidRPr="00F22C8C" w:rsidRDefault="00F22C8C" w:rsidP="00AB2B0B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FA10A4">
        <w:rPr>
          <w:rFonts w:ascii="Arial" w:hAnsi="Arial" w:cs="Arial"/>
          <w:sz w:val="18"/>
          <w:szCs w:val="24"/>
        </w:rPr>
        <w:lastRenderedPageBreak/>
        <w:t>7. PROCEDURE</w:t>
      </w:r>
      <w:r w:rsidR="00DC58B3" w:rsidRPr="00F22C8C">
        <w:rPr>
          <w:rFonts w:ascii="Arial" w:hAnsi="Arial" w:cs="Arial"/>
          <w:szCs w:val="24"/>
        </w:rPr>
        <w:t>:</w:t>
      </w:r>
    </w:p>
    <w:p w:rsidR="00880FBF" w:rsidRDefault="00880FBF" w:rsidP="00AB2B0B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942"/>
        <w:gridCol w:w="6082"/>
        <w:gridCol w:w="2827"/>
        <w:gridCol w:w="1702"/>
        <w:gridCol w:w="3783"/>
      </w:tblGrid>
      <w:tr w:rsidR="00D97A1D" w:rsidRPr="00880FBF" w:rsidTr="00DC3F23">
        <w:trPr>
          <w:trHeight w:val="206"/>
        </w:trPr>
        <w:tc>
          <w:tcPr>
            <w:tcW w:w="952" w:type="dxa"/>
          </w:tcPr>
          <w:p w:rsidR="00880FBF" w:rsidRPr="00D413D9" w:rsidRDefault="00880FBF" w:rsidP="00AB2B0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13D9">
              <w:rPr>
                <w:rFonts w:cstheme="minorHAnsi"/>
                <w:sz w:val="20"/>
                <w:szCs w:val="20"/>
              </w:rPr>
              <w:t>Sl.</w:t>
            </w:r>
            <w:r w:rsidR="00502B29" w:rsidRPr="00D413D9">
              <w:rPr>
                <w:rFonts w:cstheme="minorHAnsi"/>
                <w:sz w:val="20"/>
                <w:szCs w:val="20"/>
              </w:rPr>
              <w:t>No.</w:t>
            </w:r>
          </w:p>
        </w:tc>
        <w:tc>
          <w:tcPr>
            <w:tcW w:w="6243" w:type="dxa"/>
          </w:tcPr>
          <w:p w:rsidR="00880FBF" w:rsidRPr="00D413D9" w:rsidRDefault="00B43CB6" w:rsidP="00AB2B0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13D9">
              <w:rPr>
                <w:rFonts w:cstheme="minorHAnsi"/>
                <w:sz w:val="20"/>
                <w:szCs w:val="20"/>
              </w:rPr>
              <w:t>ACTIVITY</w:t>
            </w:r>
            <w:r w:rsidR="00293172" w:rsidRPr="00D413D9">
              <w:rPr>
                <w:rFonts w:cstheme="minorHAnsi"/>
                <w:sz w:val="20"/>
                <w:szCs w:val="20"/>
              </w:rPr>
              <w:t>(OPERATIONAL</w:t>
            </w:r>
            <w:r w:rsidR="009F0FF6" w:rsidRPr="00D413D9">
              <w:rPr>
                <w:rFonts w:cstheme="minorHAnsi"/>
                <w:sz w:val="20"/>
                <w:szCs w:val="20"/>
              </w:rPr>
              <w:t xml:space="preserve"> UNIT HAS TO COVER PRE STARTUP/ ON STARTUP PROCESS SEPARATELY)</w:t>
            </w:r>
          </w:p>
          <w:p w:rsidR="004A0A50" w:rsidRPr="00D413D9" w:rsidRDefault="004A0A50" w:rsidP="00AB2B0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</w:tcPr>
          <w:p w:rsidR="00880FBF" w:rsidRPr="00D413D9" w:rsidRDefault="00880FBF" w:rsidP="00AB2B0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13D9">
              <w:rPr>
                <w:rFonts w:cstheme="minorHAnsi"/>
                <w:sz w:val="20"/>
                <w:szCs w:val="20"/>
              </w:rPr>
              <w:t>RE</w:t>
            </w:r>
            <w:r w:rsidR="00FA3686" w:rsidRPr="00D413D9">
              <w:rPr>
                <w:rFonts w:cstheme="minorHAnsi"/>
                <w:sz w:val="20"/>
                <w:szCs w:val="20"/>
              </w:rPr>
              <w:t>FERENCES</w:t>
            </w:r>
          </w:p>
          <w:p w:rsidR="00D67FBA" w:rsidRPr="00D413D9" w:rsidRDefault="00D67FBA" w:rsidP="00AB2B0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13D9">
              <w:rPr>
                <w:rFonts w:cstheme="minorHAnsi"/>
                <w:sz w:val="20"/>
                <w:szCs w:val="20"/>
              </w:rPr>
              <w:t>(Doc No. / Pic</w:t>
            </w:r>
            <w:r w:rsidR="003E3D10" w:rsidRPr="00D413D9">
              <w:rPr>
                <w:rFonts w:cstheme="minorHAnsi"/>
                <w:sz w:val="20"/>
                <w:szCs w:val="20"/>
              </w:rPr>
              <w:t>s</w:t>
            </w:r>
            <w:r w:rsidRPr="00D413D9">
              <w:rPr>
                <w:rFonts w:cstheme="minorHAnsi"/>
                <w:sz w:val="20"/>
                <w:szCs w:val="20"/>
              </w:rPr>
              <w:t xml:space="preserve"> –</w:t>
            </w:r>
          </w:p>
        </w:tc>
        <w:tc>
          <w:tcPr>
            <w:tcW w:w="1710" w:type="dxa"/>
          </w:tcPr>
          <w:p w:rsidR="00880FBF" w:rsidRPr="00D413D9" w:rsidRDefault="002A7EA7" w:rsidP="00AB2B0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13D9">
              <w:rPr>
                <w:rFonts w:cstheme="minorHAnsi"/>
                <w:sz w:val="20"/>
                <w:szCs w:val="20"/>
              </w:rPr>
              <w:t>RESPONSIBILITY</w:t>
            </w:r>
          </w:p>
        </w:tc>
        <w:tc>
          <w:tcPr>
            <w:tcW w:w="3870" w:type="dxa"/>
          </w:tcPr>
          <w:p w:rsidR="00880FBF" w:rsidRPr="00D413D9" w:rsidRDefault="002E5B79" w:rsidP="00AB2B0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13D9">
              <w:rPr>
                <w:rFonts w:cstheme="minorHAnsi"/>
                <w:sz w:val="20"/>
                <w:szCs w:val="20"/>
              </w:rPr>
              <w:t>HSE AND QUALITY CONSIDERATIONS</w:t>
            </w:r>
          </w:p>
          <w:p w:rsidR="004A0A50" w:rsidRPr="00D413D9" w:rsidRDefault="004A0A50" w:rsidP="00AB2B0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880FBF" w:rsidRPr="00ED6363" w:rsidRDefault="00AB2B0B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1</w:t>
            </w:r>
            <w:r w:rsidR="001975A4" w:rsidRPr="00ED6363">
              <w:rPr>
                <w:rFonts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6243" w:type="dxa"/>
          </w:tcPr>
          <w:p w:rsidR="00880FBF" w:rsidRPr="00ED6363" w:rsidRDefault="00AB2B0B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Review electrical task requirements from issued work order and complete work order risk assessment</w:t>
            </w:r>
            <w:r w:rsidR="00293172">
              <w:rPr>
                <w:rFonts w:cstheme="minorHAnsi"/>
                <w:bCs/>
                <w:sz w:val="20"/>
                <w:szCs w:val="20"/>
              </w:rPr>
              <w:t xml:space="preserve"> along with PTW.</w:t>
            </w:r>
          </w:p>
        </w:tc>
        <w:tc>
          <w:tcPr>
            <w:tcW w:w="2070" w:type="dxa"/>
          </w:tcPr>
          <w:p w:rsidR="00880FBF" w:rsidRPr="00ED6363" w:rsidRDefault="00880FBF" w:rsidP="00ED6363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880FBF" w:rsidRPr="00ED6363" w:rsidRDefault="00AB2B0B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Concerned Engineer</w:t>
            </w:r>
          </w:p>
        </w:tc>
        <w:tc>
          <w:tcPr>
            <w:tcW w:w="3870" w:type="dxa"/>
          </w:tcPr>
          <w:p w:rsidR="00880FBF" w:rsidRPr="00ED6363" w:rsidRDefault="00D413D9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Risks must always be assessed while planning the job.</w:t>
            </w: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AB2B0B" w:rsidRPr="00ED6363" w:rsidRDefault="00AB2B0B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2</w:t>
            </w:r>
            <w:r w:rsidR="001975A4" w:rsidRPr="00ED6363">
              <w:rPr>
                <w:rFonts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6243" w:type="dxa"/>
          </w:tcPr>
          <w:p w:rsidR="00AB2B0B" w:rsidRPr="00ED6363" w:rsidRDefault="00AB2B0B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Conduct a visual inspection of work area</w:t>
            </w:r>
            <w:r w:rsidR="00B502A4"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AB2B0B" w:rsidRPr="00ED6363" w:rsidRDefault="00AB2B0B" w:rsidP="00ED6363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070" w:type="dxa"/>
          </w:tcPr>
          <w:p w:rsidR="00AB2B0B" w:rsidRPr="00ED6363" w:rsidRDefault="00AB2B0B" w:rsidP="00ED6363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AB2B0B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Concerned Engineer</w:t>
            </w:r>
          </w:p>
        </w:tc>
        <w:tc>
          <w:tcPr>
            <w:tcW w:w="3870" w:type="dxa"/>
          </w:tcPr>
          <w:p w:rsidR="00D413D9" w:rsidRPr="00ED6363" w:rsidRDefault="00D413D9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• Adequate lighting</w:t>
            </w:r>
          </w:p>
          <w:p w:rsidR="00D413D9" w:rsidRPr="00ED6363" w:rsidRDefault="00D413D9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• Safe access and egress</w:t>
            </w:r>
          </w:p>
          <w:p w:rsidR="00D413D9" w:rsidRPr="00ED6363" w:rsidRDefault="00D413D9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• Locate all switchboard isolation points and apply tags to all points.</w:t>
            </w:r>
          </w:p>
          <w:p w:rsidR="00D413D9" w:rsidRPr="00ED6363" w:rsidRDefault="00D413D9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• Carry out visual inspection of the switchboard cubicles and panels to see if they are safe to open</w:t>
            </w:r>
          </w:p>
          <w:p w:rsidR="00D413D9" w:rsidRPr="00ED6363" w:rsidRDefault="00D413D9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• Safe access and egress to the equipment being worked on before starting any work, fix or remedy any access or lighting issues.</w:t>
            </w:r>
          </w:p>
          <w:p w:rsidR="00AB2B0B" w:rsidRPr="00ED6363" w:rsidRDefault="00AB2B0B" w:rsidP="00ED6363">
            <w:pPr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AB2B0B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6243" w:type="dxa"/>
          </w:tcPr>
          <w:p w:rsidR="00AB2B0B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All equipment and PPE must be assembled and checked before use.</w:t>
            </w:r>
          </w:p>
        </w:tc>
        <w:tc>
          <w:tcPr>
            <w:tcW w:w="2070" w:type="dxa"/>
          </w:tcPr>
          <w:p w:rsidR="00AB2B0B" w:rsidRPr="00ED6363" w:rsidRDefault="00EC1166" w:rsidP="00ED636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657656" cy="110510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18" cy="113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AB2B0B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Concerned Engineer</w:t>
            </w:r>
          </w:p>
        </w:tc>
        <w:tc>
          <w:tcPr>
            <w:tcW w:w="3870" w:type="dxa"/>
          </w:tcPr>
          <w:p w:rsidR="00AB2B0B" w:rsidRPr="00ED6363" w:rsidRDefault="00D413D9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Checking of PPE and equipments should never be skipped.</w:t>
            </w: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AB2B0B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6243" w:type="dxa"/>
          </w:tcPr>
          <w:p w:rsidR="00AB2B0B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Switch off the MCC incomer breaker</w:t>
            </w:r>
          </w:p>
        </w:tc>
        <w:tc>
          <w:tcPr>
            <w:tcW w:w="2070" w:type="dxa"/>
          </w:tcPr>
          <w:p w:rsidR="00AB2B0B" w:rsidRPr="00ED6363" w:rsidRDefault="00477662" w:rsidP="00ED6363">
            <w:pPr>
              <w:rPr>
                <w:rFonts w:cstheme="minorHAnsi"/>
                <w:bCs/>
                <w:strike/>
                <w:sz w:val="20"/>
                <w:szCs w:val="20"/>
              </w:rPr>
            </w:pPr>
            <w:r>
              <w:rPr>
                <w:rFonts w:cstheme="minorHAnsi"/>
                <w:bCs/>
                <w:strike/>
                <w:noProof/>
                <w:sz w:val="20"/>
                <w:szCs w:val="20"/>
              </w:rPr>
              <w:drawing>
                <wp:inline distT="0" distB="0" distL="0" distR="0">
                  <wp:extent cx="1657350" cy="10585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787" cy="107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AB2B0B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Concerned Engineer</w:t>
            </w:r>
          </w:p>
        </w:tc>
        <w:tc>
          <w:tcPr>
            <w:tcW w:w="3870" w:type="dxa"/>
          </w:tcPr>
          <w:p w:rsidR="00AB2B0B" w:rsidRPr="00ED6363" w:rsidRDefault="00ED6363" w:rsidP="00ED636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Corresponding incomer breaker should always be switched off.</w:t>
            </w: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1975A4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6243" w:type="dxa"/>
          </w:tcPr>
          <w:p w:rsidR="001975A4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Draw out the LT Incomer breaker by Rack in-out handle.( Put the breaker rack in-out handle and move in Anti-clockwise direction, gradually it will come in test position.)</w:t>
            </w:r>
          </w:p>
        </w:tc>
        <w:tc>
          <w:tcPr>
            <w:tcW w:w="2070" w:type="dxa"/>
          </w:tcPr>
          <w:p w:rsidR="001975A4" w:rsidRPr="00ED6363" w:rsidRDefault="0045653B" w:rsidP="00ED636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647875" cy="1235907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754" cy="125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1975A4" w:rsidRPr="00ED6363" w:rsidRDefault="00ED6363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Concerned Engineer</w:t>
            </w:r>
          </w:p>
        </w:tc>
        <w:tc>
          <w:tcPr>
            <w:tcW w:w="3870" w:type="dxa"/>
          </w:tcPr>
          <w:p w:rsidR="001975A4" w:rsidRPr="00ED6363" w:rsidRDefault="00ED6363" w:rsidP="00ED636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Breaker must be rack-out before working.</w:t>
            </w: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lastRenderedPageBreak/>
              <w:t>6.</w:t>
            </w:r>
          </w:p>
        </w:tc>
        <w:tc>
          <w:tcPr>
            <w:tcW w:w="6243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Checking of Incoming &amp; outgoing side power cable Tightness and condition of Cable lugs.</w:t>
            </w:r>
          </w:p>
        </w:tc>
        <w:tc>
          <w:tcPr>
            <w:tcW w:w="2070" w:type="dxa"/>
          </w:tcPr>
          <w:p w:rsidR="00DE2AF7" w:rsidRPr="00ED6363" w:rsidRDefault="0045653B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640922" cy="901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38" cy="91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6C6A72">
              <w:rPr>
                <w:rFonts w:cstheme="minorHAnsi"/>
                <w:bCs/>
                <w:sz w:val="20"/>
                <w:szCs w:val="20"/>
              </w:rPr>
              <w:t>Technician</w:t>
            </w:r>
            <w:r>
              <w:rPr>
                <w:rFonts w:cstheme="minorHAnsi"/>
                <w:bCs/>
                <w:sz w:val="20"/>
                <w:szCs w:val="20"/>
              </w:rPr>
              <w:t>s</w:t>
            </w:r>
          </w:p>
        </w:tc>
        <w:tc>
          <w:tcPr>
            <w:tcW w:w="3870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Cable should be tight and lugs should not be damaged.</w:t>
            </w: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6243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Checking all MCCB, Power contactor, Control contactor, Relay, MCB and Change over switch.</w:t>
            </w:r>
          </w:p>
        </w:tc>
        <w:tc>
          <w:tcPr>
            <w:tcW w:w="2070" w:type="dxa"/>
          </w:tcPr>
          <w:p w:rsidR="00DE2AF7" w:rsidRPr="00ED6363" w:rsidRDefault="00D97A1D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625600" cy="1447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50" cy="14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6C6A72">
              <w:rPr>
                <w:sz w:val="20"/>
                <w:szCs w:val="20"/>
              </w:rPr>
              <w:t>Technicians</w:t>
            </w:r>
          </w:p>
        </w:tc>
        <w:tc>
          <w:tcPr>
            <w:tcW w:w="3870" w:type="dxa"/>
          </w:tcPr>
          <w:p w:rsidR="00DE2AF7" w:rsidRPr="00ED6363" w:rsidRDefault="00293172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protection</w:t>
            </w:r>
            <w:r w:rsidR="00DE2AF7">
              <w:rPr>
                <w:rFonts w:cstheme="minorHAnsi"/>
                <w:bCs/>
                <w:sz w:val="20"/>
                <w:szCs w:val="20"/>
              </w:rPr>
              <w:t xml:space="preserve"> devices must be checked for safety purposes.</w:t>
            </w: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6243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Cleaning and Tightening of Incoming &amp; outgoing side power cable, control cable &amp; feeder Switchgears.</w:t>
            </w:r>
          </w:p>
        </w:tc>
        <w:tc>
          <w:tcPr>
            <w:tcW w:w="2070" w:type="dxa"/>
          </w:tcPr>
          <w:p w:rsidR="00DE2AF7" w:rsidRPr="00ED6363" w:rsidRDefault="00334FE3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640840" cy="122351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378" cy="122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6C6A72">
              <w:rPr>
                <w:sz w:val="20"/>
                <w:szCs w:val="20"/>
              </w:rPr>
              <w:t>Technicians</w:t>
            </w:r>
          </w:p>
        </w:tc>
        <w:tc>
          <w:tcPr>
            <w:tcW w:w="3870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Cable should be tight and lugs should not be damaged.</w:t>
            </w: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6243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Checking of all Panel door &amp; Door Lock (Visually check all Panel door &amp; door lock).</w:t>
            </w:r>
          </w:p>
        </w:tc>
        <w:tc>
          <w:tcPr>
            <w:tcW w:w="2070" w:type="dxa"/>
          </w:tcPr>
          <w:p w:rsidR="00DE2AF7" w:rsidRPr="00ED6363" w:rsidRDefault="00D97A1D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649474" cy="1098550"/>
                  <wp:effectExtent l="0" t="0" r="825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78" cy="111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6C6A72">
              <w:rPr>
                <w:sz w:val="20"/>
                <w:szCs w:val="20"/>
              </w:rPr>
              <w:t>Technicians</w:t>
            </w:r>
          </w:p>
        </w:tc>
        <w:tc>
          <w:tcPr>
            <w:tcW w:w="3870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Panel doors at the front and back should always remain locked to avoid accidents.</w:t>
            </w: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6243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Checking and Tightening of all Control cables at Terminal blocks, Control breakers, switches/selector switches, Push button and Protection relays.</w:t>
            </w:r>
          </w:p>
        </w:tc>
        <w:tc>
          <w:tcPr>
            <w:tcW w:w="2070" w:type="dxa"/>
          </w:tcPr>
          <w:p w:rsidR="00DE2AF7" w:rsidRPr="00ED6363" w:rsidRDefault="00D97A1D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640840" cy="122351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378" cy="122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 w:rsidRPr="006C6A72">
              <w:rPr>
                <w:sz w:val="20"/>
                <w:szCs w:val="20"/>
              </w:rPr>
              <w:t>Technicians</w:t>
            </w:r>
          </w:p>
        </w:tc>
        <w:tc>
          <w:tcPr>
            <w:tcW w:w="3870" w:type="dxa"/>
          </w:tcPr>
          <w:p w:rsidR="00DE2AF7" w:rsidRPr="00ED6363" w:rsidRDefault="00DE2AF7" w:rsidP="00DE2A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 protection devices must be checked for safety purposes.</w:t>
            </w:r>
          </w:p>
        </w:tc>
      </w:tr>
      <w:tr w:rsidR="00D97A1D" w:rsidTr="00DC3F23">
        <w:trPr>
          <w:trHeight w:val="289"/>
        </w:trPr>
        <w:tc>
          <w:tcPr>
            <w:tcW w:w="952" w:type="dxa"/>
          </w:tcPr>
          <w:p w:rsidR="001975A4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6243" w:type="dxa"/>
          </w:tcPr>
          <w:p w:rsidR="001975A4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When the work is complete - make area safe &amp; return to service</w:t>
            </w:r>
            <w:r w:rsidR="00293172">
              <w:rPr>
                <w:rFonts w:cstheme="minorHAnsi"/>
                <w:bCs/>
                <w:sz w:val="20"/>
                <w:szCs w:val="20"/>
              </w:rPr>
              <w:t xml:space="preserve"> after clearing the work permit</w:t>
            </w:r>
            <w:r w:rsidRPr="00ED6363">
              <w:rPr>
                <w:rFonts w:cstheme="minorHAnsi"/>
                <w:bCs/>
                <w:sz w:val="20"/>
                <w:szCs w:val="20"/>
              </w:rPr>
              <w:t>.Replace or close switchboard panels, remove equipment, tools, PPE and re-lock switch room or board.</w:t>
            </w:r>
          </w:p>
        </w:tc>
        <w:tc>
          <w:tcPr>
            <w:tcW w:w="2070" w:type="dxa"/>
          </w:tcPr>
          <w:p w:rsidR="001975A4" w:rsidRPr="00ED6363" w:rsidRDefault="001975A4" w:rsidP="00ED6363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1975A4" w:rsidRPr="00ED6363" w:rsidRDefault="00ED6363" w:rsidP="00ED6363">
            <w:pPr>
              <w:rPr>
                <w:rFonts w:cstheme="minorHAnsi"/>
                <w:bCs/>
                <w:sz w:val="20"/>
                <w:szCs w:val="20"/>
              </w:rPr>
            </w:pPr>
            <w:r w:rsidRPr="00ED6363">
              <w:rPr>
                <w:rFonts w:cstheme="minorHAnsi"/>
                <w:bCs/>
                <w:sz w:val="20"/>
                <w:szCs w:val="20"/>
              </w:rPr>
              <w:t>Concerned Engineer</w:t>
            </w:r>
          </w:p>
        </w:tc>
        <w:tc>
          <w:tcPr>
            <w:tcW w:w="3870" w:type="dxa"/>
          </w:tcPr>
          <w:p w:rsidR="001975A4" w:rsidRPr="00ED6363" w:rsidRDefault="007A7BEC" w:rsidP="00ED636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Restoration of power after making the area safe and secure.</w:t>
            </w:r>
          </w:p>
        </w:tc>
      </w:tr>
    </w:tbl>
    <w:p w:rsidR="00FE5109" w:rsidRDefault="00FE5109" w:rsidP="00AB2B0B">
      <w:pPr>
        <w:spacing w:after="0" w:line="240" w:lineRule="auto"/>
        <w:jc w:val="center"/>
        <w:rPr>
          <w:rFonts w:ascii="Arial" w:hAnsi="Arial" w:cs="Arial"/>
        </w:rPr>
      </w:pPr>
    </w:p>
    <w:p w:rsidR="0078129E" w:rsidRDefault="0078129E" w:rsidP="00AB2B0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8129E" w:rsidRDefault="0078129E" w:rsidP="00AB2B0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8129E" w:rsidRDefault="0078129E" w:rsidP="00AB2B0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8129E" w:rsidRDefault="0078129E" w:rsidP="00AB2B0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8129E" w:rsidRDefault="0078129E" w:rsidP="00AB2B0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8129E" w:rsidRDefault="0078129E" w:rsidP="00AB2B0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17499" w:rsidRDefault="00831DFA" w:rsidP="00AB2B0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</w:t>
      </w:r>
      <w:r w:rsidR="0078129E" w:rsidRPr="001975A4">
        <w:rPr>
          <w:rFonts w:ascii="Arial" w:hAnsi="Arial" w:cs="Arial"/>
          <w:sz w:val="18"/>
          <w:szCs w:val="18"/>
        </w:rPr>
        <w:t>. OPERATIONAL ACTIVITY WITH CONTROLS</w:t>
      </w:r>
    </w:p>
    <w:p w:rsidR="0078129E" w:rsidRDefault="0078129E" w:rsidP="00AB2B0B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3777"/>
        <w:gridCol w:w="3777"/>
        <w:gridCol w:w="3778"/>
        <w:gridCol w:w="3778"/>
      </w:tblGrid>
      <w:tr w:rsidR="001975A4" w:rsidTr="001975A4">
        <w:tc>
          <w:tcPr>
            <w:tcW w:w="3777" w:type="dxa"/>
          </w:tcPr>
          <w:p w:rsidR="001975A4" w:rsidRPr="001975A4" w:rsidRDefault="001975A4" w:rsidP="00AB2B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75A4">
              <w:rPr>
                <w:rFonts w:ascii="Arial" w:hAnsi="Arial" w:cs="Arial"/>
                <w:sz w:val="18"/>
                <w:szCs w:val="18"/>
              </w:rPr>
              <w:t>Sl. No.</w:t>
            </w:r>
          </w:p>
        </w:tc>
        <w:tc>
          <w:tcPr>
            <w:tcW w:w="3777" w:type="dxa"/>
          </w:tcPr>
          <w:p w:rsidR="001975A4" w:rsidRPr="001975A4" w:rsidRDefault="001975A4" w:rsidP="00AB2B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75A4">
              <w:rPr>
                <w:rFonts w:ascii="Arial" w:hAnsi="Arial" w:cs="Arial"/>
                <w:sz w:val="18"/>
                <w:szCs w:val="18"/>
              </w:rPr>
              <w:t>ACTIVITY</w:t>
            </w:r>
          </w:p>
        </w:tc>
        <w:tc>
          <w:tcPr>
            <w:tcW w:w="3778" w:type="dxa"/>
          </w:tcPr>
          <w:p w:rsidR="001975A4" w:rsidRPr="001975A4" w:rsidRDefault="001975A4" w:rsidP="00AB2B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75A4">
              <w:rPr>
                <w:rFonts w:ascii="Arial" w:hAnsi="Arial" w:cs="Arial"/>
                <w:sz w:val="18"/>
                <w:szCs w:val="18"/>
              </w:rPr>
              <w:t>FIRST CONTROL</w:t>
            </w:r>
          </w:p>
        </w:tc>
        <w:tc>
          <w:tcPr>
            <w:tcW w:w="3778" w:type="dxa"/>
          </w:tcPr>
          <w:p w:rsidR="001975A4" w:rsidRPr="001975A4" w:rsidRDefault="001975A4" w:rsidP="00AB2B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75A4">
              <w:rPr>
                <w:rFonts w:ascii="Arial" w:hAnsi="Arial" w:cs="Arial"/>
                <w:sz w:val="18"/>
                <w:szCs w:val="18"/>
              </w:rPr>
              <w:t>SECOND CONTROL</w:t>
            </w:r>
          </w:p>
        </w:tc>
      </w:tr>
      <w:tr w:rsidR="001975A4" w:rsidTr="001975A4">
        <w:tc>
          <w:tcPr>
            <w:tcW w:w="3777" w:type="dxa"/>
          </w:tcPr>
          <w:p w:rsidR="001975A4" w:rsidRPr="007A7BEC" w:rsidRDefault="007A7BEC" w:rsidP="002931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BEC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777" w:type="dxa"/>
          </w:tcPr>
          <w:p w:rsidR="001975A4" w:rsidRPr="007A7BEC" w:rsidRDefault="007A7BEC" w:rsidP="007A7BEC">
            <w:pPr>
              <w:rPr>
                <w:rFonts w:ascii="Arial" w:hAnsi="Arial" w:cs="Arial"/>
                <w:sz w:val="20"/>
                <w:szCs w:val="20"/>
              </w:rPr>
            </w:pPr>
            <w:r w:rsidRPr="007A7BEC">
              <w:rPr>
                <w:rFonts w:ascii="Arial" w:hAnsi="Arial" w:cs="Arial"/>
                <w:sz w:val="20"/>
                <w:szCs w:val="20"/>
              </w:rPr>
              <w:t>Routine maintenance of MCC motor feeder</w:t>
            </w:r>
          </w:p>
        </w:tc>
        <w:tc>
          <w:tcPr>
            <w:tcW w:w="3778" w:type="dxa"/>
          </w:tcPr>
          <w:p w:rsidR="007A7BEC" w:rsidRPr="007A7BEC" w:rsidRDefault="007A7BEC" w:rsidP="007A7BE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A7BEC">
              <w:rPr>
                <w:rFonts w:ascii="Arial" w:hAnsi="Arial" w:cs="Arial"/>
                <w:sz w:val="20"/>
                <w:szCs w:val="20"/>
              </w:rPr>
              <w:t>Complete isolation of equipment</w:t>
            </w:r>
          </w:p>
        </w:tc>
        <w:tc>
          <w:tcPr>
            <w:tcW w:w="3778" w:type="dxa"/>
          </w:tcPr>
          <w:p w:rsidR="001975A4" w:rsidRDefault="007A7BEC" w:rsidP="007A7BE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Ensuring proper work permit</w:t>
            </w:r>
          </w:p>
          <w:p w:rsidR="007A7BEC" w:rsidRDefault="007A7BEC" w:rsidP="007A7BE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of barrication and sign boards.</w:t>
            </w:r>
          </w:p>
          <w:p w:rsidR="007A7BEC" w:rsidRPr="007A7BEC" w:rsidRDefault="007A7BEC" w:rsidP="007A7BE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proper PPEs ( Safety helmet, goggles, safety shoe, mask, ear plug)</w:t>
            </w:r>
          </w:p>
        </w:tc>
      </w:tr>
    </w:tbl>
    <w:p w:rsidR="00717499" w:rsidRDefault="00717499" w:rsidP="00AB2B0B">
      <w:pPr>
        <w:spacing w:after="0" w:line="240" w:lineRule="auto"/>
        <w:jc w:val="center"/>
        <w:rPr>
          <w:rFonts w:ascii="Arial" w:hAnsi="Arial" w:cs="Arial"/>
        </w:rPr>
      </w:pPr>
    </w:p>
    <w:p w:rsidR="00717499" w:rsidRDefault="00717499" w:rsidP="00AB2B0B">
      <w:pPr>
        <w:spacing w:after="0" w:line="240" w:lineRule="auto"/>
        <w:jc w:val="center"/>
        <w:rPr>
          <w:rFonts w:ascii="Arial" w:hAnsi="Arial" w:cs="Arial"/>
        </w:rPr>
      </w:pPr>
    </w:p>
    <w:p w:rsidR="003A634F" w:rsidRPr="00FE5109" w:rsidRDefault="003A634F" w:rsidP="00AB2B0B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965"/>
        <w:gridCol w:w="11880"/>
      </w:tblGrid>
      <w:tr w:rsidR="00177B58" w:rsidTr="003E3D10">
        <w:tc>
          <w:tcPr>
            <w:tcW w:w="2965" w:type="dxa"/>
            <w:vMerge w:val="restart"/>
          </w:tcPr>
          <w:p w:rsidR="00177B58" w:rsidRPr="00A167F8" w:rsidRDefault="00831DFA" w:rsidP="00AB2B0B">
            <w:pPr>
              <w:pStyle w:val="Heading1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77B58" w:rsidRPr="00A167F8">
              <w:rPr>
                <w:sz w:val="20"/>
                <w:szCs w:val="20"/>
              </w:rPr>
              <w:t>. QMS, OH&amp;S, EMS, AMS, EnMS, ISOLATION Considerations</w:t>
            </w:r>
          </w:p>
          <w:p w:rsidR="00177B58" w:rsidRPr="00A167F8" w:rsidRDefault="00177B58" w:rsidP="00AB2B0B">
            <w:pPr>
              <w:jc w:val="center"/>
              <w:rPr>
                <w:sz w:val="20"/>
                <w:szCs w:val="20"/>
                <w:lang w:val="en-ZA" w:eastAsia="pt-PT"/>
              </w:rPr>
            </w:pPr>
            <w:r w:rsidRPr="00A167F8">
              <w:rPr>
                <w:sz w:val="20"/>
                <w:szCs w:val="20"/>
              </w:rPr>
              <w:t>(Details of Aspects &amp; Risks to be mentioned in an annexure)</w:t>
            </w:r>
          </w:p>
        </w:tc>
        <w:tc>
          <w:tcPr>
            <w:tcW w:w="11880" w:type="dxa"/>
          </w:tcPr>
          <w:p w:rsidR="00177B58" w:rsidRPr="00AA273D" w:rsidRDefault="00831DFA" w:rsidP="007A7B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  <w:r w:rsidR="00177B58" w:rsidRPr="00AA273D">
              <w:rPr>
                <w:rFonts w:cstheme="minorHAnsi"/>
                <w:sz w:val="20"/>
                <w:szCs w:val="20"/>
              </w:rPr>
              <w:t>.1 QMS CONSIDERATION ( Linkage with QMS Risk Register &amp; Opportunities):</w:t>
            </w:r>
          </w:p>
          <w:p w:rsidR="007A7BEC" w:rsidRPr="00AA273D" w:rsidRDefault="00A258C6" w:rsidP="007A7BE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Use of ISO certified/ standard tools.</w:t>
            </w:r>
          </w:p>
          <w:p w:rsidR="00A258C6" w:rsidRPr="00AA273D" w:rsidRDefault="00A258C6" w:rsidP="007A7BE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Proper trainings to be provided to the concerned people.</w:t>
            </w:r>
          </w:p>
        </w:tc>
      </w:tr>
      <w:tr w:rsidR="00177B58" w:rsidTr="003E3D10">
        <w:tc>
          <w:tcPr>
            <w:tcW w:w="2965" w:type="dxa"/>
            <w:vMerge/>
          </w:tcPr>
          <w:p w:rsidR="00177B58" w:rsidRPr="00A167F8" w:rsidRDefault="00177B58" w:rsidP="00AB2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0" w:type="dxa"/>
          </w:tcPr>
          <w:p w:rsidR="00177B58" w:rsidRPr="00AA273D" w:rsidRDefault="00831DFA" w:rsidP="007A7B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  <w:r w:rsidR="00177B58" w:rsidRPr="00AA273D">
              <w:rPr>
                <w:rFonts w:cstheme="minorHAnsi"/>
                <w:sz w:val="20"/>
                <w:szCs w:val="20"/>
              </w:rPr>
              <w:t>.2 OH&amp;S CONSIDERATION (HIRADEC No. to be linked):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  <w:sz w:val="20"/>
                <w:szCs w:val="20"/>
              </w:rPr>
            </w:pPr>
            <w:r w:rsidRPr="00AA273D">
              <w:rPr>
                <w:rFonts w:cstheme="minorHAnsi"/>
                <w:color w:val="000000"/>
                <w:sz w:val="20"/>
                <w:szCs w:val="20"/>
              </w:rPr>
              <w:t>The work area and isolation point is clear of obstructions and able to be accessed safely.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  <w:sz w:val="20"/>
                <w:szCs w:val="20"/>
              </w:rPr>
            </w:pPr>
            <w:r w:rsidRPr="00AA273D">
              <w:rPr>
                <w:rFonts w:cstheme="minorHAnsi"/>
                <w:color w:val="000000"/>
                <w:sz w:val="20"/>
                <w:szCs w:val="20"/>
              </w:rPr>
              <w:t>The work area physically, to assess if the lighting is adequate.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  <w:sz w:val="20"/>
                <w:szCs w:val="20"/>
              </w:rPr>
            </w:pPr>
            <w:r w:rsidRPr="00AA273D">
              <w:rPr>
                <w:rFonts w:cstheme="minorHAnsi"/>
                <w:color w:val="000000"/>
                <w:sz w:val="20"/>
                <w:szCs w:val="20"/>
              </w:rPr>
              <w:t>All testing equipment and Insulated mats prior to use for blisters, cracks cuts, holes, embedded foreign matter.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Without testing a circuit don’t assume that it is dead.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Without knowledge of job, do not carry out anything, wait for competent authority to certify the circuit.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  <w:sz w:val="20"/>
                <w:szCs w:val="20"/>
              </w:rPr>
            </w:pPr>
            <w:r w:rsidRPr="00AA273D">
              <w:rPr>
                <w:rFonts w:cstheme="minorHAnsi"/>
                <w:color w:val="000000"/>
                <w:sz w:val="20"/>
                <w:szCs w:val="20"/>
              </w:rPr>
              <w:t>Insulating gloves prior to use for signs of damage and or deterioration.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/>
                <w:sz w:val="20"/>
                <w:szCs w:val="20"/>
              </w:rPr>
            </w:pPr>
            <w:r w:rsidRPr="00AA273D">
              <w:rPr>
                <w:rFonts w:cstheme="minorHAnsi"/>
                <w:color w:val="000000"/>
                <w:sz w:val="20"/>
                <w:szCs w:val="20"/>
              </w:rPr>
              <w:t>Insulated hand tools prior to use for any signs of damage or deterioration.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Do not touch anything without electric gloves.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Ensure rubber mat or rubber boots is present beneath the person.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Do not go for any shortcut, follow the procedure strictly.</w:t>
            </w:r>
          </w:p>
          <w:p w:rsidR="00AA273D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color w:val="000000"/>
                <w:sz w:val="20"/>
                <w:szCs w:val="20"/>
              </w:rPr>
              <w:t xml:space="preserve">Remove metallic jewelry, body piercing or other conductive materials while carrying out electrical testing work. </w:t>
            </w:r>
          </w:p>
          <w:p w:rsidR="00A167F8" w:rsidRPr="00AA273D" w:rsidRDefault="00AA273D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color w:val="000000"/>
                <w:sz w:val="20"/>
                <w:szCs w:val="20"/>
              </w:rPr>
              <w:t>Shirt - sleeves down, collar up and buttons done up.</w:t>
            </w:r>
          </w:p>
        </w:tc>
      </w:tr>
      <w:tr w:rsidR="00177B58" w:rsidTr="003E3D10">
        <w:trPr>
          <w:trHeight w:val="242"/>
        </w:trPr>
        <w:tc>
          <w:tcPr>
            <w:tcW w:w="2965" w:type="dxa"/>
            <w:vMerge/>
          </w:tcPr>
          <w:p w:rsidR="00177B58" w:rsidRPr="00A167F8" w:rsidRDefault="00177B58" w:rsidP="00AB2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0" w:type="dxa"/>
          </w:tcPr>
          <w:p w:rsidR="00177B58" w:rsidRPr="00AA273D" w:rsidRDefault="00831DFA" w:rsidP="007A7B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  <w:r w:rsidR="00177B58" w:rsidRPr="00AA273D">
              <w:rPr>
                <w:rFonts w:cstheme="minorHAnsi"/>
                <w:sz w:val="20"/>
                <w:szCs w:val="20"/>
              </w:rPr>
              <w:t>.3 EMS CONSIDER</w:t>
            </w:r>
            <w:r w:rsidR="00A167F8" w:rsidRPr="00AA273D">
              <w:rPr>
                <w:rFonts w:cstheme="minorHAnsi"/>
                <w:sz w:val="20"/>
                <w:szCs w:val="20"/>
              </w:rPr>
              <w:t>AT</w:t>
            </w:r>
            <w:r w:rsidR="00177B58" w:rsidRPr="00AA273D">
              <w:rPr>
                <w:rFonts w:cstheme="minorHAnsi"/>
                <w:sz w:val="20"/>
                <w:szCs w:val="20"/>
              </w:rPr>
              <w:t>ION (Aspect No. to be linked):</w:t>
            </w:r>
          </w:p>
          <w:p w:rsidR="00A167F8" w:rsidRPr="00AA273D" w:rsidRDefault="00BB3E83" w:rsidP="00AA273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0B2DD1">
              <w:rPr>
                <w:rFonts w:cstheme="minorHAnsi"/>
                <w:color w:val="000000"/>
                <w:sz w:val="20"/>
                <w:szCs w:val="20"/>
              </w:rPr>
              <w:t>No environmental controls necessary.</w:t>
            </w:r>
          </w:p>
        </w:tc>
      </w:tr>
      <w:tr w:rsidR="00177B58" w:rsidTr="003E3D10">
        <w:trPr>
          <w:trHeight w:val="242"/>
        </w:trPr>
        <w:tc>
          <w:tcPr>
            <w:tcW w:w="2965" w:type="dxa"/>
            <w:vMerge/>
          </w:tcPr>
          <w:p w:rsidR="00177B58" w:rsidRPr="00A167F8" w:rsidRDefault="00177B58" w:rsidP="00AB2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0" w:type="dxa"/>
          </w:tcPr>
          <w:p w:rsidR="00177B58" w:rsidRPr="00AA273D" w:rsidRDefault="00831DFA" w:rsidP="007A7B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  <w:r w:rsidR="00177B58" w:rsidRPr="00AA273D">
              <w:rPr>
                <w:rFonts w:cstheme="minorHAnsi"/>
                <w:sz w:val="20"/>
                <w:szCs w:val="20"/>
              </w:rPr>
              <w:t>.4 EnMS CONSIDERATION:</w:t>
            </w:r>
          </w:p>
          <w:p w:rsidR="00A167F8" w:rsidRPr="00AA273D" w:rsidRDefault="00A167F8" w:rsidP="00A167F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Energy efficient operation of process/ activity to be ensured.</w:t>
            </w:r>
          </w:p>
          <w:p w:rsidR="00A167F8" w:rsidRPr="00AA273D" w:rsidRDefault="00A167F8" w:rsidP="00A167F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Idle running of equipments to be identified.</w:t>
            </w:r>
          </w:p>
        </w:tc>
      </w:tr>
      <w:tr w:rsidR="00177B58" w:rsidTr="003E3D10">
        <w:trPr>
          <w:trHeight w:val="242"/>
        </w:trPr>
        <w:tc>
          <w:tcPr>
            <w:tcW w:w="2965" w:type="dxa"/>
            <w:vMerge/>
          </w:tcPr>
          <w:p w:rsidR="00177B58" w:rsidRPr="00A167F8" w:rsidRDefault="00177B58" w:rsidP="00AB2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0" w:type="dxa"/>
          </w:tcPr>
          <w:p w:rsidR="00177B58" w:rsidRPr="00AA273D" w:rsidRDefault="00831DFA" w:rsidP="00A167F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  <w:r w:rsidR="00177B58" w:rsidRPr="00AA273D">
              <w:rPr>
                <w:rFonts w:cstheme="minorHAnsi"/>
                <w:sz w:val="20"/>
                <w:szCs w:val="20"/>
              </w:rPr>
              <w:t>.5 AMS CONSIDERATION:</w:t>
            </w:r>
          </w:p>
          <w:p w:rsidR="00A167F8" w:rsidRPr="00AA273D" w:rsidRDefault="00A167F8" w:rsidP="00A167F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Use of proper tools to avoid damage to equipments.</w:t>
            </w:r>
          </w:p>
          <w:p w:rsidR="00A167F8" w:rsidRPr="00AA273D" w:rsidRDefault="00A167F8" w:rsidP="00A167F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Use of calibrated testing equipments.</w:t>
            </w:r>
          </w:p>
        </w:tc>
      </w:tr>
      <w:tr w:rsidR="00177B58" w:rsidTr="003E3D10">
        <w:trPr>
          <w:trHeight w:val="242"/>
        </w:trPr>
        <w:tc>
          <w:tcPr>
            <w:tcW w:w="2965" w:type="dxa"/>
            <w:vMerge/>
          </w:tcPr>
          <w:p w:rsidR="00177B58" w:rsidRPr="00A167F8" w:rsidRDefault="00177B58" w:rsidP="00AB2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0" w:type="dxa"/>
          </w:tcPr>
          <w:p w:rsidR="00177B58" w:rsidRPr="00AA273D" w:rsidRDefault="00831DFA" w:rsidP="00A167F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  <w:r w:rsidR="00A258C6" w:rsidRPr="00AA273D">
              <w:rPr>
                <w:rFonts w:cstheme="minorHAnsi"/>
                <w:sz w:val="20"/>
                <w:szCs w:val="20"/>
              </w:rPr>
              <w:t>.6 ISOLATION</w:t>
            </w:r>
            <w:r w:rsidR="00177B58" w:rsidRPr="00AA273D">
              <w:rPr>
                <w:rFonts w:cstheme="minorHAnsi"/>
                <w:sz w:val="20"/>
                <w:szCs w:val="20"/>
              </w:rPr>
              <w:t xml:space="preserve"> CONSIDERATIONS ( Refer to Isolation SOP / Annexure, line item no. to be mentioned):</w:t>
            </w:r>
          </w:p>
          <w:p w:rsidR="00883783" w:rsidRPr="00AA273D" w:rsidRDefault="00883783" w:rsidP="0088378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Wear safety shoes and safety helmet.</w:t>
            </w:r>
          </w:p>
          <w:p w:rsidR="00883783" w:rsidRPr="00AA273D" w:rsidRDefault="00883783" w:rsidP="0088378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Wear safety gloves while working.</w:t>
            </w:r>
          </w:p>
          <w:p w:rsidR="00883783" w:rsidRPr="00AA273D" w:rsidRDefault="00883783" w:rsidP="0088378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Wear safety belts while working at heights.</w:t>
            </w:r>
          </w:p>
          <w:p w:rsidR="00883783" w:rsidRPr="00AA273D" w:rsidRDefault="00883783" w:rsidP="0088378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Discharge the equipment with discharge rod before starting any work.</w:t>
            </w:r>
          </w:p>
        </w:tc>
      </w:tr>
      <w:tr w:rsidR="00177B58" w:rsidTr="003E3D10">
        <w:trPr>
          <w:trHeight w:val="242"/>
        </w:trPr>
        <w:tc>
          <w:tcPr>
            <w:tcW w:w="2965" w:type="dxa"/>
            <w:vMerge/>
          </w:tcPr>
          <w:p w:rsidR="00177B58" w:rsidRPr="00A167F8" w:rsidRDefault="00177B58" w:rsidP="00AB2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0" w:type="dxa"/>
          </w:tcPr>
          <w:p w:rsidR="00177B58" w:rsidRPr="00AA273D" w:rsidRDefault="00831DFA" w:rsidP="00A167F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  <w:r w:rsidR="00177B58" w:rsidRPr="00AA273D">
              <w:rPr>
                <w:rFonts w:cstheme="minorHAnsi"/>
                <w:sz w:val="20"/>
                <w:szCs w:val="20"/>
              </w:rPr>
              <w:t>.7 PRECAUTIONS</w:t>
            </w:r>
            <w:r w:rsidR="00A258C6" w:rsidRPr="00AA273D">
              <w:rPr>
                <w:rFonts w:cstheme="minorHAnsi"/>
                <w:sz w:val="20"/>
                <w:szCs w:val="20"/>
              </w:rPr>
              <w:t>:</w:t>
            </w:r>
          </w:p>
          <w:p w:rsidR="00A258C6" w:rsidRPr="00AA273D" w:rsidRDefault="00A258C6" w:rsidP="00A258C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 xml:space="preserve">Minimum 2 people (one superior and one operator) need to be present during the operation. Data record sheet </w:t>
            </w:r>
            <w:r w:rsidR="006E15CD" w:rsidRPr="00AA273D">
              <w:rPr>
                <w:rFonts w:cstheme="minorHAnsi"/>
                <w:sz w:val="20"/>
                <w:szCs w:val="20"/>
              </w:rPr>
              <w:t>should be used to record data before, during and after the process.</w:t>
            </w:r>
          </w:p>
          <w:p w:rsidR="006E15CD" w:rsidRPr="00AA273D" w:rsidRDefault="006E15CD" w:rsidP="00A258C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Equipment is not allowed to be operated without protection.</w:t>
            </w:r>
          </w:p>
          <w:p w:rsidR="006E15CD" w:rsidRPr="00AA273D" w:rsidRDefault="006E15CD" w:rsidP="00A258C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Any problem occurring must be immediately reported to the team leader and HOD.</w:t>
            </w:r>
          </w:p>
          <w:p w:rsidR="006E15CD" w:rsidRPr="00AA273D" w:rsidRDefault="006E15CD" w:rsidP="00A258C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Work permit should be used for executing the task of switchover operation.</w:t>
            </w:r>
          </w:p>
          <w:p w:rsidR="006E15CD" w:rsidRPr="00AA273D" w:rsidRDefault="006E15CD" w:rsidP="00A258C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For operation on high voltage equipments, the operator should wear insulated boots.</w:t>
            </w:r>
          </w:p>
          <w:p w:rsidR="006E15CD" w:rsidRPr="00AA273D" w:rsidRDefault="006E15CD" w:rsidP="00A258C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Equipment must be charged on no load.</w:t>
            </w:r>
          </w:p>
          <w:p w:rsidR="006E15CD" w:rsidRPr="00AA273D" w:rsidRDefault="006E15CD" w:rsidP="00A258C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AA273D">
              <w:rPr>
                <w:rFonts w:cstheme="minorHAnsi"/>
                <w:sz w:val="20"/>
                <w:szCs w:val="20"/>
              </w:rPr>
              <w:t>Logbook must be written in ink and no alteration is to be permitted.</w:t>
            </w:r>
          </w:p>
        </w:tc>
      </w:tr>
    </w:tbl>
    <w:p w:rsidR="00B43CB6" w:rsidRDefault="00B43CB6" w:rsidP="00AB2B0B">
      <w:pPr>
        <w:spacing w:after="0" w:line="240" w:lineRule="auto"/>
        <w:jc w:val="center"/>
        <w:rPr>
          <w:rFonts w:ascii="Arial" w:hAnsi="Arial" w:cs="Arial"/>
          <w:b/>
        </w:rPr>
      </w:pPr>
    </w:p>
    <w:p w:rsidR="00261B59" w:rsidRPr="00F22C8C" w:rsidRDefault="00F22C8C" w:rsidP="00AB2B0B">
      <w:pPr>
        <w:spacing w:after="0" w:line="240" w:lineRule="auto"/>
        <w:jc w:val="center"/>
        <w:rPr>
          <w:rFonts w:cstheme="minorHAnsi"/>
          <w:sz w:val="18"/>
        </w:rPr>
      </w:pPr>
      <w:r w:rsidRPr="00F22C8C">
        <w:rPr>
          <w:rFonts w:cstheme="minorHAnsi"/>
          <w:sz w:val="18"/>
        </w:rPr>
        <w:t>1</w:t>
      </w:r>
      <w:r w:rsidR="00831DFA">
        <w:rPr>
          <w:rFonts w:cstheme="minorHAnsi"/>
          <w:sz w:val="18"/>
        </w:rPr>
        <w:t>0</w:t>
      </w:r>
      <w:r w:rsidRPr="00F22C8C">
        <w:rPr>
          <w:rFonts w:cstheme="minorHAnsi"/>
          <w:sz w:val="18"/>
        </w:rPr>
        <w:t xml:space="preserve">. </w:t>
      </w:r>
      <w:r w:rsidRPr="00F22C8C">
        <w:rPr>
          <w:rFonts w:cstheme="minorHAnsi"/>
        </w:rPr>
        <w:t>AMENDMENT HISTORY</w:t>
      </w:r>
    </w:p>
    <w:p w:rsidR="00DC58B3" w:rsidRPr="003A0100" w:rsidRDefault="00DC58B3" w:rsidP="00AB2B0B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14665" w:type="dxa"/>
        <w:jc w:val="center"/>
        <w:tblLook w:val="04A0"/>
      </w:tblPr>
      <w:tblGrid>
        <w:gridCol w:w="2321"/>
        <w:gridCol w:w="1858"/>
        <w:gridCol w:w="1239"/>
        <w:gridCol w:w="9247"/>
      </w:tblGrid>
      <w:tr w:rsidR="00261B59" w:rsidRPr="00F63B2D" w:rsidTr="00DC3F23">
        <w:trPr>
          <w:trHeight w:val="339"/>
          <w:jc w:val="center"/>
        </w:trPr>
        <w:tc>
          <w:tcPr>
            <w:tcW w:w="2321" w:type="dxa"/>
          </w:tcPr>
          <w:p w:rsidR="00261B59" w:rsidRPr="00F63B2D" w:rsidRDefault="00D63A5D" w:rsidP="00AB2B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REVISION NO.</w:t>
            </w:r>
          </w:p>
        </w:tc>
        <w:tc>
          <w:tcPr>
            <w:tcW w:w="1858" w:type="dxa"/>
          </w:tcPr>
          <w:p w:rsidR="00261B59" w:rsidRPr="00F63B2D" w:rsidRDefault="00D63A5D" w:rsidP="00AB2B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DATE OF REVISION</w:t>
            </w:r>
          </w:p>
        </w:tc>
        <w:tc>
          <w:tcPr>
            <w:tcW w:w="1239" w:type="dxa"/>
          </w:tcPr>
          <w:p w:rsidR="00261B59" w:rsidRPr="00F63B2D" w:rsidRDefault="00D63A5D" w:rsidP="00AB2B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PAGES</w:t>
            </w:r>
          </w:p>
        </w:tc>
        <w:tc>
          <w:tcPr>
            <w:tcW w:w="9247" w:type="dxa"/>
          </w:tcPr>
          <w:p w:rsidR="00261B59" w:rsidRPr="00F63B2D" w:rsidRDefault="00D63A5D" w:rsidP="00AB2B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BRIEF OF CHANGES</w:t>
            </w:r>
          </w:p>
        </w:tc>
      </w:tr>
      <w:tr w:rsidR="00261B59" w:rsidRPr="00F63B2D" w:rsidTr="00DC3F23">
        <w:trPr>
          <w:trHeight w:val="339"/>
          <w:jc w:val="center"/>
        </w:trPr>
        <w:tc>
          <w:tcPr>
            <w:tcW w:w="2321" w:type="dxa"/>
          </w:tcPr>
          <w:p w:rsidR="00261B59" w:rsidRPr="00F63B2D" w:rsidRDefault="006E15CD" w:rsidP="00AB2B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5B311B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58" w:type="dxa"/>
            <w:shd w:val="clear" w:color="auto" w:fill="auto"/>
          </w:tcPr>
          <w:p w:rsidR="00261B59" w:rsidRPr="00F63B2D" w:rsidRDefault="006E15CD" w:rsidP="00AB2B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18.01.2023</w:t>
            </w:r>
          </w:p>
        </w:tc>
        <w:tc>
          <w:tcPr>
            <w:tcW w:w="1239" w:type="dxa"/>
          </w:tcPr>
          <w:p w:rsidR="00261B59" w:rsidRPr="00F63B2D" w:rsidRDefault="006E15CD" w:rsidP="00AB2B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  <w:r w:rsidR="004A0A50" w:rsidRPr="00F63B2D">
              <w:rPr>
                <w:rFonts w:cs="Arial"/>
                <w:sz w:val="20"/>
                <w:szCs w:val="20"/>
              </w:rPr>
              <w:t xml:space="preserve"> to XX</w:t>
            </w:r>
          </w:p>
        </w:tc>
        <w:tc>
          <w:tcPr>
            <w:tcW w:w="9247" w:type="dxa"/>
          </w:tcPr>
          <w:p w:rsidR="00261B59" w:rsidRPr="00F63B2D" w:rsidRDefault="006E15CD" w:rsidP="00AB2B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changed</w:t>
            </w:r>
          </w:p>
        </w:tc>
      </w:tr>
    </w:tbl>
    <w:p w:rsidR="00177B58" w:rsidRDefault="0093037D" w:rsidP="00AB2B0B">
      <w:pPr>
        <w:jc w:val="center"/>
        <w:rPr>
          <w:sz w:val="18"/>
        </w:rPr>
      </w:pPr>
      <w:r>
        <w:t xml:space="preserve">Note:- </w:t>
      </w:r>
      <w:r w:rsidRPr="00595EC3">
        <w:rPr>
          <w:sz w:val="18"/>
        </w:rPr>
        <w:t xml:space="preserve">In case of </w:t>
      </w:r>
      <w:r w:rsidR="00595EC3">
        <w:rPr>
          <w:sz w:val="18"/>
        </w:rPr>
        <w:t xml:space="preserve">statement addition or deletion </w:t>
      </w:r>
      <w:r w:rsidRPr="00595EC3">
        <w:rPr>
          <w:sz w:val="18"/>
        </w:rPr>
        <w:t xml:space="preserve">revision </w:t>
      </w:r>
      <w:r w:rsidR="00595EC3">
        <w:rPr>
          <w:sz w:val="18"/>
        </w:rPr>
        <w:t xml:space="preserve">history </w:t>
      </w:r>
      <w:r w:rsidRPr="00595EC3">
        <w:rPr>
          <w:sz w:val="18"/>
        </w:rPr>
        <w:t>no will be changed</w:t>
      </w:r>
      <w:r w:rsidR="00595EC3">
        <w:rPr>
          <w:sz w:val="18"/>
        </w:rPr>
        <w:t xml:space="preserve"> in incremental orderand in case of no change the revision no</w:t>
      </w:r>
      <w:r w:rsidRPr="00595EC3">
        <w:rPr>
          <w:sz w:val="18"/>
        </w:rPr>
        <w:t xml:space="preserve"> remains same. Document date must be updated on header part &amp; in last</w:t>
      </w:r>
      <w:r w:rsidR="007F6CD3">
        <w:rPr>
          <w:sz w:val="18"/>
        </w:rPr>
        <w:t xml:space="preserve"> line item of revision history.</w:t>
      </w: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73"/>
        <w:gridCol w:w="3487"/>
        <w:gridCol w:w="4140"/>
        <w:gridCol w:w="2453"/>
        <w:gridCol w:w="2227"/>
      </w:tblGrid>
      <w:tr w:rsidR="00177B58" w:rsidRPr="00405C43" w:rsidTr="00A446BF">
        <w:tc>
          <w:tcPr>
            <w:tcW w:w="14580" w:type="dxa"/>
            <w:gridSpan w:val="5"/>
            <w:shd w:val="pct5" w:color="auto" w:fill="auto"/>
          </w:tcPr>
          <w:p w:rsidR="00177B58" w:rsidRPr="00405C43" w:rsidRDefault="00177B58" w:rsidP="00AB2B0B">
            <w:pPr>
              <w:pStyle w:val="TableText"/>
              <w:jc w:val="center"/>
            </w:pPr>
            <w:r w:rsidRPr="00405C43">
              <w:t>APPROVAL SIGNATURES RECORD</w:t>
            </w:r>
          </w:p>
        </w:tc>
      </w:tr>
      <w:tr w:rsidR="00177B58" w:rsidRPr="00405C43" w:rsidTr="00A446BF">
        <w:tc>
          <w:tcPr>
            <w:tcW w:w="2273" w:type="dxa"/>
            <w:shd w:val="pct5" w:color="auto" w:fill="auto"/>
          </w:tcPr>
          <w:p w:rsidR="00177B58" w:rsidRPr="00405C43" w:rsidRDefault="00177B58" w:rsidP="00AB2B0B">
            <w:pPr>
              <w:pStyle w:val="TableText"/>
              <w:jc w:val="center"/>
              <w:rPr>
                <w:highlight w:val="yellow"/>
              </w:rPr>
            </w:pPr>
            <w:r w:rsidRPr="00405C43">
              <w:t>REVIEWER</w:t>
            </w:r>
          </w:p>
        </w:tc>
        <w:tc>
          <w:tcPr>
            <w:tcW w:w="3487" w:type="dxa"/>
            <w:shd w:val="pct5" w:color="auto" w:fill="auto"/>
          </w:tcPr>
          <w:p w:rsidR="00177B58" w:rsidRPr="00405C43" w:rsidRDefault="00177B58" w:rsidP="00AB2B0B">
            <w:pPr>
              <w:pStyle w:val="TableText"/>
              <w:jc w:val="center"/>
            </w:pPr>
            <w:r w:rsidRPr="00405C43">
              <w:t>POSITION</w:t>
            </w:r>
          </w:p>
        </w:tc>
        <w:tc>
          <w:tcPr>
            <w:tcW w:w="4140" w:type="dxa"/>
            <w:shd w:val="pct5" w:color="auto" w:fill="auto"/>
          </w:tcPr>
          <w:p w:rsidR="00177B58" w:rsidRPr="00405C43" w:rsidRDefault="00177B58" w:rsidP="00AB2B0B">
            <w:pPr>
              <w:pStyle w:val="TableText"/>
              <w:jc w:val="center"/>
            </w:pPr>
            <w:r w:rsidRPr="00405C43">
              <w:t>NAME</w:t>
            </w:r>
          </w:p>
        </w:tc>
        <w:tc>
          <w:tcPr>
            <w:tcW w:w="2453" w:type="dxa"/>
            <w:shd w:val="pct5" w:color="auto" w:fill="auto"/>
          </w:tcPr>
          <w:p w:rsidR="00177B58" w:rsidRPr="00405C43" w:rsidRDefault="00177B58" w:rsidP="00AB2B0B">
            <w:pPr>
              <w:pStyle w:val="TableText"/>
              <w:jc w:val="center"/>
            </w:pPr>
            <w:r w:rsidRPr="00405C43">
              <w:t>SIGNATURE</w:t>
            </w:r>
          </w:p>
        </w:tc>
        <w:tc>
          <w:tcPr>
            <w:tcW w:w="2227" w:type="dxa"/>
            <w:shd w:val="pct5" w:color="auto" w:fill="auto"/>
          </w:tcPr>
          <w:p w:rsidR="00177B58" w:rsidRPr="00405C43" w:rsidRDefault="00177B58" w:rsidP="00AB2B0B">
            <w:pPr>
              <w:pStyle w:val="TableText"/>
              <w:jc w:val="center"/>
            </w:pPr>
            <w:r w:rsidRPr="00405C43">
              <w:t>DATE</w:t>
            </w:r>
          </w:p>
        </w:tc>
      </w:tr>
      <w:tr w:rsidR="00177B58" w:rsidRPr="00405C43" w:rsidTr="00A446BF">
        <w:tc>
          <w:tcPr>
            <w:tcW w:w="2273" w:type="dxa"/>
          </w:tcPr>
          <w:p w:rsidR="00177B58" w:rsidRPr="00405C43" w:rsidRDefault="00177B58" w:rsidP="00AB2B0B">
            <w:pPr>
              <w:pStyle w:val="TableText"/>
              <w:jc w:val="center"/>
            </w:pPr>
            <w:r w:rsidRPr="00405C43">
              <w:t>Prepared By</w:t>
            </w:r>
          </w:p>
        </w:tc>
        <w:tc>
          <w:tcPr>
            <w:tcW w:w="3487" w:type="dxa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  <w:tc>
          <w:tcPr>
            <w:tcW w:w="4140" w:type="dxa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  <w:tc>
          <w:tcPr>
            <w:tcW w:w="2453" w:type="dxa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  <w:tc>
          <w:tcPr>
            <w:tcW w:w="2227" w:type="dxa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</w:tr>
      <w:tr w:rsidR="00177B58" w:rsidRPr="00405C43" w:rsidTr="00A446BF">
        <w:trPr>
          <w:trHeight w:val="386"/>
        </w:trPr>
        <w:tc>
          <w:tcPr>
            <w:tcW w:w="2273" w:type="dxa"/>
          </w:tcPr>
          <w:p w:rsidR="00177B58" w:rsidRPr="00405C43" w:rsidRDefault="00177B58" w:rsidP="00AB2B0B">
            <w:pPr>
              <w:pStyle w:val="TableText"/>
              <w:jc w:val="center"/>
            </w:pPr>
            <w:r w:rsidRPr="00405C43">
              <w:t>Reviewed By</w:t>
            </w:r>
          </w:p>
        </w:tc>
        <w:tc>
          <w:tcPr>
            <w:tcW w:w="3487" w:type="dxa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  <w:tc>
          <w:tcPr>
            <w:tcW w:w="4140" w:type="dxa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  <w:tc>
          <w:tcPr>
            <w:tcW w:w="2453" w:type="dxa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  <w:tc>
          <w:tcPr>
            <w:tcW w:w="2227" w:type="dxa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</w:tr>
      <w:tr w:rsidR="00177B58" w:rsidRPr="00405C43" w:rsidTr="00A446BF">
        <w:tc>
          <w:tcPr>
            <w:tcW w:w="2273" w:type="dxa"/>
            <w:shd w:val="clear" w:color="auto" w:fill="FFFFFF"/>
          </w:tcPr>
          <w:p w:rsidR="00177B58" w:rsidRPr="00405C43" w:rsidRDefault="00177B58" w:rsidP="00AB2B0B">
            <w:pPr>
              <w:pStyle w:val="TableText"/>
              <w:jc w:val="center"/>
            </w:pPr>
            <w:r w:rsidRPr="00405C43">
              <w:t>Approved By:</w:t>
            </w:r>
          </w:p>
        </w:tc>
        <w:tc>
          <w:tcPr>
            <w:tcW w:w="3487" w:type="dxa"/>
            <w:shd w:val="clear" w:color="auto" w:fill="FFFFFF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  <w:tc>
          <w:tcPr>
            <w:tcW w:w="4140" w:type="dxa"/>
            <w:shd w:val="clear" w:color="auto" w:fill="FFFFFF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  <w:tc>
          <w:tcPr>
            <w:tcW w:w="2453" w:type="dxa"/>
            <w:shd w:val="clear" w:color="auto" w:fill="FFFFFF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  <w:tc>
          <w:tcPr>
            <w:tcW w:w="2227" w:type="dxa"/>
            <w:shd w:val="clear" w:color="auto" w:fill="FFFFFF"/>
          </w:tcPr>
          <w:p w:rsidR="00177B58" w:rsidRPr="00405C43" w:rsidRDefault="00177B58" w:rsidP="00AB2B0B">
            <w:pPr>
              <w:pStyle w:val="TableText"/>
              <w:jc w:val="center"/>
            </w:pPr>
          </w:p>
        </w:tc>
      </w:tr>
    </w:tbl>
    <w:p w:rsidR="00B43CB6" w:rsidRDefault="00B43CB6" w:rsidP="00AB2B0B">
      <w:pPr>
        <w:jc w:val="center"/>
      </w:pPr>
    </w:p>
    <w:p w:rsidR="00900A2B" w:rsidRDefault="00050C0F" w:rsidP="00050C0F">
      <w:pPr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selector: </w:t>
      </w:r>
      <w:r>
        <w:rPr>
          <w:rFonts w:ascii="Consolas" w:hAnsi="Consolas" w:cs="Consolas"/>
          <w:color w:val="A31515"/>
          <w:sz w:val="19"/>
          <w:szCs w:val="19"/>
        </w:rPr>
        <w:t>'.txt111, #tinymce, #file-picker'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// change this value according to your HTML</w:t>
      </w:r>
    </w:p>
    <w:sectPr w:rsidR="00900A2B" w:rsidSect="00DC3F23">
      <w:footerReference w:type="default" r:id="rId29"/>
      <w:pgSz w:w="15840" w:h="12240" w:orient="landscape"/>
      <w:pgMar w:top="450" w:right="288" w:bottom="720" w:left="432" w:header="27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6F5" w:rsidRDefault="006026F5" w:rsidP="00FE5109">
      <w:pPr>
        <w:spacing w:after="0" w:line="240" w:lineRule="auto"/>
      </w:pPr>
      <w:r>
        <w:separator/>
      </w:r>
    </w:p>
  </w:endnote>
  <w:endnote w:type="continuationSeparator" w:id="1">
    <w:p w:rsidR="006026F5" w:rsidRDefault="006026F5" w:rsidP="00FE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9BE" w:rsidRDefault="00146FD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3ed348baba6261ee6444397f" o:spid="_x0000_s4097" type="#_x0000_t202" alt="{&quot;HashCode&quot;:616476864,&quot;Height&quot;:612.0,&quot;Width&quot;:792.0,&quot;Placement&quot;:&quot;Footer&quot;,&quot;Index&quot;:&quot;Primary&quot;,&quot;Section&quot;:1,&quot;Top&quot;:0.0,&quot;Left&quot;:0.0}" style="position:absolute;margin-left:0;margin-top:575.5pt;width:11in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" o:allowincell="f" filled="f" stroked="f" strokeweight=".5pt">
          <v:textbox inset=",0,,0">
            <w:txbxContent>
              <w:p w:rsidR="00A20C74" w:rsidRPr="00216D0D" w:rsidRDefault="00216D0D" w:rsidP="00216D0D">
                <w:pPr>
                  <w:spacing w:after="0"/>
                  <w:jc w:val="center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216D0D">
                  <w:rPr>
                    <w:rFonts w:ascii="Calibri" w:hAnsi="Calibri" w:cs="Calibri"/>
                    <w:color w:val="000000"/>
                    <w:sz w:val="20"/>
                  </w:rPr>
                  <w:t>Sensitivity: Confidential (C2)</w:t>
                </w:r>
              </w:p>
            </w:txbxContent>
          </v:textbox>
          <w10:wrap anchorx="page" anchory="page"/>
        </v:shape>
      </w:pict>
    </w:r>
  </w:p>
  <w:sdt>
    <w:sdtPr>
      <w:id w:val="250395305"/>
      <w:docPartObj>
        <w:docPartGallery w:val="Page Numbers (Top of Page)"/>
        <w:docPartUnique/>
      </w:docPartObj>
    </w:sdtPr>
    <w:sdtContent>
      <w:p w:rsidR="00A519BE" w:rsidRDefault="00A519BE" w:rsidP="00B32069">
        <w:pPr>
          <w:ind w:left="8640" w:firstLine="720"/>
          <w:jc w:val="center"/>
        </w:pPr>
        <w:r>
          <w:t xml:space="preserve">Page </w:t>
        </w:r>
        <w:r w:rsidR="00146FD4">
          <w:fldChar w:fldCharType="begin"/>
        </w:r>
        <w:r>
          <w:instrText xml:space="preserve"> PAGE </w:instrText>
        </w:r>
        <w:r w:rsidR="00146FD4">
          <w:fldChar w:fldCharType="separate"/>
        </w:r>
        <w:r w:rsidR="00050C0F">
          <w:rPr>
            <w:noProof/>
          </w:rPr>
          <w:t>6</w:t>
        </w:r>
        <w:r w:rsidR="00146FD4">
          <w:rPr>
            <w:noProof/>
          </w:rPr>
          <w:fldChar w:fldCharType="end"/>
        </w:r>
        <w:r>
          <w:t xml:space="preserve"> of </w:t>
        </w:r>
        <w:fldSimple w:instr=" NUMPAGES  ">
          <w:r w:rsidR="00050C0F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6F5" w:rsidRDefault="006026F5" w:rsidP="00FE5109">
      <w:pPr>
        <w:spacing w:after="0" w:line="240" w:lineRule="auto"/>
      </w:pPr>
      <w:r>
        <w:separator/>
      </w:r>
    </w:p>
  </w:footnote>
  <w:footnote w:type="continuationSeparator" w:id="1">
    <w:p w:rsidR="006026F5" w:rsidRDefault="006026F5" w:rsidP="00FE5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2DF"/>
    <w:multiLevelType w:val="hybridMultilevel"/>
    <w:tmpl w:val="7682BC1A"/>
    <w:lvl w:ilvl="0" w:tplc="D6F2AF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666D"/>
    <w:multiLevelType w:val="hybridMultilevel"/>
    <w:tmpl w:val="D3305CB2"/>
    <w:lvl w:ilvl="0" w:tplc="860030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432A0"/>
    <w:multiLevelType w:val="hybridMultilevel"/>
    <w:tmpl w:val="9CE8F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34CA1"/>
    <w:multiLevelType w:val="hybridMultilevel"/>
    <w:tmpl w:val="A93C08E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E2FF9"/>
    <w:multiLevelType w:val="hybridMultilevel"/>
    <w:tmpl w:val="5BCAE2D8"/>
    <w:lvl w:ilvl="0" w:tplc="2814E4F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43F1F"/>
    <w:multiLevelType w:val="hybridMultilevel"/>
    <w:tmpl w:val="A1EEB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03CE1"/>
    <w:multiLevelType w:val="hybridMultilevel"/>
    <w:tmpl w:val="8808F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C609B"/>
    <w:multiLevelType w:val="hybridMultilevel"/>
    <w:tmpl w:val="E1261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87870"/>
    <w:multiLevelType w:val="hybridMultilevel"/>
    <w:tmpl w:val="88443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AB706B"/>
    <w:multiLevelType w:val="hybridMultilevel"/>
    <w:tmpl w:val="0C72A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E23F8"/>
    <w:multiLevelType w:val="hybridMultilevel"/>
    <w:tmpl w:val="584CA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018B7"/>
    <w:multiLevelType w:val="hybridMultilevel"/>
    <w:tmpl w:val="9C1AF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16DC1"/>
    <w:multiLevelType w:val="hybridMultilevel"/>
    <w:tmpl w:val="35C05D16"/>
    <w:lvl w:ilvl="0" w:tplc="6D085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0877DE"/>
    <w:multiLevelType w:val="multilevel"/>
    <w:tmpl w:val="964C83F6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5D43E9F"/>
    <w:multiLevelType w:val="hybridMultilevel"/>
    <w:tmpl w:val="48821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30E96"/>
    <w:multiLevelType w:val="hybridMultilevel"/>
    <w:tmpl w:val="88DCF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0"/>
  </w:num>
  <w:num w:numId="5">
    <w:abstractNumId w:val="15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  <w:num w:numId="14">
    <w:abstractNumId w:val="14"/>
  </w:num>
  <w:num w:numId="15">
    <w:abstractNumId w:val="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E5109"/>
    <w:rsid w:val="000006D7"/>
    <w:rsid w:val="000045B0"/>
    <w:rsid w:val="00004FD3"/>
    <w:rsid w:val="00006507"/>
    <w:rsid w:val="00032581"/>
    <w:rsid w:val="00040794"/>
    <w:rsid w:val="00050C0F"/>
    <w:rsid w:val="0007085A"/>
    <w:rsid w:val="00070FA3"/>
    <w:rsid w:val="00073097"/>
    <w:rsid w:val="00075BFF"/>
    <w:rsid w:val="000A38F0"/>
    <w:rsid w:val="000A6C99"/>
    <w:rsid w:val="0011580D"/>
    <w:rsid w:val="00134509"/>
    <w:rsid w:val="00146FD4"/>
    <w:rsid w:val="001520D9"/>
    <w:rsid w:val="00163341"/>
    <w:rsid w:val="00167389"/>
    <w:rsid w:val="00171EDA"/>
    <w:rsid w:val="00177B58"/>
    <w:rsid w:val="001811AC"/>
    <w:rsid w:val="00183DA4"/>
    <w:rsid w:val="00185A22"/>
    <w:rsid w:val="001975A4"/>
    <w:rsid w:val="001A3638"/>
    <w:rsid w:val="001B4FF5"/>
    <w:rsid w:val="001D2923"/>
    <w:rsid w:val="00216D0D"/>
    <w:rsid w:val="00250C70"/>
    <w:rsid w:val="00261B59"/>
    <w:rsid w:val="002712EB"/>
    <w:rsid w:val="00284DBE"/>
    <w:rsid w:val="00293154"/>
    <w:rsid w:val="00293172"/>
    <w:rsid w:val="002A51EE"/>
    <w:rsid w:val="002A7EA7"/>
    <w:rsid w:val="002B595B"/>
    <w:rsid w:val="002E4122"/>
    <w:rsid w:val="002E5893"/>
    <w:rsid w:val="002E5B79"/>
    <w:rsid w:val="003101AF"/>
    <w:rsid w:val="003272D4"/>
    <w:rsid w:val="00334FE3"/>
    <w:rsid w:val="0034744E"/>
    <w:rsid w:val="003518B2"/>
    <w:rsid w:val="00351AC8"/>
    <w:rsid w:val="00366A23"/>
    <w:rsid w:val="00374279"/>
    <w:rsid w:val="00394B23"/>
    <w:rsid w:val="00396DF8"/>
    <w:rsid w:val="00397072"/>
    <w:rsid w:val="003A4C23"/>
    <w:rsid w:val="003A634F"/>
    <w:rsid w:val="003B326A"/>
    <w:rsid w:val="003C6EB2"/>
    <w:rsid w:val="003E3D10"/>
    <w:rsid w:val="003E4DCC"/>
    <w:rsid w:val="003F2583"/>
    <w:rsid w:val="003F580A"/>
    <w:rsid w:val="0043251B"/>
    <w:rsid w:val="00440076"/>
    <w:rsid w:val="00455967"/>
    <w:rsid w:val="0045653B"/>
    <w:rsid w:val="004628F2"/>
    <w:rsid w:val="00464ECB"/>
    <w:rsid w:val="004718C7"/>
    <w:rsid w:val="00477662"/>
    <w:rsid w:val="004934A8"/>
    <w:rsid w:val="004958ED"/>
    <w:rsid w:val="004966B2"/>
    <w:rsid w:val="004A0A50"/>
    <w:rsid w:val="004B0D12"/>
    <w:rsid w:val="004B186D"/>
    <w:rsid w:val="004C1647"/>
    <w:rsid w:val="004C3693"/>
    <w:rsid w:val="004C7299"/>
    <w:rsid w:val="004D4D12"/>
    <w:rsid w:val="004F68A3"/>
    <w:rsid w:val="00502B29"/>
    <w:rsid w:val="005100C5"/>
    <w:rsid w:val="005122A4"/>
    <w:rsid w:val="005268EC"/>
    <w:rsid w:val="00527D3F"/>
    <w:rsid w:val="00534D58"/>
    <w:rsid w:val="00543930"/>
    <w:rsid w:val="005465F0"/>
    <w:rsid w:val="0056657A"/>
    <w:rsid w:val="005716CF"/>
    <w:rsid w:val="00595EC3"/>
    <w:rsid w:val="005A6F7B"/>
    <w:rsid w:val="005B311B"/>
    <w:rsid w:val="005B4F03"/>
    <w:rsid w:val="005B4F3C"/>
    <w:rsid w:val="005D2B6F"/>
    <w:rsid w:val="005D7B8E"/>
    <w:rsid w:val="005E243D"/>
    <w:rsid w:val="005E44B3"/>
    <w:rsid w:val="005E5A4C"/>
    <w:rsid w:val="006026F5"/>
    <w:rsid w:val="0061601E"/>
    <w:rsid w:val="00625984"/>
    <w:rsid w:val="00632C25"/>
    <w:rsid w:val="00641C1E"/>
    <w:rsid w:val="006617D3"/>
    <w:rsid w:val="00674A02"/>
    <w:rsid w:val="00676E65"/>
    <w:rsid w:val="00684BC1"/>
    <w:rsid w:val="0068603F"/>
    <w:rsid w:val="00691AC6"/>
    <w:rsid w:val="00694625"/>
    <w:rsid w:val="00694885"/>
    <w:rsid w:val="006A1C42"/>
    <w:rsid w:val="006B5BCB"/>
    <w:rsid w:val="006D4BDB"/>
    <w:rsid w:val="006E15CD"/>
    <w:rsid w:val="006F1115"/>
    <w:rsid w:val="006F6E6C"/>
    <w:rsid w:val="00717499"/>
    <w:rsid w:val="00735E61"/>
    <w:rsid w:val="00741434"/>
    <w:rsid w:val="007532A5"/>
    <w:rsid w:val="00754018"/>
    <w:rsid w:val="00754F60"/>
    <w:rsid w:val="0078129E"/>
    <w:rsid w:val="00784C97"/>
    <w:rsid w:val="007A7BEC"/>
    <w:rsid w:val="007C0F4A"/>
    <w:rsid w:val="007E097A"/>
    <w:rsid w:val="007E5C32"/>
    <w:rsid w:val="007E72A6"/>
    <w:rsid w:val="007F6CD3"/>
    <w:rsid w:val="00804F34"/>
    <w:rsid w:val="00831DFA"/>
    <w:rsid w:val="00837A63"/>
    <w:rsid w:val="00841FA7"/>
    <w:rsid w:val="00862223"/>
    <w:rsid w:val="00875C81"/>
    <w:rsid w:val="00880FBF"/>
    <w:rsid w:val="00881DE9"/>
    <w:rsid w:val="00883783"/>
    <w:rsid w:val="008A3E65"/>
    <w:rsid w:val="008A6069"/>
    <w:rsid w:val="008E6D31"/>
    <w:rsid w:val="00900A2B"/>
    <w:rsid w:val="009161C9"/>
    <w:rsid w:val="0092449F"/>
    <w:rsid w:val="0093037D"/>
    <w:rsid w:val="00992CE8"/>
    <w:rsid w:val="009934CF"/>
    <w:rsid w:val="00993CD3"/>
    <w:rsid w:val="009A499F"/>
    <w:rsid w:val="009C39CD"/>
    <w:rsid w:val="009C4362"/>
    <w:rsid w:val="009D411F"/>
    <w:rsid w:val="009D6586"/>
    <w:rsid w:val="009D7280"/>
    <w:rsid w:val="009E3568"/>
    <w:rsid w:val="009F0FF6"/>
    <w:rsid w:val="00A167F8"/>
    <w:rsid w:val="00A1719D"/>
    <w:rsid w:val="00A20C74"/>
    <w:rsid w:val="00A2205E"/>
    <w:rsid w:val="00A230C0"/>
    <w:rsid w:val="00A258C6"/>
    <w:rsid w:val="00A2731A"/>
    <w:rsid w:val="00A31268"/>
    <w:rsid w:val="00A358B3"/>
    <w:rsid w:val="00A446BF"/>
    <w:rsid w:val="00A519BE"/>
    <w:rsid w:val="00A614BF"/>
    <w:rsid w:val="00A67D65"/>
    <w:rsid w:val="00A86537"/>
    <w:rsid w:val="00A876CB"/>
    <w:rsid w:val="00AA273D"/>
    <w:rsid w:val="00AA78C5"/>
    <w:rsid w:val="00AB2B0B"/>
    <w:rsid w:val="00AD50CE"/>
    <w:rsid w:val="00B1132F"/>
    <w:rsid w:val="00B16CA1"/>
    <w:rsid w:val="00B231F4"/>
    <w:rsid w:val="00B32069"/>
    <w:rsid w:val="00B43CB6"/>
    <w:rsid w:val="00B502A4"/>
    <w:rsid w:val="00B73A51"/>
    <w:rsid w:val="00B7614A"/>
    <w:rsid w:val="00B77E54"/>
    <w:rsid w:val="00B9312A"/>
    <w:rsid w:val="00B94838"/>
    <w:rsid w:val="00B94A88"/>
    <w:rsid w:val="00BA0EC5"/>
    <w:rsid w:val="00BA2500"/>
    <w:rsid w:val="00BA3BBA"/>
    <w:rsid w:val="00BB3AF2"/>
    <w:rsid w:val="00BB3E83"/>
    <w:rsid w:val="00BB761D"/>
    <w:rsid w:val="00BC02EA"/>
    <w:rsid w:val="00BC2284"/>
    <w:rsid w:val="00BC60C5"/>
    <w:rsid w:val="00BD7539"/>
    <w:rsid w:val="00BF032D"/>
    <w:rsid w:val="00C207E7"/>
    <w:rsid w:val="00C27683"/>
    <w:rsid w:val="00C644A7"/>
    <w:rsid w:val="00C70682"/>
    <w:rsid w:val="00C96DCF"/>
    <w:rsid w:val="00CA4C7A"/>
    <w:rsid w:val="00CB4791"/>
    <w:rsid w:val="00CD5159"/>
    <w:rsid w:val="00CD61C2"/>
    <w:rsid w:val="00CD62D2"/>
    <w:rsid w:val="00CF4E4D"/>
    <w:rsid w:val="00D00F51"/>
    <w:rsid w:val="00D06A42"/>
    <w:rsid w:val="00D31211"/>
    <w:rsid w:val="00D413D9"/>
    <w:rsid w:val="00D631D9"/>
    <w:rsid w:val="00D63A5D"/>
    <w:rsid w:val="00D663A7"/>
    <w:rsid w:val="00D67DC9"/>
    <w:rsid w:val="00D67FBA"/>
    <w:rsid w:val="00D71AF8"/>
    <w:rsid w:val="00D828DD"/>
    <w:rsid w:val="00D97A1D"/>
    <w:rsid w:val="00DC3F23"/>
    <w:rsid w:val="00DC58B3"/>
    <w:rsid w:val="00DD10B4"/>
    <w:rsid w:val="00DD6AF4"/>
    <w:rsid w:val="00DE2AF7"/>
    <w:rsid w:val="00DF78A0"/>
    <w:rsid w:val="00E01A35"/>
    <w:rsid w:val="00E16223"/>
    <w:rsid w:val="00E2007E"/>
    <w:rsid w:val="00E2473C"/>
    <w:rsid w:val="00E32EAB"/>
    <w:rsid w:val="00E35287"/>
    <w:rsid w:val="00E36ACA"/>
    <w:rsid w:val="00E400CC"/>
    <w:rsid w:val="00E456B3"/>
    <w:rsid w:val="00E70D2E"/>
    <w:rsid w:val="00E90949"/>
    <w:rsid w:val="00EB27B1"/>
    <w:rsid w:val="00EC1166"/>
    <w:rsid w:val="00ED0EDF"/>
    <w:rsid w:val="00ED6363"/>
    <w:rsid w:val="00F00055"/>
    <w:rsid w:val="00F02162"/>
    <w:rsid w:val="00F15D66"/>
    <w:rsid w:val="00F22C8C"/>
    <w:rsid w:val="00F26674"/>
    <w:rsid w:val="00F46025"/>
    <w:rsid w:val="00F52B89"/>
    <w:rsid w:val="00F63B2D"/>
    <w:rsid w:val="00F81684"/>
    <w:rsid w:val="00F82334"/>
    <w:rsid w:val="00FA10A4"/>
    <w:rsid w:val="00FA3686"/>
    <w:rsid w:val="00FB0E4D"/>
    <w:rsid w:val="00FB37A6"/>
    <w:rsid w:val="00FC336F"/>
    <w:rsid w:val="00FE37AC"/>
    <w:rsid w:val="00FE5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09"/>
  </w:style>
  <w:style w:type="paragraph" w:styleId="Heading1">
    <w:name w:val="heading 1"/>
    <w:basedOn w:val="Normal"/>
    <w:next w:val="Normal"/>
    <w:link w:val="Heading1Char"/>
    <w:autoRedefine/>
    <w:qFormat/>
    <w:rsid w:val="00F63B2D"/>
    <w:pPr>
      <w:keepNext/>
      <w:spacing w:before="60" w:after="60" w:line="240" w:lineRule="auto"/>
      <w:outlineLvl w:val="0"/>
    </w:pPr>
    <w:rPr>
      <w:rFonts w:ascii="Arial" w:hAnsi="Arial" w:cs="Arial"/>
      <w:caps/>
      <w:kern w:val="28"/>
      <w:sz w:val="18"/>
      <w:szCs w:val="24"/>
      <w:lang w:val="en-ZA" w:eastAsia="pt-P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0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E51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E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109"/>
  </w:style>
  <w:style w:type="paragraph" w:styleId="Footer">
    <w:name w:val="footer"/>
    <w:basedOn w:val="Normal"/>
    <w:link w:val="FooterChar"/>
    <w:uiPriority w:val="99"/>
    <w:unhideWhenUsed/>
    <w:rsid w:val="00FE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109"/>
  </w:style>
  <w:style w:type="paragraph" w:styleId="ListParagraph">
    <w:name w:val="List Paragraph"/>
    <w:basedOn w:val="Normal"/>
    <w:uiPriority w:val="34"/>
    <w:qFormat/>
    <w:rsid w:val="009D411F"/>
    <w:pPr>
      <w:ind w:left="720"/>
      <w:contextualSpacing/>
    </w:pPr>
  </w:style>
  <w:style w:type="paragraph" w:customStyle="1" w:styleId="TableText">
    <w:name w:val="Table Text"/>
    <w:basedOn w:val="Normal"/>
    <w:autoRedefine/>
    <w:rsid w:val="00881DE9"/>
    <w:pPr>
      <w:spacing w:before="50" w:after="50" w:line="240" w:lineRule="auto"/>
    </w:pPr>
    <w:rPr>
      <w:rFonts w:ascii="Calibri" w:eastAsia="Times New Roman" w:hAnsi="Calibri" w:cs="Arial"/>
      <w:bCs/>
      <w:spacing w:val="2"/>
      <w:sz w:val="20"/>
      <w:szCs w:val="24"/>
      <w:lang w:val="en-ZA" w:eastAsia="pt-PT"/>
    </w:rPr>
  </w:style>
  <w:style w:type="character" w:customStyle="1" w:styleId="Heading1Char">
    <w:name w:val="Heading 1 Char"/>
    <w:basedOn w:val="DefaultParagraphFont"/>
    <w:link w:val="Heading1"/>
    <w:rsid w:val="00F63B2D"/>
    <w:rPr>
      <w:rFonts w:ascii="Arial" w:hAnsi="Arial" w:cs="Arial"/>
      <w:caps/>
      <w:kern w:val="28"/>
      <w:sz w:val="18"/>
      <w:szCs w:val="24"/>
      <w:lang w:val="en-ZA" w:eastAsia="pt-PT"/>
    </w:rPr>
  </w:style>
  <w:style w:type="paragraph" w:styleId="BodyText2">
    <w:name w:val="Body Text 2"/>
    <w:basedOn w:val="Normal"/>
    <w:link w:val="BodyText2Char"/>
    <w:rsid w:val="003E3D10"/>
    <w:pPr>
      <w:tabs>
        <w:tab w:val="num" w:pos="1440"/>
      </w:tabs>
      <w:spacing w:after="120" w:line="480" w:lineRule="auto"/>
    </w:pPr>
    <w:rPr>
      <w:rFonts w:ascii="Arial" w:eastAsia="Times New Roman" w:hAnsi="Arial" w:cs="Times New Roman"/>
      <w:szCs w:val="20"/>
      <w:lang w:val="en-ZA" w:eastAsia="pt-PT"/>
    </w:rPr>
  </w:style>
  <w:style w:type="character" w:customStyle="1" w:styleId="BodyText2Char">
    <w:name w:val="Body Text 2 Char"/>
    <w:basedOn w:val="DefaultParagraphFont"/>
    <w:link w:val="BodyText2"/>
    <w:rsid w:val="003E3D10"/>
    <w:rPr>
      <w:rFonts w:ascii="Arial" w:eastAsia="Times New Roman" w:hAnsi="Arial" w:cs="Times New Roman"/>
      <w:szCs w:val="20"/>
      <w:lang w:val="en-ZA" w:eastAsia="pt-PT"/>
    </w:rPr>
  </w:style>
  <w:style w:type="paragraph" w:styleId="NoSpacing">
    <w:name w:val="No Spacing"/>
    <w:uiPriority w:val="1"/>
    <w:qFormat/>
    <w:rsid w:val="00366A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27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7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C543C-569F-42AA-9CC6-6DC2AAFB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24</cp:revision>
  <dcterms:created xsi:type="dcterms:W3CDTF">2023-01-19T18:46:00Z</dcterms:created>
  <dcterms:modified xsi:type="dcterms:W3CDTF">2023-04-12T10:07:00Z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82ed9b-3acc-45e4-8975-2c1c285c0e48_Enabled">
    <vt:lpwstr>true</vt:lpwstr>
  </property>
  <property fmtid="{D5CDD505-2E9C-101B-9397-08002B2CF9AE}" pid="3" name="MSIP_Label_4482ed9b-3acc-45e4-8975-2c1c285c0e48_SetDate">
    <vt:lpwstr>2023-01-23T07:10:42Z</vt:lpwstr>
  </property>
  <property fmtid="{D5CDD505-2E9C-101B-9397-08002B2CF9AE}" pid="4" name="MSIP_Label_4482ed9b-3acc-45e4-8975-2c1c285c0e48_Method">
    <vt:lpwstr>Standard</vt:lpwstr>
  </property>
  <property fmtid="{D5CDD505-2E9C-101B-9397-08002B2CF9AE}" pid="5" name="MSIP_Label_4482ed9b-3acc-45e4-8975-2c1c285c0e48_Name">
    <vt:lpwstr>ESL Special Use</vt:lpwstr>
  </property>
  <property fmtid="{D5CDD505-2E9C-101B-9397-08002B2CF9AE}" pid="6" name="MSIP_Label_4482ed9b-3acc-45e4-8975-2c1c285c0e48_SiteId">
    <vt:lpwstr>4273e6e9-aed1-40ab-83a3-85e0d43de705</vt:lpwstr>
  </property>
  <property fmtid="{D5CDD505-2E9C-101B-9397-08002B2CF9AE}" pid="7" name="MSIP_Label_4482ed9b-3acc-45e4-8975-2c1c285c0e48_ActionId">
    <vt:lpwstr>b2ff4343-38ca-4789-a512-fe75e2beff7e</vt:lpwstr>
  </property>
  <property fmtid="{D5CDD505-2E9C-101B-9397-08002B2CF9AE}" pid="8" name="MSIP_Label_4482ed9b-3acc-45e4-8975-2c1c285c0e48_ContentBits">
    <vt:lpwstr>2</vt:lpwstr>
  </property>
</Properties>
</file>