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00"/>
        <w:jc w:val="center"/>
        <w:rPr/>
      </w:pPr>
      <w:r>
        <w:rPr>
          <w:b/>
          <w:bCs/>
          <w:color w:val="1f4e79"/>
          <w:sz w:val="40"/>
          <w:szCs w:val="40"/>
        </w:rPr>
        <w:t>The Complete Low-Level Design (LLD) Roadmap</w:t>
      </w:r>
    </w:p>
    <w:p>
      <w:pPr>
        <w:pStyle w:val="style0"/>
        <w:spacing w:after="60"/>
        <w:jc w:val="center"/>
        <w:rPr/>
      </w:pPr>
      <w:r>
        <w:rPr>
          <w:i/>
          <w:iCs/>
          <w:color w:val="595959"/>
          <w:sz w:val="24"/>
          <w:szCs w:val="24"/>
        </w:rPr>
        <w:t>A structured guide with free YouTube resources</w:t>
      </w:r>
    </w:p>
    <w:p>
      <w:pPr>
        <w:pStyle w:val="style0"/>
        <w:spacing w:after="360"/>
        <w:jc w:val="center"/>
        <w:rPr/>
      </w:pPr>
      <w:r>
        <w:rPr>
          <w:color w:val="808080"/>
          <w:sz w:val="22"/>
          <w:szCs w:val="22"/>
        </w:rPr>
        <w:t>From zero to interview-ready in 4–8 weeks</w:t>
      </w:r>
    </w:p>
    <w:p>
      <w:pPr>
        <w:pStyle w:val="style4106"/>
        <w:spacing w:before="360" w:after="200"/>
        <w:rPr/>
      </w:pPr>
      <w:r>
        <w:t>What is LLD and why it matters</w:t>
      </w:r>
    </w:p>
    <w:p>
      <w:pPr>
        <w:pStyle w:val="style0"/>
        <w:spacing w:after="120"/>
        <w:rPr/>
      </w:pPr>
      <w:r>
        <w:t>Low-Level Design (LLD), also called Object-Oriented Design (OOD) or the Machine Coding round, is about translating a vague problem statement ("design a parking lot", "design Splitwise") into clean, extensible, object-oriented code. It tests four things: clean class modeling, correct use of OOP principles, fluent application of design patterns, and the ability to make trade-offs out loud.</w:t>
      </w:r>
    </w:p>
    <w:p>
      <w:pPr>
        <w:pStyle w:val="style0"/>
        <w:spacing w:after="120"/>
        <w:rPr/>
      </w:pPr>
      <w:r>
        <w:t>It's now a standard interview round at SDE-1, SDE-2 and senior levels at most product companies — Amazon, Microsoft, Google, Uber, Swiggy, Flipkart, Atlassian, and many others. Unlike DSA, LLD doesn't reward speed; it rewards structure. The good news: the syllabus is finite and almost entirely free to learn online.</w:t>
      </w:r>
    </w:p>
    <w:p>
      <w:pPr>
        <w:pStyle w:val="style0"/>
        <w:spacing w:after="120"/>
        <w:rPr/>
      </w:pPr>
      <w:r>
        <w:t>This roadmap follows the path that consistently works for high-performers: master OOP and SOLID first, learn UML to communicate, internalize the 8–10 must-know design patterns, then drill 12–15 classic problems end-to-end with code. Skip the temptation to memorize patterns — focus on when and why each one is used.</w:t>
      </w:r>
    </w:p>
    <w:p>
      <w:pPr>
        <w:pStyle w:val="style4106"/>
        <w:spacing w:before="360" w:after="200"/>
        <w:rPr/>
      </w:pPr>
      <w:r>
        <w:t>Prerequisites</w:t>
      </w:r>
    </w:p>
    <w:p>
      <w:pPr>
        <w:pStyle w:val="style0"/>
        <w:spacing w:after="120"/>
        <w:rPr/>
      </w:pPr>
      <w:r>
        <w:t>Before starting LLD, you should be comfortable with: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One OOP language fluently — Java is the most common in LLD interviews; C++ and Python work equally well.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Basic OOP syntax — classes, interfaces, inheritance, polymorphism, abstract classes, generics.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Comfortable reading code that uses collections (List, Map, Set) and writing methods with clear input/output.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Optional but helpful: basic multithreading concepts (synchronized, locks) — needed for ~3–4 classic problems like Parking Lot, Logger, Cache.</w:t>
      </w:r>
    </w:p>
    <w:p>
      <w:pPr>
        <w:pStyle w:val="style4106"/>
        <w:spacing w:before="360" w:after="200"/>
        <w:rPr/>
      </w:pPr>
      <w:r>
        <w:t>The 6-Phase Roadmap</w:t>
      </w:r>
    </w:p>
    <w:p>
      <w:pPr>
        <w:pStyle w:val="style0"/>
        <w:spacing w:after="120"/>
        <w:rPr/>
      </w:pPr>
      <w:r>
        <w:t>Time estimates assume 1–2 focused hours/day. Adjust to your pace, but follow the order — each phase builds on the previous 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80"/>
        <w:gridCol w:w="3000"/>
        <w:gridCol w:w="1800"/>
        <w:gridCol w:w="3780"/>
      </w:tblGrid>
      <w:tr>
        <w:trPr>
          <w:tblHeader/>
        </w:trPr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Time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Outcome</w:t>
            </w:r>
          </w:p>
        </w:tc>
      </w:tr>
      <w:tr>
        <w:tblPrEx/>
        <w:trPr/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OOP Foundations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3–5 days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Confidently model real-world entities as classes with correct relationships.</w:t>
            </w:r>
          </w:p>
        </w:tc>
      </w:tr>
      <w:tr>
        <w:tblPrEx/>
        <w:trPr/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SOLID Principles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4–6 days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Recognize bad designs and refactor them using S, O, L, I, D.</w:t>
            </w:r>
          </w:p>
        </w:tc>
      </w:tr>
      <w:tr>
        <w:tblPrEx/>
        <w:trPr/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UML &amp; Class Diagrams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2–3 days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Draw class diagrams on a whiteboard while explaining design choices.</w:t>
            </w:r>
          </w:p>
        </w:tc>
      </w:tr>
      <w:tr>
        <w:tblPrEx/>
        <w:trPr/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Design Patterns (GoF)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2–3 weeks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Apply the right pattern naturally instead of memorizing definitions.</w:t>
            </w:r>
          </w:p>
        </w:tc>
      </w:tr>
      <w:tr>
        <w:tblPrEx/>
        <w:trPr/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Classic LLD Problems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3–4 weeks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Solve 12–15 standard problems end-to-end with working code.</w:t>
            </w:r>
          </w:p>
        </w:tc>
      </w:tr>
      <w:tr>
        <w:tblPrEx/>
        <w:trPr/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Mocks &amp; Refinement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1–2 weeks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Practice the interview format: clarify → design → code → discuss trade-offs.</w:t>
            </w:r>
          </w:p>
        </w:tc>
      </w:tr>
    </w:tbl>
    <w:p>
      <w:pPr>
        <w:pStyle w:val="style0"/>
        <w:spacing w:after="80"/>
        <w:rPr/>
      </w:pPr>
    </w:p>
    <w:p>
      <w:pPr>
        <w:pStyle w:val="style4106"/>
        <w:spacing w:before="360" w:after="200"/>
        <w:rPr/>
      </w:pPr>
      <w:r>
        <w:t>Phase 1 — OOP Foundations</w:t>
      </w:r>
    </w:p>
    <w:p>
      <w:pPr>
        <w:pStyle w:val="style0"/>
        <w:spacing w:after="120"/>
        <w:rPr/>
      </w:pPr>
      <w:r>
        <w:t>Goal: be able to look at a real-world problem ("a library", "a parking system") and identify the entities, behaviors, and relationships between them.</w:t>
      </w:r>
    </w:p>
    <w:p>
      <w:pPr>
        <w:pStyle w:val="style4108"/>
        <w:spacing w:before="220" w:after="120"/>
        <w:rPr/>
      </w:pPr>
      <w:r>
        <w:t>Topics to cover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Classes and objects, constructors, encapsulation.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Inheritance vs composition — and why composition is usually preferred.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Polymorphism (compile-time vs runtime), abstract classes vs interfaces.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Class relationships: association, aggregation, composition, dependency.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Access modifiers, static members, the role of equals/hashCode (Java).</w:t>
      </w:r>
    </w:p>
    <w:p>
      <w:pPr>
        <w:pStyle w:val="style4108"/>
        <w:spacing w:before="220" w:after="120"/>
        <w:rPr/>
      </w:pPr>
      <w:r>
        <w:t>YouTube resources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Concept &amp;&amp; Coding (Shreyansh Jain)</w:t>
      </w:r>
      <w:r>
        <w:t xml:space="preserve"> — </w:t>
      </w:r>
      <w:r>
        <w:rPr/>
        <w:fldChar w:fldCharType="begin"/>
      </w:r>
      <w:r>
        <w:instrText xml:space="preserve"> HYPERLINK "https://www.youtube.com/playlist?list=PL6W8uoQQ2c61X_9e6Net0WdYZidm7zooW"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OOPs in Java — full playlist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Keerti Purswani</w:t>
      </w:r>
      <w:r>
        <w:t xml:space="preserve"> — </w:t>
      </w:r>
      <w:r>
        <w:rPr/>
        <w:fldChar w:fldCharType="begin"/>
      </w:r>
      <w:r>
        <w:instrText xml:space="preserve"> HYPERLINK "https://www.youtube.com/playlist?list=PLzjZaW71kMwScTRr4nIWiwsP2c1qhCpgo"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OOPs concepts playlist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sudoCode</w:t>
      </w:r>
      <w:r>
        <w:t xml:space="preserve"> — </w:t>
      </w:r>
      <w:r>
        <w:rPr/>
        <w:fldChar w:fldCharType="begin"/>
      </w:r>
      <w:r>
        <w:instrText xml:space="preserve"> HYPERLINK "https://www.youtube.com/watch?v=m_MQYyJpIjg"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Object-Oriented Programming explained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Telusko</w:t>
      </w:r>
      <w:r>
        <w:t xml:space="preserve"> — </w:t>
      </w:r>
      <w:r>
        <w:rPr/>
        <w:fldChar w:fldCharType="begin"/>
      </w:r>
      <w:r>
        <w:instrText xml:space="preserve"> HYPERLINK "https://www.youtube.com/playlist?list=PLsyeobzWxl7oUjGqVQyKzhf7t2QPipFn5"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Java OOPs full course (great for beginners)</w:t>
      </w:r>
      <w:r>
        <w:rPr/>
        <w:fldChar w:fldCharType="end"/>
      </w:r>
    </w:p>
    <w:p>
      <w:pPr>
        <w:pStyle w:val="style4106"/>
        <w:spacing w:before="360" w:after="200"/>
        <w:rPr/>
      </w:pPr>
      <w:r>
        <w:t>Phase 2 — SOLID Principles</w:t>
      </w:r>
    </w:p>
    <w:p>
      <w:pPr>
        <w:pStyle w:val="style0"/>
        <w:spacing w:after="120"/>
        <w:rPr/>
      </w:pPr>
      <w:r>
        <w:t>This is the most quoted topic in LLD interviews. Don't just memorize the acronym — be able to spot violations in given code and fix them.</w:t>
      </w:r>
    </w:p>
    <w:p>
      <w:pPr>
        <w:pStyle w:val="style4108"/>
        <w:spacing w:before="220" w:after="120"/>
        <w:rPr/>
      </w:pPr>
      <w:r>
        <w:t>Topics to cover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S — Single Responsibility: one class, one reason to change.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O — Open/Closed: open for extension, closed for modification.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L — Liskov Substitution: subclasses must be usable wherever the parent is.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I — Interface Segregation: prefer many small interfaces over one fat one.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D — Dependency Inversion: depend on abstractions, not concretions.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Bonus: DRY, KISS, YAGNI, Law of Demeter — often asked as follow-ups.</w:t>
      </w:r>
    </w:p>
    <w:p>
      <w:pPr>
        <w:pStyle w:val="style4108"/>
        <w:spacing w:before="220" w:after="120"/>
        <w:rPr/>
      </w:pPr>
      <w:r>
        <w:t>YouTube resources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Concept &amp;&amp; Coding</w:t>
      </w:r>
      <w:r>
        <w:t xml:space="preserve"> — </w:t>
      </w:r>
      <w:r>
        <w:rPr/>
        <w:fldChar w:fldCharType="begin"/>
      </w:r>
      <w:r>
        <w:instrText xml:space="preserve"> HYPERLINK "https://www.youtube.com/playlist?list=PL6W8uoQQ2c63W58rpNFDwdrBnq5G3EfT7"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SOLID Principles full playlist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Keerti Purswani</w:t>
      </w:r>
      <w:r>
        <w:t xml:space="preserve"> — </w:t>
      </w:r>
      <w:r>
        <w:rPr/>
        <w:fldChar w:fldCharType="begin"/>
      </w:r>
      <w:r>
        <w:instrText xml:space="preserve"> HYPERLINK "https://www.youtube.com/watch?v=_jDNAf3CzeY"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SOLID Principles explained with examples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ByteMonk</w:t>
      </w:r>
      <w:r>
        <w:t xml:space="preserve"> — </w:t>
      </w:r>
      <w:r>
        <w:rPr/>
        <w:fldChar w:fldCharType="begin"/>
      </w:r>
      <w:r>
        <w:instrText xml:space="preserve"> HYPERLINK "https://www.youtube.com/watch?v=kF7rQmSRlq0"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SOLID Principles in 5 minutes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CodeAesthetic</w:t>
      </w:r>
      <w:r>
        <w:t xml:space="preserve"> — </w:t>
      </w:r>
      <w:r>
        <w:rPr/>
        <w:fldChar w:fldCharType="begin"/>
      </w:r>
      <w:r>
        <w:instrText xml:space="preserve"> HYPERLINK "https://www.youtube.com/watch?v=TMuno5RZNeE"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Why SOLID matters (concise, language-agnostic)</w:t>
      </w:r>
      <w:r>
        <w:rPr/>
        <w:fldChar w:fldCharType="end"/>
      </w:r>
    </w:p>
    <w:p>
      <w:pPr>
        <w:pStyle w:val="style4106"/>
        <w:spacing w:before="360" w:after="200"/>
        <w:rPr/>
      </w:pPr>
      <w:r>
        <w:t>Phase 3 — UML &amp; Class Diagrams</w:t>
      </w:r>
    </w:p>
    <w:p>
      <w:pPr>
        <w:pStyle w:val="style0"/>
        <w:spacing w:after="120"/>
        <w:rPr/>
      </w:pPr>
      <w:r>
        <w:t>In an interview you'll almost always sketch a class diagram before coding. You don't need to know the full UML spec — just class diagrams and the four relationships (association, aggregation, composition, inheritance) with their notation.</w:t>
      </w:r>
    </w:p>
    <w:p>
      <w:pPr>
        <w:pStyle w:val="style4108"/>
        <w:spacing w:before="220" w:after="120"/>
        <w:rPr/>
      </w:pPr>
      <w:r>
        <w:t>Topics to cover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Class diagram notation: class boxes, attributes, methods, visibility (+, -, #).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Relationships: arrows for inheritance, diamonds for aggregation/composition, lines for association.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Multiplicity (1, 0..1, 1..*, *) and direction.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Lightweight sequence diagrams for explaining flows (optional but useful).</w:t>
      </w:r>
    </w:p>
    <w:p>
      <w:pPr>
        <w:pStyle w:val="style4108"/>
        <w:spacing w:before="220" w:after="120"/>
        <w:rPr/>
      </w:pPr>
      <w:r>
        <w:t>YouTube resources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Keerti Purswani</w:t>
      </w:r>
      <w:r>
        <w:t xml:space="preserve"> — </w:t>
      </w:r>
      <w:r>
        <w:rPr/>
        <w:fldChar w:fldCharType="begin"/>
      </w:r>
      <w:r>
        <w:instrText xml:space="preserve"> HYPERLINK "https://www.youtube.com/watch?v=fByQVPa9fMM"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UML Class Diagram and class relationships in detail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Derek Banas</w:t>
      </w:r>
      <w:r>
        <w:t xml:space="preserve"> — </w:t>
      </w:r>
      <w:r>
        <w:rPr/>
        <w:fldChar w:fldCharType="begin"/>
      </w:r>
      <w:r>
        <w:instrText xml:space="preserve"> HYPERLINK "https://www.youtube.com/watch?v=OkC7HKtiZC0"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UML 2.0 Tutorial — classic, thorough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Concept &amp;&amp; Coding</w:t>
      </w:r>
      <w:r>
        <w:t xml:space="preserve"> — </w:t>
      </w:r>
      <w:r>
        <w:rPr/>
        <w:fldChar w:fldCharType="begin"/>
      </w:r>
      <w:r>
        <w:instrText xml:space="preserve"> HYPERLINK "https://www.youtube.com/watch?v=jFряк0YBM4S"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UML diagrams for LLD</w:t>
      </w:r>
      <w:r>
        <w:rPr/>
        <w:fldChar w:fldCharType="end"/>
      </w:r>
    </w:p>
    <w:p>
      <w:pPr>
        <w:pStyle w:val="style4106"/>
        <w:spacing w:before="360" w:after="200"/>
        <w:rPr/>
      </w:pPr>
      <w:r>
        <w:t>Phase 4 — Design Patterns (GoF)</w:t>
      </w:r>
    </w:p>
    <w:p>
      <w:pPr>
        <w:pStyle w:val="style0"/>
        <w:spacing w:after="120"/>
        <w:rPr/>
      </w:pPr>
      <w:r>
        <w:t>There are 23 GoF patterns; you need ~10 cold and ~5 more passively. Learn each one through this lens: what problem does it solve, what's the structure, and what's a real-world example?</w:t>
      </w:r>
    </w:p>
    <w:p>
      <w:pPr>
        <w:pStyle w:val="style4108"/>
        <w:spacing w:before="220" w:after="120"/>
        <w:rPr/>
      </w:pPr>
      <w:r>
        <w:t>Must-know (cold)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Pattern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Where it's used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Singleton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Creational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Logger, config manager, DB connection pool.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Factory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Creational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Notification system (Email/SMS/Push), shape creator.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Abstract Factory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Creational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Cross-platform UI kits, theme families.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Builder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Creational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Building complex objects (HTTP request, Pizza, Resume).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Prototype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Creational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Cloning expensive objects (game characters, documents).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Adapter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Structural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Bridging incompatible APIs (payment gateways, legacy code).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Decorator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Structural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Pizza toppings, coffee add-ons, Java I/O streams.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Facade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Structural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Hiding complex subsystem behind a simple API.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Proxy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Structural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Lazy loading, access control, caching.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Strategy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Behavioral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Payment methods, sorting algorithms, ride pricing.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Observer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Behavioral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Notifications, event listeners, pub-sub.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Command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Behavioral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Undo/redo, remote control, job queues.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State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Behavioral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Vending machine, order lifecycle, traffic light.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Chain of Responsibility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Behavioral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ATM dispenser, logger levels, middleware chains.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Iterator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Behavioral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Custom collection traversal.</w:t>
            </w:r>
          </w:p>
        </w:tc>
      </w:tr>
      <w:tr>
        <w:tblPrEx/>
        <w:trPr/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Template Method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Behavioral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Reusable algorithm skeletons (data parsers, game flow).</w:t>
            </w:r>
          </w:p>
        </w:tc>
      </w:tr>
    </w:tbl>
    <w:p>
      <w:pPr>
        <w:pStyle w:val="style0"/>
        <w:spacing w:after="80"/>
        <w:rPr/>
      </w:pPr>
    </w:p>
    <w:p>
      <w:pPr>
        <w:pStyle w:val="style4108"/>
        <w:spacing w:before="220" w:after="120"/>
        <w:rPr/>
      </w:pPr>
      <w:r>
        <w:t>YouTube resources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Concept &amp;&amp; Coding (Shreyansh)</w:t>
      </w:r>
      <w:r>
        <w:t xml:space="preserve"> — </w:t>
      </w:r>
      <w:r>
        <w:rPr/>
        <w:fldChar w:fldCharType="begin"/>
      </w:r>
      <w:r>
        <w:instrText xml:space="preserve"> HYPERLINK "https://www.youtube.com/playlist?list=PL6W8uoQQ2c61X_9e6Net0WdYZidm7zooW"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Design Patterns full playlist — the most-recommended free resource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Keerti Purswani</w:t>
      </w:r>
      <w:r>
        <w:t xml:space="preserve"> — </w:t>
      </w:r>
      <w:r>
        <w:rPr/>
        <w:fldChar w:fldCharType="begin"/>
      </w:r>
      <w:r>
        <w:instrText xml:space="preserve"> HYPERLINK "https://www.youtube.com/playlist?list=PLzjZaW71kMwQ-JABTOTypnpRk1BnD2Nx4"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Design Patterns playlist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Christopher Okhravi</w:t>
      </w:r>
      <w:r>
        <w:t xml:space="preserve"> — </w:t>
      </w:r>
      <w:r>
        <w:rPr/>
        <w:fldChar w:fldCharType="begin"/>
      </w:r>
      <w:r>
        <w:instrText xml:space="preserve"> HYPERLINK "https://www.youtube.com/playlist?list=PLrhzvIcii6GNjpARdnO4ueTUAVR9eMBpc"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Head First Design Patterns — full series (deep dives, Java)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sudoCode</w:t>
      </w:r>
      <w:r>
        <w:t xml:space="preserve"> — </w:t>
      </w:r>
      <w:r>
        <w:rPr/>
        <w:fldChar w:fldCharType="begin"/>
      </w:r>
      <w:r>
        <w:instrText xml:space="preserve"> HYPERLINK "https://www.youtube.com/playlist?list=PL564gOx0bCLpEHpqIYTNcMkXduvUcsKvD"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Design Patterns playlist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Gaurav Sen</w:t>
      </w:r>
      <w:r>
        <w:t xml:space="preserve"> — </w:t>
      </w:r>
      <w:r>
        <w:rPr/>
        <w:fldChar w:fldCharType="begin"/>
      </w:r>
      <w:r>
        <w:instrText xml:space="preserve"> HYPERLINK "https://www.youtube.com/watch?v=tv-_1er1mWI"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Design Patterns introduction</w:t>
      </w:r>
      <w:r>
        <w:rPr/>
        <w:fldChar w:fldCharType="end"/>
      </w:r>
    </w:p>
    <w:p>
      <w:pPr>
        <w:pStyle w:val="style4106"/>
        <w:spacing w:before="360" w:after="200"/>
        <w:rPr/>
      </w:pPr>
      <w:r>
        <w:t>Phase 5 — Classic LLD Problems</w:t>
      </w:r>
    </w:p>
    <w:p>
      <w:pPr>
        <w:pStyle w:val="style0"/>
        <w:spacing w:after="120"/>
        <w:rPr/>
      </w:pPr>
      <w:r>
        <w:t>This is where most of your time goes. Pick problems from this list, attempt them yourself first (40–60 min), then watch the walkthrough and compare. Don't just watch — code each one.</w:t>
      </w:r>
    </w:p>
    <w:p>
      <w:pPr>
        <w:pStyle w:val="style4108"/>
        <w:spacing w:before="220" w:after="120"/>
        <w:rPr/>
      </w:pPr>
      <w:r>
        <w:t>The standard problem set (in suggested order)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Parking Lot (the canonical first problem)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Tic-Tac-Toe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Snake and Ladder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Splitwise / Expense Sharing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BookMyShow / Movie Booking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Library Management System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Vending Machine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ATM Machine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Logger (multithreaded)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Rate Limiter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LRU Cache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Chess Game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Elevator System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Food Delivery (Swiggy / Zomato)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Cab Booking (Uber / Ola)</w:t>
      </w:r>
    </w:p>
    <w:p>
      <w:pPr>
        <w:pStyle w:val="style4108"/>
        <w:spacing w:before="220" w:after="120"/>
        <w:rPr/>
      </w:pPr>
      <w:r>
        <w:t>Channels with full problem walkthroughs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Concept &amp;&amp; Coding — LLD playlist</w:t>
      </w:r>
      <w:r>
        <w:t xml:space="preserve"> — </w:t>
      </w:r>
      <w:r>
        <w:rPr/>
        <w:fldChar w:fldCharType="begin"/>
      </w:r>
      <w:r>
        <w:instrText xml:space="preserve"> HYPERLINK "https://www.youtube.com/playlist?list=PL6W8uoQQ2c63W58rpNFDwdrBnq5G3EfT7"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20+ problems, code in Java, very interview-focused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Keerti Purswani — Uber/Ola LLD</w:t>
      </w:r>
      <w:r>
        <w:t xml:space="preserve"> — </w:t>
      </w:r>
      <w:r>
        <w:rPr/>
        <w:fldChar w:fldCharType="begin"/>
      </w:r>
      <w:r>
        <w:instrText xml:space="preserve"> HYPERLINK "https://www.youtube.com/watch?v=Rq9wuT2EQfg"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Full walkthrough with code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Keerti Purswani — Swiggy/Zomato LLD</w:t>
      </w:r>
      <w:r>
        <w:t xml:space="preserve"> — </w:t>
      </w:r>
      <w:r>
        <w:rPr/>
        <w:fldChar w:fldCharType="begin"/>
      </w:r>
      <w:r>
        <w:instrText xml:space="preserve"> HYPERLINK "https://www.youtube.com/watch?v=BPDoIa0SeB0"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Full walkthrough with code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sudoCode — LLD problem playlist</w:t>
      </w:r>
      <w:r>
        <w:t xml:space="preserve"> — </w:t>
      </w:r>
      <w:r>
        <w:rPr/>
        <w:fldChar w:fldCharType="begin"/>
      </w:r>
      <w:r>
        <w:instrText xml:space="preserve"> HYPERLINK "https://www.youtube.com/playlist?list=PL564gOx0bCLqTolRIHIsR2JPv11w8LESW"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Strong machine-coding-round style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Soumyajit Bhattacharyay (CodeKarle)</w:t>
      </w:r>
      <w:r>
        <w:t xml:space="preserve"> — </w:t>
      </w:r>
      <w:r>
        <w:rPr/>
        <w:fldChar w:fldCharType="begin"/>
      </w:r>
      <w:r>
        <w:instrText xml:space="preserve"> HYPERLINK "https://www.youtube.com/@codeKarle"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System &amp; LLD problems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ThinkSoftware (Mikhail Smarshchok)</w:t>
      </w:r>
      <w:r>
        <w:t xml:space="preserve"> — </w:t>
      </w:r>
      <w:r>
        <w:rPr/>
        <w:fldChar w:fldCharType="begin"/>
      </w:r>
      <w:r>
        <w:instrText xml:space="preserve"> HYPERLINK "https://www.youtube.com/@ThinkSoftware"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Polished design content</w:t>
      </w:r>
      <w:r>
        <w:rPr/>
        <w:fldChar w:fldCharType="end"/>
      </w:r>
    </w:p>
    <w:p>
      <w:pPr>
        <w:pStyle w:val="style4108"/>
        <w:spacing w:before="220" w:after="120"/>
        <w:rPr/>
      </w:pPr>
      <w:r>
        <w:t>Suggested per-problem template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Step 1 — Clarify requirements (5 min): write down assumptions and what's in/out of scope.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Step 2 — Identify entities (5 min): list classes, their attributes and key methods.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Step 3 — Draw class diagram (10 min): relationships and multiplicity.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Step 4 — Identify patterns (5 min): note 2–3 places where patterns naturally fit.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Step 5 — Code the core flow (25–30 min): focus on interfaces and one happy path.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Step 6 — Discuss extensions (5 min): how would you add feature X without breaking existing code?</w:t>
      </w:r>
    </w:p>
    <w:p>
      <w:pPr>
        <w:pStyle w:val="style4106"/>
        <w:spacing w:before="360" w:after="200"/>
        <w:rPr/>
      </w:pPr>
      <w:r>
        <w:t>Phase 6 — Mocks &amp; Refinement</w:t>
      </w:r>
    </w:p>
    <w:p>
      <w:pPr>
        <w:pStyle w:val="style0"/>
        <w:spacing w:after="120"/>
        <w:rPr/>
      </w:pPr>
      <w:r>
        <w:t>Knowing the material isn't enough — the LLD round is a performance. Practice solving problems out loud while writing code, ideally with a friend or on a mock platform.</w:t>
      </w:r>
    </w:p>
    <w:p>
      <w:pPr>
        <w:pStyle w:val="style4108"/>
        <w:spacing w:before="220" w:after="120"/>
        <w:rPr/>
      </w:pPr>
      <w:r>
        <w:t>What to practice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Thinking aloud while coding without losing your thread.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Asking clarifying questions before jumping to a solution.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Defending trade-offs ("why composition here instead of inheritance?").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Writing compilable code, not pseudocode — pick a language and stick with it.</w:t>
      </w:r>
    </w:p>
    <w:p>
      <w:pPr>
        <w:pStyle w:val="style4108"/>
        <w:spacing w:before="220" w:after="120"/>
        <w:rPr/>
      </w:pPr>
      <w:r>
        <w:t>Mock interview resources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Pramp</w:t>
      </w:r>
      <w:r>
        <w:t xml:space="preserve"> — </w:t>
      </w:r>
      <w:r>
        <w:rPr/>
        <w:fldChar w:fldCharType="begin"/>
      </w:r>
      <w:r>
        <w:instrText xml:space="preserve"> HYPERLINK "https://www.pramp.com"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Free peer-to-peer mock interviews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Interviewing.io</w:t>
      </w:r>
      <w:r>
        <w:t xml:space="preserve"> — </w:t>
      </w:r>
      <w:r>
        <w:rPr/>
        <w:fldChar w:fldCharType="begin"/>
      </w:r>
      <w:r>
        <w:instrText xml:space="preserve"> HYPERLINK "https://interviewing.io"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Anonymous mocks with engineers from top companies (free tier)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Keerti Purswani's mock interview videos</w:t>
      </w:r>
      <w:r>
        <w:t xml:space="preserve"> — </w:t>
      </w:r>
      <w:r>
        <w:rPr/>
        <w:fldChar w:fldCharType="begin"/>
      </w:r>
      <w:r>
        <w:instrText xml:space="preserve"> HYPERLINK "https://www.youtube.com/@KeertiPurswani/videos"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Watch how a real LLD round flows</w:t>
      </w:r>
      <w:r>
        <w:rPr/>
        <w:fldChar w:fldCharType="end"/>
      </w:r>
    </w:p>
    <w:p>
      <w:pPr>
        <w:pStyle w:val="style4106"/>
        <w:spacing w:before="360" w:after="200"/>
        <w:rPr/>
      </w:pPr>
      <w:r>
        <w:t>Bonus — Free GitHub Repos for Practice Code</w:t>
      </w:r>
    </w:p>
    <w:p>
      <w:pPr>
        <w:pStyle w:val="style0"/>
        <w:spacing w:after="120"/>
        <w:rPr/>
      </w:pPr>
      <w:r>
        <w:t>These open-source repos contain implementations of standard LLD problems. Read after attempting yourself.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prikshet/lld-resources</w:t>
      </w:r>
      <w:r>
        <w:t xml:space="preserve"> — </w:t>
      </w:r>
      <w:r>
        <w:rPr/>
        <w:fldChar w:fldCharType="begin"/>
      </w:r>
      <w:r>
        <w:instrText xml:space="preserve"> HYPERLINK "https://github.com/prikshet/lld-resources"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Curated list of LLD resources &amp; problems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ashishps1/awesome-low-level-design</w:t>
      </w:r>
      <w:r>
        <w:t xml:space="preserve"> — </w:t>
      </w:r>
      <w:r>
        <w:rPr/>
        <w:fldChar w:fldCharType="begin"/>
      </w:r>
      <w:r>
        <w:instrText xml:space="preserve"> HYPERLINK "https://github.com/ashishps1/awesome-low-level-design"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Comprehensive LLD problem solutions (Java)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kamranahmedse/design-patterns-for-humans</w:t>
      </w:r>
      <w:r>
        <w:t xml:space="preserve"> — </w:t>
      </w:r>
      <w:r>
        <w:rPr/>
        <w:fldChar w:fldCharType="begin"/>
      </w:r>
      <w:r>
        <w:instrText xml:space="preserve"> HYPERLINK "https://github.com/kamranahmedse/design-patterns-for-humans"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Plain-English design patterns explanation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/>
          <w:bCs/>
        </w:rPr>
        <w:t>Refactoring.Guru</w:t>
      </w:r>
      <w:r>
        <w:t xml:space="preserve"> — </w:t>
      </w:r>
      <w:r>
        <w:rPr/>
        <w:fldChar w:fldCharType="begin"/>
      </w:r>
      <w:r>
        <w:instrText xml:space="preserve"> HYPERLINK "https://refactoring.guru/design-patterns" </w:instrText>
      </w:r>
      <w:r>
        <w:rPr/>
        <w:fldChar w:fldCharType="separate"/>
      </w:r>
      <w:r>
        <w:rPr>
          <w:rStyle w:val="style4109"/>
          <w:color w:val="0563c1"/>
          <w:u w:val="single"/>
        </w:rPr>
        <w:t>Best free reference site for patterns (not a repo, but essential)</w:t>
      </w:r>
      <w:r>
        <w:rPr/>
        <w:fldChar w:fldCharType="end"/>
      </w:r>
    </w:p>
    <w:p>
      <w:pPr>
        <w:pStyle w:val="style4106"/>
        <w:spacing w:before="360" w:after="200"/>
        <w:rPr/>
      </w:pPr>
      <w:r>
        <w:t>Suggested 8-Week Schedule</w:t>
      </w:r>
    </w:p>
    <w:p>
      <w:pPr>
        <w:pStyle w:val="style0"/>
        <w:spacing w:after="120"/>
        <w:rPr/>
      </w:pPr>
      <w:r>
        <w:t>If you can give 1.5–2 hours daily, here's a sample plan that ends with you interview-ready.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00"/>
        <w:gridCol w:w="4030"/>
        <w:gridCol w:w="4030"/>
      </w:tblGrid>
      <w:tr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Week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Focus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Deliverable</w:t>
            </w:r>
          </w:p>
        </w:tc>
      </w:tr>
      <w:tr>
        <w:tblPrEx/>
        <w:trPr/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OOP foundations + start SOLID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Refactor one bad piece of code using SOLID</w:t>
            </w:r>
          </w:p>
        </w:tc>
      </w:tr>
      <w:tr>
        <w:tblPrEx/>
        <w:trPr/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Finish SOLID + UML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Draw class diagrams for 3 toy systems</w:t>
            </w:r>
          </w:p>
        </w:tc>
      </w:tr>
      <w:tr>
        <w:tblPrEx/>
        <w:trPr/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Creational + Structural patterns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Code each pattern with a small example</w:t>
            </w:r>
          </w:p>
        </w:tc>
      </w:tr>
      <w:tr>
        <w:tblPrEx/>
        <w:trPr/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Behavioral patterns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Code each pattern; write a one-paragraph note per pattern</w:t>
            </w:r>
          </w:p>
        </w:tc>
      </w:tr>
      <w:tr>
        <w:tblPrEx/>
        <w:trPr/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Problems 1–4 (Parking Lot, Tic-Tac-Toe, Snake &amp; Ladder, Splitwise)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Full implementation of each, no peeking</w:t>
            </w:r>
          </w:p>
        </w:tc>
      </w:tr>
      <w:tr>
        <w:tblPrEx/>
        <w:trPr/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Problems 5–9 (BookMyShow, Library, Vending Machine, ATM, Logger)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Implementations + identify patterns used</w:t>
            </w:r>
          </w:p>
        </w:tc>
      </w:tr>
      <w:tr>
        <w:tblPrEx/>
        <w:trPr/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Problems 10–15 (Rate Limiter, LRU, Chess, Elevator, Swiggy, Uber)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Implementations + handle extensions</w:t>
            </w:r>
          </w:p>
        </w:tc>
      </w:tr>
      <w:tr>
        <w:tblPrEx/>
        <w:trPr/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Mock interviews + revisit weak patterns</w:t>
            </w:r>
          </w:p>
        </w:tc>
        <w:tc>
          <w:tcPr>
            <w:tcW w:w="4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style0"/>
              <w:rPr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>3–5 mocks, refine timing to 45–60 min per problem</w:t>
            </w:r>
          </w:p>
        </w:tc>
      </w:tr>
    </w:tbl>
    <w:p>
      <w:pPr>
        <w:pStyle w:val="style0"/>
        <w:spacing w:after="80"/>
        <w:rPr/>
      </w:pPr>
    </w:p>
    <w:p>
      <w:pPr>
        <w:pStyle w:val="style4106"/>
        <w:spacing w:before="360" w:after="200"/>
        <w:rPr/>
      </w:pPr>
      <w:r>
        <w:t>Common Mistakes to Avoid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Memorizing patterns without understanding when to use them. Interviewers ask "why", not "name".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Over-engineering. Don't shoehorn 5 patterns into a parking lot — use what's actually needed.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Skipping the clarification step. Jumping to code without asking about scope is the most common red flag.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Watching too much, coding too little. The skill transfers only through writing code.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Ignoring extensibility. Interviewers always ask "how would you add X?" — design with that in mind.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b w:val="false"/>
          <w:bCs w:val="false"/>
        </w:rPr>
        <w:t>Studying only Java syntax patterns. Focus on design thinking; pick one language and own it.</w:t>
      </w:r>
    </w:p>
    <w:p>
      <w:pPr>
        <w:pStyle w:val="style4106"/>
        <w:spacing w:before="360" w:after="200"/>
        <w:rPr/>
      </w:pPr>
      <w:r>
        <w:t>Final Note</w:t>
      </w:r>
    </w:p>
    <w:p>
      <w:pPr>
        <w:pStyle w:val="style0"/>
        <w:spacing w:after="120"/>
        <w:rPr/>
      </w:pPr>
      <w:r>
        <w:t>LLD is one of the most learnable interview rounds — the syllabus doesn't change, the problems repeat, and free content from Concept &amp;&amp; Coding, Keerti Purswani, and sudoCode alone covers ~90% of what you need. The difference between candidates who pass and fail is rarely knowledge; it's reps. Write the code, do the mocks, and you'll be ready.</w:t>
      </w:r>
    </w:p>
    <w:p>
      <w:pPr>
        <w:pStyle w:val="style0"/>
        <w:spacing w:after="120"/>
        <w:rPr/>
      </w:pPr>
      <w:r>
        <w:rPr>
          <w:i/>
          <w:iCs/>
          <w:color w:val="595959"/>
        </w:rPr>
        <w:t>Good luck!</w:t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106">
    <w:name w:val="Heading 1"/>
    <w:next w:val="style4106"/>
    <w:qFormat/>
    <w:pPr>
      <w:spacing w:before="360" w:after="20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customStyle="1" w:styleId="style4107">
    <w:name w:val="Heading 2"/>
    <w:next w:val="style4107"/>
    <w:qFormat/>
    <w:pPr>
      <w:spacing w:before="280" w:after="16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customStyle="1" w:styleId="style4108">
    <w:name w:val="Heading 3"/>
    <w:next w:val="style4108"/>
    <w:qFormat/>
    <w:pPr>
      <w:spacing w:before="220" w:after="12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8efa46f0-d6dd-40ff-b1e4-9e7a36309a73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paragraph" w:customStyle="1" w:styleId="style4109">
    <w:name w:val="Hyperlink_6eae418e-d939-421c-b23b-354f3fafe197"/>
    <w:next w:val="style4109"/>
    <w:pPr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1587</Words>
  <Characters>9376</Characters>
  <Application>WPS Office</Application>
  <Paragraphs>265</Paragraphs>
  <CharactersWithSpaces>10784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2026-05-31T18:42:18Z</dcterms:created>
  <dc:creator>Claude</dc:creator>
  <lastModifiedBy>A142</lastModifiedBy>
  <dcterms:modified xsi:type="dcterms:W3CDTF">2026-05-31T18:42:18Z</dcterms:modified>
  <revision>1</revision>
  <dc:title>LLD Roadmap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5f5fd985d155450abcfdb462d1c860b2</vt:lpwstr>
  </property>
</Properties>
</file>