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3b8c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🔍  SearchX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ACCFF"/>
                <w:sz w:val="22"/>
                <w:szCs w:val="22"/>
              </w:rPr>
              <w:t xml:space="preserve">Distributed Search Engine — System Design Document</w:t>
            </w:r>
          </w:p>
        </w:tc>
      </w:tr>
    </w:tbl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6c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Author: Pandiaraj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733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Version: 1.0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28d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Date: March 2026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30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Status: Final</w:t>
            </w:r>
          </w:p>
        </w:tc>
      </w:tr>
    </w:tbl>
    <w:p>
      <w:pPr>
        <w:spacing w:before="0" w:after="120"/>
      </w:pPr>
    </w:p>
    <w:p>
      <w:pPr>
        <w:pStyle w:val="Heading1"/>
        <w:spacing w:before="280" w:after="100"/>
      </w:pPr>
      <w:r>
        <w:rPr>
          <w:rFonts w:ascii="Arial" w:cs="Arial" w:eastAsia="Arial" w:hAnsi="Arial"/>
          <w:b/>
          <w:bCs/>
          <w:color w:val="0d3b8c"/>
          <w:sz w:val="28"/>
          <w:szCs w:val="28"/>
        </w:rPr>
        <w:t xml:space="preserve">1. Overview</w:t>
      </w:r>
    </w:p>
    <w:p>
      <w:pPr>
        <w:pBdr>
          <w:bottom w:val="single" w:color="1a56c4" w:sz="6" w:space="1"/>
        </w:pBdr>
        <w:spacing w:after="0"/>
      </w:pPr>
    </w:p>
    <w:p>
      <w:pPr>
        <w:spacing w:before="0" w:after="60"/>
      </w:pPr>
    </w:p>
    <w:p>
      <w:pPr>
        <w:spacing w:before="40" w:after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SearchX is a production-grade distributed search engine built from scratch. It crawls web pages in parallel using Apache Kafka, indexes content with Elasticsearch using TF-IDF scoring, ranks results using a custom PageRank algorithm, and serves queries through a Google-replica React frontend. The entire system runs as 9 containerised microservices orchestrated with Docker Compose.</w:t>
      </w: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6c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172+ Pages Indexed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7333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5,900+ Links Mapped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28d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&lt;150ms Latency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30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9 Docker Services</w:t>
            </w:r>
          </w:p>
        </w:tc>
      </w:tr>
    </w:tbl>
    <w:p>
      <w:pPr>
        <w:spacing w:before="0" w:after="120"/>
      </w:pPr>
    </w:p>
    <w:p>
      <w:pPr>
        <w:pStyle w:val="Heading1"/>
        <w:spacing w:before="280" w:after="100"/>
      </w:pPr>
      <w:r>
        <w:rPr>
          <w:rFonts w:ascii="Arial" w:cs="Arial" w:eastAsia="Arial" w:hAnsi="Arial"/>
          <w:b/>
          <w:bCs/>
          <w:color w:val="0d3b8c"/>
          <w:sz w:val="28"/>
          <w:szCs w:val="28"/>
        </w:rPr>
        <w:t xml:space="preserve">2. Goals &amp; Non-Goals</w:t>
      </w:r>
    </w:p>
    <w:p>
      <w:pPr>
        <w:pBdr>
          <w:bottom w:val="single" w:color="1a56c4" w:sz="6" w:space="1"/>
        </w:pBdr>
        <w:spacing w:after="0"/>
      </w:pP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4800"/>
      </w:tblGrid>
      <w:tr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8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✅  Goals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B1D1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❌  Non-Goals</w:t>
            </w:r>
          </w:p>
        </w:tc>
      </w:tr>
      <w:tr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Crawl and index 100+ web pages in parallel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Provide sub-200ms full-text search with relevance ranking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Demonstrate distributed system design end-to-end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Run entire stack with a single docker-compose command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E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Index the entire web (scope limited to Wikipedia)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Guarantee ACID consistency across all services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Provide real-time crawling (batch-oriented by design)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Support multi-tenant or authenticated search</w:t>
            </w:r>
          </w:p>
        </w:tc>
      </w:tr>
    </w:tbl>
    <w:p>
      <w:pPr>
        <w:spacing w:before="0" w:after="120"/>
      </w:pPr>
    </w:p>
    <w:p>
      <w:pPr>
        <w:pStyle w:val="Heading1"/>
        <w:spacing w:before="280" w:after="100"/>
      </w:pPr>
      <w:r>
        <w:rPr>
          <w:rFonts w:ascii="Arial" w:cs="Arial" w:eastAsia="Arial" w:hAnsi="Arial"/>
          <w:b/>
          <w:bCs/>
          <w:color w:val="0d3b8c"/>
          <w:sz w:val="28"/>
          <w:szCs w:val="28"/>
        </w:rPr>
        <w:t xml:space="preserve">3. High-Level Architecture</w:t>
      </w:r>
    </w:p>
    <w:p>
      <w:pPr>
        <w:pBdr>
          <w:bottom w:val="single" w:color="1a56c4" w:sz="6" w:space="1"/>
        </w:pBdr>
        <w:spacing w:after="0"/>
      </w:pP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1117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r>
              <w:rPr>
                <w:rFonts w:ascii="Courier New" w:cs="Courier New" w:eastAsia="Courier New" w:hAnsi="Courier New"/>
                <w:color w:val="88FF88"/>
                <w:sz w:val="17"/>
                <w:szCs w:val="17"/>
              </w:rPr>
              <w:t xml:space="preserve">  Browser  →  React (Nginx :3000)  →  FastAPI (:8000)</w:t>
            </w:r>
          </w:p>
          <w:p>
            <w:r>
              <w:rPr>
                <w:rFonts w:ascii="Courier New" w:cs="Courier New" w:eastAsia="Courier New" w:hAnsi="Courier New"/>
                <w:color w:val="88FF88"/>
                <w:sz w:val="17"/>
                <w:szCs w:val="17"/>
              </w:rPr>
              <w:t xml:space="preserve">                                          │</w:t>
            </w:r>
          </w:p>
          <w:p>
            <w:r>
              <w:rPr>
                <w:rFonts w:ascii="Courier New" w:cs="Courier New" w:eastAsia="Courier New" w:hAnsi="Courier New"/>
                <w:color w:val="88FF88"/>
                <w:sz w:val="17"/>
                <w:szCs w:val="17"/>
              </w:rPr>
              <w:t xml:space="preserve">               ┌──────────────────────────┼──────────────────────────┐</w:t>
            </w:r>
          </w:p>
          <w:p>
            <w:r>
              <w:rPr>
                <w:rFonts w:ascii="Courier New" w:cs="Courier New" w:eastAsia="Courier New" w:hAnsi="Courier New"/>
                <w:color w:val="88FF88"/>
                <w:sz w:val="17"/>
                <w:szCs w:val="17"/>
              </w:rPr>
              <w:t xml:space="preserve">               ▼                          ▼                          ▼</w:t>
            </w:r>
          </w:p>
          <w:p>
            <w:r>
              <w:rPr>
                <w:rFonts w:ascii="Courier New" w:cs="Courier New" w:eastAsia="Courier New" w:hAnsi="Courier New"/>
                <w:color w:val="88FF88"/>
                <w:sz w:val="17"/>
                <w:szCs w:val="17"/>
              </w:rPr>
              <w:t xml:space="preserve">         Redis Cache             Elasticsearch 8.7            PostgreSQL 14</w:t>
            </w:r>
          </w:p>
          <w:p>
            <w:r>
              <w:rPr>
                <w:rFonts w:ascii="Courier New" w:cs="Courier New" w:eastAsia="Courier New" w:hAnsi="Courier New"/>
                <w:color w:val="88FF88"/>
                <w:sz w:val="17"/>
                <w:szCs w:val="17"/>
              </w:rPr>
              <w:t xml:space="preserve">          (:6379)                   (:9200)                    (:5432)</w:t>
            </w:r>
          </w:p>
          <w:p>
            <w:r>
              <w:rPr>
                <w:rFonts w:ascii="Courier New" w:cs="Courier New" w:eastAsia="Courier New" w:hAnsi="Courier New"/>
                <w:color w:val="88FF88"/>
                <w:sz w:val="17"/>
                <w:szCs w:val="17"/>
              </w:rPr>
              <w:t xml:space="preserve">                                                                    ▲</w:t>
            </w:r>
          </w:p>
          <w:p>
            <w:r>
              <w:rPr>
                <w:rFonts w:ascii="Courier New" w:cs="Courier New" w:eastAsia="Courier New" w:hAnsi="Courier New"/>
                <w:color w:val="88FF88"/>
                <w:sz w:val="17"/>
                <w:szCs w:val="17"/>
              </w:rPr>
              <w:t xml:space="preserve">  Kafka (:9092) ─── Worker-0 ─── Worker-1 ─── Worker-2 ──────────┘</w:t>
            </w:r>
          </w:p>
          <w:p>
            <w:r>
              <w:rPr>
                <w:rFonts w:ascii="Courier New" w:cs="Courier New" w:eastAsia="Courier New" w:hAnsi="Courier New"/>
                <w:color w:val="88FF88"/>
                <w:sz w:val="17"/>
                <w:szCs w:val="17"/>
              </w:rPr>
              <w:t xml:space="preserve">       │                                                            │</w:t>
            </w:r>
          </w:p>
          <w:p>
            <w:r>
              <w:rPr>
                <w:rFonts w:ascii="Courier New" w:cs="Courier New" w:eastAsia="Courier New" w:hAnsi="Courier New"/>
                <w:color w:val="88FF88"/>
                <w:sz w:val="17"/>
                <w:szCs w:val="17"/>
              </w:rPr>
              <w:t xml:space="preserve">  Zookeeper                                                     Indexer</w:t>
            </w:r>
          </w:p>
          <w:p>
            <w:r>
              <w:rPr>
                <w:rFonts w:ascii="Courier New" w:cs="Courier New" w:eastAsia="Courier New" w:hAnsi="Courier New"/>
                <w:color w:val="88FF88"/>
                <w:sz w:val="17"/>
                <w:szCs w:val="17"/>
              </w:rPr>
              <w:t xml:space="preserve">   (:2181)                                               (TF-IDF + PageRank)</w:t>
            </w:r>
          </w:p>
        </w:tc>
      </w:tr>
    </w:tbl>
    <w:p>
      <w:pPr>
        <w:spacing w:before="0" w:after="120"/>
      </w:pPr>
    </w:p>
    <w:p>
      <w:pPr>
        <w:pStyle w:val="Heading1"/>
        <w:spacing w:before="280" w:after="100"/>
      </w:pPr>
      <w:r>
        <w:rPr>
          <w:rFonts w:ascii="Arial" w:cs="Arial" w:eastAsia="Arial" w:hAnsi="Arial"/>
          <w:b/>
          <w:bCs/>
          <w:color w:val="0d3b8c"/>
          <w:sz w:val="28"/>
          <w:szCs w:val="28"/>
        </w:rPr>
        <w:t xml:space="preserve">4. Component Design</w:t>
      </w:r>
    </w:p>
    <w:p>
      <w:pPr>
        <w:pBdr>
          <w:bottom w:val="single" w:color="1a56c4" w:sz="6" w:space="1"/>
        </w:pBdr>
        <w:spacing w:after="0"/>
      </w:pP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a56c4" w:sz="12"/>
              <w:bottom w:val="none"/>
              <w:right w:val="single" w:color="CCCCCC" w:sz="1"/>
            </w:tcBorders>
            <w:shd w:fill="F2F4F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3b8c"/>
                <w:sz w:val="21"/>
                <w:szCs w:val="21"/>
              </w:rPr>
              <w:t xml:space="preserve">🕷️  Crawler  </w:t>
            </w:r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crawler/crawler.py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Breadth-first crawl using BeautifulSoup. Seeds 10 Wikipedia pages. Redis SET deduplicates visited URLs. Pushes new URLs to Kafka topic 'urls-to-crawl' (3 partitions). Saves title, content, and up to 20 outbound links per page to PostgreSQL.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a56c4" w:sz="12"/>
              <w:bottom w:val="none"/>
              <w:right w:val="single" w:color="CCCCCC" w:sz="1"/>
            </w:tcBorders>
            <w:shd w:fill="F2F4F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3b8c"/>
                <w:sz w:val="21"/>
                <w:szCs w:val="21"/>
              </w:rPr>
              <w:t xml:space="preserve">📊  Indexer  </w:t>
            </w:r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indexer/indexer.py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Reads all pages from PostgreSQL. Cleans text with NLTK (stopword removal + Porter stemming). Indexes into Elasticsearch with custom analyser. Runs PageRank for 30 iterations (damping=0.85) and stores authority scores back in ES.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a56c4" w:sz="12"/>
              <w:bottom w:val="none"/>
              <w:right w:val="single" w:color="CCCCCC" w:sz="1"/>
            </w:tcBorders>
            <w:shd w:fill="F2F4F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3b8c"/>
                <w:sz w:val="21"/>
                <w:szCs w:val="21"/>
              </w:rPr>
              <w:t xml:space="preserve">⚡  Search API  </w:t>
            </w:r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search_api/main.py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FastAPI with 4 endpoints: /search (multi_match + hybrid scoring), /autocomplete (Redis popular + ES prefix), /stats, and /docs. Redis TTL cache of 300s per query. Deduplicates URLs with fragment stripping.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1a56c4" w:sz="12"/>
              <w:bottom w:val="none"/>
              <w:right w:val="single" w:color="CCCCCC" w:sz="1"/>
            </w:tcBorders>
            <w:shd w:fill="F2F4F8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d3b8c"/>
                <w:sz w:val="21"/>
                <w:szCs w:val="21"/>
              </w:rPr>
              <w:t xml:space="preserve">⚛️  Frontend  </w:t>
            </w:r>
            <w:r>
              <w:rPr>
                <w:rFonts w:ascii="Courier New" w:cs="Courier New" w:eastAsia="Courier New" w:hAnsi="Courier New"/>
                <w:color w:val="555555"/>
                <w:sz w:val="17"/>
                <w:szCs w:val="17"/>
              </w:rPr>
              <w:t xml:space="preserve">frontend/src/App.tsx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React 18 + TypeScript. Google-replica UI: coloured logo, shrinking header, autocomplete dropdown, quick-search chips, result cards with score badges, pagination. Served by Nginx in production Docker container.</w:t>
            </w:r>
          </w:p>
        </w:tc>
      </w:tr>
    </w:tbl>
    <w:p>
      <w:pPr>
        <w:spacing w:before="0" w:after="60"/>
      </w:pPr>
    </w:p>
    <w:p>
      <w:pPr>
        <w:spacing w:before="0" w:after="60"/>
      </w:pPr>
    </w:p>
    <w:p>
      <w:pPr>
        <w:pStyle w:val="Heading1"/>
        <w:spacing w:before="280" w:after="100"/>
      </w:pPr>
      <w:r>
        <w:rPr>
          <w:rFonts w:ascii="Arial" w:cs="Arial" w:eastAsia="Arial" w:hAnsi="Arial"/>
          <w:b/>
          <w:bCs/>
          <w:color w:val="0d3b8c"/>
          <w:sz w:val="28"/>
          <w:szCs w:val="28"/>
        </w:rPr>
        <w:t xml:space="preserve">5. Key Design Trade-offs</w:t>
      </w:r>
    </w:p>
    <w:p>
      <w:pPr>
        <w:pBdr>
          <w:bottom w:val="single" w:color="1a56c4" w:sz="6" w:space="1"/>
        </w:pBdr>
        <w:spacing w:after="0"/>
      </w:pP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800"/>
        <w:gridCol w:w="2560"/>
        <w:gridCol w:w="12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✅ Chosen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❌ Rejected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Reason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8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Verdict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Message Queue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Apache Kafka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RabbitMQ / Bull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Kafka's partition model enables true parallel consumption by multiple workers. RabbitMQ lacks native partition-based parallelism at this scale.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37333"/>
                <w:sz w:val="17"/>
                <w:szCs w:val="17"/>
              </w:rPr>
              <w:t xml:space="preserve">✅ Justified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Search Engine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Elasticsearch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Postgres FTS / Solr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ES provides built-in TF-IDF, sharding, fuzzy matching, and near real-time indexing out of the box. Postgres FTS lacks distributed indexing.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37333"/>
                <w:sz w:val="17"/>
                <w:szCs w:val="17"/>
              </w:rPr>
              <w:t xml:space="preserve">✅ Justified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Ranking Model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TF-IDF + PageRank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BM25 only / BERT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Hybrid scoring (70/30) balances content relevance with link authority. BERT would require GPU and high latency unsuitable for real-time search.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37333"/>
                <w:sz w:val="17"/>
                <w:szCs w:val="17"/>
              </w:rPr>
              <w:t xml:space="preserve">✅ Justified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Cache Strategy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Redis (TTL 300s)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In-memory / Memcached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Redis persists across restarts and supports sorted sets for popularity tracking used by autocomplete. Pure in-memory cache is lost on restart.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37333"/>
                <w:sz w:val="17"/>
                <w:szCs w:val="17"/>
              </w:rPr>
              <w:t xml:space="preserve">✅ Justified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Crawler Politeness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1s delay / worker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Async / Scrapy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Polite crawling avoids IP bans. Scrapy adds complexity for a portfolio project; Python + requests + BS4 is simpler to reason about.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45309"/>
                <w:sz w:val="17"/>
                <w:szCs w:val="17"/>
              </w:rPr>
              <w:t xml:space="preserve">⚠️ Revisit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Kafka Security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No auth (dev)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8E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SASL / TLS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Security disabled to reduce operational complexity. Acceptable for a local development and portfolio context, not for production.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45309"/>
                <w:sz w:val="17"/>
                <w:szCs w:val="17"/>
              </w:rPr>
              <w:t xml:space="preserve">⚠️ Revisit</w:t>
            </w:r>
          </w:p>
        </w:tc>
      </w:tr>
    </w:tbl>
    <w:p>
      <w:pPr>
        <w:spacing w:before="0" w:after="120"/>
      </w:pPr>
    </w:p>
    <w:p>
      <w:pPr>
        <w:pStyle w:val="Heading1"/>
        <w:spacing w:before="280" w:after="100"/>
      </w:pPr>
      <w:r>
        <w:rPr>
          <w:rFonts w:ascii="Arial" w:cs="Arial" w:eastAsia="Arial" w:hAnsi="Arial"/>
          <w:b/>
          <w:bCs/>
          <w:color w:val="0d3b8c"/>
          <w:sz w:val="28"/>
          <w:szCs w:val="28"/>
        </w:rPr>
        <w:t xml:space="preserve">6. Data Flow</w:t>
      </w:r>
    </w:p>
    <w:p>
      <w:pPr>
        <w:pBdr>
          <w:bottom w:val="single" w:color="1a56c4" w:sz="6" w:space="1"/>
        </w:pBdr>
        <w:spacing w:after="0"/>
      </w:pP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56c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CRAWL PIPELINE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10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b/>
                <w:bCs/>
                <w:color w:val="1a56c4"/>
                <w:sz w:val="19"/>
                <w:szCs w:val="19"/>
              </w:rPr>
              <w:t xml:space="preserve">Step 1: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Seed URLs pushed to Kafka topic (3 partitions)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b/>
                <w:bCs/>
                <w:color w:val="1a56c4"/>
                <w:sz w:val="19"/>
                <w:szCs w:val="19"/>
              </w:rPr>
              <w:t xml:space="preserve">Step 2: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3 crawler workers consume 1 partition each → parallel crawling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b/>
                <w:bCs/>
                <w:color w:val="1a56c4"/>
                <w:sz w:val="19"/>
                <w:szCs w:val="19"/>
              </w:rPr>
              <w:t xml:space="preserve">Step 3: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BeautifulSoup extracts title, body text, outbound links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b/>
                <w:bCs/>
                <w:color w:val="1a56c4"/>
                <w:sz w:val="19"/>
                <w:szCs w:val="19"/>
              </w:rPr>
              <w:t xml:space="preserve">Step 4: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Redis SET checked — duplicates skipped, new URLs enqueued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b/>
                <w:bCs/>
                <w:color w:val="1a56c4"/>
                <w:sz w:val="19"/>
                <w:szCs w:val="19"/>
              </w:rPr>
              <w:t xml:space="preserve">Step 5: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Page saved to PostgreSQL (pages + links tables)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7333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INDEX PIPELINE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10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b/>
                <w:bCs/>
                <w:color w:val="137333"/>
                <w:sz w:val="19"/>
                <w:szCs w:val="19"/>
              </w:rPr>
              <w:t xml:space="preserve">Step 1: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Indexer reads all pages from PostgreSQL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b/>
                <w:bCs/>
                <w:color w:val="137333"/>
                <w:sz w:val="19"/>
                <w:szCs w:val="19"/>
              </w:rPr>
              <w:t xml:space="preserve">Step 2: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NLTK strips stopwords and applies Porter stemming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b/>
                <w:bCs/>
                <w:color w:val="137333"/>
                <w:sz w:val="19"/>
                <w:szCs w:val="19"/>
              </w:rPr>
              <w:t xml:space="preserve">Step 3: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Cleaned text indexed to Elasticsearch (3 shards, custom analyser)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b/>
                <w:bCs/>
                <w:color w:val="137333"/>
                <w:sz w:val="19"/>
                <w:szCs w:val="19"/>
              </w:rPr>
              <w:t xml:space="preserve">Step 4: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PageRank computed over link graph (30 iterations, damping 0.85)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b/>
                <w:bCs/>
                <w:color w:val="137333"/>
                <w:sz w:val="19"/>
                <w:szCs w:val="19"/>
              </w:rPr>
              <w:t xml:space="preserve">Step 5: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Authority scores written back to ES and PostgreSQL</w:t>
            </w:r>
          </w:p>
        </w:tc>
      </w:tr>
    </w:tbl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d28d9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QUERY PIPELINE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200"/>
              <w:bottom w:type="dxa" w:w="100"/>
              <w:right w:type="dxa" w:w="200"/>
            </w:tcMar>
          </w:tcPr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b/>
                <w:bCs/>
                <w:color w:val="6d28d9"/>
                <w:sz w:val="19"/>
                <w:szCs w:val="19"/>
              </w:rPr>
              <w:t xml:space="preserve">Step 1: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Incoming query checked against Redis cache (TTL 300s)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b/>
                <w:bCs/>
                <w:color w:val="6d28d9"/>
                <w:sz w:val="19"/>
                <w:szCs w:val="19"/>
              </w:rPr>
              <w:t xml:space="preserve">Step 2: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Cache miss → Elasticsearch multi_match on title (^3) + content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b/>
                <w:bCs/>
                <w:color w:val="6d28d9"/>
                <w:sz w:val="19"/>
                <w:szCs w:val="19"/>
              </w:rPr>
              <w:t xml:space="preserve">Step 3: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Per-result score = 0.7 × TF-IDF + 0.3 × PageRank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b/>
                <w:bCs/>
                <w:color w:val="6d28d9"/>
                <w:sz w:val="19"/>
                <w:szCs w:val="19"/>
              </w:rPr>
              <w:t xml:space="preserve">Step 4: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URL deduplication (fragment stripping) applied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Arial" w:cs="Arial" w:eastAsia="Arial" w:hAnsi="Arial"/>
                <w:b/>
                <w:bCs/>
                <w:color w:val="6d28d9"/>
                <w:sz w:val="19"/>
                <w:szCs w:val="19"/>
              </w:rPr>
              <w:t xml:space="preserve">Step 5: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Result set cached, popularity incremented via Redis ZINCRBY</w:t>
            </w:r>
          </w:p>
        </w:tc>
      </w:tr>
    </w:tbl>
    <w:p>
      <w:pPr>
        <w:spacing w:before="0" w:after="60"/>
      </w:pPr>
    </w:p>
    <w:p>
      <w:pPr>
        <w:spacing w:before="0" w:after="60"/>
      </w:pPr>
    </w:p>
    <w:p>
      <w:pPr>
        <w:pStyle w:val="Heading1"/>
        <w:spacing w:before="280" w:after="100"/>
      </w:pPr>
      <w:r>
        <w:rPr>
          <w:rFonts w:ascii="Arial" w:cs="Arial" w:eastAsia="Arial" w:hAnsi="Arial"/>
          <w:b/>
          <w:bCs/>
          <w:color w:val="0d3b8c"/>
          <w:sz w:val="28"/>
          <w:szCs w:val="28"/>
        </w:rPr>
        <w:t xml:space="preserve">7. Performance Characteristics</w:t>
      </w:r>
    </w:p>
    <w:p>
      <w:pPr>
        <w:pBdr>
          <w:bottom w:val="single" w:color="1a56c4" w:sz="6" w:space="1"/>
        </w:pBdr>
        <w:spacing w:after="0"/>
      </w:pP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2000"/>
        <w:gridCol w:w="2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3b8c"/>
                <w:sz w:val="18"/>
                <w:szCs w:val="18"/>
              </w:rPr>
              <w:t xml:space="preserve">Search latency (cached)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&lt; 20ms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&lt; 50ms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✅ Redis TTL hit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3b8c"/>
                <w:sz w:val="18"/>
                <w:szCs w:val="18"/>
              </w:rPr>
              <w:t xml:space="preserve">Search latency (uncached)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~150ms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&lt; 300ms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✅ ES fuzzy match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3b8c"/>
                <w:sz w:val="18"/>
                <w:szCs w:val="18"/>
              </w:rPr>
              <w:t xml:space="preserve">Crawl throughput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~3 pg/s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1+ pg/s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✅ 3 Kafka workers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3b8c"/>
                <w:sz w:val="18"/>
                <w:szCs w:val="18"/>
              </w:rPr>
              <w:t xml:space="preserve">Pages indexed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172+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100+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✅ Wikipedia seed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3b8c"/>
                <w:sz w:val="18"/>
                <w:szCs w:val="18"/>
              </w:rPr>
              <w:t xml:space="preserve">Links mapped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5,900+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1,000+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✅ 20 links/page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3b8c"/>
                <w:sz w:val="18"/>
                <w:szCs w:val="18"/>
              </w:rPr>
              <w:t xml:space="preserve">Cache hit rate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~70%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&gt;50%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✅ Popular queries</w:t>
            </w:r>
          </w:p>
        </w:tc>
      </w:tr>
    </w:tbl>
    <w:p>
      <w:pPr>
        <w:spacing w:before="0" w:after="120"/>
      </w:pPr>
    </w:p>
    <w:p>
      <w:pPr>
        <w:pStyle w:val="Heading1"/>
        <w:spacing w:before="280" w:after="100"/>
      </w:pPr>
      <w:r>
        <w:rPr>
          <w:rFonts w:ascii="Arial" w:cs="Arial" w:eastAsia="Arial" w:hAnsi="Arial"/>
          <w:b/>
          <w:bCs/>
          <w:color w:val="0d3b8c"/>
          <w:sz w:val="28"/>
          <w:szCs w:val="28"/>
        </w:rPr>
        <w:t xml:space="preserve">8. Future Improvements</w:t>
      </w:r>
    </w:p>
    <w:p>
      <w:pPr>
        <w:pBdr>
          <w:bottom w:val="single" w:color="1a56c4" w:sz="6" w:space="1"/>
        </w:pBdr>
        <w:spacing w:after="0"/>
      </w:pPr>
    </w:p>
    <w:p>
      <w:pPr>
        <w:spacing w:before="0"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00"/>
        <w:gridCol w:w="21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Improvement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d3b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3b8c"/>
                <w:sz w:val="18"/>
                <w:szCs w:val="18"/>
              </w:rPr>
              <w:t xml:space="preserve">Ranking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Real-time behavioural signals (click-through, dwell time) fed back into Kafka for dynamic score adjustment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🔴 High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3b8c"/>
                <w:sz w:val="18"/>
                <w:szCs w:val="18"/>
              </w:rPr>
              <w:t xml:space="preserve">Indexing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Replace batch re-indexer with Apache Flink streaming pipeline for continuous, real-time index updates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🔴 High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3b8c"/>
                <w:sz w:val="18"/>
                <w:szCs w:val="18"/>
              </w:rPr>
              <w:t xml:space="preserve">Managed Infra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Migrate Kafka to a managed cloud service (Confluent Cloud) to eliminate partition/networking overhead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🟡 Medium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3b8c"/>
                <w:sz w:val="18"/>
                <w:szCs w:val="18"/>
              </w:rPr>
              <w:t xml:space="preserve">Search Quality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Integrate BERT embeddings for semantic search — complement TF-IDF with vector similarity scoring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🟡 Medium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3b8c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Add Prometheus metrics + Grafana dashboard for crawler throughput, search latency, and cache hit rate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🟡 Medium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d3b8c"/>
                <w:sz w:val="18"/>
                <w:szCs w:val="18"/>
              </w:rPr>
              <w:t xml:space="preserve">Security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Enable Kafka SASL/TLS auth and add API rate limiting before any public deployment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🟢 Low</w:t>
            </w:r>
          </w:p>
        </w:tc>
      </w:tr>
    </w:tbl>
    <w:p>
      <w:pPr>
        <w:spacing w:before="0" w:after="100"/>
      </w:pPr>
    </w:p>
    <w:p>
      <w:pPr>
        <w:pBdr>
          <w:bottom w:val="single" w:color="D0D7E8" w:sz="4" w:space="1"/>
        </w:pBdr>
        <w:spacing w:after="0"/>
      </w:pPr>
    </w:p>
    <w:p>
      <w:pPr>
        <w:spacing w:before="0" w:after="60"/>
      </w:pPr>
    </w:p>
    <w:p>
      <w:pPr>
        <w:jc w:val="center"/>
      </w:pPr>
      <w:r>
        <w:rPr>
          <w:rFonts w:ascii="Arial" w:cs="Arial" w:eastAsia="Arial" w:hAnsi="Arial"/>
          <w:i/>
          <w:iCs/>
          <w:color w:val="888888"/>
          <w:sz w:val="17"/>
          <w:szCs w:val="17"/>
        </w:rPr>
        <w:t xml:space="preserve">Built by Pandiaraj  •  March 2026  •  github.com/Pandiarajaraj-1/distributed-search-engine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7E8" w:sz="4" w:space="1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SearchX Design Doc  •  Confidential  •  Page </w:t>
    </w:r>
    <w:r>
      <w:rPr>
        <w:rFonts w:ascii="Arial" w:cs="Arial" w:eastAsia="Arial" w:hAnsi="Arial"/>
        <w:color w:val="888888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6c4" w:sz="6" w:space="1"/>
      </w:pBdr>
    </w:pPr>
    <w:r>
      <w:rPr>
        <w:rFonts w:ascii="Arial" w:cs="Arial" w:eastAsia="Arial" w:hAnsi="Arial"/>
        <w:b/>
        <w:bCs/>
        <w:color w:val="1a56c4"/>
        <w:sz w:val="18"/>
        <w:szCs w:val="18"/>
      </w:rPr>
      <w:t xml:space="preserve">SearchX </w:t>
    </w:r>
    <w:r>
      <w:rPr>
        <w:rFonts w:ascii="Arial" w:cs="Arial" w:eastAsia="Arial" w:hAnsi="Arial"/>
        <w:color w:val="666666"/>
        <w:sz w:val="18"/>
        <w:szCs w:val="18"/>
      </w:rPr>
      <w:t xml:space="preserve">— System Design Document</w:t>
    </w:r>
    <w:r>
      <w:rPr>
        <w:rFonts w:ascii="Arial" w:cs="Arial" w:eastAsia="Arial" w:hAnsi="Arial"/>
        <w:color w:val="888888"/>
        <w:sz w:val="16"/>
        <w:szCs w:val="16"/>
      </w:rPr>
      <w:t xml:space="preserve">     |     Author: Pandiaraj     |     Version: 1.0     |     March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00"/>
      <w:outlineLvl w:val="0"/>
    </w:pPr>
    <w:rPr>
      <w:rFonts w:ascii="Arial" w:cs="Arial" w:eastAsia="Arial" w:hAnsi="Arial"/>
      <w:b/>
      <w:bCs/>
      <w:color w:val="0d3b8c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Arial" w:cs="Arial" w:eastAsia="Arial" w:hAnsi="Arial"/>
      <w:b/>
      <w:bCs/>
      <w:color w:val="1a56c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2026-03-16T03:40:03.138Z</dcterms:created>
  <dcterms:modified xsi:type="dcterms:W3CDTF">2026-03-16T03:40:03.139Z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