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65" w:rsidRDefault="00BD34D8">
      <w:pPr>
        <w:pStyle w:val="Title"/>
      </w:pPr>
      <w:r>
        <w:t>Project Report: CRM Operations Dashboard for Background Verification</w:t>
      </w:r>
    </w:p>
    <w:p w:rsidR="00981E65" w:rsidRDefault="00BD34D8">
      <w:pPr>
        <w:pStyle w:val="Heading1"/>
      </w:pPr>
      <w:r>
        <w:t>1. Objective</w:t>
      </w:r>
    </w:p>
    <w:p w:rsidR="00981E65" w:rsidRDefault="00BD34D8">
      <w:r>
        <w:t>The objective of this project is to create an interactive Tableau dashboard that helps monitor and analyze key metrics for Background Verification (BGV) operations. This includes tracking SLA compliance, turnaround times (TAT), agent performance, request statuses, and client feedback using simulated CRM data.</w:t>
      </w:r>
    </w:p>
    <w:p w:rsidR="00981E65" w:rsidRDefault="00BD34D8">
      <w:pPr>
        <w:pStyle w:val="Heading1"/>
      </w:pPr>
      <w:r>
        <w:t>2. Dataset Description</w:t>
      </w:r>
    </w:p>
    <w:p w:rsidR="00981E65" w:rsidRDefault="00BD34D8">
      <w:r>
        <w:t>The dataset simulates CRM request data with the following fields:</w:t>
      </w:r>
      <w:r>
        <w:br/>
        <w:t>- Request_ID</w:t>
      </w:r>
      <w:r>
        <w:br/>
        <w:t>- Client_Name</w:t>
      </w:r>
      <w:r>
        <w:br/>
        <w:t>- Request_Date</w:t>
      </w:r>
      <w:r>
        <w:br/>
        <w:t>- Assigned_Agent</w:t>
      </w:r>
      <w:r>
        <w:br/>
        <w:t>- Status (Completed, In Progress, Delayed, On Hold)</w:t>
      </w:r>
      <w:r>
        <w:br/>
        <w:t>- TAT_Days (Turnaround Time)</w:t>
      </w:r>
      <w:r>
        <w:br/>
        <w:t>- SLA_Breached (Yes/No based on TAT)</w:t>
      </w:r>
      <w:r>
        <w:br/>
        <w:t>- Verification_Type (Employment, Education, Criminal Check, Address Check)</w:t>
      </w:r>
      <w:r>
        <w:br/>
        <w:t>- Region (North, South, East, West)</w:t>
      </w:r>
      <w:r>
        <w:br/>
        <w:t>- Feedback_Score (1 to 5, only for Completed requests)</w:t>
      </w:r>
    </w:p>
    <w:p w:rsidR="00981E65" w:rsidRDefault="00BD34D8">
      <w:pPr>
        <w:pStyle w:val="Heading1"/>
      </w:pPr>
      <w:r>
        <w:t>3. Dashboard Features</w:t>
      </w:r>
    </w:p>
    <w:p w:rsidR="00981E65" w:rsidRDefault="00BD34D8">
      <w:r>
        <w:t>- KPI Scorecards for Total Requests, Completed Verifications, Average TAT, and SLA Breaches</w:t>
      </w:r>
      <w:r>
        <w:br/>
        <w:t>- Status Breakdown using Pie/Donut Chart</w:t>
      </w:r>
      <w:r>
        <w:br/>
        <w:t>- Line Chart showing TAT trends over time</w:t>
      </w:r>
      <w:r>
        <w:br/>
        <w:t>- Agent Performance tracked by number of Completed cases and Feedback Score</w:t>
      </w:r>
      <w:r>
        <w:br/>
        <w:t>- SLA Compliance by Client Name</w:t>
      </w:r>
      <w:r>
        <w:br/>
        <w:t>- Filters for Region, Verification Type, Agent, and Date Range</w:t>
      </w:r>
    </w:p>
    <w:p w:rsidR="00981E65" w:rsidRDefault="00BD34D8">
      <w:pPr>
        <w:pStyle w:val="Heading1"/>
      </w:pPr>
      <w:r>
        <w:t>4. Business Use Cases</w:t>
      </w:r>
    </w:p>
    <w:p w:rsidR="00981E65" w:rsidRDefault="00BD34D8">
      <w:r>
        <w:t>- Monitor SLA adherence and identify patterns in TAT delays</w:t>
      </w:r>
      <w:r>
        <w:br/>
        <w:t>- Recognize top-performing agents and areas needing training</w:t>
      </w:r>
      <w:r>
        <w:br/>
        <w:t>- Provide SLA insights per client to account managers</w:t>
      </w:r>
      <w:r>
        <w:br/>
        <w:t>- Optimize request allocation to improve verification efficiency</w:t>
      </w:r>
    </w:p>
    <w:p w:rsidR="00981E65" w:rsidRDefault="00BD34D8">
      <w:pPr>
        <w:pStyle w:val="Heading1"/>
      </w:pPr>
      <w:r>
        <w:lastRenderedPageBreak/>
        <w:t>5. Tools Used</w:t>
      </w:r>
    </w:p>
    <w:p w:rsidR="00981E65" w:rsidRDefault="00BD34D8">
      <w:r>
        <w:t>• Tableau</w:t>
      </w:r>
      <w:r>
        <w:br/>
        <w:t>• Microsoft Excel (CSV format)</w:t>
      </w:r>
      <w:r>
        <w:br/>
        <w:t>• Microsoft Word (for documentation)</w:t>
      </w:r>
    </w:p>
    <w:p w:rsidR="00981E65" w:rsidRDefault="00BD34D8">
      <w:pPr>
        <w:pStyle w:val="Heading1"/>
      </w:pPr>
      <w:r>
        <w:t>6. Summary</w:t>
      </w:r>
    </w:p>
    <w:p w:rsidR="00981E65" w:rsidRDefault="00BD34D8">
      <w:r>
        <w:t>This project demonstrates how BGV operations can leverage Tableau for visual insights into daily verification performance. By simulating real-time CRM data, it enables operational heads and analysts to improve SLA compliance and customer satisfaction.</w:t>
      </w:r>
    </w:p>
    <w:p w:rsidR="00BD34D8" w:rsidRDefault="00BD34D8"/>
    <w:p w:rsidR="00BD34D8" w:rsidRDefault="00BD34D8"/>
    <w:p w:rsidR="00BD34D8" w:rsidRDefault="00BD34D8" w:rsidP="00BD34D8">
      <w:pPr>
        <w:pStyle w:val="Heading2"/>
      </w:pPr>
      <w:r>
        <w:rPr>
          <w:rFonts w:ascii="Segoe UI Symbol" w:hAnsi="Segoe UI Symbol" w:cs="Segoe UI Symbol"/>
        </w:rPr>
        <w:t>📊</w:t>
      </w:r>
      <w:r>
        <w:t xml:space="preserve"> Steps to Build the Tableau Dashboard (Using </w:t>
      </w:r>
      <w:r>
        <w:rPr>
          <w:rStyle w:val="HTMLCode"/>
          <w:rFonts w:eastAsiaTheme="majorEastAsia"/>
        </w:rPr>
        <w:t>BGV_CRM_Data.csv</w:t>
      </w:r>
      <w:r>
        <w:t>)</w:t>
      </w:r>
    </w:p>
    <w:p w:rsidR="00BD34D8" w:rsidRDefault="00BD34D8" w:rsidP="00BD34D8">
      <w:pPr>
        <w:pStyle w:val="Heading3"/>
      </w:pPr>
      <w:r>
        <w:rPr>
          <w:rFonts w:ascii="Segoe UI Symbol" w:hAnsi="Segoe UI Symbol" w:cs="Segoe UI Symbol"/>
        </w:rPr>
        <w:t>🔧</w:t>
      </w:r>
      <w:r>
        <w:t xml:space="preserve"> Step 1: Connect Your Data</w:t>
      </w:r>
    </w:p>
    <w:p w:rsidR="00BD34D8" w:rsidRDefault="00BD34D8" w:rsidP="00BD34D8">
      <w:pPr>
        <w:pStyle w:val="NormalWeb"/>
        <w:numPr>
          <w:ilvl w:val="0"/>
          <w:numId w:val="10"/>
        </w:numPr>
      </w:pPr>
      <w:r>
        <w:t xml:space="preserve">Open </w:t>
      </w:r>
      <w:r>
        <w:rPr>
          <w:rStyle w:val="Strong"/>
          <w:rFonts w:eastAsiaTheme="majorEastAsia"/>
        </w:rPr>
        <w:t>Tableau Desktop or Tableau Public</w:t>
      </w:r>
    </w:p>
    <w:p w:rsidR="00BD34D8" w:rsidRDefault="00BD34D8" w:rsidP="00BD34D8">
      <w:pPr>
        <w:pStyle w:val="NormalWeb"/>
        <w:numPr>
          <w:ilvl w:val="0"/>
          <w:numId w:val="10"/>
        </w:numPr>
      </w:pPr>
      <w:r>
        <w:t xml:space="preserve">Click </w:t>
      </w:r>
      <w:r>
        <w:rPr>
          <w:rStyle w:val="Strong"/>
          <w:rFonts w:eastAsiaTheme="majorEastAsia"/>
        </w:rPr>
        <w:t>"Text File"</w:t>
      </w:r>
    </w:p>
    <w:p w:rsidR="00BD34D8" w:rsidRDefault="00BD34D8" w:rsidP="00BD34D8">
      <w:pPr>
        <w:pStyle w:val="NormalWeb"/>
        <w:numPr>
          <w:ilvl w:val="0"/>
          <w:numId w:val="10"/>
        </w:numPr>
      </w:pPr>
      <w:r>
        <w:t xml:space="preserve">Select the downloaded file: </w:t>
      </w:r>
      <w:r>
        <w:rPr>
          <w:rStyle w:val="HTMLCode"/>
        </w:rPr>
        <w:t>BGV_CRM_Data.csv</w:t>
      </w:r>
    </w:p>
    <w:p w:rsidR="00BD34D8" w:rsidRDefault="00BD34D8" w:rsidP="00BD34D8">
      <w:r>
        <w:pict>
          <v:rect id="_x0000_i1025" style="width:0;height:1.5pt" o:hralign="center" o:hrstd="t" o:hr="t" fillcolor="#a0a0a0" stroked="f"/>
        </w:pict>
      </w:r>
    </w:p>
    <w:p w:rsidR="00BD34D8" w:rsidRDefault="00BD34D8" w:rsidP="00BD34D8">
      <w:pPr>
        <w:pStyle w:val="Heading3"/>
      </w:pPr>
      <w:r>
        <w:rPr>
          <w:rFonts w:ascii="Calibri" w:hAnsi="Calibri" w:cs="Calibri"/>
        </w:rPr>
        <w:t>🧱</w:t>
      </w:r>
      <w:r>
        <w:t xml:space="preserve"> Step 2: Create Worksheets</w:t>
      </w:r>
    </w:p>
    <w:p w:rsidR="00BD34D8" w:rsidRDefault="00BD34D8" w:rsidP="00BD34D8">
      <w:pPr>
        <w:pStyle w:val="Heading4"/>
      </w:pPr>
      <w:r>
        <w:rPr>
          <w:rStyle w:val="Strong"/>
          <w:b/>
          <w:bCs/>
        </w:rPr>
        <w:t>1. KPI Cards</w:t>
      </w:r>
    </w:p>
    <w:p w:rsidR="00BD34D8" w:rsidRDefault="00BD34D8" w:rsidP="00BD34D8">
      <w:pPr>
        <w:pStyle w:val="NormalWeb"/>
      </w:pPr>
      <w:r>
        <w:t>Drag and drop to create:</w:t>
      </w:r>
    </w:p>
    <w:p w:rsidR="00BD34D8" w:rsidRDefault="00BD34D8" w:rsidP="00BD34D8">
      <w:pPr>
        <w:pStyle w:val="NormalWeb"/>
        <w:numPr>
          <w:ilvl w:val="0"/>
          <w:numId w:val="11"/>
        </w:numPr>
      </w:pPr>
      <w:r>
        <w:t xml:space="preserve">Total Requests → </w:t>
      </w:r>
      <w:r>
        <w:rPr>
          <w:rStyle w:val="HTMLCode"/>
        </w:rPr>
        <w:t>COUNT(</w:t>
      </w:r>
      <w:proofErr w:type="spellStart"/>
      <w:r>
        <w:rPr>
          <w:rStyle w:val="HTMLCode"/>
        </w:rPr>
        <w:t>Request_ID</w:t>
      </w:r>
      <w:proofErr w:type="spellEnd"/>
      <w:r>
        <w:rPr>
          <w:rStyle w:val="HTMLCode"/>
        </w:rPr>
        <w:t>)</w:t>
      </w:r>
    </w:p>
    <w:p w:rsidR="00BD34D8" w:rsidRDefault="00BD34D8" w:rsidP="00BD34D8">
      <w:pPr>
        <w:pStyle w:val="NormalWeb"/>
        <w:numPr>
          <w:ilvl w:val="0"/>
          <w:numId w:val="11"/>
        </w:numPr>
      </w:pPr>
      <w:r>
        <w:t xml:space="preserve">Completed Requests → </w:t>
      </w:r>
      <w:proofErr w:type="gramStart"/>
      <w:r>
        <w:rPr>
          <w:rStyle w:val="HTMLCode"/>
        </w:rPr>
        <w:t>COUNTIF(</w:t>
      </w:r>
      <w:proofErr w:type="gramEnd"/>
      <w:r>
        <w:rPr>
          <w:rStyle w:val="HTMLCode"/>
        </w:rPr>
        <w:t>Status = 'Completed')</w:t>
      </w:r>
    </w:p>
    <w:p w:rsidR="00BD34D8" w:rsidRDefault="00BD34D8" w:rsidP="00BD34D8">
      <w:pPr>
        <w:pStyle w:val="NormalWeb"/>
        <w:numPr>
          <w:ilvl w:val="0"/>
          <w:numId w:val="11"/>
        </w:numPr>
      </w:pPr>
      <w:r>
        <w:t xml:space="preserve">Average TAT → </w:t>
      </w:r>
      <w:r>
        <w:rPr>
          <w:rStyle w:val="HTMLCode"/>
        </w:rPr>
        <w:t>AVG(</w:t>
      </w:r>
      <w:proofErr w:type="spellStart"/>
      <w:r>
        <w:rPr>
          <w:rStyle w:val="HTMLCode"/>
        </w:rPr>
        <w:t>TAT_Days</w:t>
      </w:r>
      <w:proofErr w:type="spellEnd"/>
      <w:r>
        <w:rPr>
          <w:rStyle w:val="HTMLCode"/>
        </w:rPr>
        <w:t>)</w:t>
      </w:r>
    </w:p>
    <w:p w:rsidR="00BD34D8" w:rsidRDefault="00BD34D8" w:rsidP="00BD34D8">
      <w:pPr>
        <w:pStyle w:val="NormalWeb"/>
        <w:numPr>
          <w:ilvl w:val="0"/>
          <w:numId w:val="11"/>
        </w:numPr>
      </w:pPr>
      <w:r>
        <w:t xml:space="preserve">SLA Breaches → </w:t>
      </w:r>
      <w:proofErr w:type="gramStart"/>
      <w:r>
        <w:rPr>
          <w:rStyle w:val="HTMLCode"/>
        </w:rPr>
        <w:t>COUNTIF(</w:t>
      </w:r>
      <w:proofErr w:type="spellStart"/>
      <w:proofErr w:type="gramEnd"/>
      <w:r>
        <w:rPr>
          <w:rStyle w:val="HTMLCode"/>
        </w:rPr>
        <w:t>SLA_Breached</w:t>
      </w:r>
      <w:proofErr w:type="spellEnd"/>
      <w:r>
        <w:rPr>
          <w:rStyle w:val="HTMLCode"/>
        </w:rPr>
        <w:t xml:space="preserve"> = 'Yes')</w:t>
      </w:r>
    </w:p>
    <w:p w:rsidR="00BD34D8" w:rsidRDefault="00BD34D8" w:rsidP="00BD34D8">
      <w:pPr>
        <w:pStyle w:val="Heading4"/>
      </w:pPr>
      <w:r>
        <w:rPr>
          <w:rStyle w:val="Strong"/>
          <w:b/>
          <w:bCs/>
        </w:rPr>
        <w:t>2. Status Overview</w:t>
      </w:r>
    </w:p>
    <w:p w:rsidR="00BD34D8" w:rsidRDefault="00BD34D8" w:rsidP="00BD34D8">
      <w:pPr>
        <w:pStyle w:val="NormalWeb"/>
        <w:numPr>
          <w:ilvl w:val="0"/>
          <w:numId w:val="12"/>
        </w:numPr>
      </w:pPr>
      <w:r>
        <w:t>Pie or donut chart</w:t>
      </w:r>
    </w:p>
    <w:p w:rsidR="00BD34D8" w:rsidRDefault="00BD34D8" w:rsidP="00BD34D8">
      <w:pPr>
        <w:pStyle w:val="NormalWeb"/>
        <w:numPr>
          <w:ilvl w:val="0"/>
          <w:numId w:val="12"/>
        </w:numPr>
      </w:pPr>
      <w:r>
        <w:t xml:space="preserve">Dimension: </w:t>
      </w:r>
      <w:r>
        <w:rPr>
          <w:rStyle w:val="HTMLCode"/>
        </w:rPr>
        <w:t>Status</w:t>
      </w:r>
    </w:p>
    <w:p w:rsidR="00BD34D8" w:rsidRDefault="00BD34D8" w:rsidP="00BD34D8">
      <w:pPr>
        <w:pStyle w:val="NormalWeb"/>
        <w:numPr>
          <w:ilvl w:val="0"/>
          <w:numId w:val="12"/>
        </w:numPr>
      </w:pPr>
      <w:r>
        <w:t xml:space="preserve">Measure: </w:t>
      </w:r>
      <w:r>
        <w:rPr>
          <w:rStyle w:val="HTMLCode"/>
        </w:rPr>
        <w:t>COUNT(</w:t>
      </w:r>
      <w:proofErr w:type="spellStart"/>
      <w:r>
        <w:rPr>
          <w:rStyle w:val="HTMLCode"/>
        </w:rPr>
        <w:t>Request_ID</w:t>
      </w:r>
      <w:proofErr w:type="spellEnd"/>
      <w:r>
        <w:rPr>
          <w:rStyle w:val="HTMLCode"/>
        </w:rPr>
        <w:t>)</w:t>
      </w:r>
    </w:p>
    <w:p w:rsidR="00BD34D8" w:rsidRDefault="00BD34D8" w:rsidP="00BD34D8">
      <w:pPr>
        <w:pStyle w:val="Heading4"/>
      </w:pPr>
      <w:r>
        <w:rPr>
          <w:rStyle w:val="Strong"/>
          <w:b/>
          <w:bCs/>
        </w:rPr>
        <w:t>3. TAT Trend</w:t>
      </w:r>
    </w:p>
    <w:p w:rsidR="00BD34D8" w:rsidRDefault="00BD34D8" w:rsidP="00BD34D8">
      <w:pPr>
        <w:pStyle w:val="NormalWeb"/>
        <w:numPr>
          <w:ilvl w:val="0"/>
          <w:numId w:val="13"/>
        </w:numPr>
      </w:pPr>
      <w:r>
        <w:t>Line chart with:</w:t>
      </w:r>
    </w:p>
    <w:p w:rsidR="00BD34D8" w:rsidRDefault="00BD34D8" w:rsidP="00BD34D8">
      <w:pPr>
        <w:pStyle w:val="NormalWeb"/>
        <w:numPr>
          <w:ilvl w:val="1"/>
          <w:numId w:val="13"/>
        </w:numPr>
      </w:pPr>
      <w:r>
        <w:lastRenderedPageBreak/>
        <w:t xml:space="preserve">Columns: </w:t>
      </w:r>
      <w:proofErr w:type="spellStart"/>
      <w:r>
        <w:rPr>
          <w:rStyle w:val="HTMLCode"/>
        </w:rPr>
        <w:t>Request_Date</w:t>
      </w:r>
      <w:proofErr w:type="spellEnd"/>
      <w:r>
        <w:t xml:space="preserve"> (convert to "Month" or "Day")</w:t>
      </w:r>
    </w:p>
    <w:p w:rsidR="00BD34D8" w:rsidRDefault="00BD34D8" w:rsidP="00BD34D8">
      <w:pPr>
        <w:pStyle w:val="NormalWeb"/>
        <w:numPr>
          <w:ilvl w:val="1"/>
          <w:numId w:val="13"/>
        </w:numPr>
      </w:pPr>
      <w:r>
        <w:t xml:space="preserve">Rows: </w:t>
      </w:r>
      <w:r>
        <w:rPr>
          <w:rStyle w:val="HTMLCode"/>
        </w:rPr>
        <w:t>AVG(</w:t>
      </w:r>
      <w:proofErr w:type="spellStart"/>
      <w:r>
        <w:rPr>
          <w:rStyle w:val="HTMLCode"/>
        </w:rPr>
        <w:t>TAT_Days</w:t>
      </w:r>
      <w:proofErr w:type="spellEnd"/>
      <w:r>
        <w:rPr>
          <w:rStyle w:val="HTMLCode"/>
        </w:rPr>
        <w:t>)</w:t>
      </w:r>
    </w:p>
    <w:p w:rsidR="00BD34D8" w:rsidRDefault="00BD34D8" w:rsidP="00BD34D8">
      <w:pPr>
        <w:pStyle w:val="Heading4"/>
      </w:pPr>
      <w:r>
        <w:rPr>
          <w:rStyle w:val="Strong"/>
          <w:b/>
          <w:bCs/>
        </w:rPr>
        <w:t>4. Agent Performance</w:t>
      </w:r>
    </w:p>
    <w:p w:rsidR="00BD34D8" w:rsidRDefault="00BD34D8" w:rsidP="00BD34D8">
      <w:pPr>
        <w:pStyle w:val="NormalWeb"/>
        <w:numPr>
          <w:ilvl w:val="0"/>
          <w:numId w:val="14"/>
        </w:numPr>
      </w:pPr>
      <w:r>
        <w:t>Bar chart with:</w:t>
      </w:r>
    </w:p>
    <w:p w:rsidR="00BD34D8" w:rsidRDefault="00BD34D8" w:rsidP="00BD34D8">
      <w:pPr>
        <w:pStyle w:val="NormalWeb"/>
        <w:numPr>
          <w:ilvl w:val="1"/>
          <w:numId w:val="14"/>
        </w:numPr>
      </w:pPr>
      <w:r>
        <w:t xml:space="preserve">Rows: </w:t>
      </w:r>
      <w:proofErr w:type="spellStart"/>
      <w:r>
        <w:rPr>
          <w:rStyle w:val="HTMLCode"/>
        </w:rPr>
        <w:t>Assigned_Agent</w:t>
      </w:r>
      <w:proofErr w:type="spellEnd"/>
    </w:p>
    <w:p w:rsidR="00BD34D8" w:rsidRDefault="00BD34D8" w:rsidP="00BD34D8">
      <w:pPr>
        <w:pStyle w:val="NormalWeb"/>
        <w:numPr>
          <w:ilvl w:val="1"/>
          <w:numId w:val="14"/>
        </w:numPr>
      </w:pPr>
      <w:r>
        <w:t xml:space="preserve">Columns: </w:t>
      </w:r>
      <w:r>
        <w:rPr>
          <w:rStyle w:val="HTMLCode"/>
        </w:rPr>
        <w:t>COUNTD(</w:t>
      </w:r>
      <w:proofErr w:type="spellStart"/>
      <w:r>
        <w:rPr>
          <w:rStyle w:val="HTMLCode"/>
        </w:rPr>
        <w:t>Request_ID</w:t>
      </w:r>
      <w:proofErr w:type="spellEnd"/>
      <w:r>
        <w:rPr>
          <w:rStyle w:val="HTMLCode"/>
        </w:rPr>
        <w:t>)</w:t>
      </w:r>
    </w:p>
    <w:p w:rsidR="00BD34D8" w:rsidRDefault="00BD34D8" w:rsidP="00BD34D8">
      <w:pPr>
        <w:pStyle w:val="NormalWeb"/>
        <w:numPr>
          <w:ilvl w:val="1"/>
          <w:numId w:val="14"/>
        </w:numPr>
      </w:pPr>
      <w:proofErr w:type="spellStart"/>
      <w:r>
        <w:t>Color</w:t>
      </w:r>
      <w:proofErr w:type="spellEnd"/>
      <w:r>
        <w:t xml:space="preserve">: by </w:t>
      </w:r>
      <w:r>
        <w:rPr>
          <w:rStyle w:val="HTMLCode"/>
        </w:rPr>
        <w:t>AVG(</w:t>
      </w:r>
      <w:proofErr w:type="spellStart"/>
      <w:r>
        <w:rPr>
          <w:rStyle w:val="HTMLCode"/>
        </w:rPr>
        <w:t>Feedback_Score</w:t>
      </w:r>
      <w:proofErr w:type="spellEnd"/>
      <w:r>
        <w:rPr>
          <w:rStyle w:val="HTMLCode"/>
        </w:rPr>
        <w:t>)</w:t>
      </w:r>
    </w:p>
    <w:p w:rsidR="00BD34D8" w:rsidRDefault="00BD34D8" w:rsidP="00BD34D8">
      <w:pPr>
        <w:pStyle w:val="Heading4"/>
      </w:pPr>
      <w:r>
        <w:rPr>
          <w:rStyle w:val="Strong"/>
          <w:b/>
          <w:bCs/>
        </w:rPr>
        <w:t>5. SLA Breaches by Client</w:t>
      </w:r>
    </w:p>
    <w:p w:rsidR="00BD34D8" w:rsidRDefault="00BD34D8" w:rsidP="00BD34D8">
      <w:pPr>
        <w:pStyle w:val="NormalWeb"/>
        <w:numPr>
          <w:ilvl w:val="0"/>
          <w:numId w:val="15"/>
        </w:numPr>
      </w:pPr>
      <w:r>
        <w:t>Bar chart with:</w:t>
      </w:r>
    </w:p>
    <w:p w:rsidR="00BD34D8" w:rsidRDefault="00BD34D8" w:rsidP="00BD34D8">
      <w:pPr>
        <w:pStyle w:val="NormalWeb"/>
        <w:numPr>
          <w:ilvl w:val="1"/>
          <w:numId w:val="15"/>
        </w:numPr>
      </w:pPr>
      <w:r>
        <w:t xml:space="preserve">Rows: </w:t>
      </w:r>
      <w:proofErr w:type="spellStart"/>
      <w:r>
        <w:rPr>
          <w:rStyle w:val="HTMLCode"/>
        </w:rPr>
        <w:t>Client_Name</w:t>
      </w:r>
      <w:proofErr w:type="spellEnd"/>
    </w:p>
    <w:p w:rsidR="00BD34D8" w:rsidRDefault="00BD34D8" w:rsidP="00BD34D8">
      <w:pPr>
        <w:pStyle w:val="NormalWeb"/>
        <w:numPr>
          <w:ilvl w:val="1"/>
          <w:numId w:val="15"/>
        </w:numPr>
      </w:pPr>
      <w:r>
        <w:t xml:space="preserve">Columns: </w:t>
      </w:r>
      <w:proofErr w:type="gramStart"/>
      <w:r>
        <w:rPr>
          <w:rStyle w:val="HTMLCode"/>
        </w:rPr>
        <w:t>COUNTIF(</w:t>
      </w:r>
      <w:proofErr w:type="spellStart"/>
      <w:proofErr w:type="gramEnd"/>
      <w:r>
        <w:rPr>
          <w:rStyle w:val="HTMLCode"/>
        </w:rPr>
        <w:t>SLA_Breached</w:t>
      </w:r>
      <w:proofErr w:type="spellEnd"/>
      <w:r>
        <w:rPr>
          <w:rStyle w:val="HTMLCode"/>
        </w:rPr>
        <w:t xml:space="preserve"> = 'Yes')</w:t>
      </w:r>
    </w:p>
    <w:p w:rsidR="00BD34D8" w:rsidRDefault="00BD34D8" w:rsidP="00BD34D8">
      <w:r>
        <w:pict>
          <v:rect id="_x0000_i1026" style="width:0;height:1.5pt" o:hralign="center" o:hrstd="t" o:hr="t" fillcolor="#a0a0a0" stroked="f"/>
        </w:pict>
      </w:r>
    </w:p>
    <w:p w:rsidR="00BD34D8" w:rsidRDefault="00BD34D8" w:rsidP="00BD34D8">
      <w:pPr>
        <w:pStyle w:val="Heading3"/>
      </w:pPr>
      <w:r>
        <w:rPr>
          <w:rFonts w:ascii="Calibri" w:hAnsi="Calibri" w:cs="Calibri"/>
        </w:rPr>
        <w:t>🧰</w:t>
      </w:r>
      <w:r>
        <w:t xml:space="preserve"> Step 3: Create Filters</w:t>
      </w:r>
    </w:p>
    <w:p w:rsidR="00BD34D8" w:rsidRDefault="00BD34D8" w:rsidP="00BD34D8">
      <w:pPr>
        <w:pStyle w:val="NormalWeb"/>
      </w:pPr>
      <w:r>
        <w:t>Add filters to dashboard:</w:t>
      </w:r>
    </w:p>
    <w:p w:rsidR="00BD34D8" w:rsidRDefault="00BD34D8" w:rsidP="00BD34D8">
      <w:pPr>
        <w:pStyle w:val="NormalWeb"/>
        <w:numPr>
          <w:ilvl w:val="0"/>
          <w:numId w:val="16"/>
        </w:numPr>
      </w:pPr>
      <w:r>
        <w:rPr>
          <w:rStyle w:val="HTMLCode"/>
        </w:rPr>
        <w:t>Region</w:t>
      </w:r>
    </w:p>
    <w:p w:rsidR="00BD34D8" w:rsidRDefault="00BD34D8" w:rsidP="00BD34D8">
      <w:pPr>
        <w:pStyle w:val="NormalWeb"/>
        <w:numPr>
          <w:ilvl w:val="0"/>
          <w:numId w:val="16"/>
        </w:numPr>
      </w:pPr>
      <w:proofErr w:type="spellStart"/>
      <w:r>
        <w:rPr>
          <w:rStyle w:val="HTMLCode"/>
        </w:rPr>
        <w:t>Verification_Type</w:t>
      </w:r>
      <w:proofErr w:type="spellEnd"/>
    </w:p>
    <w:p w:rsidR="00BD34D8" w:rsidRDefault="00BD34D8" w:rsidP="00BD34D8">
      <w:pPr>
        <w:pStyle w:val="NormalWeb"/>
        <w:numPr>
          <w:ilvl w:val="0"/>
          <w:numId w:val="16"/>
        </w:numPr>
      </w:pPr>
      <w:proofErr w:type="spellStart"/>
      <w:r>
        <w:rPr>
          <w:rStyle w:val="HTMLCode"/>
        </w:rPr>
        <w:t>Request_Date</w:t>
      </w:r>
      <w:proofErr w:type="spellEnd"/>
      <w:r>
        <w:t xml:space="preserve"> (range)</w:t>
      </w:r>
    </w:p>
    <w:p w:rsidR="00BD34D8" w:rsidRDefault="00BD34D8" w:rsidP="00BD34D8">
      <w:pPr>
        <w:pStyle w:val="NormalWeb"/>
        <w:numPr>
          <w:ilvl w:val="0"/>
          <w:numId w:val="16"/>
        </w:numPr>
      </w:pPr>
      <w:r>
        <w:rPr>
          <w:rStyle w:val="HTMLCode"/>
        </w:rPr>
        <w:t>Status</w:t>
      </w:r>
    </w:p>
    <w:p w:rsidR="00BD34D8" w:rsidRDefault="00BD34D8" w:rsidP="00BD34D8">
      <w:r>
        <w:pict>
          <v:rect id="_x0000_i1027" style="width:0;height:1.5pt" o:hralign="center" o:hrstd="t" o:hr="t" fillcolor="#a0a0a0" stroked="f"/>
        </w:pict>
      </w:r>
    </w:p>
    <w:p w:rsidR="00BD34D8" w:rsidRDefault="00BD34D8" w:rsidP="00BD34D8">
      <w:pPr>
        <w:pStyle w:val="Heading3"/>
      </w:pPr>
      <w:r>
        <w:rPr>
          <w:rFonts w:ascii="Calibri" w:hAnsi="Calibri" w:cs="Calibri"/>
        </w:rPr>
        <w:t>🧩</w:t>
      </w:r>
      <w:r>
        <w:t xml:space="preserve"> Step 4: Build Dashboard</w:t>
      </w:r>
    </w:p>
    <w:p w:rsidR="00BD34D8" w:rsidRDefault="00BD34D8" w:rsidP="00BD34D8">
      <w:pPr>
        <w:pStyle w:val="NormalWeb"/>
        <w:numPr>
          <w:ilvl w:val="0"/>
          <w:numId w:val="17"/>
        </w:numPr>
      </w:pPr>
      <w:r>
        <w:t>Click on "New Dashboard"</w:t>
      </w:r>
    </w:p>
    <w:p w:rsidR="00BD34D8" w:rsidRDefault="00BD34D8" w:rsidP="00BD34D8">
      <w:pPr>
        <w:pStyle w:val="NormalWeb"/>
        <w:numPr>
          <w:ilvl w:val="0"/>
          <w:numId w:val="17"/>
        </w:numPr>
      </w:pPr>
      <w:r>
        <w:t>Drag all worksheets</w:t>
      </w:r>
    </w:p>
    <w:p w:rsidR="00BD34D8" w:rsidRDefault="00BD34D8" w:rsidP="00BD34D8">
      <w:pPr>
        <w:pStyle w:val="NormalWeb"/>
        <w:numPr>
          <w:ilvl w:val="0"/>
          <w:numId w:val="17"/>
        </w:numPr>
      </w:pPr>
      <w:r>
        <w:t>Arrange layout: KPIs on top, charts below</w:t>
      </w:r>
    </w:p>
    <w:p w:rsidR="00BD34D8" w:rsidRDefault="00BD34D8" w:rsidP="00BD34D8">
      <w:pPr>
        <w:pStyle w:val="NormalWeb"/>
        <w:numPr>
          <w:ilvl w:val="0"/>
          <w:numId w:val="17"/>
        </w:numPr>
      </w:pPr>
      <w:r>
        <w:t>Add filters on the right side for interactivity</w:t>
      </w:r>
    </w:p>
    <w:p w:rsidR="00BD34D8" w:rsidRDefault="00BD34D8" w:rsidP="00BD34D8">
      <w:r>
        <w:pict>
          <v:rect id="_x0000_i1028" style="width:0;height:1.5pt" o:hralign="center" o:hrstd="t" o:hr="t" fillcolor="#a0a0a0" stroked="f"/>
        </w:pict>
      </w:r>
    </w:p>
    <w:p w:rsidR="00BD34D8" w:rsidRDefault="00BD34D8" w:rsidP="00BD34D8">
      <w:pPr>
        <w:pStyle w:val="Heading3"/>
      </w:pPr>
      <w:r>
        <w:rPr>
          <w:rFonts w:ascii="Segoe UI Symbol" w:hAnsi="Segoe UI Symbol" w:cs="Segoe UI Symbol"/>
        </w:rPr>
        <w:t>📝</w:t>
      </w:r>
      <w:r>
        <w:t xml:space="preserve"> Optional Enhancements</w:t>
      </w:r>
    </w:p>
    <w:p w:rsidR="00BD34D8" w:rsidRDefault="00BD34D8" w:rsidP="00BD34D8">
      <w:pPr>
        <w:pStyle w:val="NormalWeb"/>
        <w:numPr>
          <w:ilvl w:val="0"/>
          <w:numId w:val="19"/>
        </w:numPr>
      </w:pPr>
      <w:bookmarkStart w:id="0" w:name="_GoBack"/>
      <w:bookmarkEnd w:id="0"/>
      <w:r>
        <w:t>Add tooltips to show full client request details</w:t>
      </w:r>
    </w:p>
    <w:p w:rsidR="00BD34D8" w:rsidRDefault="00BD34D8"/>
    <w:sectPr w:rsidR="00BD34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444F54"/>
    <w:multiLevelType w:val="multilevel"/>
    <w:tmpl w:val="08C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A4919"/>
    <w:multiLevelType w:val="multilevel"/>
    <w:tmpl w:val="1F06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3337D"/>
    <w:multiLevelType w:val="multilevel"/>
    <w:tmpl w:val="02E08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9377C"/>
    <w:multiLevelType w:val="multilevel"/>
    <w:tmpl w:val="9AC2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23038"/>
    <w:multiLevelType w:val="multilevel"/>
    <w:tmpl w:val="32E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82E46"/>
    <w:multiLevelType w:val="multilevel"/>
    <w:tmpl w:val="CEF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B680E"/>
    <w:multiLevelType w:val="multilevel"/>
    <w:tmpl w:val="4986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10556"/>
    <w:multiLevelType w:val="multilevel"/>
    <w:tmpl w:val="BE7AE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E331C"/>
    <w:multiLevelType w:val="multilevel"/>
    <w:tmpl w:val="D198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501E7"/>
    <w:multiLevelType w:val="multilevel"/>
    <w:tmpl w:val="73E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7"/>
  </w:num>
  <w:num w:numId="11">
    <w:abstractNumId w:val="18"/>
  </w:num>
  <w:num w:numId="12">
    <w:abstractNumId w:val="13"/>
  </w:num>
  <w:num w:numId="13">
    <w:abstractNumId w:val="16"/>
  </w:num>
  <w:num w:numId="14">
    <w:abstractNumId w:val="11"/>
  </w:num>
  <w:num w:numId="15">
    <w:abstractNumId w:val="15"/>
  </w:num>
  <w:num w:numId="16">
    <w:abstractNumId w:val="12"/>
  </w:num>
  <w:num w:numId="17">
    <w:abstractNumId w:val="9"/>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981E65"/>
    <w:rsid w:val="00AA1D8D"/>
    <w:rsid w:val="00B47730"/>
    <w:rsid w:val="00BD34D8"/>
    <w:rsid w:val="00CB0664"/>
    <w:rsid w:val="00D72F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086388-AE7E-4EB9-AEE2-9650E6E1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BD34D8"/>
    <w:rPr>
      <w:rFonts w:ascii="Courier New" w:eastAsia="Times New Roman" w:hAnsi="Courier New" w:cs="Courier New"/>
      <w:sz w:val="20"/>
      <w:szCs w:val="20"/>
    </w:rPr>
  </w:style>
  <w:style w:type="paragraph" w:styleId="NormalWeb">
    <w:name w:val="Normal (Web)"/>
    <w:basedOn w:val="Normal"/>
    <w:uiPriority w:val="99"/>
    <w:semiHidden/>
    <w:unhideWhenUsed/>
    <w:rsid w:val="00BD34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BD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D34D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109034">
      <w:bodyDiv w:val="1"/>
      <w:marLeft w:val="0"/>
      <w:marRight w:val="0"/>
      <w:marTop w:val="0"/>
      <w:marBottom w:val="0"/>
      <w:divBdr>
        <w:top w:val="none" w:sz="0" w:space="0" w:color="auto"/>
        <w:left w:val="none" w:sz="0" w:space="0" w:color="auto"/>
        <w:bottom w:val="none" w:sz="0" w:space="0" w:color="auto"/>
        <w:right w:val="none" w:sz="0" w:space="0" w:color="auto"/>
      </w:divBdr>
      <w:divsChild>
        <w:div w:id="967852401">
          <w:marLeft w:val="0"/>
          <w:marRight w:val="0"/>
          <w:marTop w:val="0"/>
          <w:marBottom w:val="0"/>
          <w:divBdr>
            <w:top w:val="none" w:sz="0" w:space="0" w:color="auto"/>
            <w:left w:val="none" w:sz="0" w:space="0" w:color="auto"/>
            <w:bottom w:val="none" w:sz="0" w:space="0" w:color="auto"/>
            <w:right w:val="none" w:sz="0" w:space="0" w:color="auto"/>
          </w:divBdr>
          <w:divsChild>
            <w:div w:id="71321096">
              <w:marLeft w:val="0"/>
              <w:marRight w:val="0"/>
              <w:marTop w:val="0"/>
              <w:marBottom w:val="0"/>
              <w:divBdr>
                <w:top w:val="none" w:sz="0" w:space="0" w:color="auto"/>
                <w:left w:val="none" w:sz="0" w:space="0" w:color="auto"/>
                <w:bottom w:val="none" w:sz="0" w:space="0" w:color="auto"/>
                <w:right w:val="none" w:sz="0" w:space="0" w:color="auto"/>
              </w:divBdr>
            </w:div>
            <w:div w:id="1246302041">
              <w:marLeft w:val="0"/>
              <w:marRight w:val="0"/>
              <w:marTop w:val="0"/>
              <w:marBottom w:val="0"/>
              <w:divBdr>
                <w:top w:val="none" w:sz="0" w:space="0" w:color="auto"/>
                <w:left w:val="none" w:sz="0" w:space="0" w:color="auto"/>
                <w:bottom w:val="none" w:sz="0" w:space="0" w:color="auto"/>
                <w:right w:val="none" w:sz="0" w:space="0" w:color="auto"/>
              </w:divBdr>
            </w:div>
            <w:div w:id="1554584501">
              <w:marLeft w:val="0"/>
              <w:marRight w:val="0"/>
              <w:marTop w:val="0"/>
              <w:marBottom w:val="0"/>
              <w:divBdr>
                <w:top w:val="none" w:sz="0" w:space="0" w:color="auto"/>
                <w:left w:val="none" w:sz="0" w:space="0" w:color="auto"/>
                <w:bottom w:val="none" w:sz="0" w:space="0" w:color="auto"/>
                <w:right w:val="none" w:sz="0" w:space="0" w:color="auto"/>
              </w:divBdr>
              <w:divsChild>
                <w:div w:id="488598161">
                  <w:marLeft w:val="0"/>
                  <w:marRight w:val="0"/>
                  <w:marTop w:val="0"/>
                  <w:marBottom w:val="0"/>
                  <w:divBdr>
                    <w:top w:val="none" w:sz="0" w:space="0" w:color="auto"/>
                    <w:left w:val="none" w:sz="0" w:space="0" w:color="auto"/>
                    <w:bottom w:val="none" w:sz="0" w:space="0" w:color="auto"/>
                    <w:right w:val="none" w:sz="0" w:space="0" w:color="auto"/>
                  </w:divBdr>
                  <w:divsChild>
                    <w:div w:id="16877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8515A-8C8A-4C80-831D-08185B0F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Dell</cp:lastModifiedBy>
  <cp:revision>1</cp:revision>
  <dcterms:created xsi:type="dcterms:W3CDTF">2013-12-23T23:15:00Z</dcterms:created>
  <dcterms:modified xsi:type="dcterms:W3CDTF">2025-07-02T14:45:00Z</dcterms:modified>
  <cp:category/>
</cp:coreProperties>
</file>