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97F28" w14:textId="4E47F401" w:rsidR="0025476D" w:rsidRPr="0025476D" w:rsidRDefault="0025476D" w:rsidP="0025476D">
      <w:pPr>
        <w:pStyle w:val="Caption"/>
        <w:keepNext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Hlk30149091"/>
      <w:r w:rsidRPr="0025476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Supplementary Table 1:</w:t>
      </w:r>
      <w:r w:rsidRPr="0025476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ANOVA test results for comparison of two model candidates (with and without season and age interaction term for Model 1.</w:t>
      </w:r>
    </w:p>
    <w:tbl>
      <w:tblPr>
        <w:tblStyle w:val="TableGridLight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170"/>
        <w:gridCol w:w="1260"/>
        <w:gridCol w:w="1170"/>
        <w:gridCol w:w="1170"/>
        <w:gridCol w:w="630"/>
        <w:gridCol w:w="890"/>
      </w:tblGrid>
      <w:tr w:rsidR="00312A3F" w:rsidRPr="002D580B" w14:paraId="1DB3F336" w14:textId="77777777" w:rsidTr="00312A3F"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DC99999" w14:textId="77777777" w:rsidR="00234CA1" w:rsidRPr="00234CA1" w:rsidRDefault="00234CA1" w:rsidP="00234C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A166688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8687B72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B54B0FC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BIC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B1694F5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logLik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C5D3394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deviance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906D90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Chisq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5C7FB03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 Df</w:t>
            </w:r>
          </w:p>
        </w:tc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3F589CB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</w:t>
            </w:r>
            <w:proofErr w:type="spellEnd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(&gt;</w:t>
            </w: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Chisq</w:t>
            </w:r>
            <w:proofErr w:type="spellEnd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312A3F" w:rsidRPr="002D580B" w14:paraId="00AB8677" w14:textId="77777777" w:rsidTr="00312A3F">
        <w:tc>
          <w:tcPr>
            <w:tcW w:w="1350" w:type="dxa"/>
            <w:tcBorders>
              <w:top w:val="single" w:sz="4" w:space="0" w:color="auto"/>
            </w:tcBorders>
            <w:hideMark/>
          </w:tcPr>
          <w:p w14:paraId="1B861684" w14:textId="3968A673" w:rsidR="00234CA1" w:rsidRPr="00234CA1" w:rsidRDefault="00312A3F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 without interaction term</w:t>
            </w:r>
            <w:r w:rsidR="0025476D"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14:paraId="021A8CC4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hideMark/>
          </w:tcPr>
          <w:p w14:paraId="4F96E144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8137.405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hideMark/>
          </w:tcPr>
          <w:p w14:paraId="6A4CD208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8233.171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hideMark/>
          </w:tcPr>
          <w:p w14:paraId="20227611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-4054.703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hideMark/>
          </w:tcPr>
          <w:p w14:paraId="65183900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8109.405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hideMark/>
          </w:tcPr>
          <w:p w14:paraId="6D4F9222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30" w:type="dxa"/>
            <w:tcBorders>
              <w:top w:val="single" w:sz="4" w:space="0" w:color="auto"/>
            </w:tcBorders>
            <w:hideMark/>
          </w:tcPr>
          <w:p w14:paraId="20A61A17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890" w:type="dxa"/>
            <w:tcBorders>
              <w:top w:val="single" w:sz="4" w:space="0" w:color="auto"/>
            </w:tcBorders>
            <w:hideMark/>
          </w:tcPr>
          <w:p w14:paraId="1F43A206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312A3F" w:rsidRPr="002D580B" w14:paraId="7134D084" w14:textId="77777777" w:rsidTr="00312A3F">
        <w:tc>
          <w:tcPr>
            <w:tcW w:w="1350" w:type="dxa"/>
            <w:hideMark/>
          </w:tcPr>
          <w:p w14:paraId="4F52453E" w14:textId="0B03B065" w:rsidR="00234CA1" w:rsidRPr="00234CA1" w:rsidRDefault="00312A3F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Model 1 with interaction term</w:t>
            </w:r>
            <w:r w:rsidR="0025476D"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**</w:t>
            </w:r>
          </w:p>
        </w:tc>
        <w:tc>
          <w:tcPr>
            <w:tcW w:w="540" w:type="dxa"/>
            <w:hideMark/>
          </w:tcPr>
          <w:p w14:paraId="22373657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70" w:type="dxa"/>
            <w:hideMark/>
          </w:tcPr>
          <w:p w14:paraId="3B2C6C3E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8131.188</w:t>
            </w:r>
          </w:p>
        </w:tc>
        <w:tc>
          <w:tcPr>
            <w:tcW w:w="1170" w:type="dxa"/>
            <w:hideMark/>
          </w:tcPr>
          <w:p w14:paraId="324148B0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8247.475</w:t>
            </w:r>
          </w:p>
        </w:tc>
        <w:tc>
          <w:tcPr>
            <w:tcW w:w="1260" w:type="dxa"/>
            <w:hideMark/>
          </w:tcPr>
          <w:p w14:paraId="0D8E4A54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-4048.594</w:t>
            </w:r>
          </w:p>
        </w:tc>
        <w:tc>
          <w:tcPr>
            <w:tcW w:w="1170" w:type="dxa"/>
            <w:hideMark/>
          </w:tcPr>
          <w:p w14:paraId="26C62972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8097.188</w:t>
            </w:r>
          </w:p>
        </w:tc>
        <w:tc>
          <w:tcPr>
            <w:tcW w:w="1170" w:type="dxa"/>
            <w:hideMark/>
          </w:tcPr>
          <w:p w14:paraId="1B30C558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12.21737</w:t>
            </w:r>
          </w:p>
        </w:tc>
        <w:tc>
          <w:tcPr>
            <w:tcW w:w="630" w:type="dxa"/>
            <w:hideMark/>
          </w:tcPr>
          <w:p w14:paraId="390F8D06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0" w:type="dxa"/>
            <w:hideMark/>
          </w:tcPr>
          <w:p w14:paraId="24A1E0AB" w14:textId="7C35A9D9" w:rsidR="00234CA1" w:rsidRPr="00234CA1" w:rsidRDefault="00312A3F" w:rsidP="00234CA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7E6D">
              <w:rPr>
                <w:rFonts w:ascii="Times New Roman" w:eastAsia="Times New Roman" w:hAnsi="Times New Roman" w:cs="Times New Roman"/>
                <w:sz w:val="20"/>
                <w:szCs w:val="20"/>
              </w:rPr>
              <w:t>&lt;0.001</w:t>
            </w:r>
          </w:p>
        </w:tc>
      </w:tr>
    </w:tbl>
    <w:p w14:paraId="3C53D8E7" w14:textId="27EF15C1" w:rsidR="00234CA1" w:rsidRDefault="0025476D" w:rsidP="00CD1587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*</w:t>
      </w:r>
      <w:r w:rsidRPr="0025476D">
        <w:rPr>
          <w:rFonts w:ascii="Times New Roman" w:eastAsia="Times New Roman" w:hAnsi="Times New Roman" w:cs="Times New Roman"/>
          <w:b/>
          <w:bCs/>
          <w:color w:val="000000"/>
        </w:rPr>
        <w:t>Model 1 without interaction term</w:t>
      </w:r>
      <w:r>
        <w:rPr>
          <w:rFonts w:ascii="Times New Roman" w:eastAsia="Times New Roman" w:hAnsi="Times New Roman" w:cs="Times New Roman"/>
          <w:b/>
          <w:bCs/>
          <w:color w:val="000000"/>
        </w:rPr>
        <w:t>:</w:t>
      </w:r>
      <w:r>
        <w:t xml:space="preserve"> </w:t>
      </w:r>
      <w:r w:rsidRPr="0025476D">
        <w:rPr>
          <w:rFonts w:ascii="Times New Roman" w:eastAsia="Times New Roman" w:hAnsi="Times New Roman" w:cs="Times New Roman"/>
          <w:color w:val="000000"/>
        </w:rPr>
        <w:t xml:space="preserve">Disposition ~ Age +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25476D">
        <w:rPr>
          <w:rFonts w:ascii="Times New Roman" w:eastAsia="Times New Roman" w:hAnsi="Times New Roman" w:cs="Times New Roman"/>
          <w:color w:val="000000"/>
        </w:rPr>
        <w:t xml:space="preserve">eason + </w:t>
      </w:r>
      <w:r>
        <w:rPr>
          <w:rFonts w:ascii="Times New Roman" w:eastAsia="Times New Roman" w:hAnsi="Times New Roman" w:cs="Times New Roman"/>
          <w:color w:val="000000"/>
        </w:rPr>
        <w:t>Supportive Treatment</w:t>
      </w:r>
      <w:r w:rsidRPr="0025476D">
        <w:rPr>
          <w:rFonts w:ascii="Times New Roman" w:eastAsia="Times New Roman" w:hAnsi="Times New Roman" w:cs="Times New Roman"/>
          <w:color w:val="000000"/>
        </w:rPr>
        <w:t xml:space="preserve"> + </w:t>
      </w:r>
      <w:r>
        <w:rPr>
          <w:rFonts w:ascii="Times New Roman" w:eastAsia="Times New Roman" w:hAnsi="Times New Roman" w:cs="Times New Roman"/>
          <w:color w:val="000000"/>
        </w:rPr>
        <w:t>Reason for Admission</w:t>
      </w:r>
      <w:r w:rsidRPr="0025476D">
        <w:rPr>
          <w:rFonts w:ascii="Times New Roman" w:eastAsia="Times New Roman" w:hAnsi="Times New Roman" w:cs="Times New Roman"/>
          <w:color w:val="000000"/>
        </w:rPr>
        <w:t xml:space="preserve"> + (1 | </w:t>
      </w:r>
      <w:r>
        <w:rPr>
          <w:rFonts w:ascii="Times New Roman" w:eastAsia="Times New Roman" w:hAnsi="Times New Roman" w:cs="Times New Roman"/>
          <w:color w:val="000000"/>
        </w:rPr>
        <w:t>Species</w:t>
      </w:r>
      <w:r w:rsidRPr="0025476D">
        <w:rPr>
          <w:rFonts w:ascii="Times New Roman" w:eastAsia="Times New Roman" w:hAnsi="Times New Roman" w:cs="Times New Roman"/>
          <w:color w:val="000000"/>
        </w:rPr>
        <w:t>) + (1 | Sex)</w:t>
      </w:r>
    </w:p>
    <w:p w14:paraId="77329D8D" w14:textId="73BBE49B" w:rsidR="0025476D" w:rsidRDefault="0025476D" w:rsidP="0025476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**</w:t>
      </w:r>
      <w:r w:rsidRPr="0025476D">
        <w:rPr>
          <w:rFonts w:ascii="Times New Roman" w:hAnsi="Times New Roman" w:cs="Times New Roman"/>
          <w:b/>
          <w:bCs/>
          <w:color w:val="000000"/>
          <w:sz w:val="22"/>
          <w:szCs w:val="22"/>
        </w:rPr>
        <w:t>Model 1 with interaction term</w:t>
      </w:r>
      <w:r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25476D">
        <w:rPr>
          <w:rFonts w:ascii="Times New Roman" w:hAnsi="Times New Roman" w:cs="Times New Roman"/>
          <w:color w:val="000000"/>
        </w:rPr>
        <w:t xml:space="preserve">Disposition ~ Age + </w:t>
      </w:r>
      <w:r>
        <w:rPr>
          <w:rFonts w:ascii="Times New Roman" w:hAnsi="Times New Roman" w:cs="Times New Roman"/>
          <w:color w:val="000000"/>
        </w:rPr>
        <w:t>S</w:t>
      </w:r>
      <w:r w:rsidRPr="0025476D">
        <w:rPr>
          <w:rFonts w:ascii="Times New Roman" w:hAnsi="Times New Roman" w:cs="Times New Roman"/>
          <w:color w:val="000000"/>
        </w:rPr>
        <w:t xml:space="preserve">eason + </w:t>
      </w:r>
      <w:r>
        <w:rPr>
          <w:rFonts w:ascii="Times New Roman" w:hAnsi="Times New Roman" w:cs="Times New Roman"/>
          <w:color w:val="000000"/>
        </w:rPr>
        <w:t>Supportive Treatment</w:t>
      </w:r>
      <w:r w:rsidRPr="0025476D">
        <w:rPr>
          <w:rFonts w:ascii="Times New Roman" w:hAnsi="Times New Roman" w:cs="Times New Roman"/>
          <w:color w:val="000000"/>
        </w:rPr>
        <w:t xml:space="preserve"> + </w:t>
      </w:r>
      <w:r>
        <w:rPr>
          <w:rFonts w:ascii="Times New Roman" w:hAnsi="Times New Roman" w:cs="Times New Roman"/>
          <w:color w:val="000000"/>
        </w:rPr>
        <w:t>Reason for Admission</w:t>
      </w:r>
      <w:r w:rsidRPr="002547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+ </w:t>
      </w:r>
      <w:r w:rsidRPr="0025476D">
        <w:rPr>
          <w:rFonts w:ascii="Times New Roman" w:hAnsi="Times New Roman" w:cs="Times New Roman"/>
          <w:color w:val="000000"/>
          <w:sz w:val="22"/>
          <w:szCs w:val="22"/>
        </w:rPr>
        <w:t xml:space="preserve">Age </w:t>
      </w:r>
      <w:r>
        <w:rPr>
          <w:rFonts w:ascii="Times New Roman" w:hAnsi="Times New Roman" w:cs="Times New Roman"/>
          <w:color w:val="000000"/>
          <w:sz w:val="22"/>
          <w:szCs w:val="22"/>
        </w:rPr>
        <w:t>×</w:t>
      </w:r>
      <w:r w:rsidRPr="0025476D">
        <w:rPr>
          <w:rFonts w:ascii="Times New Roman" w:hAnsi="Times New Roman" w:cs="Times New Roman"/>
          <w:color w:val="000000"/>
          <w:sz w:val="22"/>
          <w:szCs w:val="22"/>
        </w:rPr>
        <w:t xml:space="preserve"> season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5476D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5476D">
        <w:rPr>
          <w:rFonts w:ascii="Times New Roman" w:hAnsi="Times New Roman" w:cs="Times New Roman"/>
          <w:color w:val="000000"/>
        </w:rPr>
        <w:t xml:space="preserve">(1 | </w:t>
      </w:r>
      <w:r>
        <w:rPr>
          <w:rFonts w:ascii="Times New Roman" w:hAnsi="Times New Roman" w:cs="Times New Roman"/>
          <w:color w:val="000000"/>
        </w:rPr>
        <w:t>Species</w:t>
      </w:r>
      <w:r w:rsidRPr="0025476D">
        <w:rPr>
          <w:rFonts w:ascii="Times New Roman" w:hAnsi="Times New Roman" w:cs="Times New Roman"/>
          <w:color w:val="000000"/>
        </w:rPr>
        <w:t>) + (1 | Sex)</w:t>
      </w:r>
    </w:p>
    <w:p w14:paraId="743BAC8F" w14:textId="6BD32A6C" w:rsidR="0025476D" w:rsidRPr="0025476D" w:rsidRDefault="0025476D" w:rsidP="00CD15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1C96961" w14:textId="77777777" w:rsidR="00234CA1" w:rsidRDefault="00234CA1" w:rsidP="00CD1587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DE2C4B" w14:textId="071927DC" w:rsidR="00761199" w:rsidRDefault="00761199" w:rsidP="00CD15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6B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Supplementary Table </w:t>
      </w:r>
      <w:r w:rsidR="0025476D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63031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3031E">
        <w:t xml:space="preserve"> </w:t>
      </w:r>
      <w:r w:rsidRPr="0063031E">
        <w:rPr>
          <w:rFonts w:ascii="Times New Roman" w:eastAsia="Times New Roman" w:hAnsi="Times New Roman" w:cs="Times New Roman"/>
          <w:sz w:val="24"/>
          <w:szCs w:val="24"/>
        </w:rPr>
        <w:t xml:space="preserve">Summary table for mixed effect logistic regression model for predicting survivability of hummingbirds at rehabilitation centers with species </w:t>
      </w:r>
      <w:r w:rsidRPr="0063031E">
        <w:rPr>
          <w:rFonts w:ascii="Times New Roman" w:eastAsia="Times New Roman" w:hAnsi="Times New Roman" w:cs="Times New Roman"/>
          <w:sz w:val="24"/>
          <w:szCs w:val="24"/>
        </w:rPr>
        <w:t xml:space="preserve">and sex </w:t>
      </w:r>
      <w:r w:rsidRPr="0063031E">
        <w:rPr>
          <w:rFonts w:ascii="Times New Roman" w:eastAsia="Times New Roman" w:hAnsi="Times New Roman" w:cs="Times New Roman"/>
          <w:sz w:val="24"/>
          <w:szCs w:val="24"/>
        </w:rPr>
        <w:t>as random effect.</w:t>
      </w:r>
      <w:r w:rsidRPr="000177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01773C">
        <w:rPr>
          <w:rFonts w:ascii="Times New Roman" w:eastAsia="Times New Roman" w:hAnsi="Times New Roman" w:cs="Times New Roman"/>
          <w:sz w:val="24"/>
          <w:szCs w:val="24"/>
        </w:rPr>
        <w:t xml:space="preserve"> evaluating the survivability of hummingbirds at rehabilitation centers in California, with model parameters indicating Odds ratio</w:t>
      </w:r>
      <w:r w:rsidR="0063031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1773C">
        <w:rPr>
          <w:rFonts w:ascii="Times New Roman" w:eastAsia="Times New Roman" w:hAnsi="Times New Roman" w:cs="Times New Roman"/>
          <w:sz w:val="24"/>
          <w:szCs w:val="24"/>
        </w:rPr>
        <w:t xml:space="preserve"> 95% confidence interval and significance for all variables.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426"/>
        <w:gridCol w:w="903"/>
      </w:tblGrid>
      <w:tr w:rsidR="000E7E6D" w:rsidRPr="000E7E6D" w14:paraId="40E38A4A" w14:textId="77777777" w:rsidTr="000E7E6D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ABDB833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B50413D" w14:textId="533309C5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1</w:t>
            </w:r>
          </w:p>
        </w:tc>
      </w:tr>
      <w:tr w:rsidR="000E7E6D" w:rsidRPr="000E7E6D" w14:paraId="3B5EFFA6" w14:textId="77777777" w:rsidTr="000E7E6D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43D1D82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A20241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D3D6588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76CFE27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0E7E6D" w:rsidRPr="000E7E6D" w14:paraId="7E83AF50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6826935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0AF14B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D79853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0.14 – 0.28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FB65F8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E7E6D" w:rsidRPr="000E7E6D" w14:paraId="232146F9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98733" w14:textId="1B987F2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Nestling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4822C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32B93C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0.10 – 7.13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4F9182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0.877</w:t>
            </w:r>
          </w:p>
        </w:tc>
      </w:tr>
      <w:tr w:rsidR="000E7E6D" w:rsidRPr="000E7E6D" w14:paraId="41944BF3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AC8304" w14:textId="36895901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2B1202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2.73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5EC399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2.12 – 3.52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4829B80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E7E6D" w:rsidRPr="000E7E6D" w14:paraId="698564A8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3289EF" w14:textId="7DD4EC7D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E27BC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B4498E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2.11 – 3.57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769D83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E7E6D" w:rsidRPr="000E7E6D" w14:paraId="229D8683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737878" w14:textId="3CBCE075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E15B9A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83EBC7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1.17 – 2.09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F8FA0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0.002</w:t>
            </w:r>
          </w:p>
        </w:tc>
      </w:tr>
      <w:tr w:rsidR="000E7E6D" w:rsidRPr="000E7E6D" w14:paraId="375F9B80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3E1580" w14:textId="682ABFEE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Supportive treatment: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CB9509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214352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0.80 – 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20A4D1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0.064</w:t>
            </w:r>
          </w:p>
        </w:tc>
      </w:tr>
      <w:tr w:rsidR="000E7E6D" w:rsidRPr="000E7E6D" w14:paraId="2BB5EEBE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DD5277" w14:textId="01DDBD5A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caught by domestic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AB19EAE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21784A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0.53 – 0.79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08B1F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E7E6D" w:rsidRPr="000E7E6D" w14:paraId="513BB741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94B7A0" w14:textId="07366932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window hit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5575B4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91488A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0.52 – 0.82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98C147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E7E6D" w:rsidRPr="000E7E6D" w14:paraId="226DC29D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F21931" w14:textId="1B97536B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found inside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BD722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D1E81C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0.62 – 1.19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C26A1E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0.351</w:t>
            </w:r>
          </w:p>
        </w:tc>
      </w:tr>
      <w:tr w:rsidR="000E7E6D" w:rsidRPr="000E7E6D" w14:paraId="02881A1C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CFBFF9" w14:textId="41ABEF8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found on the ground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04A37A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004800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0.65 – 0.89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70930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</w:tr>
      <w:tr w:rsidR="000E7E6D" w:rsidRPr="000E7E6D" w14:paraId="2D6671D0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5E42F8" w14:textId="3C95A099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nest-related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D3BF0AC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8CD965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0.80 – 1.22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97CA22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0.933</w:t>
            </w:r>
          </w:p>
        </w:tc>
      </w:tr>
      <w:tr w:rsidR="000E7E6D" w:rsidRPr="000E7E6D" w14:paraId="03AF9CEA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E290DC1" w14:textId="280D04A3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suspect torpor-like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01931C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756587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0.11 – 0.38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C4A30B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0E7E6D" w:rsidRPr="000E7E6D" w14:paraId="15FD3266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236E2A" w14:textId="04E937F8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[Nestling]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eason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[Spring]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5FABB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5.33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B0979F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0.64 – 44.52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5B5AEBC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0.122</w:t>
            </w:r>
          </w:p>
        </w:tc>
      </w:tr>
      <w:tr w:rsidR="000E7E6D" w:rsidRPr="000E7E6D" w14:paraId="2FD25B92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D832D33" w14:textId="72CE215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[Nestling]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eason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[Summer]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69D592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3.91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305E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0.47 – 32.77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771E4D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0.208</w:t>
            </w:r>
          </w:p>
        </w:tc>
      </w:tr>
      <w:tr w:rsidR="000E7E6D" w:rsidRPr="000E7E6D" w14:paraId="134AFB66" w14:textId="77777777" w:rsidTr="000E7E6D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0FC396" w14:textId="40F2CA0C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[Nestling] *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eason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[Winter]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CF1946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7.01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096CB8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0.82 – 60.13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9CA3F7" w14:textId="77777777" w:rsidR="000E7E6D" w:rsidRPr="000E7E6D" w:rsidRDefault="000E7E6D" w:rsidP="000E7E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0.076</w:t>
            </w:r>
          </w:p>
        </w:tc>
      </w:tr>
      <w:tr w:rsidR="000E7E6D" w:rsidRPr="000E7E6D" w14:paraId="607A823E" w14:textId="77777777" w:rsidTr="000E7E6D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B222A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0E7E6D" w:rsidRPr="000E7E6D" w14:paraId="63FD679A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E36E52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0C2BE8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</w:tr>
      <w:tr w:rsidR="000E7E6D" w:rsidRPr="000E7E6D" w14:paraId="20FF1BF5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B7C76C2" w14:textId="6569088E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Species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E4B4F6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E7E6D" w:rsidRPr="000E7E6D" w14:paraId="52144DBD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E050A1" w14:textId="2E71569A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Sex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822D65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E7E6D" w:rsidRPr="000E7E6D" w14:paraId="5B7C923E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FF72186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ICC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6CE1806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0E7E6D" w:rsidRPr="000E7E6D" w14:paraId="761A8C8E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5033C4C" w14:textId="5E87D680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Species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2D1F66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E7E6D" w:rsidRPr="000E7E6D" w14:paraId="1026138A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8F1134" w14:textId="167996E1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Sex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293EE34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E7E6D" w:rsidRPr="000E7E6D" w14:paraId="7B50C5C9" w14:textId="77777777" w:rsidTr="000E7E6D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C85606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398E331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6908</w:t>
            </w:r>
          </w:p>
        </w:tc>
      </w:tr>
      <w:tr w:rsidR="000E7E6D" w:rsidRPr="000E7E6D" w14:paraId="74A5658C" w14:textId="77777777" w:rsidTr="000E7E6D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4C09AF1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C04F12F" w14:textId="77777777" w:rsidR="000E7E6D" w:rsidRPr="000E7E6D" w:rsidRDefault="000E7E6D" w:rsidP="000E7E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0.179 / 0.182</w:t>
            </w:r>
          </w:p>
        </w:tc>
      </w:tr>
    </w:tbl>
    <w:p w14:paraId="34C9D499" w14:textId="3DEDD071" w:rsidR="000E7E6D" w:rsidRDefault="000E7E6D" w:rsidP="00CD1587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77584AD" w14:textId="549E90FF" w:rsidR="007E749D" w:rsidRPr="0025476D" w:rsidRDefault="007E749D" w:rsidP="007E749D">
      <w:pPr>
        <w:pStyle w:val="Caption"/>
        <w:keepNext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</w:pPr>
      <w:r w:rsidRPr="0025476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Supplementary Table </w:t>
      </w:r>
      <w:r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3</w:t>
      </w:r>
      <w:r w:rsidRPr="0025476D"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:</w:t>
      </w:r>
      <w:r w:rsidRPr="0025476D"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 xml:space="preserve">ANOVA test results for comparison of two model candidates (with and without season and age interaction term for Model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bookmarkEnd w:id="0"/>
    <w:tbl>
      <w:tblPr>
        <w:tblStyle w:val="TableGridLight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450"/>
        <w:gridCol w:w="1080"/>
        <w:gridCol w:w="1080"/>
        <w:gridCol w:w="1170"/>
        <w:gridCol w:w="1080"/>
        <w:gridCol w:w="1080"/>
        <w:gridCol w:w="540"/>
        <w:gridCol w:w="1260"/>
      </w:tblGrid>
      <w:tr w:rsidR="007E749D" w:rsidRPr="002D580B" w14:paraId="7DB62C83" w14:textId="77777777" w:rsidTr="007E749D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D172ED" w14:textId="77777777" w:rsidR="00234CA1" w:rsidRPr="00234CA1" w:rsidRDefault="00234CA1" w:rsidP="00234CA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E32C2B0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63DCEA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AIC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E1EC3F8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BIC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D50B518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logLik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4035CF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deviance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65D02BE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Chisq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93F03DF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 Df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1845B79" w14:textId="77777777" w:rsidR="00234CA1" w:rsidRPr="00234CA1" w:rsidRDefault="00234CA1" w:rsidP="00234CA1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Pr</w:t>
            </w:r>
            <w:proofErr w:type="spellEnd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(&gt;</w:t>
            </w:r>
            <w:proofErr w:type="spellStart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Chisq</w:t>
            </w:r>
            <w:proofErr w:type="spellEnd"/>
            <w:r w:rsidRPr="00234CA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7E749D" w:rsidRPr="002D580B" w14:paraId="276A3249" w14:textId="77777777" w:rsidTr="007E749D">
        <w:tc>
          <w:tcPr>
            <w:tcW w:w="1620" w:type="dxa"/>
            <w:tcBorders>
              <w:top w:val="single" w:sz="4" w:space="0" w:color="auto"/>
            </w:tcBorders>
            <w:hideMark/>
          </w:tcPr>
          <w:p w14:paraId="50D68BA9" w14:textId="65D088C2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Model </w:t>
            </w: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without interaction term*</w:t>
            </w:r>
          </w:p>
        </w:tc>
        <w:tc>
          <w:tcPr>
            <w:tcW w:w="450" w:type="dxa"/>
            <w:tcBorders>
              <w:top w:val="single" w:sz="4" w:space="0" w:color="auto"/>
            </w:tcBorders>
            <w:hideMark/>
          </w:tcPr>
          <w:p w14:paraId="51B8A5CA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33BD1698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4649.608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78188162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4761.877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hideMark/>
          </w:tcPr>
          <w:p w14:paraId="5F288755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-2306.804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30DCB61A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4613.608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hideMark/>
          </w:tcPr>
          <w:p w14:paraId="1E42BE57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540" w:type="dxa"/>
            <w:tcBorders>
              <w:top w:val="single" w:sz="4" w:space="0" w:color="auto"/>
            </w:tcBorders>
            <w:hideMark/>
          </w:tcPr>
          <w:p w14:paraId="018CE09B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hideMark/>
          </w:tcPr>
          <w:p w14:paraId="14915B59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</w:t>
            </w:r>
          </w:p>
        </w:tc>
      </w:tr>
      <w:tr w:rsidR="007E749D" w:rsidRPr="002D580B" w14:paraId="4469B17D" w14:textId="77777777" w:rsidTr="007E749D">
        <w:tc>
          <w:tcPr>
            <w:tcW w:w="1620" w:type="dxa"/>
            <w:hideMark/>
          </w:tcPr>
          <w:p w14:paraId="3017EE67" w14:textId="0F16308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Model </w:t>
            </w: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2</w:t>
            </w:r>
            <w:r w:rsidRPr="002D5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with interaction term**</w:t>
            </w:r>
          </w:p>
        </w:tc>
        <w:tc>
          <w:tcPr>
            <w:tcW w:w="450" w:type="dxa"/>
            <w:hideMark/>
          </w:tcPr>
          <w:p w14:paraId="2121B961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80" w:type="dxa"/>
            <w:hideMark/>
          </w:tcPr>
          <w:p w14:paraId="25D172CD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4650.340</w:t>
            </w:r>
          </w:p>
        </w:tc>
        <w:tc>
          <w:tcPr>
            <w:tcW w:w="1080" w:type="dxa"/>
            <w:hideMark/>
          </w:tcPr>
          <w:p w14:paraId="6F2DF946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4781.321</w:t>
            </w:r>
          </w:p>
        </w:tc>
        <w:tc>
          <w:tcPr>
            <w:tcW w:w="1170" w:type="dxa"/>
            <w:hideMark/>
          </w:tcPr>
          <w:p w14:paraId="51C0EFF9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-2304.170</w:t>
            </w:r>
          </w:p>
        </w:tc>
        <w:tc>
          <w:tcPr>
            <w:tcW w:w="1080" w:type="dxa"/>
            <w:hideMark/>
          </w:tcPr>
          <w:p w14:paraId="71C2F726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4608.340</w:t>
            </w:r>
          </w:p>
        </w:tc>
        <w:tc>
          <w:tcPr>
            <w:tcW w:w="1080" w:type="dxa"/>
            <w:hideMark/>
          </w:tcPr>
          <w:p w14:paraId="5F9068E2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5.267754</w:t>
            </w:r>
          </w:p>
        </w:tc>
        <w:tc>
          <w:tcPr>
            <w:tcW w:w="540" w:type="dxa"/>
            <w:hideMark/>
          </w:tcPr>
          <w:p w14:paraId="42149E83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60" w:type="dxa"/>
            <w:hideMark/>
          </w:tcPr>
          <w:p w14:paraId="2C11DD76" w14:textId="77777777" w:rsidR="007E749D" w:rsidRPr="00234CA1" w:rsidRDefault="007E749D" w:rsidP="007E749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34CA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0.1532085</w:t>
            </w:r>
          </w:p>
        </w:tc>
      </w:tr>
    </w:tbl>
    <w:p w14:paraId="4B3202F2" w14:textId="735CE69A" w:rsidR="007E749D" w:rsidRDefault="007E749D" w:rsidP="007E74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*</w:t>
      </w:r>
      <w:r w:rsidRPr="0025476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Model </w:t>
      </w:r>
      <w:r>
        <w:rPr>
          <w:rFonts w:ascii="Times New Roman" w:hAnsi="Times New Roman" w:cs="Times New Roman"/>
          <w:b/>
          <w:bCs/>
          <w:color w:val="000000"/>
        </w:rPr>
        <w:t>2</w:t>
      </w:r>
      <w:r w:rsidRPr="0025476D">
        <w:rPr>
          <w:rFonts w:ascii="Times New Roman" w:hAnsi="Times New Roman" w:cs="Times New Roman"/>
          <w:b/>
          <w:bCs/>
          <w:color w:val="000000"/>
        </w:rPr>
        <w:t xml:space="preserve"> without inte</w:t>
      </w:r>
      <w:r w:rsidRPr="007E749D">
        <w:rPr>
          <w:rFonts w:ascii="Times New Roman" w:hAnsi="Times New Roman" w:cs="Times New Roman"/>
          <w:color w:val="000000"/>
        </w:rPr>
        <w:t xml:space="preserve">raction term: </w:t>
      </w:r>
      <w:r w:rsidRPr="0025476D">
        <w:rPr>
          <w:rFonts w:ascii="Times New Roman" w:hAnsi="Times New Roman" w:cs="Times New Roman"/>
          <w:color w:val="000000"/>
        </w:rPr>
        <w:t xml:space="preserve">Disposition ~ Age + </w:t>
      </w:r>
      <w:r>
        <w:rPr>
          <w:rFonts w:ascii="Times New Roman" w:hAnsi="Times New Roman" w:cs="Times New Roman"/>
          <w:color w:val="000000"/>
        </w:rPr>
        <w:t>S</w:t>
      </w:r>
      <w:r w:rsidRPr="0025476D">
        <w:rPr>
          <w:rFonts w:ascii="Times New Roman" w:hAnsi="Times New Roman" w:cs="Times New Roman"/>
          <w:color w:val="000000"/>
        </w:rPr>
        <w:t xml:space="preserve">eason + </w:t>
      </w:r>
      <w:r>
        <w:rPr>
          <w:rFonts w:ascii="Times New Roman" w:hAnsi="Times New Roman" w:cs="Times New Roman"/>
          <w:color w:val="000000"/>
        </w:rPr>
        <w:t>Reason for Admission</w:t>
      </w:r>
      <w:r w:rsidRPr="0025476D">
        <w:rPr>
          <w:rFonts w:ascii="Times New Roman" w:hAnsi="Times New Roman" w:cs="Times New Roman"/>
          <w:color w:val="000000"/>
        </w:rPr>
        <w:t xml:space="preserve"> + </w:t>
      </w:r>
      <w:r w:rsidRPr="007E749D">
        <w:rPr>
          <w:rFonts w:ascii="Times New Roman" w:hAnsi="Times New Roman" w:cs="Times New Roman"/>
          <w:color w:val="000000"/>
        </w:rPr>
        <w:t xml:space="preserve">Heat + </w:t>
      </w:r>
      <w:r w:rsidRPr="007E749D">
        <w:rPr>
          <w:rFonts w:ascii="Times New Roman" w:hAnsi="Times New Roman" w:cs="Times New Roman"/>
          <w:color w:val="000000"/>
        </w:rPr>
        <w:t>Oral f</w:t>
      </w:r>
      <w:r w:rsidRPr="007E749D">
        <w:rPr>
          <w:rFonts w:ascii="Times New Roman" w:hAnsi="Times New Roman" w:cs="Times New Roman"/>
          <w:color w:val="000000"/>
        </w:rPr>
        <w:t>luids + S</w:t>
      </w:r>
      <w:r>
        <w:rPr>
          <w:rFonts w:ascii="Times New Roman" w:hAnsi="Times New Roman" w:cs="Times New Roman"/>
          <w:color w:val="000000"/>
        </w:rPr>
        <w:t>t</w:t>
      </w:r>
      <w:r w:rsidRPr="007E749D">
        <w:rPr>
          <w:rFonts w:ascii="Times New Roman" w:hAnsi="Times New Roman" w:cs="Times New Roman"/>
          <w:color w:val="000000"/>
        </w:rPr>
        <w:t>eroid + NSAID</w:t>
      </w:r>
      <w:r w:rsidRPr="007E749D">
        <w:rPr>
          <w:rFonts w:ascii="Times New Roman" w:hAnsi="Times New Roman" w:cs="Times New Roman"/>
          <w:color w:val="000000"/>
        </w:rPr>
        <w:t>s</w:t>
      </w:r>
      <w:r w:rsidRPr="007E749D">
        <w:rPr>
          <w:rFonts w:ascii="Times New Roman" w:hAnsi="Times New Roman" w:cs="Times New Roman"/>
          <w:color w:val="000000"/>
        </w:rPr>
        <w:t xml:space="preserve"> + Antibiotic +</w:t>
      </w:r>
      <w:r>
        <w:rPr>
          <w:color w:val="000000"/>
          <w:sz w:val="21"/>
          <w:szCs w:val="21"/>
        </w:rPr>
        <w:t xml:space="preserve"> </w:t>
      </w:r>
      <w:r w:rsidRPr="0025476D">
        <w:rPr>
          <w:rFonts w:ascii="Times New Roman" w:hAnsi="Times New Roman" w:cs="Times New Roman"/>
          <w:color w:val="000000"/>
        </w:rPr>
        <w:t xml:space="preserve">(1 | </w:t>
      </w:r>
      <w:r>
        <w:rPr>
          <w:rFonts w:ascii="Times New Roman" w:hAnsi="Times New Roman" w:cs="Times New Roman"/>
          <w:color w:val="000000"/>
        </w:rPr>
        <w:t>Species</w:t>
      </w:r>
      <w:r w:rsidRPr="0025476D">
        <w:rPr>
          <w:rFonts w:ascii="Times New Roman" w:hAnsi="Times New Roman" w:cs="Times New Roman"/>
          <w:color w:val="000000"/>
        </w:rPr>
        <w:t>) + (1 | Sex)</w:t>
      </w:r>
    </w:p>
    <w:p w14:paraId="58A7E11E" w14:textId="28A53D67" w:rsidR="007E749D" w:rsidRDefault="007E749D" w:rsidP="007E749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**</w:t>
      </w:r>
      <w:r w:rsidRPr="0025476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Model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2</w:t>
      </w:r>
      <w:r w:rsidRPr="0025476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with interaction term</w:t>
      </w:r>
      <w:r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25476D">
        <w:rPr>
          <w:rFonts w:ascii="Times New Roman" w:hAnsi="Times New Roman" w:cs="Times New Roman"/>
          <w:color w:val="000000"/>
        </w:rPr>
        <w:t xml:space="preserve">Disposition ~ Age + </w:t>
      </w:r>
      <w:r>
        <w:rPr>
          <w:rFonts w:ascii="Times New Roman" w:hAnsi="Times New Roman" w:cs="Times New Roman"/>
          <w:color w:val="000000"/>
        </w:rPr>
        <w:t>S</w:t>
      </w:r>
      <w:r w:rsidRPr="0025476D">
        <w:rPr>
          <w:rFonts w:ascii="Times New Roman" w:hAnsi="Times New Roman" w:cs="Times New Roman"/>
          <w:color w:val="000000"/>
        </w:rPr>
        <w:t xml:space="preserve">eason + </w:t>
      </w:r>
      <w:r>
        <w:rPr>
          <w:rFonts w:ascii="Times New Roman" w:hAnsi="Times New Roman" w:cs="Times New Roman"/>
          <w:color w:val="000000"/>
        </w:rPr>
        <w:t>Reason for Admission</w:t>
      </w:r>
      <w:r w:rsidRPr="0025476D">
        <w:rPr>
          <w:rFonts w:ascii="Times New Roman" w:hAnsi="Times New Roman" w:cs="Times New Roman"/>
          <w:color w:val="000000"/>
        </w:rPr>
        <w:t xml:space="preserve"> + </w:t>
      </w:r>
      <w:r w:rsidRPr="007E749D">
        <w:rPr>
          <w:rFonts w:ascii="Times New Roman" w:hAnsi="Times New Roman" w:cs="Times New Roman"/>
          <w:color w:val="000000"/>
        </w:rPr>
        <w:t>Heat + Oral fluids + S</w:t>
      </w:r>
      <w:r>
        <w:rPr>
          <w:rFonts w:ascii="Times New Roman" w:hAnsi="Times New Roman" w:cs="Times New Roman"/>
          <w:color w:val="000000"/>
        </w:rPr>
        <w:t>t</w:t>
      </w:r>
      <w:r w:rsidRPr="007E749D">
        <w:rPr>
          <w:rFonts w:ascii="Times New Roman" w:hAnsi="Times New Roman" w:cs="Times New Roman"/>
          <w:color w:val="000000"/>
        </w:rPr>
        <w:t>eroid + NSAIDs + Antibiotic</w:t>
      </w:r>
      <w:r w:rsidRPr="0025476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+ </w:t>
      </w:r>
      <w:r w:rsidRPr="0025476D">
        <w:rPr>
          <w:rFonts w:ascii="Times New Roman" w:hAnsi="Times New Roman" w:cs="Times New Roman"/>
          <w:color w:val="000000"/>
          <w:sz w:val="22"/>
          <w:szCs w:val="22"/>
        </w:rPr>
        <w:t xml:space="preserve">Age </w:t>
      </w:r>
      <w:r>
        <w:rPr>
          <w:rFonts w:ascii="Times New Roman" w:hAnsi="Times New Roman" w:cs="Times New Roman"/>
          <w:color w:val="000000"/>
          <w:sz w:val="22"/>
          <w:szCs w:val="22"/>
        </w:rPr>
        <w:t>×</w:t>
      </w:r>
      <w:r w:rsidRPr="0025476D">
        <w:rPr>
          <w:rFonts w:ascii="Times New Roman" w:hAnsi="Times New Roman" w:cs="Times New Roman"/>
          <w:color w:val="000000"/>
          <w:sz w:val="22"/>
          <w:szCs w:val="22"/>
        </w:rPr>
        <w:t xml:space="preserve"> season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5476D">
        <w:rPr>
          <w:rFonts w:ascii="Times New Roman" w:hAnsi="Times New Roman" w:cs="Times New Roman"/>
          <w:color w:val="000000"/>
          <w:sz w:val="22"/>
          <w:szCs w:val="22"/>
        </w:rPr>
        <w:t>+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5476D">
        <w:rPr>
          <w:rFonts w:ascii="Times New Roman" w:hAnsi="Times New Roman" w:cs="Times New Roman"/>
          <w:color w:val="000000"/>
        </w:rPr>
        <w:t xml:space="preserve">(1 | </w:t>
      </w:r>
      <w:r>
        <w:rPr>
          <w:rFonts w:ascii="Times New Roman" w:hAnsi="Times New Roman" w:cs="Times New Roman"/>
          <w:color w:val="000000"/>
        </w:rPr>
        <w:t>Species</w:t>
      </w:r>
      <w:r w:rsidRPr="0025476D">
        <w:rPr>
          <w:rFonts w:ascii="Times New Roman" w:hAnsi="Times New Roman" w:cs="Times New Roman"/>
          <w:color w:val="000000"/>
        </w:rPr>
        <w:t>) + (1 | Sex)</w:t>
      </w:r>
    </w:p>
    <w:p w14:paraId="56C23A0A" w14:textId="77777777" w:rsidR="00234CA1" w:rsidRDefault="00234CA1" w:rsidP="003E57E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BAB9DCE" w14:textId="77777777" w:rsidR="00234CA1" w:rsidRDefault="00234CA1" w:rsidP="003E57EB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673A958" w14:textId="76A78048" w:rsidR="003E57EB" w:rsidRDefault="0001773C" w:rsidP="003E57E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773C">
        <w:rPr>
          <w:rFonts w:ascii="Times New Roman" w:hAnsi="Times New Roman" w:cs="Times New Roman"/>
          <w:b/>
          <w:bCs/>
          <w:sz w:val="24"/>
          <w:szCs w:val="24"/>
        </w:rPr>
        <w:t xml:space="preserve">Supplementary Table </w:t>
      </w:r>
      <w:r w:rsidR="007E749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177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1773C">
        <w:rPr>
          <w:rFonts w:ascii="Times New Roman" w:hAnsi="Times New Roman" w:cs="Times New Roman"/>
          <w:sz w:val="24"/>
          <w:szCs w:val="24"/>
        </w:rPr>
        <w:t xml:space="preserve"> </w:t>
      </w:r>
      <w:r w:rsidRPr="00824F07">
        <w:rPr>
          <w:rFonts w:ascii="Times New Roman" w:hAnsi="Times New Roman" w:cs="Times New Roman"/>
          <w:sz w:val="24"/>
          <w:szCs w:val="24"/>
        </w:rPr>
        <w:t>Summary table for best fitting mixed effect logistic regression model for predicting survivability of hummingbirds at rehabilitation centers</w:t>
      </w:r>
      <w:r w:rsidR="002801DF" w:rsidRPr="00824F07">
        <w:rPr>
          <w:rFonts w:ascii="Times New Roman" w:hAnsi="Times New Roman" w:cs="Times New Roman"/>
          <w:sz w:val="24"/>
          <w:szCs w:val="24"/>
        </w:rPr>
        <w:t xml:space="preserve"> with treatment options</w:t>
      </w:r>
      <w:r w:rsidR="002801DF" w:rsidRPr="00824F07">
        <w:rPr>
          <w:rFonts w:ascii="Times New Roman" w:eastAsia="Times New Roman" w:hAnsi="Times New Roman" w:cs="Times New Roman"/>
          <w:sz w:val="24"/>
          <w:szCs w:val="24"/>
        </w:rPr>
        <w:t xml:space="preserve"> with species as random effect</w:t>
      </w:r>
      <w:r w:rsidRPr="00824F07">
        <w:rPr>
          <w:rFonts w:ascii="Times New Roman" w:hAnsi="Times New Roman" w:cs="Times New Roman"/>
          <w:sz w:val="24"/>
          <w:szCs w:val="24"/>
        </w:rPr>
        <w:t>.</w:t>
      </w:r>
      <w:r w:rsidRPr="0001773C">
        <w:rPr>
          <w:rFonts w:ascii="Times New Roman" w:hAnsi="Times New Roman" w:cs="Times New Roman"/>
          <w:sz w:val="24"/>
          <w:szCs w:val="24"/>
        </w:rPr>
        <w:t xml:space="preserve"> The final model evaluating the survivability of hummingbirds at rehabilitation centers in California, with model parameters indicating Odds ratio 95% confidence interval and significance for all variables. Variables represent Sex, age category, season, categorical reason for admission, </w:t>
      </w:r>
      <w:r w:rsidR="002801DF">
        <w:rPr>
          <w:rFonts w:ascii="Times New Roman" w:hAnsi="Times New Roman" w:cs="Times New Roman"/>
          <w:sz w:val="24"/>
          <w:szCs w:val="24"/>
        </w:rPr>
        <w:t>and various treatment</w:t>
      </w:r>
      <w:r w:rsidR="00331A89">
        <w:rPr>
          <w:rFonts w:ascii="Times New Roman" w:hAnsi="Times New Roman" w:cs="Times New Roman"/>
          <w:sz w:val="24"/>
          <w:szCs w:val="24"/>
        </w:rPr>
        <w:t xml:space="preserve"> options</w:t>
      </w:r>
      <w:r w:rsidR="002801DF">
        <w:rPr>
          <w:rFonts w:ascii="Times New Roman" w:hAnsi="Times New Roman" w:cs="Times New Roman"/>
          <w:sz w:val="24"/>
          <w:szCs w:val="24"/>
        </w:rPr>
        <w:t xml:space="preserve"> </w:t>
      </w:r>
      <w:r w:rsidR="00331A89">
        <w:rPr>
          <w:rFonts w:ascii="Times New Roman" w:hAnsi="Times New Roman" w:cs="Times New Roman"/>
          <w:sz w:val="24"/>
          <w:szCs w:val="24"/>
        </w:rPr>
        <w:t>[</w:t>
      </w:r>
      <w:r w:rsidR="00331A89" w:rsidRPr="00331A89">
        <w:rPr>
          <w:rFonts w:ascii="Times New Roman" w:hAnsi="Times New Roman" w:cs="Times New Roman"/>
          <w:sz w:val="24"/>
          <w:szCs w:val="24"/>
        </w:rPr>
        <w:t xml:space="preserve">Heat= supportive care and/or </w:t>
      </w:r>
      <w:r w:rsidR="00331A89" w:rsidRPr="00331A89">
        <w:rPr>
          <w:rFonts w:ascii="Times New Roman" w:hAnsi="Times New Roman" w:cs="Times New Roman"/>
          <w:sz w:val="24"/>
          <w:szCs w:val="24"/>
        </w:rPr>
        <w:lastRenderedPageBreak/>
        <w:t xml:space="preserve">shock treatment; Oral </w:t>
      </w:r>
      <w:r w:rsidR="00331A89">
        <w:rPr>
          <w:rFonts w:ascii="Times New Roman" w:hAnsi="Times New Roman" w:cs="Times New Roman"/>
          <w:sz w:val="24"/>
          <w:szCs w:val="24"/>
        </w:rPr>
        <w:t>f</w:t>
      </w:r>
      <w:r w:rsidR="00331A89" w:rsidRPr="00331A89">
        <w:rPr>
          <w:rFonts w:ascii="Times New Roman" w:hAnsi="Times New Roman" w:cs="Times New Roman"/>
          <w:sz w:val="24"/>
          <w:szCs w:val="24"/>
        </w:rPr>
        <w:t>luids= hydration and/or energy supplementation; NSAID</w:t>
      </w:r>
      <w:r w:rsidR="00331A89">
        <w:rPr>
          <w:rFonts w:ascii="Times New Roman" w:hAnsi="Times New Roman" w:cs="Times New Roman"/>
          <w:sz w:val="24"/>
          <w:szCs w:val="24"/>
        </w:rPr>
        <w:t>s</w:t>
      </w:r>
      <w:r w:rsidR="00331A89" w:rsidRPr="00331A89">
        <w:rPr>
          <w:rFonts w:ascii="Times New Roman" w:hAnsi="Times New Roman" w:cs="Times New Roman"/>
          <w:sz w:val="24"/>
          <w:szCs w:val="24"/>
        </w:rPr>
        <w:t>= Non-steroidal anti-inflammatory drug; Steroids = Anti-inflammatory and antipyretics</w:t>
      </w:r>
      <w:r w:rsidR="00331A89">
        <w:rPr>
          <w:rFonts w:ascii="Times New Roman" w:hAnsi="Times New Roman" w:cs="Times New Roman"/>
          <w:sz w:val="24"/>
          <w:szCs w:val="24"/>
        </w:rPr>
        <w:t>]</w:t>
      </w:r>
      <w:r w:rsidRPr="0001773C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1211"/>
        <w:gridCol w:w="1306"/>
        <w:gridCol w:w="903"/>
      </w:tblGrid>
      <w:tr w:rsidR="00584244" w:rsidRPr="00584244" w14:paraId="0CF0E9D6" w14:textId="77777777" w:rsidTr="00584244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6FB6BFF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66ADEC4" w14:textId="62256472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2</w:t>
            </w:r>
          </w:p>
        </w:tc>
      </w:tr>
      <w:tr w:rsidR="00584244" w:rsidRPr="00584244" w14:paraId="5A2628CA" w14:textId="77777777" w:rsidTr="00584244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1147680C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B6F5BC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Odds Ratios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7A204C0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4410F8D0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</w:tr>
      <w:tr w:rsidR="00584244" w:rsidRPr="00584244" w14:paraId="6FF68B23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7B670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1E8D21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18E56E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0.19 – 0.54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726A0E1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641F484B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44AEC8" w14:textId="35E2C96F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Nestling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5F20C3E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3.33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CC7B57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2.75 – 4.02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A4AA1F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021F6919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2547B4" w14:textId="065E9FB2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Spring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3C91CA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2.61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1E49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1.94 – 3.53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D9AAE5A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399A9846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0F929E" w14:textId="4F591636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Summer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786329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2.59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0E95D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1.90 – 3.53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F855854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0430CAFA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D07A23" w14:textId="0C341036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eason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Winter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AEA8036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4555E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1.08 – 2.10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BFC96C4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0.016</w:t>
            </w:r>
          </w:p>
        </w:tc>
      </w:tr>
      <w:tr w:rsidR="00584244" w:rsidRPr="00584244" w14:paraId="69C09AA0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E79BBB" w14:textId="43D4CF21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caught by domestic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animal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4E36A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930606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0.59 – 1.15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05AE2ED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0.259</w:t>
            </w:r>
          </w:p>
        </w:tc>
      </w:tr>
      <w:tr w:rsidR="00584244" w:rsidRPr="00584244" w14:paraId="0FF3EE9E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F8E822" w14:textId="61CEFDCB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window hit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3EE2B6F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04F4F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0.67 – 1.34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35EDE2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0.748</w:t>
            </w:r>
          </w:p>
        </w:tc>
      </w:tr>
      <w:tr w:rsidR="00584244" w:rsidRPr="00584244" w14:paraId="6282DF11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15CC03" w14:textId="4835A1D5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found inside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B4053CD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DDBA89A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0.62 – 1.51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E0009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0.876</w:t>
            </w:r>
          </w:p>
        </w:tc>
      </w:tr>
      <w:tr w:rsidR="00584244" w:rsidRPr="00584244" w14:paraId="507E6F1E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B47CF2" w14:textId="0952A73A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found on the ground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42A2DBA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128FBEF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0.62 – 1.10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C55BE9E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584244" w:rsidRPr="00584244" w14:paraId="1E1E7217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79A2D3" w14:textId="300BC130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0E7E6D">
              <w:rPr>
                <w:rFonts w:ascii="Times New Roman" w:eastAsia="Times New Roman" w:hAnsi="Times New Roman" w:cs="Times New Roman"/>
                <w:sz w:val="24"/>
                <w:szCs w:val="24"/>
              </w:rPr>
              <w:t>nest-related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832B8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E6EB447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0.70 – 1.37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06F629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0.903</w:t>
            </w:r>
          </w:p>
        </w:tc>
      </w:tr>
      <w:tr w:rsidR="00584244" w:rsidRPr="00584244" w14:paraId="69325B63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0BA51D" w14:textId="50D5BC2C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Reason: 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t>suspect torpor-like</w:t>
            </w:r>
            <w:r w:rsidRPr="0076119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CA0B53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213510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0.07 – 0.34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FD6C58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20E7DEB3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E8C2A0" w14:textId="71553C01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A89">
              <w:rPr>
                <w:rFonts w:ascii="Times New Roman" w:eastAsia="Times New Roman" w:hAnsi="Times New Roman" w:cs="Times New Roman"/>
                <w:sz w:val="24"/>
                <w:szCs w:val="24"/>
              </w:rPr>
              <w:t>Heat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7F4FEA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298B0B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0.56 – 1.01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C7DFF7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</w:tr>
      <w:tr w:rsidR="00584244" w:rsidRPr="00584244" w14:paraId="40346B61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A5735F1" w14:textId="0C615D7C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f</w:t>
            </w:r>
            <w:r w:rsidRPr="00331A89">
              <w:rPr>
                <w:rFonts w:ascii="Times New Roman" w:eastAsia="Times New Roman" w:hAnsi="Times New Roman" w:cs="Times New Roman"/>
                <w:sz w:val="24"/>
                <w:szCs w:val="24"/>
              </w:rPr>
              <w:t>luids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D523D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08D962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1.15 – 1.52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85BBF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51ACEB97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083C89" w14:textId="150FECF6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A89">
              <w:rPr>
                <w:rFonts w:ascii="Times New Roman" w:eastAsia="Times New Roman" w:hAnsi="Times New Roman" w:cs="Times New Roman"/>
                <w:sz w:val="24"/>
                <w:szCs w:val="24"/>
              </w:rPr>
              <w:t>Steroid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071481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AA96AB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0.32 – 0.56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A62F710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&lt;0.001</w:t>
            </w:r>
          </w:p>
        </w:tc>
      </w:tr>
      <w:tr w:rsidR="00584244" w:rsidRPr="00584244" w14:paraId="6ECA1D6A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D6E455" w14:textId="37C63B12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A89">
              <w:rPr>
                <w:rFonts w:ascii="Times New Roman" w:eastAsia="Times New Roman" w:hAnsi="Times New Roman" w:cs="Times New Roman"/>
                <w:sz w:val="24"/>
                <w:szCs w:val="24"/>
              </w:rPr>
              <w:t>NSAID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0280F8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0.74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AA01B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0.57 – 0.96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7D08E0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0.021</w:t>
            </w:r>
          </w:p>
        </w:tc>
      </w:tr>
      <w:tr w:rsidR="00584244" w:rsidRPr="00584244" w14:paraId="7B59BC2B" w14:textId="77777777" w:rsidTr="00584244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AD75382" w14:textId="66A2D695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A89">
              <w:rPr>
                <w:rFonts w:ascii="Times New Roman" w:eastAsia="Times New Roman" w:hAnsi="Times New Roman" w:cs="Times New Roman"/>
                <w:sz w:val="24"/>
                <w:szCs w:val="24"/>
              </w:rPr>
              <w:t>Antibiotic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1AB8090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1.41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6FE216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1.03 – 1.92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4154AA" w14:textId="77777777" w:rsidR="00584244" w:rsidRPr="00584244" w:rsidRDefault="00584244" w:rsidP="00584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0.031</w:t>
            </w:r>
          </w:p>
        </w:tc>
      </w:tr>
      <w:tr w:rsidR="00584244" w:rsidRPr="00584244" w14:paraId="33066505" w14:textId="77777777" w:rsidTr="00584244">
        <w:tc>
          <w:tcPr>
            <w:tcW w:w="0" w:type="auto"/>
            <w:gridSpan w:val="4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94C996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Effects</w:t>
            </w:r>
          </w:p>
        </w:tc>
      </w:tr>
      <w:tr w:rsidR="00584244" w:rsidRPr="00584244" w14:paraId="6AA741E4" w14:textId="77777777" w:rsidTr="0058424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5E4F61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σ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17F88F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3.29</w:t>
            </w:r>
          </w:p>
        </w:tc>
      </w:tr>
      <w:tr w:rsidR="00584244" w:rsidRPr="00584244" w14:paraId="75D4E9A4" w14:textId="77777777" w:rsidTr="0058424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D97ADA8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G_O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EEDDA1A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584244" w:rsidRPr="00584244" w14:paraId="7A9A0557" w14:textId="77777777" w:rsidTr="0058424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141C63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τ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00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Sex_e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291B358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584244" w:rsidRPr="00584244" w14:paraId="2E55387F" w14:textId="77777777" w:rsidTr="0058424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1CBDAA9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G_O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904935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4244" w:rsidRPr="00584244" w14:paraId="29F46761" w14:textId="77777777" w:rsidTr="0058424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6651A20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  <w:proofErr w:type="spellStart"/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Sex_e</w:t>
            </w:r>
            <w:proofErr w:type="spellEnd"/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A7F87B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84244" w:rsidRPr="00584244" w14:paraId="0EB7ADB8" w14:textId="77777777" w:rsidTr="00584244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02ECA8F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1D8D04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3779</w:t>
            </w:r>
          </w:p>
        </w:tc>
      </w:tr>
      <w:tr w:rsidR="00584244" w:rsidRPr="00584244" w14:paraId="62D924EA" w14:textId="77777777" w:rsidTr="00584244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7902876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Marginal R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 / Conditional R</w:t>
            </w: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6D0EAF" w14:textId="77777777" w:rsidR="00584244" w:rsidRPr="00584244" w:rsidRDefault="00584244" w:rsidP="00584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4244">
              <w:rPr>
                <w:rFonts w:ascii="Times New Roman" w:eastAsia="Times New Roman" w:hAnsi="Times New Roman" w:cs="Times New Roman"/>
                <w:sz w:val="24"/>
                <w:szCs w:val="24"/>
              </w:rPr>
              <w:t>0.186 / NA</w:t>
            </w:r>
          </w:p>
        </w:tc>
      </w:tr>
    </w:tbl>
    <w:p w14:paraId="15FF70DB" w14:textId="77777777" w:rsidR="00260457" w:rsidRDefault="00260457"/>
    <w:sectPr w:rsidR="00260457" w:rsidSect="000143C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1CC7" w14:textId="77777777" w:rsidR="00DB5619" w:rsidRDefault="00DB5619">
      <w:pPr>
        <w:spacing w:after="0" w:line="240" w:lineRule="auto"/>
      </w:pPr>
      <w:r>
        <w:separator/>
      </w:r>
    </w:p>
  </w:endnote>
  <w:endnote w:type="continuationSeparator" w:id="0">
    <w:p w14:paraId="46821559" w14:textId="77777777" w:rsidR="00DB5619" w:rsidRDefault="00DB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085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AF01A2" w14:textId="77777777" w:rsidR="00644DF7" w:rsidRDefault="000143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DE84A8" w14:textId="77777777" w:rsidR="00644DF7" w:rsidRDefault="00DB56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E1B34" w14:textId="77777777" w:rsidR="00DB5619" w:rsidRDefault="00DB5619">
      <w:pPr>
        <w:spacing w:after="0" w:line="240" w:lineRule="auto"/>
      </w:pPr>
      <w:r>
        <w:separator/>
      </w:r>
    </w:p>
  </w:footnote>
  <w:footnote w:type="continuationSeparator" w:id="0">
    <w:p w14:paraId="33E4C609" w14:textId="77777777" w:rsidR="00DB5619" w:rsidRDefault="00DB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9123C" w14:textId="502E4C48" w:rsidR="00644DF7" w:rsidRPr="00B66573" w:rsidRDefault="006B0A91">
    <w:pPr>
      <w:pStyle w:val="Header"/>
    </w:pPr>
    <w:r>
      <w:t>Pandit</w:t>
    </w:r>
    <w:r w:rsidR="000143C4">
      <w:t xml:space="preserve"> </w:t>
    </w:r>
    <w:r w:rsidR="000143C4" w:rsidRPr="00E728DA">
      <w:rPr>
        <w:i/>
        <w:iCs/>
      </w:rPr>
      <w:t>et.al.</w:t>
    </w:r>
    <w:r w:rsidR="000143C4">
      <w:rPr>
        <w:i/>
        <w:iCs/>
      </w:rPr>
      <w:t xml:space="preserve"> </w:t>
    </w:r>
    <w:r w:rsidR="000143C4" w:rsidRPr="00E728DA">
      <w:t>Hummingbird Rehabilitation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zMrW0tDAwMjKyMDBX0lEKTi0uzszPAykwrgUAWvHvMCwAAAA="/>
  </w:docVars>
  <w:rsids>
    <w:rsidRoot w:val="001A0291"/>
    <w:rsid w:val="000143C4"/>
    <w:rsid w:val="0001773C"/>
    <w:rsid w:val="000763AA"/>
    <w:rsid w:val="000D0687"/>
    <w:rsid w:val="000E7E6D"/>
    <w:rsid w:val="001A0291"/>
    <w:rsid w:val="00224E3B"/>
    <w:rsid w:val="00234CA1"/>
    <w:rsid w:val="0025476D"/>
    <w:rsid w:val="00260457"/>
    <w:rsid w:val="002629A6"/>
    <w:rsid w:val="002801DF"/>
    <w:rsid w:val="0028352E"/>
    <w:rsid w:val="002D580B"/>
    <w:rsid w:val="00312A3F"/>
    <w:rsid w:val="00331A89"/>
    <w:rsid w:val="003E57EB"/>
    <w:rsid w:val="00405CB1"/>
    <w:rsid w:val="004D2E23"/>
    <w:rsid w:val="00517220"/>
    <w:rsid w:val="00566368"/>
    <w:rsid w:val="00584244"/>
    <w:rsid w:val="005E1DF6"/>
    <w:rsid w:val="0063031E"/>
    <w:rsid w:val="006B0A91"/>
    <w:rsid w:val="00726DC9"/>
    <w:rsid w:val="00761199"/>
    <w:rsid w:val="007E749D"/>
    <w:rsid w:val="00824F07"/>
    <w:rsid w:val="00886B25"/>
    <w:rsid w:val="008C6038"/>
    <w:rsid w:val="009231FF"/>
    <w:rsid w:val="00934C87"/>
    <w:rsid w:val="00A07129"/>
    <w:rsid w:val="00A87EE9"/>
    <w:rsid w:val="00C5002C"/>
    <w:rsid w:val="00C84350"/>
    <w:rsid w:val="00CD1587"/>
    <w:rsid w:val="00D00E32"/>
    <w:rsid w:val="00DB5619"/>
    <w:rsid w:val="00EB7B9D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62DFF"/>
  <w15:chartTrackingRefBased/>
  <w15:docId w15:val="{F0325C12-BE3C-43B1-884D-A6A5BFC9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7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7E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E57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E57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57E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EB"/>
  </w:style>
  <w:style w:type="paragraph" w:styleId="Footer">
    <w:name w:val="footer"/>
    <w:basedOn w:val="Normal"/>
    <w:link w:val="FooterChar"/>
    <w:uiPriority w:val="99"/>
    <w:unhideWhenUsed/>
    <w:rsid w:val="003E5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EB"/>
  </w:style>
  <w:style w:type="table" w:styleId="TableGrid">
    <w:name w:val="Table Grid"/>
    <w:basedOn w:val="TableNormal"/>
    <w:uiPriority w:val="39"/>
    <w:rsid w:val="003E5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E57EB"/>
  </w:style>
  <w:style w:type="paragraph" w:styleId="Caption">
    <w:name w:val="caption"/>
    <w:basedOn w:val="Normal"/>
    <w:next w:val="Normal"/>
    <w:uiPriority w:val="35"/>
    <w:unhideWhenUsed/>
    <w:qFormat/>
    <w:rsid w:val="00224E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1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1DF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61199"/>
    <w:rPr>
      <w:b/>
      <w:bCs/>
    </w:rPr>
  </w:style>
  <w:style w:type="table" w:styleId="TableGridLight">
    <w:name w:val="Grid Table Light"/>
    <w:basedOn w:val="TableNormal"/>
    <w:uiPriority w:val="40"/>
    <w:rsid w:val="006303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86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B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259C-C104-4E14-967F-295D3E6DE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 Bandivadekar</dc:creator>
  <cp:keywords/>
  <dc:description/>
  <cp:lastModifiedBy>Pranav Sudhir Pandit</cp:lastModifiedBy>
  <cp:revision>15</cp:revision>
  <dcterms:created xsi:type="dcterms:W3CDTF">2020-12-03T06:28:00Z</dcterms:created>
  <dcterms:modified xsi:type="dcterms:W3CDTF">2020-12-04T06:00:00Z</dcterms:modified>
</cp:coreProperties>
</file>