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87518295"/>
        <w:docPartObj>
          <w:docPartGallery w:val="Cover Pages"/>
          <w:docPartUnique/>
        </w:docPartObj>
      </w:sdtPr>
      <w:sdtContent>
        <w:p w14:paraId="52DB9C11" w14:textId="4416D062" w:rsidR="008036DD" w:rsidRDefault="002131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75A243" wp14:editId="3ADE92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D013986" w14:textId="3510C638" w:rsidR="002131DD" w:rsidRPr="00713BFB" w:rsidRDefault="00000000" w:rsidP="002131DD">
                                  <w:pPr>
                                    <w:jc w:val="center"/>
                                    <w:rPr>
                                      <w:rFonts w:ascii="Agency FB" w:hAnsi="Agency FB"/>
                                      <w:color w:val="FFFFFF" w:themeColor="background1"/>
                                      <w:sz w:val="104"/>
                                      <w:szCs w:val="10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gency FB" w:hAnsi="Agency FB"/>
                                        <w:color w:val="FFFFFF" w:themeColor="background1"/>
                                        <w:kern w:val="0"/>
                                        <w:sz w:val="104"/>
                                        <w:szCs w:val="104"/>
                                        <w14:ligatures w14:val="none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13BFB" w:rsidRPr="00713BFB">
                                        <w:rPr>
                                          <w:rFonts w:ascii="Agency FB" w:hAnsi="Agency FB"/>
                                          <w:color w:val="FFFFFF" w:themeColor="background1"/>
                                          <w:kern w:val="0"/>
                                          <w:sz w:val="104"/>
                                          <w:szCs w:val="104"/>
                                          <w14:ligatures w14:val="none"/>
                                        </w:rPr>
                                        <w:t>[ CLASIFICADO]</w:t>
                                      </w:r>
                                    </w:sdtContent>
                                  </w:sdt>
                                </w:p>
                                <w:p w14:paraId="14077739" w14:textId="5F1E2B16" w:rsidR="00713BFB" w:rsidRPr="00713BFB" w:rsidRDefault="00713BFB" w:rsidP="002131DD">
                                  <w:pPr>
                                    <w:jc w:val="center"/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0"/>
                                      <w:szCs w:val="120"/>
                                    </w:rPr>
                                  </w:pPr>
                                  <w:r w:rsidRPr="00713BFB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0"/>
                                      <w:szCs w:val="120"/>
                                    </w:rPr>
                                    <w:t>REPORTE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B75A243" id="Grupo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D013986" w14:textId="3510C638" w:rsidR="002131DD" w:rsidRPr="00713BFB" w:rsidRDefault="00000000" w:rsidP="002131DD">
                            <w:pPr>
                              <w:jc w:val="center"/>
                              <w:rPr>
                                <w:rFonts w:ascii="Agency FB" w:hAnsi="Agency FB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sdt>
                              <w:sdtPr>
                                <w:rPr>
                                  <w:rFonts w:ascii="Agency FB" w:hAnsi="Agency FB"/>
                                  <w:color w:val="FFFFFF" w:themeColor="background1"/>
                                  <w:kern w:val="0"/>
                                  <w:sz w:val="104"/>
                                  <w:szCs w:val="104"/>
                                  <w14:ligatures w14:val="none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13BFB" w:rsidRPr="00713BFB">
                                  <w:rPr>
                                    <w:rFonts w:ascii="Agency FB" w:hAnsi="Agency FB"/>
                                    <w:color w:val="FFFFFF" w:themeColor="background1"/>
                                    <w:kern w:val="0"/>
                                    <w:sz w:val="104"/>
                                    <w:szCs w:val="104"/>
                                    <w14:ligatures w14:val="none"/>
                                  </w:rPr>
                                  <w:t>[ CLASIFICADO]</w:t>
                                </w:r>
                              </w:sdtContent>
                            </w:sdt>
                          </w:p>
                          <w:p w14:paraId="14077739" w14:textId="5F1E2B16" w:rsidR="00713BFB" w:rsidRPr="00713BFB" w:rsidRDefault="00713BFB" w:rsidP="002131DD">
                            <w:pPr>
                              <w:jc w:val="center"/>
                              <w:rPr>
                                <w:rFonts w:ascii="Agency FB" w:hAnsi="Agency FB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 w:rsidRPr="00713BFB">
                              <w:rPr>
                                <w:rFonts w:ascii="Agency FB" w:hAnsi="Agency FB"/>
                                <w:color w:val="FFFFFF" w:themeColor="background1"/>
                                <w:sz w:val="120"/>
                                <w:szCs w:val="120"/>
                              </w:rPr>
                              <w:t>REPORTE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9B684D" wp14:editId="6FFD0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50EC9" w14:textId="7EE73AC0" w:rsidR="002131DD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131D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131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131D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9B684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B650EC9" w14:textId="7EE73AC0" w:rsidR="002131DD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131D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2131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131D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08FB79" wp14:editId="48A43E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DDAFE4" w14:textId="39FD447D" w:rsidR="002131DD" w:rsidRDefault="002131D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B18563" w14:textId="1AA9514C" w:rsidR="002131DD" w:rsidRDefault="002131D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08FB79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DDAFE4" w14:textId="39FD447D" w:rsidR="002131DD" w:rsidRDefault="002131D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B18563" w14:textId="1AA9514C" w:rsidR="002131DD" w:rsidRDefault="002131D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074361" wp14:editId="11B0C9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18T00:00:00Z">
                                    <w:dateFormat w:val="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B5F3D1" w14:textId="296146CC" w:rsidR="002131DD" w:rsidRDefault="002131DD" w:rsidP="003027A7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3027A7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074361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18T00:00:00Z">
                              <w:dateFormat w:val="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B5F3D1" w14:textId="296146CC" w:rsidR="002131DD" w:rsidRDefault="002131DD" w:rsidP="003027A7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027A7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3A451D0A" w14:textId="77777777" w:rsidR="008036DD" w:rsidRDefault="008036DD">
      <w:r>
        <w:br w:type="page"/>
      </w:r>
    </w:p>
    <w:p w14:paraId="0877CF85" w14:textId="77777777" w:rsidR="008036DD" w:rsidRDefault="008036DD">
      <w:pPr>
        <w:sectPr w:rsidR="008036DD" w:rsidSect="008036DD">
          <w:footerReference w:type="default" r:id="rId9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4F7C93C3" w14:textId="289BC64B" w:rsidR="00586201" w:rsidRPr="003027A7" w:rsidRDefault="003027A7" w:rsidP="000622B9">
      <w:pPr>
        <w:pStyle w:val="Ttulo"/>
        <w:jc w:val="center"/>
        <w:rPr>
          <w:rFonts w:ascii="Arial" w:hAnsi="Arial" w:cs="Arial"/>
          <w:b/>
          <w:bCs/>
          <w:color w:val="FF0000"/>
        </w:rPr>
      </w:pPr>
      <w:r w:rsidRPr="003027A7">
        <w:rPr>
          <w:rFonts w:ascii="Arial" w:hAnsi="Arial" w:cs="Arial"/>
          <w:b/>
          <w:bCs/>
          <w:color w:val="FF0000"/>
        </w:rPr>
        <w:lastRenderedPageBreak/>
        <w:t>Reporte</w:t>
      </w:r>
    </w:p>
    <w:p w14:paraId="4A9B0EFA" w14:textId="77777777" w:rsidR="003027A7" w:rsidRPr="003027A7" w:rsidRDefault="003027A7" w:rsidP="003027A7"/>
    <w:p w14:paraId="37B44161" w14:textId="118962AB" w:rsidR="003027A7" w:rsidRDefault="003027A7" w:rsidP="003027A7">
      <w:pPr>
        <w:rPr>
          <w:rFonts w:ascii="Arial" w:hAnsi="Arial" w:cs="Arial"/>
        </w:rPr>
      </w:pPr>
      <w:r>
        <w:rPr>
          <w:rFonts w:ascii="Arial" w:hAnsi="Arial" w:cs="Arial"/>
        </w:rPr>
        <w:t>Se ha hecho la elección de aplicaciones, en este caso fueron Apache y MySQL</w:t>
      </w:r>
      <w:r w:rsidR="00B83878">
        <w:rPr>
          <w:rFonts w:ascii="Arial" w:hAnsi="Arial" w:cs="Arial"/>
        </w:rPr>
        <w:t xml:space="preserve">, </w:t>
      </w:r>
      <w:r w:rsidR="00581D2D">
        <w:rPr>
          <w:rFonts w:ascii="Arial" w:hAnsi="Arial" w:cs="Arial"/>
        </w:rPr>
        <w:t>que,</w:t>
      </w:r>
      <w:r w:rsidR="00D962EB">
        <w:rPr>
          <w:rFonts w:ascii="Arial" w:hAnsi="Arial" w:cs="Arial"/>
        </w:rPr>
        <w:t xml:space="preserve"> además, </w:t>
      </w:r>
      <w:r w:rsidR="00B83878">
        <w:rPr>
          <w:rFonts w:ascii="Arial" w:hAnsi="Arial" w:cs="Arial"/>
        </w:rPr>
        <w:t>también se</w:t>
      </w:r>
      <w:r w:rsidR="00D962EB">
        <w:rPr>
          <w:rFonts w:ascii="Arial" w:hAnsi="Arial" w:cs="Arial"/>
        </w:rPr>
        <w:t xml:space="preserve"> le</w:t>
      </w:r>
      <w:r w:rsidR="00B83878">
        <w:rPr>
          <w:rFonts w:ascii="Arial" w:hAnsi="Arial" w:cs="Arial"/>
        </w:rPr>
        <w:t xml:space="preserve"> ha</w:t>
      </w:r>
      <w:r w:rsidR="00D962EB">
        <w:rPr>
          <w:rFonts w:ascii="Arial" w:hAnsi="Arial" w:cs="Arial"/>
        </w:rPr>
        <w:t>n</w:t>
      </w:r>
      <w:r w:rsidR="00B83878">
        <w:rPr>
          <w:rFonts w:ascii="Arial" w:hAnsi="Arial" w:cs="Arial"/>
        </w:rPr>
        <w:t xml:space="preserve"> elegido </w:t>
      </w:r>
      <w:r w:rsidR="00D962EB">
        <w:rPr>
          <w:rFonts w:ascii="Arial" w:hAnsi="Arial" w:cs="Arial"/>
        </w:rPr>
        <w:t xml:space="preserve">sus </w:t>
      </w:r>
      <w:r w:rsidR="00B83878">
        <w:rPr>
          <w:rFonts w:ascii="Arial" w:hAnsi="Arial" w:cs="Arial"/>
        </w:rPr>
        <w:t xml:space="preserve">vulnerabilidades </w:t>
      </w:r>
      <w:r w:rsidR="0087295C">
        <w:rPr>
          <w:rStyle w:val="Refdenotaalpie"/>
          <w:rFonts w:ascii="Arial" w:hAnsi="Arial" w:cs="Arial"/>
        </w:rPr>
        <w:footnoteReference w:id="1"/>
      </w:r>
    </w:p>
    <w:p w14:paraId="65D067FE" w14:textId="60875486" w:rsidR="000622B9" w:rsidRDefault="003027A7" w:rsidP="000622B9">
      <w:pPr>
        <w:rPr>
          <w:rFonts w:ascii="Arial" w:hAnsi="Arial" w:cs="Arial"/>
          <w:b/>
          <w:bCs/>
          <w:color w:val="FF0000"/>
          <w:sz w:val="36"/>
          <w:szCs w:val="36"/>
        </w:rPr>
      </w:pPr>
      <w:r w:rsidRPr="003027A7">
        <w:rPr>
          <w:rFonts w:ascii="Arial" w:hAnsi="Arial" w:cs="Arial"/>
          <w:b/>
          <w:bCs/>
          <w:color w:val="FF0000"/>
          <w:sz w:val="36"/>
          <w:szCs w:val="36"/>
        </w:rPr>
        <w:t>Apache</w:t>
      </w:r>
    </w:p>
    <w:p w14:paraId="7EA4EE7E" w14:textId="240CC68B" w:rsidR="000622B9" w:rsidRDefault="000622B9" w:rsidP="000622B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inline distT="0" distB="0" distL="0" distR="0" wp14:anchorId="5FE11216" wp14:editId="4EF3E563">
            <wp:extent cx="1195037" cy="1304925"/>
            <wp:effectExtent l="19050" t="19050" r="24765" b="9525"/>
            <wp:docPr id="78327898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8982" name="Imagen 783278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09" cy="131592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F9CAC05" w14:textId="77777777" w:rsidR="002B6AD7" w:rsidRDefault="002B6AD7" w:rsidP="000622B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</w:p>
    <w:p w14:paraId="725E3340" w14:textId="00D873CE" w:rsidR="003027A7" w:rsidRDefault="003027A7" w:rsidP="003027A7">
      <w:pPr>
        <w:rPr>
          <w:rFonts w:ascii="Arial" w:hAnsi="Arial" w:cs="Arial"/>
        </w:rPr>
      </w:pPr>
      <w:r>
        <w:rPr>
          <w:rFonts w:ascii="Arial" w:hAnsi="Arial" w:cs="Arial"/>
        </w:rPr>
        <w:t>Para Apache se ha elegido 3 vulnerabilidades</w:t>
      </w:r>
      <w:r w:rsidR="006D36AE">
        <w:rPr>
          <w:rFonts w:ascii="Arial" w:hAnsi="Arial" w:cs="Arial"/>
        </w:rPr>
        <w:t>:</w:t>
      </w:r>
    </w:p>
    <w:p w14:paraId="321C7103" w14:textId="6C92F337" w:rsidR="003027A7" w:rsidRDefault="003027A7" w:rsidP="003027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CVE-2024-45507</w:t>
      </w:r>
      <w:r w:rsidR="00B83878">
        <w:rPr>
          <w:rFonts w:ascii="Arial" w:hAnsi="Arial" w:cs="Arial"/>
        </w:rPr>
        <w:t xml:space="preserve"> (</w:t>
      </w:r>
      <w:hyperlink r:id="rId11" w:history="1">
        <w:r w:rsidR="00B83878" w:rsidRPr="00B83878">
          <w:rPr>
            <w:rStyle w:val="Hipervnculo"/>
            <w:rFonts w:ascii="Arial" w:hAnsi="Arial" w:cs="Arial"/>
          </w:rPr>
          <w:t>https://www.cve.org/CVERecord?id=CVE-2024-45507</w:t>
        </w:r>
      </w:hyperlink>
      <w:r w:rsidR="00B83878">
        <w:rPr>
          <w:rFonts w:ascii="Arial" w:hAnsi="Arial" w:cs="Arial"/>
        </w:rPr>
        <w:t>)</w:t>
      </w:r>
    </w:p>
    <w:p w14:paraId="5B1AE44D" w14:textId="6213346F" w:rsidR="003027A7" w:rsidRDefault="003027A7" w:rsidP="003027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CVE-2024-53947</w:t>
      </w:r>
      <w:r w:rsidR="00B83878">
        <w:rPr>
          <w:rFonts w:ascii="Arial" w:hAnsi="Arial" w:cs="Arial"/>
        </w:rPr>
        <w:t xml:space="preserve"> (</w:t>
      </w:r>
      <w:hyperlink r:id="rId12" w:history="1">
        <w:r w:rsidR="00B83878" w:rsidRPr="00B83878">
          <w:rPr>
            <w:rStyle w:val="Hipervnculo"/>
            <w:rFonts w:ascii="Arial" w:hAnsi="Arial" w:cs="Arial"/>
          </w:rPr>
          <w:t>https://www.cve.org/CVERecord?id=CVE-2024-53947</w:t>
        </w:r>
      </w:hyperlink>
      <w:r w:rsidR="00B83878">
        <w:rPr>
          <w:rFonts w:ascii="Arial" w:hAnsi="Arial" w:cs="Arial"/>
        </w:rPr>
        <w:t>)</w:t>
      </w:r>
    </w:p>
    <w:p w14:paraId="171E4214" w14:textId="0E8EF463" w:rsidR="003027A7" w:rsidRDefault="003027A7" w:rsidP="003027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CVE-2024-53678</w:t>
      </w:r>
      <w:r w:rsidR="00B83878">
        <w:rPr>
          <w:rFonts w:ascii="Arial" w:hAnsi="Arial" w:cs="Arial"/>
        </w:rPr>
        <w:t xml:space="preserve"> (</w:t>
      </w:r>
      <w:hyperlink r:id="rId13" w:history="1">
        <w:r w:rsidR="00B83878" w:rsidRPr="00B83878">
          <w:rPr>
            <w:rStyle w:val="Hipervnculo"/>
            <w:rFonts w:ascii="Arial" w:hAnsi="Arial" w:cs="Arial"/>
          </w:rPr>
          <w:t>https://www.cve.org/CVERecord?id=CVE-2024-53678</w:t>
        </w:r>
      </w:hyperlink>
      <w:r w:rsidR="00B83878">
        <w:rPr>
          <w:rFonts w:ascii="Arial" w:hAnsi="Arial" w:cs="Arial"/>
        </w:rPr>
        <w:t>)</w:t>
      </w:r>
    </w:p>
    <w:p w14:paraId="3CF198F9" w14:textId="77777777" w:rsidR="000622B9" w:rsidRDefault="000622B9" w:rsidP="000622B9">
      <w:pPr>
        <w:rPr>
          <w:rFonts w:ascii="Arial" w:hAnsi="Arial" w:cs="Arial"/>
        </w:rPr>
      </w:pPr>
    </w:p>
    <w:p w14:paraId="3DEDEFCC" w14:textId="77777777" w:rsidR="000622B9" w:rsidRPr="000622B9" w:rsidRDefault="000622B9" w:rsidP="000622B9">
      <w:pPr>
        <w:rPr>
          <w:rFonts w:ascii="Arial" w:hAnsi="Arial" w:cs="Arial"/>
        </w:rPr>
      </w:pPr>
    </w:p>
    <w:p w14:paraId="30B49984" w14:textId="6CCE2DD5" w:rsidR="003027A7" w:rsidRDefault="003027A7" w:rsidP="003027A7">
      <w:pPr>
        <w:rPr>
          <w:rFonts w:ascii="Arial" w:hAnsi="Arial" w:cs="Arial"/>
          <w:b/>
          <w:bCs/>
          <w:color w:val="FF0000"/>
          <w:sz w:val="36"/>
          <w:szCs w:val="36"/>
        </w:rPr>
      </w:pPr>
      <w:r w:rsidRPr="003027A7">
        <w:rPr>
          <w:rFonts w:ascii="Arial" w:hAnsi="Arial" w:cs="Arial"/>
          <w:b/>
          <w:bCs/>
          <w:color w:val="FF0000"/>
          <w:sz w:val="36"/>
          <w:szCs w:val="36"/>
        </w:rPr>
        <w:t xml:space="preserve">MySQL </w:t>
      </w:r>
    </w:p>
    <w:p w14:paraId="076FF2B1" w14:textId="629446AB" w:rsidR="000622B9" w:rsidRDefault="000622B9" w:rsidP="000622B9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6"/>
        </w:rPr>
        <w:drawing>
          <wp:inline distT="0" distB="0" distL="0" distR="0" wp14:anchorId="6D6803FB" wp14:editId="04E772A6">
            <wp:extent cx="1566579" cy="1035482"/>
            <wp:effectExtent l="19050" t="19050" r="14605" b="12700"/>
            <wp:docPr id="156927644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6440" name="Imagen 15692764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990" cy="104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B4646" w14:textId="77777777" w:rsidR="000622B9" w:rsidRDefault="000622B9" w:rsidP="003027A7">
      <w:pPr>
        <w:rPr>
          <w:rFonts w:ascii="Arial" w:hAnsi="Arial" w:cs="Arial"/>
          <w:b/>
          <w:bCs/>
          <w:color w:val="FF0000"/>
          <w:sz w:val="36"/>
          <w:szCs w:val="36"/>
        </w:rPr>
      </w:pPr>
    </w:p>
    <w:p w14:paraId="00704468" w14:textId="5AEE3E4A" w:rsidR="003027A7" w:rsidRDefault="003027A7" w:rsidP="003027A7">
      <w:pPr>
        <w:rPr>
          <w:rFonts w:ascii="Arial" w:hAnsi="Arial" w:cs="Arial"/>
        </w:rPr>
      </w:pPr>
      <w:r>
        <w:rPr>
          <w:rFonts w:ascii="Arial" w:hAnsi="Arial" w:cs="Arial"/>
        </w:rPr>
        <w:t>Para MySQL se ha elegido</w:t>
      </w:r>
      <w:r w:rsidR="006D36AE">
        <w:rPr>
          <w:rFonts w:ascii="Arial" w:hAnsi="Arial" w:cs="Arial"/>
        </w:rPr>
        <w:t xml:space="preserve"> otras 3 vulnerabilidades:</w:t>
      </w:r>
    </w:p>
    <w:p w14:paraId="33BD3765" w14:textId="08096D10" w:rsidR="006D36AE" w:rsidRDefault="006D36AE" w:rsidP="006D36A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CVE-2024-55496</w:t>
      </w:r>
      <w:r w:rsidR="00B83878">
        <w:rPr>
          <w:rFonts w:ascii="Arial" w:hAnsi="Arial" w:cs="Arial"/>
        </w:rPr>
        <w:t xml:space="preserve"> (</w:t>
      </w:r>
      <w:hyperlink r:id="rId15" w:history="1">
        <w:r w:rsidR="00B83878" w:rsidRPr="00B83878">
          <w:rPr>
            <w:rStyle w:val="Hipervnculo"/>
            <w:rFonts w:ascii="Arial" w:hAnsi="Arial" w:cs="Arial"/>
          </w:rPr>
          <w:t>https://www.</w:t>
        </w:r>
        <w:r w:rsidR="00B83878" w:rsidRPr="00B83878">
          <w:rPr>
            <w:rStyle w:val="Hipervnculo"/>
            <w:rFonts w:ascii="Arial" w:hAnsi="Arial" w:cs="Arial"/>
          </w:rPr>
          <w:t>c</w:t>
        </w:r>
        <w:r w:rsidR="00B83878" w:rsidRPr="00B83878">
          <w:rPr>
            <w:rStyle w:val="Hipervnculo"/>
            <w:rFonts w:ascii="Arial" w:hAnsi="Arial" w:cs="Arial"/>
          </w:rPr>
          <w:t>ve.org/CVERecord?id=CVE-2024-55496</w:t>
        </w:r>
        <w:r w:rsidR="00B83878" w:rsidRPr="00B83878">
          <w:rPr>
            <w:rStyle w:val="Hipervnculo"/>
            <w:rFonts w:ascii="Arial" w:hAnsi="Arial" w:cs="Arial"/>
          </w:rPr>
          <w:t>)</w:t>
        </w:r>
      </w:hyperlink>
    </w:p>
    <w:p w14:paraId="442F47C4" w14:textId="0151395B" w:rsidR="006D36AE" w:rsidRPr="006D36AE" w:rsidRDefault="006D36AE" w:rsidP="006D36A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CVE-2024-51496</w:t>
      </w:r>
      <w:r w:rsidR="00B83878">
        <w:rPr>
          <w:rFonts w:ascii="Arial" w:hAnsi="Arial" w:cs="Arial"/>
        </w:rPr>
        <w:t xml:space="preserve"> (</w:t>
      </w:r>
      <w:hyperlink r:id="rId16" w:history="1">
        <w:r w:rsidR="00B83878" w:rsidRPr="00B83878">
          <w:rPr>
            <w:rStyle w:val="Hipervnculo"/>
            <w:rFonts w:ascii="Arial" w:hAnsi="Arial" w:cs="Arial"/>
          </w:rPr>
          <w:t>https://www.cve.org/CVERecord?id=CVE-2024-51496</w:t>
        </w:r>
      </w:hyperlink>
      <w:r w:rsidR="00B83878">
        <w:rPr>
          <w:rFonts w:ascii="Arial" w:hAnsi="Arial" w:cs="Arial"/>
        </w:rPr>
        <w:t>)</w:t>
      </w:r>
    </w:p>
    <w:p w14:paraId="28B92205" w14:textId="3CC8718C" w:rsidR="006D36AE" w:rsidRPr="006D36AE" w:rsidRDefault="006D36AE" w:rsidP="006D36A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CVE-2024-51495</w:t>
      </w:r>
      <w:r w:rsidR="00B83878">
        <w:rPr>
          <w:rFonts w:ascii="Arial" w:hAnsi="Arial" w:cs="Arial"/>
        </w:rPr>
        <w:t xml:space="preserve"> (</w:t>
      </w:r>
      <w:hyperlink r:id="rId17" w:history="1">
        <w:r w:rsidR="00B83878" w:rsidRPr="003044D6">
          <w:rPr>
            <w:rStyle w:val="Hipervnculo"/>
            <w:rFonts w:ascii="Arial" w:hAnsi="Arial" w:cs="Arial"/>
          </w:rPr>
          <w:t>https://www.cve.org/CVERecord?id=CVE-2024-51495</w:t>
        </w:r>
      </w:hyperlink>
      <w:r w:rsidR="00B83878">
        <w:rPr>
          <w:rFonts w:ascii="Arial" w:hAnsi="Arial" w:cs="Arial"/>
        </w:rPr>
        <w:t>)</w:t>
      </w:r>
    </w:p>
    <w:sectPr w:rsidR="006D36AE" w:rsidRPr="006D36AE" w:rsidSect="00E80E86">
      <w:footerReference w:type="first" r:id="rId18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7B3EF" w14:textId="77777777" w:rsidR="00DE505D" w:rsidRDefault="00DE505D" w:rsidP="008036DD">
      <w:pPr>
        <w:spacing w:after="0" w:line="240" w:lineRule="auto"/>
      </w:pPr>
      <w:r>
        <w:separator/>
      </w:r>
    </w:p>
  </w:endnote>
  <w:endnote w:type="continuationSeparator" w:id="0">
    <w:p w14:paraId="74430441" w14:textId="77777777" w:rsidR="00DE505D" w:rsidRDefault="00DE505D" w:rsidP="0080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8EE0B" w14:textId="13E82706" w:rsidR="008036DD" w:rsidRDefault="008036DD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2DDB35" wp14:editId="163F6BC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3007938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43811273" name="Rectángulo 24381127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5463482" name="Cuadro de texto 335463482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184874393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8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AE0084" w14:textId="78F9E20B" w:rsidR="008036DD" w:rsidRDefault="00E80E8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MX"/>
                                  </w:rPr>
                                  <w:t>18 de abril de 2025</w:t>
                                </w:r>
                              </w:p>
                            </w:sdtContent>
                          </w:sdt>
                          <w:p w14:paraId="77569DE5" w14:textId="77777777" w:rsidR="008036DD" w:rsidRDefault="008036D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2DDB35" id="Grupo 43" o:spid="_x0000_s1032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JL686t2AwAAjgoAAA4AAAAAAAAAAAAAAAAALgIAAGRycy9lMm9Eb2MueG1sUEsB&#10;Ai0AFAAGAAgAAAAhAP0EdPzcAAAABAEAAA8AAAAAAAAAAAAAAAAA0AUAAGRycy9kb3ducmV2Lnht&#10;bFBLBQYAAAAABAAEAPMAAADZBgAAAAA=&#10;">
              <v:rect id="Rectángulo 243811273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5463482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184874393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4-18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Content>
                        <w:p w14:paraId="5DAE0084" w14:textId="78F9E20B" w:rsidR="008036DD" w:rsidRDefault="00E80E8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MX"/>
                            </w:rPr>
                            <w:t>18 de abril de 2025</w:t>
                          </w:r>
                        </w:p>
                      </w:sdtContent>
                    </w:sdt>
                    <w:p w14:paraId="77569DE5" w14:textId="77777777" w:rsidR="008036DD" w:rsidRDefault="008036D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A167DDF" wp14:editId="6BE79FE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59345009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73F219" w14:textId="77777777" w:rsidR="008036DD" w:rsidRDefault="008036D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67DDF" id="Rectángulo 45" o:spid="_x0000_s1035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573F219" w14:textId="77777777" w:rsidR="008036DD" w:rsidRDefault="008036D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985B" w14:textId="6852FAFC" w:rsidR="008036DD" w:rsidRDefault="008036DD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 wp14:anchorId="527380C5" wp14:editId="341FDCA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8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513CEA" w14:textId="26131316" w:rsidR="008036DD" w:rsidRDefault="00E80E8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MX"/>
                                  </w:rPr>
                                  <w:t>18 de abril de 2025</w:t>
                                </w:r>
                              </w:p>
                            </w:sdtContent>
                          </w:sdt>
                          <w:p w14:paraId="1C9AB4FA" w14:textId="77777777" w:rsidR="008036DD" w:rsidRDefault="008036D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380C5" id="_x0000_s1036" style="position:absolute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">
              <v:rect id="Rectángulo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4-18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Content>
                        <w:p w14:paraId="59513CEA" w14:textId="26131316" w:rsidR="008036DD" w:rsidRDefault="00E80E8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MX"/>
                            </w:rPr>
                            <w:t>18 de abril de 2025</w:t>
                          </w:r>
                        </w:p>
                      </w:sdtContent>
                    </w:sdt>
                    <w:p w14:paraId="1C9AB4FA" w14:textId="77777777" w:rsidR="008036DD" w:rsidRDefault="008036D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45600F3D" wp14:editId="11356F9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1D97BC" w14:textId="77777777" w:rsidR="008036DD" w:rsidRDefault="008036D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00F3D" id="_x0000_s1039" style="position:absolute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61D97BC" w14:textId="77777777" w:rsidR="008036DD" w:rsidRDefault="008036D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F120F" w14:textId="77777777" w:rsidR="00DE505D" w:rsidRDefault="00DE505D" w:rsidP="008036DD">
      <w:pPr>
        <w:spacing w:after="0" w:line="240" w:lineRule="auto"/>
      </w:pPr>
      <w:r>
        <w:separator/>
      </w:r>
    </w:p>
  </w:footnote>
  <w:footnote w:type="continuationSeparator" w:id="0">
    <w:p w14:paraId="32E624BB" w14:textId="77777777" w:rsidR="00DE505D" w:rsidRDefault="00DE505D" w:rsidP="008036DD">
      <w:pPr>
        <w:spacing w:after="0" w:line="240" w:lineRule="auto"/>
      </w:pPr>
      <w:r>
        <w:continuationSeparator/>
      </w:r>
    </w:p>
  </w:footnote>
  <w:footnote w:id="1">
    <w:p w14:paraId="0B48947A" w14:textId="0610B05D" w:rsidR="0087295C" w:rsidRPr="0087295C" w:rsidRDefault="0087295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79751E">
        <w:t xml:space="preserve">Vulnerabilidades sacadas de </w:t>
      </w:r>
      <w:r w:rsidR="000E0057">
        <w:t>CVE</w:t>
      </w:r>
      <w:r w:rsidR="0079751E">
        <w:t xml:space="preserve">.Mitre: </w:t>
      </w:r>
      <w:hyperlink r:id="rId1" w:history="1">
        <w:r w:rsidR="0079751E" w:rsidRPr="0079751E">
          <w:rPr>
            <w:rStyle w:val="Hipervnculo"/>
          </w:rPr>
          <w:t>https://cve.mitre.org/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528AA"/>
    <w:multiLevelType w:val="hybridMultilevel"/>
    <w:tmpl w:val="71FEB58A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7072AC0"/>
    <w:multiLevelType w:val="hybridMultilevel"/>
    <w:tmpl w:val="A224BDBE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29949283">
    <w:abstractNumId w:val="0"/>
  </w:num>
  <w:num w:numId="2" w16cid:durableId="159928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01"/>
    <w:rsid w:val="000622B9"/>
    <w:rsid w:val="000E0057"/>
    <w:rsid w:val="000E0EE0"/>
    <w:rsid w:val="001419AC"/>
    <w:rsid w:val="002131DD"/>
    <w:rsid w:val="002B6AD7"/>
    <w:rsid w:val="003027A7"/>
    <w:rsid w:val="00480A26"/>
    <w:rsid w:val="00581D2D"/>
    <w:rsid w:val="00586201"/>
    <w:rsid w:val="00617D3D"/>
    <w:rsid w:val="006D36AE"/>
    <w:rsid w:val="00713BFB"/>
    <w:rsid w:val="0079751E"/>
    <w:rsid w:val="008036DD"/>
    <w:rsid w:val="0087295C"/>
    <w:rsid w:val="00B83878"/>
    <w:rsid w:val="00C631E2"/>
    <w:rsid w:val="00CA601F"/>
    <w:rsid w:val="00D144AD"/>
    <w:rsid w:val="00D61CCF"/>
    <w:rsid w:val="00D962EB"/>
    <w:rsid w:val="00DE505D"/>
    <w:rsid w:val="00E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495994"/>
  <w15:chartTrackingRefBased/>
  <w15:docId w15:val="{6A5F93CB-28B3-427C-87E6-8168D6F3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2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2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2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2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2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2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2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2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2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2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201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131DD"/>
    <w:pPr>
      <w:spacing w:after="0" w:line="240" w:lineRule="auto"/>
    </w:pPr>
    <w:rPr>
      <w:rFonts w:eastAsiaTheme="minorEastAsia"/>
      <w:kern w:val="0"/>
      <w:sz w:val="22"/>
      <w:szCs w:val="22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1DD"/>
    <w:rPr>
      <w:rFonts w:eastAsiaTheme="minorEastAsia"/>
      <w:kern w:val="0"/>
      <w:sz w:val="22"/>
      <w:szCs w:val="22"/>
      <w:lang w:eastAsia="es-419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03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6DD"/>
  </w:style>
  <w:style w:type="paragraph" w:styleId="Piedepgina">
    <w:name w:val="footer"/>
    <w:basedOn w:val="Normal"/>
    <w:link w:val="PiedepginaCar"/>
    <w:uiPriority w:val="99"/>
    <w:unhideWhenUsed/>
    <w:rsid w:val="00803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6D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729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7295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729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29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295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295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838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8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3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ve.org/CVERecord?id=CVE-2024-53678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ve.org/CVERecord?id=CVE-2024-53947" TargetMode="External"/><Relationship Id="rId17" Type="http://schemas.openxmlformats.org/officeDocument/2006/relationships/hyperlink" Target="https://www.cve.org/CVERecord?id=CVE-2024-5149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ve.org/CVERecord?id=CVE-2024-5149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ve.org/CVERecord?id=CVE-2024-4550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ve.org/CVERecord?id=CVE-2024-55496)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ve.mitr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BCA89-55B1-49F8-83A2-F4A14D67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CLASIFICADO]</dc:title>
  <dc:subject/>
  <dc:creator/>
  <cp:keywords/>
  <dc:description/>
  <cp:lastModifiedBy>Julio Veliz</cp:lastModifiedBy>
  <cp:revision>133</cp:revision>
  <dcterms:created xsi:type="dcterms:W3CDTF">2025-04-18T04:13:00Z</dcterms:created>
  <dcterms:modified xsi:type="dcterms:W3CDTF">2025-04-18T06:53:00Z</dcterms:modified>
</cp:coreProperties>
</file>