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360" w:lineRule="auto"/>
        <w:ind w:firstLine="566.9291338582675"/>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Vision and Scope Document</w:t>
      </w:r>
    </w:p>
    <w:p w:rsidR="00000000" w:rsidDel="00000000" w:rsidP="00000000" w:rsidRDefault="00000000" w:rsidRPr="00000000" w14:paraId="00000002">
      <w:pPr>
        <w:spacing w:after="0" w:before="0" w:line="360" w:lineRule="auto"/>
        <w:ind w:firstLine="566.9291338582675"/>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for</w:t>
      </w:r>
    </w:p>
    <w:p w:rsidR="00000000" w:rsidDel="00000000" w:rsidP="00000000" w:rsidRDefault="00000000" w:rsidRPr="00000000" w14:paraId="00000003">
      <w:pPr>
        <w:spacing w:after="0" w:before="0" w:line="360" w:lineRule="auto"/>
        <w:ind w:firstLine="566.9291338582675"/>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“HelloTalk” App</w:t>
      </w:r>
    </w:p>
    <w:p w:rsidR="00000000" w:rsidDel="00000000" w:rsidP="00000000" w:rsidRDefault="00000000" w:rsidRPr="00000000" w14:paraId="00000004">
      <w:pPr>
        <w:spacing w:after="0" w:before="0" w:line="360" w:lineRule="auto"/>
        <w:ind w:firstLine="566.9291338582675"/>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Version 1.0 </w:t>
      </w:r>
    </w:p>
    <w:p w:rsidR="00000000" w:rsidDel="00000000" w:rsidP="00000000" w:rsidRDefault="00000000" w:rsidRPr="00000000" w14:paraId="00000005">
      <w:pPr>
        <w:spacing w:after="0" w:before="0" w:line="360" w:lineRule="auto"/>
        <w:ind w:firstLine="566.9291338582675"/>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Prepared by Aline Germanovich</w:t>
      </w:r>
    </w:p>
    <w:p w:rsidR="00000000" w:rsidDel="00000000" w:rsidP="00000000" w:rsidRDefault="00000000" w:rsidRPr="00000000" w14:paraId="00000006">
      <w:pPr>
        <w:spacing w:after="280" w:before="280" w:lineRule="auto"/>
        <w:ind w:firstLine="566.929133858267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ind w:firstLine="566.929133858267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ind w:firstLine="566.9291338582675"/>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9">
      <w:pPr>
        <w:ind w:firstLine="566.92913385826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A">
          <w:pPr>
            <w:tabs>
              <w:tab w:val="right" w:pos="10206.377952755905"/>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t8qgby5flut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Business Requirements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_t8qgby5flutg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10206.377952755905"/>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ur8zq2tquek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Background</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_ur8zq2tquekp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10206.377952755905"/>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ze1768fokpr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Business Opportunity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_ze1768fokprm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10206.377952755905"/>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63vuwklln2m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Business Objectives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_63vuwklln2mu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10206.377952755905"/>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fuktnc12kf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Success Metrics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_3fuktnc12kfj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10206.377952755905"/>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nivcv5soxq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Vision Statement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_nivcv5soxqa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10206.377952755905"/>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y5za7bgpqg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 Business Risks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_hy5za7bgpqgx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10206.377952755905"/>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mh2mqhwwwzz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 Business Assumptions and Dependencies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_mh2mqhwwwzz8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10206.377952755905"/>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gcj0njbeuiq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Scope and Limitations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_gcj0njbeuiq4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10206.377952755905"/>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cnp7i8xvj7x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Major Features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_cnp7i8xvj7xo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10206.377952755905"/>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avdjvhilg0m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Scope of Initial and Subsequent Releases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_avdjvhilg0mr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10206.377952755905"/>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fv721x7nna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Limitations and Exclusions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_fv721x7nnadt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10206.377952755905"/>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qe4efsnoo0sa">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Business Context</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_qe4efsnoo0sa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10206.377952755905"/>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84pxxu7qzyh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Stakeholder Profiles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_84pxxu7qzyh8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10206.377952755905"/>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bnmnhhtmipu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Project Priorities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_bnmnhhtmipuu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10206.377952755905"/>
            </w:tabs>
            <w:spacing w:after="80"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9921dc2z0rn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 Deployment Considerations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_9921dc2z0rnv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A">
      <w:pPr>
        <w:ind w:firstLine="566.929133858267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ind w:left="0" w:firstLine="566.929133858267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ind w:firstLine="566.929133858267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ind w:left="0" w:firstLine="0"/>
        <w:rPr>
          <w:rFonts w:ascii="Times New Roman" w:cs="Times New Roman" w:eastAsia="Times New Roman" w:hAnsi="Times New Roman"/>
          <w:sz w:val="24"/>
          <w:szCs w:val="24"/>
        </w:rPr>
        <w:sectPr>
          <w:headerReference r:id="rId6" w:type="first"/>
          <w:footerReference r:id="rId7" w:type="default"/>
          <w:footerReference r:id="rId8" w:type="first"/>
          <w:pgSz w:h="16834" w:w="11909" w:orient="portrait"/>
          <w:pgMar w:bottom="1440" w:top="1440" w:left="1133.8582677165355" w:right="565.2755905511822" w:header="720.0000000000001" w:footer="720.0000000000001"/>
          <w:pgNumType w:start="1"/>
          <w:titlePg w:val="1"/>
        </w:sectPr>
      </w:pPr>
      <w:r w:rsidDel="00000000" w:rsidR="00000000" w:rsidRPr="00000000">
        <w:rPr>
          <w:rtl w:val="0"/>
        </w:rPr>
      </w:r>
    </w:p>
    <w:p w:rsidR="00000000" w:rsidDel="00000000" w:rsidP="00000000" w:rsidRDefault="00000000" w:rsidRPr="00000000" w14:paraId="0000001E">
      <w:pPr>
        <w:pStyle w:val="Heading1"/>
        <w:keepNext w:val="0"/>
        <w:keepLines w:val="0"/>
        <w:numPr>
          <w:ilvl w:val="0"/>
          <w:numId w:val="1"/>
        </w:numPr>
        <w:tabs>
          <w:tab w:val="left" w:pos="846.1417322834648"/>
        </w:tabs>
        <w:spacing w:after="0" w:before="0" w:line="360" w:lineRule="auto"/>
        <w:ind w:left="0" w:firstLine="566.9291338582675"/>
        <w:rPr>
          <w:rFonts w:ascii="Times New Roman" w:cs="Times New Roman" w:eastAsia="Times New Roman" w:hAnsi="Times New Roman"/>
          <w:b w:val="1"/>
          <w:sz w:val="24"/>
          <w:szCs w:val="24"/>
        </w:rPr>
      </w:pPr>
      <w:bookmarkStart w:colFirst="0" w:colLast="0" w:name="_t8qgby5flutg" w:id="0"/>
      <w:bookmarkEnd w:id="0"/>
      <w:r w:rsidDel="00000000" w:rsidR="00000000" w:rsidRPr="00000000">
        <w:rPr>
          <w:rFonts w:ascii="Times New Roman" w:cs="Times New Roman" w:eastAsia="Times New Roman" w:hAnsi="Times New Roman"/>
          <w:b w:val="1"/>
          <w:sz w:val="24"/>
          <w:szCs w:val="24"/>
          <w:rtl w:val="0"/>
        </w:rPr>
        <w:t xml:space="preserve">Business Requirements</w:t>
      </w:r>
    </w:p>
    <w:p w:rsidR="00000000" w:rsidDel="00000000" w:rsidP="00000000" w:rsidRDefault="00000000" w:rsidRPr="00000000" w14:paraId="0000001F">
      <w:pPr>
        <w:tabs>
          <w:tab w:val="left" w:pos="846.1417322834648"/>
        </w:tabs>
        <w:ind w:left="0" w:firstLine="0"/>
        <w:rPr/>
      </w:pPr>
      <w:r w:rsidDel="00000000" w:rsidR="00000000" w:rsidRPr="00000000">
        <w:rPr>
          <w:rtl w:val="0"/>
        </w:rPr>
      </w:r>
    </w:p>
    <w:p w:rsidR="00000000" w:rsidDel="00000000" w:rsidP="00000000" w:rsidRDefault="00000000" w:rsidRPr="00000000" w14:paraId="00000020">
      <w:pPr>
        <w:pStyle w:val="Heading2"/>
        <w:keepNext w:val="0"/>
        <w:keepLines w:val="0"/>
        <w:spacing w:after="0" w:before="0" w:line="360" w:lineRule="auto"/>
        <w:ind w:firstLine="566.9291338582675"/>
        <w:rPr>
          <w:rFonts w:ascii="Times New Roman" w:cs="Times New Roman" w:eastAsia="Times New Roman" w:hAnsi="Times New Roman"/>
          <w:b w:val="1"/>
          <w:sz w:val="24"/>
          <w:szCs w:val="24"/>
        </w:rPr>
      </w:pPr>
      <w:bookmarkStart w:colFirst="0" w:colLast="0" w:name="_ur8zq2tquekp" w:id="1"/>
      <w:bookmarkEnd w:id="1"/>
      <w:r w:rsidDel="00000000" w:rsidR="00000000" w:rsidRPr="00000000">
        <w:rPr>
          <w:rFonts w:ascii="Times New Roman" w:cs="Times New Roman" w:eastAsia="Times New Roman" w:hAnsi="Times New Roman"/>
          <w:b w:val="1"/>
          <w:sz w:val="24"/>
          <w:szCs w:val="24"/>
          <w:rtl w:val="0"/>
        </w:rPr>
        <w:t xml:space="preserve">1.1. Background</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spacing w:after="0" w:before="0" w:line="360" w:lineRule="auto"/>
        <w:ind w:firstLine="566.92913385826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spent a lot of time learning foreing languages. Without practice studying languages is incomplete and requires more time. Users won't be able to understand all nuances of the foreing language they are studying. To have a good practice without visiting or living in the country language of which they are studying is really hard. </w:t>
      </w:r>
    </w:p>
    <w:p w:rsidR="00000000" w:rsidDel="00000000" w:rsidP="00000000" w:rsidRDefault="00000000" w:rsidRPr="00000000" w14:paraId="00000023">
      <w:pPr>
        <w:spacing w:after="0" w:before="0" w:line="360" w:lineRule="auto"/>
        <w:ind w:firstLine="566.929133858267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pStyle w:val="Heading2"/>
        <w:spacing w:after="0" w:before="0" w:line="360" w:lineRule="auto"/>
        <w:ind w:firstLine="566.9291338582675"/>
        <w:rPr>
          <w:rFonts w:ascii="Times New Roman" w:cs="Times New Roman" w:eastAsia="Times New Roman" w:hAnsi="Times New Roman"/>
          <w:b w:val="1"/>
          <w:sz w:val="24"/>
          <w:szCs w:val="24"/>
        </w:rPr>
      </w:pPr>
      <w:bookmarkStart w:colFirst="0" w:colLast="0" w:name="_ze1768fokprm" w:id="2"/>
      <w:bookmarkEnd w:id="2"/>
      <w:r w:rsidDel="00000000" w:rsidR="00000000" w:rsidRPr="00000000">
        <w:rPr>
          <w:rFonts w:ascii="Times New Roman" w:cs="Times New Roman" w:eastAsia="Times New Roman" w:hAnsi="Times New Roman"/>
          <w:b w:val="1"/>
          <w:sz w:val="24"/>
          <w:szCs w:val="24"/>
          <w:rtl w:val="0"/>
        </w:rPr>
        <w:t xml:space="preserve">1.2.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Business Opportunity</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spacing w:after="0" w:before="0" w:line="360" w:lineRule="auto"/>
        <w:ind w:firstLine="566.92913385826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Requires an app that </w:t>
      </w:r>
      <w:r w:rsidDel="00000000" w:rsidR="00000000" w:rsidRPr="00000000">
        <w:rPr>
          <w:rFonts w:ascii="Times New Roman" w:cs="Times New Roman" w:eastAsia="Times New Roman" w:hAnsi="Times New Roman"/>
          <w:sz w:val="24"/>
          <w:szCs w:val="24"/>
          <w:rtl w:val="0"/>
        </w:rPr>
        <w:t xml:space="preserve">will </w:t>
      </w:r>
      <w:r w:rsidDel="00000000" w:rsidR="00000000" w:rsidRPr="00000000">
        <w:rPr>
          <w:rFonts w:ascii="Times New Roman" w:cs="Times New Roman" w:eastAsia="Times New Roman" w:hAnsi="Times New Roman"/>
          <w:sz w:val="24"/>
          <w:szCs w:val="24"/>
          <w:rtl w:val="0"/>
        </w:rPr>
        <w:t xml:space="preserve">allow to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practice and study foreing languages. Such an app will save users time and make studying easier. Users can use it any time wherever they want. “HelloTalk” will help to knew all nuances of foreing language by exchanging knowledge, knew more about the culture of country language of which they are studying and simply communicate with other users. </w:t>
      </w:r>
    </w:p>
    <w:p w:rsidR="00000000" w:rsidDel="00000000" w:rsidP="00000000" w:rsidRDefault="00000000" w:rsidRPr="00000000" w14:paraId="00000027">
      <w:pPr>
        <w:spacing w:after="0" w:before="0" w:line="360" w:lineRule="auto"/>
        <w:ind w:firstLine="566.929133858267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pStyle w:val="Heading2"/>
        <w:spacing w:after="0" w:before="0" w:line="360" w:lineRule="auto"/>
        <w:ind w:firstLine="566.9291338582675"/>
        <w:rPr>
          <w:rFonts w:ascii="Times New Roman" w:cs="Times New Roman" w:eastAsia="Times New Roman" w:hAnsi="Times New Roman"/>
          <w:b w:val="1"/>
          <w:sz w:val="24"/>
          <w:szCs w:val="24"/>
        </w:rPr>
      </w:pPr>
      <w:bookmarkStart w:colFirst="0" w:colLast="0" w:name="_63vuwklln2mu" w:id="3"/>
      <w:bookmarkEnd w:id="3"/>
      <w:r w:rsidDel="00000000" w:rsidR="00000000" w:rsidRPr="00000000">
        <w:rPr>
          <w:rFonts w:ascii="Times New Roman" w:cs="Times New Roman" w:eastAsia="Times New Roman" w:hAnsi="Times New Roman"/>
          <w:b w:val="1"/>
          <w:sz w:val="24"/>
          <w:szCs w:val="24"/>
          <w:rtl w:val="0"/>
        </w:rPr>
        <w:t xml:space="preserve">1.3.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Business Objectives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spacing w:after="0" w:before="0" w:line="360" w:lineRule="auto"/>
        <w:ind w:firstLine="566.92913385826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BO-1: Increase using fee-paying accounts to 40%.</w:t>
      </w:r>
    </w:p>
    <w:p w:rsidR="00000000" w:rsidDel="00000000" w:rsidP="00000000" w:rsidRDefault="00000000" w:rsidRPr="00000000" w14:paraId="0000002B">
      <w:pPr>
        <w:spacing w:after="0" w:before="0" w:line="360" w:lineRule="auto"/>
        <w:ind w:firstLine="566.92913385826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BO-2: Achieve 90% of user’s satisfaction indicator.  </w:t>
      </w:r>
    </w:p>
    <w:p w:rsidR="00000000" w:rsidDel="00000000" w:rsidP="00000000" w:rsidRDefault="00000000" w:rsidRPr="00000000" w14:paraId="0000002C">
      <w:pPr>
        <w:spacing w:after="0" w:before="0" w:line="360" w:lineRule="auto"/>
        <w:ind w:firstLine="566.92913385826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BO-3: Reduce the time of processing users data by 13%.</w:t>
      </w:r>
    </w:p>
    <w:p w:rsidR="00000000" w:rsidDel="00000000" w:rsidP="00000000" w:rsidRDefault="00000000" w:rsidRPr="00000000" w14:paraId="0000002D">
      <w:pPr>
        <w:spacing w:after="0" w:before="0" w:line="360" w:lineRule="auto"/>
        <w:ind w:firstLine="566.92913385826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BO-4: Achieve 15% of market share in 6 month.</w:t>
      </w:r>
    </w:p>
    <w:p w:rsidR="00000000" w:rsidDel="00000000" w:rsidP="00000000" w:rsidRDefault="00000000" w:rsidRPr="00000000" w14:paraId="0000002E">
      <w:pPr>
        <w:spacing w:after="0" w:before="0" w:line="360" w:lineRule="auto"/>
        <w:ind w:firstLine="566.929133858267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pStyle w:val="Heading2"/>
        <w:spacing w:after="0" w:before="0" w:line="360" w:lineRule="auto"/>
        <w:ind w:firstLine="566.9291338582675"/>
        <w:rPr>
          <w:rFonts w:ascii="Times New Roman" w:cs="Times New Roman" w:eastAsia="Times New Roman" w:hAnsi="Times New Roman"/>
          <w:b w:val="1"/>
          <w:sz w:val="24"/>
          <w:szCs w:val="24"/>
        </w:rPr>
      </w:pPr>
      <w:bookmarkStart w:colFirst="0" w:colLast="0" w:name="_3fuktnc12kfj" w:id="4"/>
      <w:bookmarkEnd w:id="4"/>
      <w:r w:rsidDel="00000000" w:rsidR="00000000" w:rsidRPr="00000000">
        <w:rPr>
          <w:rFonts w:ascii="Times New Roman" w:cs="Times New Roman" w:eastAsia="Times New Roman" w:hAnsi="Times New Roman"/>
          <w:b w:val="1"/>
          <w:sz w:val="24"/>
          <w:szCs w:val="24"/>
          <w:rtl w:val="0"/>
        </w:rPr>
        <w:t xml:space="preserve">1.4.</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Success Metrics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spacing w:after="0" w:before="0" w:line="360" w:lineRule="auto"/>
        <w:ind w:firstLine="566.92913385826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SM-1: Using fee-paying accounts increased to 21% two months after the first release.</w:t>
      </w:r>
    </w:p>
    <w:p w:rsidR="00000000" w:rsidDel="00000000" w:rsidP="00000000" w:rsidRDefault="00000000" w:rsidRPr="00000000" w14:paraId="00000032">
      <w:pPr>
        <w:spacing w:after="0" w:before="0" w:line="360" w:lineRule="auto"/>
        <w:ind w:firstLine="566.92913385826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SM-2: Five months after release achieved 70% of user’s satisfaction indicator.</w:t>
      </w:r>
    </w:p>
    <w:p w:rsidR="00000000" w:rsidDel="00000000" w:rsidP="00000000" w:rsidRDefault="00000000" w:rsidRPr="00000000" w14:paraId="00000033">
      <w:pPr>
        <w:spacing w:after="0" w:before="0" w:line="360" w:lineRule="auto"/>
        <w:ind w:firstLine="566.92913385826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SM-3: Reduced the time of processing users data by 7% one month after the first release. </w:t>
      </w:r>
    </w:p>
    <w:p w:rsidR="00000000" w:rsidDel="00000000" w:rsidP="00000000" w:rsidRDefault="00000000" w:rsidRPr="00000000" w14:paraId="00000034">
      <w:pPr>
        <w:spacing w:after="0" w:before="0" w:line="360" w:lineRule="auto"/>
        <w:ind w:firstLine="566.92913385826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SM-4: Achieved 5% of market share in two month after the first release.</w:t>
      </w:r>
    </w:p>
    <w:p w:rsidR="00000000" w:rsidDel="00000000" w:rsidP="00000000" w:rsidRDefault="00000000" w:rsidRPr="00000000" w14:paraId="00000035">
      <w:pPr>
        <w:spacing w:after="0" w:before="0" w:line="360" w:lineRule="auto"/>
        <w:ind w:firstLine="566.929133858267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pStyle w:val="Heading2"/>
        <w:keepNext w:val="0"/>
        <w:keepLines w:val="0"/>
        <w:spacing w:after="0" w:before="0" w:line="360" w:lineRule="auto"/>
        <w:ind w:firstLine="566.9291338582675"/>
        <w:rPr>
          <w:rFonts w:ascii="Times New Roman" w:cs="Times New Roman" w:eastAsia="Times New Roman" w:hAnsi="Times New Roman"/>
          <w:b w:val="1"/>
          <w:sz w:val="24"/>
          <w:szCs w:val="24"/>
        </w:rPr>
      </w:pPr>
      <w:bookmarkStart w:colFirst="0" w:colLast="0" w:name="_nivcv5soxqa" w:id="5"/>
      <w:bookmarkEnd w:id="5"/>
      <w:r w:rsidDel="00000000" w:rsidR="00000000" w:rsidRPr="00000000">
        <w:rPr>
          <w:rFonts w:ascii="Times New Roman" w:cs="Times New Roman" w:eastAsia="Times New Roman" w:hAnsi="Times New Roman"/>
          <w:b w:val="1"/>
          <w:sz w:val="24"/>
          <w:szCs w:val="24"/>
          <w:rtl w:val="0"/>
        </w:rPr>
        <w:t xml:space="preserve">1.5.</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Vision Statement</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spacing w:after="0" w:before="0" w:line="360" w:lineRule="auto"/>
        <w:ind w:firstLine="566.92913385826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w:t>
      </w:r>
      <w:r w:rsidDel="00000000" w:rsidR="00000000" w:rsidRPr="00000000">
        <w:rPr>
          <w:rFonts w:ascii="Times New Roman" w:cs="Times New Roman" w:eastAsia="Times New Roman" w:hAnsi="Times New Roman"/>
          <w:sz w:val="24"/>
          <w:szCs w:val="24"/>
          <w:rtl w:val="0"/>
        </w:rPr>
        <w:t xml:space="preserve">users who want to view, create and modify dialogs, messages in dialogs, users profiles, notes in profiles, “HelloTalk” is an app that will allow users to execute all activities mentioned earlier. The app will save users time and make their studying more effective by storing and managing information in one app.</w:t>
      </w:r>
    </w:p>
    <w:p w:rsidR="00000000" w:rsidDel="00000000" w:rsidP="00000000" w:rsidRDefault="00000000" w:rsidRPr="00000000" w14:paraId="00000039">
      <w:pPr>
        <w:spacing w:after="0" w:before="0" w:line="360" w:lineRule="auto"/>
        <w:ind w:firstLine="566.92913385826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authors of education materials who want to share and popularize their works this app is a platform where they can create, modify and upload their works and track the rating of their materials. </w:t>
      </w:r>
    </w:p>
    <w:p w:rsidR="00000000" w:rsidDel="00000000" w:rsidP="00000000" w:rsidRDefault="00000000" w:rsidRPr="00000000" w14:paraId="0000003A">
      <w:pPr>
        <w:spacing w:after="0" w:before="0" w:line="360" w:lineRule="auto"/>
        <w:ind w:firstLine="566.92913385826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B">
      <w:pPr>
        <w:pStyle w:val="Heading2"/>
        <w:spacing w:after="0" w:before="0" w:line="360" w:lineRule="auto"/>
        <w:ind w:firstLine="566.9291338582675"/>
        <w:rPr>
          <w:rFonts w:ascii="Times New Roman" w:cs="Times New Roman" w:eastAsia="Times New Roman" w:hAnsi="Times New Roman"/>
          <w:b w:val="1"/>
          <w:sz w:val="24"/>
          <w:szCs w:val="24"/>
        </w:rPr>
      </w:pPr>
      <w:bookmarkStart w:colFirst="0" w:colLast="0" w:name="_hy5za7bgpqgx" w:id="6"/>
      <w:bookmarkEnd w:id="6"/>
      <w:r w:rsidDel="00000000" w:rsidR="00000000" w:rsidRPr="00000000">
        <w:rPr>
          <w:rFonts w:ascii="Times New Roman" w:cs="Times New Roman" w:eastAsia="Times New Roman" w:hAnsi="Times New Roman"/>
          <w:b w:val="1"/>
          <w:sz w:val="24"/>
          <w:szCs w:val="24"/>
          <w:rtl w:val="0"/>
        </w:rPr>
        <w:t xml:space="preserve">1.6.</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Business Risks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spacing w:after="0" w:before="0" w:line="360" w:lineRule="auto"/>
        <w:ind w:left="0" w:firstLine="566.92913385826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RI-1: Due to the use of the app in different countries, there may be difficulties with the policy of processing and data protection.</w:t>
      </w:r>
    </w:p>
    <w:p w:rsidR="00000000" w:rsidDel="00000000" w:rsidP="00000000" w:rsidRDefault="00000000" w:rsidRPr="00000000" w14:paraId="0000003E">
      <w:pPr>
        <w:spacing w:after="0" w:before="0" w:line="360" w:lineRule="auto"/>
        <w:ind w:left="0" w:firstLine="566.929133858267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pStyle w:val="Heading2"/>
        <w:keepNext w:val="0"/>
        <w:keepLines w:val="0"/>
        <w:spacing w:after="0" w:before="0" w:line="360" w:lineRule="auto"/>
        <w:ind w:firstLine="566.9291338582675"/>
        <w:rPr>
          <w:rFonts w:ascii="Times New Roman" w:cs="Times New Roman" w:eastAsia="Times New Roman" w:hAnsi="Times New Roman"/>
          <w:b w:val="1"/>
          <w:sz w:val="24"/>
          <w:szCs w:val="24"/>
        </w:rPr>
      </w:pPr>
      <w:bookmarkStart w:colFirst="0" w:colLast="0" w:name="_mh2mqhwwwzz8" w:id="7"/>
      <w:bookmarkEnd w:id="7"/>
      <w:r w:rsidDel="00000000" w:rsidR="00000000" w:rsidRPr="00000000">
        <w:rPr>
          <w:rFonts w:ascii="Times New Roman" w:cs="Times New Roman" w:eastAsia="Times New Roman" w:hAnsi="Times New Roman"/>
          <w:b w:val="1"/>
          <w:sz w:val="24"/>
          <w:szCs w:val="24"/>
          <w:rtl w:val="0"/>
        </w:rPr>
        <w:t xml:space="preserve">1.7.</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Business Assumptions and Dependencies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spacing w:after="0" w:before="0" w:line="360" w:lineRule="auto"/>
        <w:ind w:firstLine="566.92913385826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AS-1: Voice messages will be available for users to practice pronunciation. </w:t>
      </w:r>
    </w:p>
    <w:p w:rsidR="00000000" w:rsidDel="00000000" w:rsidP="00000000" w:rsidRDefault="00000000" w:rsidRPr="00000000" w14:paraId="00000042">
      <w:pPr>
        <w:spacing w:after="0" w:before="0" w:line="360" w:lineRule="auto"/>
        <w:ind w:firstLine="566.92913385826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AS-2: Video calls will be available to users for more effective studying.  </w:t>
      </w:r>
    </w:p>
    <w:p w:rsidR="00000000" w:rsidDel="00000000" w:rsidP="00000000" w:rsidRDefault="00000000" w:rsidRPr="00000000" w14:paraId="00000043">
      <w:pPr>
        <w:spacing w:after="0" w:before="0" w:line="360" w:lineRule="auto"/>
        <w:ind w:firstLine="566.9291338582675"/>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4">
      <w:pPr>
        <w:pStyle w:val="Heading1"/>
        <w:keepNext w:val="0"/>
        <w:keepLines w:val="0"/>
        <w:numPr>
          <w:ilvl w:val="0"/>
          <w:numId w:val="1"/>
        </w:numPr>
        <w:spacing w:after="0" w:before="0" w:line="360" w:lineRule="auto"/>
        <w:ind w:left="720" w:hanging="153.07086614173244"/>
        <w:rPr>
          <w:rFonts w:ascii="Times New Roman" w:cs="Times New Roman" w:eastAsia="Times New Roman" w:hAnsi="Times New Roman"/>
          <w:b w:val="1"/>
          <w:sz w:val="24"/>
          <w:szCs w:val="24"/>
        </w:rPr>
      </w:pPr>
      <w:bookmarkStart w:colFirst="0" w:colLast="0" w:name="_gcj0njbeuiq4" w:id="8"/>
      <w:bookmarkEnd w:id="8"/>
      <w:r w:rsidDel="00000000" w:rsidR="00000000" w:rsidRPr="00000000">
        <w:rPr>
          <w:rFonts w:ascii="Times New Roman" w:cs="Times New Roman" w:eastAsia="Times New Roman" w:hAnsi="Times New Roman"/>
          <w:b w:val="1"/>
          <w:sz w:val="24"/>
          <w:szCs w:val="24"/>
          <w:rtl w:val="0"/>
        </w:rPr>
        <w:t xml:space="preserve">Scope and Limitations</w:t>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pStyle w:val="Heading2"/>
        <w:keepNext w:val="0"/>
        <w:keepLines w:val="0"/>
        <w:spacing w:after="0" w:before="0" w:line="360" w:lineRule="auto"/>
        <w:ind w:firstLine="566.9291338582675"/>
        <w:rPr>
          <w:rFonts w:ascii="Times New Roman" w:cs="Times New Roman" w:eastAsia="Times New Roman" w:hAnsi="Times New Roman"/>
          <w:b w:val="1"/>
          <w:sz w:val="24"/>
          <w:szCs w:val="24"/>
        </w:rPr>
      </w:pPr>
      <w:bookmarkStart w:colFirst="0" w:colLast="0" w:name="_cnp7i8xvj7xo" w:id="9"/>
      <w:bookmarkEnd w:id="9"/>
      <w:r w:rsidDel="00000000" w:rsidR="00000000" w:rsidRPr="00000000">
        <w:rPr>
          <w:rFonts w:ascii="Times New Roman" w:cs="Times New Roman" w:eastAsia="Times New Roman" w:hAnsi="Times New Roman"/>
          <w:b w:val="1"/>
          <w:sz w:val="24"/>
          <w:szCs w:val="24"/>
          <w:rtl w:val="0"/>
        </w:rPr>
        <w:t xml:space="preserve">2.1.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Major Features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spacing w:after="0" w:before="0" w:line="360" w:lineRule="auto"/>
        <w:ind w:firstLine="566.92913385826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FE-1: Create, view, delete and modify users profiles.</w:t>
      </w:r>
    </w:p>
    <w:p w:rsidR="00000000" w:rsidDel="00000000" w:rsidP="00000000" w:rsidRDefault="00000000" w:rsidRPr="00000000" w14:paraId="00000049">
      <w:pPr>
        <w:spacing w:after="0" w:before="0" w:line="360" w:lineRule="auto"/>
        <w:ind w:firstLine="566.92913385826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FE-2: Create, view, delete and modify notes in users profiles.</w:t>
      </w:r>
    </w:p>
    <w:p w:rsidR="00000000" w:rsidDel="00000000" w:rsidP="00000000" w:rsidRDefault="00000000" w:rsidRPr="00000000" w14:paraId="0000004A">
      <w:pPr>
        <w:spacing w:after="0" w:before="0" w:line="360" w:lineRule="auto"/>
        <w:ind w:firstLine="566.92913385826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FE-3: Search users profiles.</w:t>
      </w:r>
    </w:p>
    <w:p w:rsidR="00000000" w:rsidDel="00000000" w:rsidP="00000000" w:rsidRDefault="00000000" w:rsidRPr="00000000" w14:paraId="0000004B">
      <w:pPr>
        <w:spacing w:after="0" w:before="0" w:line="360" w:lineRule="auto"/>
        <w:ind w:firstLine="566.92913385826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FE-4: Create, view and modify dialogs. </w:t>
      </w:r>
    </w:p>
    <w:p w:rsidR="00000000" w:rsidDel="00000000" w:rsidP="00000000" w:rsidRDefault="00000000" w:rsidRPr="00000000" w14:paraId="0000004C">
      <w:pPr>
        <w:spacing w:after="0" w:before="0" w:line="360" w:lineRule="auto"/>
        <w:ind w:firstLine="566.92913385826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FE-5: Modify messages in dialogs.</w:t>
      </w:r>
    </w:p>
    <w:p w:rsidR="00000000" w:rsidDel="00000000" w:rsidP="00000000" w:rsidRDefault="00000000" w:rsidRPr="00000000" w14:paraId="0000004D">
      <w:pPr>
        <w:spacing w:after="0" w:before="0" w:line="360" w:lineRule="auto"/>
        <w:ind w:firstLine="566.92913385826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FE-6: Creation of settings block:</w:t>
      </w:r>
    </w:p>
    <w:p w:rsidR="00000000" w:rsidDel="00000000" w:rsidP="00000000" w:rsidRDefault="00000000" w:rsidRPr="00000000" w14:paraId="0000004E">
      <w:pPr>
        <w:numPr>
          <w:ilvl w:val="0"/>
          <w:numId w:val="2"/>
        </w:numPr>
        <w:spacing w:after="0" w:before="0" w:line="360" w:lineRule="auto"/>
        <w:ind w:left="566.929133858267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change language;</w:t>
      </w:r>
    </w:p>
    <w:p w:rsidR="00000000" w:rsidDel="00000000" w:rsidP="00000000" w:rsidRDefault="00000000" w:rsidRPr="00000000" w14:paraId="0000004F">
      <w:pPr>
        <w:numPr>
          <w:ilvl w:val="0"/>
          <w:numId w:val="2"/>
        </w:numPr>
        <w:spacing w:after="0" w:before="0" w:line="360" w:lineRule="auto"/>
        <w:ind w:left="566.929133858267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change the variant of account.</w:t>
      </w:r>
    </w:p>
    <w:p w:rsidR="00000000" w:rsidDel="00000000" w:rsidP="00000000" w:rsidRDefault="00000000" w:rsidRPr="00000000" w14:paraId="00000050">
      <w:pPr>
        <w:spacing w:after="0" w:before="0" w:line="360" w:lineRule="auto"/>
        <w:ind w:left="0" w:firstLine="566.92913385826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FE-7: Create, modify and upload studying materials. </w:t>
      </w:r>
    </w:p>
    <w:p w:rsidR="00000000" w:rsidDel="00000000" w:rsidP="00000000" w:rsidRDefault="00000000" w:rsidRPr="00000000" w14:paraId="00000051">
      <w:pPr>
        <w:spacing w:after="0" w:before="0" w:line="360" w:lineRule="auto"/>
        <w:ind w:left="0" w:firstLine="566.92913385826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FE-8: Provide system access through smartphone, tablet. </w:t>
      </w:r>
    </w:p>
    <w:p w:rsidR="00000000" w:rsidDel="00000000" w:rsidP="00000000" w:rsidRDefault="00000000" w:rsidRPr="00000000" w14:paraId="00000052">
      <w:pPr>
        <w:spacing w:after="0" w:before="0" w:line="360" w:lineRule="auto"/>
        <w:ind w:left="0" w:firstLine="566.929133858267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pStyle w:val="Heading2"/>
        <w:keepNext w:val="0"/>
        <w:keepLines w:val="0"/>
        <w:spacing w:after="0" w:before="0" w:line="360" w:lineRule="auto"/>
        <w:ind w:firstLine="566.9291338582675"/>
        <w:rPr>
          <w:rFonts w:ascii="Times New Roman" w:cs="Times New Roman" w:eastAsia="Times New Roman" w:hAnsi="Times New Roman"/>
          <w:b w:val="1"/>
          <w:sz w:val="24"/>
          <w:szCs w:val="24"/>
        </w:rPr>
      </w:pPr>
      <w:bookmarkStart w:colFirst="0" w:colLast="0" w:name="_avdjvhilg0mr" w:id="10"/>
      <w:bookmarkEnd w:id="10"/>
      <w:r w:rsidDel="00000000" w:rsidR="00000000" w:rsidRPr="00000000">
        <w:rPr>
          <w:rFonts w:ascii="Times New Roman" w:cs="Times New Roman" w:eastAsia="Times New Roman" w:hAnsi="Times New Roman"/>
          <w:b w:val="1"/>
          <w:sz w:val="24"/>
          <w:szCs w:val="24"/>
          <w:rtl w:val="0"/>
        </w:rPr>
        <w:t xml:space="preserve">2.2.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Scope of Initial and Subsequent Releases</w:t>
      </w:r>
    </w:p>
    <w:p w:rsidR="00000000" w:rsidDel="00000000" w:rsidP="00000000" w:rsidRDefault="00000000" w:rsidRPr="00000000" w14:paraId="00000054">
      <w:pPr>
        <w:spacing w:after="0" w:before="0" w:line="360" w:lineRule="auto"/>
        <w:ind w:firstLine="566.9291338582675"/>
        <w:rPr>
          <w:rFonts w:ascii="Times New Roman" w:cs="Times New Roman" w:eastAsia="Times New Roman" w:hAnsi="Times New Roman"/>
          <w:sz w:val="24"/>
          <w:szCs w:val="24"/>
        </w:rPr>
      </w:pPr>
      <w:r w:rsidDel="00000000" w:rsidR="00000000" w:rsidRPr="00000000">
        <w:rPr>
          <w:rtl w:val="0"/>
        </w:rPr>
      </w:r>
    </w:p>
    <w:tbl>
      <w:tblPr>
        <w:tblStyle w:val="Table1"/>
        <w:tblW w:w="1018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60"/>
        <w:gridCol w:w="3060"/>
        <w:gridCol w:w="5265"/>
        <w:tblGridChange w:id="0">
          <w:tblGrid>
            <w:gridCol w:w="1860"/>
            <w:gridCol w:w="3060"/>
            <w:gridCol w:w="5265"/>
          </w:tblGrid>
        </w:tblGridChange>
      </w:tblGrid>
      <w:tr>
        <w:trPr>
          <w:trHeight w:val="560" w:hRule="atLeast"/>
        </w:trPr>
        <w:tc>
          <w:tcPr>
            <w:tcBorders>
              <w:top w:color="000000" w:space="0" w:sz="18" w:val="single"/>
              <w:left w:color="000000" w:space="0" w:sz="18" w:val="single"/>
              <w:bottom w:color="000000" w:space="0" w:sz="1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spacing w:after="0" w:before="0" w:line="36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w:t>
            </w:r>
          </w:p>
        </w:tc>
        <w:tc>
          <w:tcPr>
            <w:tcBorders>
              <w:top w:color="000000" w:space="0" w:sz="18" w:val="single"/>
              <w:left w:color="000000" w:space="0" w:sz="0" w:val="nil"/>
              <w:bottom w:color="000000" w:space="0" w:sz="1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spacing w:after="0" w:before="0" w:line="36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Release 1</w:t>
            </w:r>
          </w:p>
        </w:tc>
        <w:tc>
          <w:tcPr>
            <w:tcBorders>
              <w:top w:color="000000" w:space="0" w:sz="18" w:val="single"/>
              <w:left w:color="000000" w:space="0" w:sz="0" w:val="nil"/>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57">
            <w:pPr>
              <w:spacing w:after="0" w:before="0" w:line="360" w:lineRule="auto"/>
              <w:ind w:right="-47.3622047244089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Release 2</w:t>
            </w:r>
          </w:p>
        </w:tc>
      </w:tr>
      <w:tr>
        <w:trPr>
          <w:trHeight w:val="1140" w:hRule="atLeast"/>
        </w:trPr>
        <w:tc>
          <w:tcPr>
            <w:tcBorders>
              <w:top w:color="000000" w:space="0" w:sz="18" w:val="single"/>
              <w:left w:color="000000" w:space="0" w:sz="1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spacing w:after="0" w:before="0" w:line="36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FE-1, Users profiles</w:t>
            </w:r>
          </w:p>
        </w:tc>
        <w:tc>
          <w:tcPr>
            <w:tcBorders>
              <w:top w:color="000000" w:space="0" w:sz="1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spacing w:after="0" w:before="0" w:line="36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view and delete users profile</w:t>
            </w:r>
          </w:p>
        </w:tc>
        <w:tc>
          <w:tcPr>
            <w:tcBorders>
              <w:top w:color="000000" w:space="0" w:sz="18" w:val="single"/>
              <w:left w:color="000000" w:space="0" w:sz="0" w:val="nil"/>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5A">
            <w:pPr>
              <w:spacing w:after="0" w:before="0" w:line="36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Modify users profiles</w:t>
            </w:r>
          </w:p>
        </w:tc>
      </w:tr>
      <w:tr>
        <w:trPr>
          <w:trHeight w:val="825" w:hRule="atLeast"/>
        </w:trPr>
        <w:tc>
          <w:tcPr>
            <w:tcBorders>
              <w:top w:color="000000" w:space="0" w:sz="0" w:val="nil"/>
              <w:left w:color="000000" w:space="0" w:sz="1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spacing w:after="0" w:before="0" w:line="36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FE-2, Notes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spacing w:after="0" w:before="0" w:line="36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and view notes in users profiles</w:t>
            </w:r>
          </w:p>
        </w:tc>
        <w:tc>
          <w:tcPr>
            <w:tcBorders>
              <w:top w:color="000000" w:space="0" w:sz="0" w:val="nil"/>
              <w:left w:color="000000" w:space="0" w:sz="0" w:val="nil"/>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5D">
            <w:pPr>
              <w:spacing w:after="0" w:before="0" w:line="36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 and modify notes in users profile</w:t>
            </w:r>
          </w:p>
        </w:tc>
      </w:tr>
      <w:tr>
        <w:trPr>
          <w:trHeight w:val="830" w:hRule="atLeast"/>
        </w:trPr>
        <w:tc>
          <w:tcPr>
            <w:tcBorders>
              <w:top w:color="000000" w:space="0" w:sz="0" w:val="nil"/>
              <w:left w:color="000000" w:space="0" w:sz="1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spacing w:after="0" w:before="0" w:line="36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FE-3, Search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spacing w:after="0" w:before="0" w:line="36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users profiles</w:t>
            </w:r>
          </w:p>
        </w:tc>
        <w:tc>
          <w:tcPr>
            <w:tcBorders>
              <w:top w:color="000000" w:space="0" w:sz="0" w:val="nil"/>
              <w:left w:color="000000" w:space="0" w:sz="0" w:val="nil"/>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60">
            <w:pPr>
              <w:spacing w:after="0" w:before="0" w:line="360" w:lineRule="auto"/>
              <w:ind w:firstLine="0"/>
              <w:rPr>
                <w:rFonts w:ascii="Times New Roman" w:cs="Times New Roman" w:eastAsia="Times New Roman" w:hAnsi="Times New Roman"/>
                <w:sz w:val="24"/>
                <w:szCs w:val="24"/>
              </w:rPr>
            </w:pPr>
            <w:r w:rsidDel="00000000" w:rsidR="00000000" w:rsidRPr="00000000">
              <w:rPr>
                <w:rtl w:val="0"/>
              </w:rPr>
            </w:r>
          </w:p>
        </w:tc>
      </w:tr>
      <w:tr>
        <w:trPr>
          <w:trHeight w:val="830" w:hRule="atLeast"/>
        </w:trPr>
        <w:tc>
          <w:tcPr>
            <w:tcBorders>
              <w:top w:color="000000" w:space="0" w:sz="0" w:val="nil"/>
              <w:left w:color="000000" w:space="0" w:sz="1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spacing w:after="0" w:before="0" w:line="36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FE-4, Dialogs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spacing w:after="0" w:before="0" w:line="36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and view dialogs</w:t>
            </w:r>
          </w:p>
        </w:tc>
        <w:tc>
          <w:tcPr>
            <w:tcBorders>
              <w:top w:color="000000" w:space="0" w:sz="0" w:val="nil"/>
              <w:left w:color="000000" w:space="0" w:sz="0" w:val="nil"/>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63">
            <w:pPr>
              <w:spacing w:after="0" w:before="0" w:line="36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Modify dialogs</w:t>
            </w:r>
          </w:p>
        </w:tc>
      </w:tr>
      <w:tr>
        <w:trPr>
          <w:trHeight w:val="830" w:hRule="atLeast"/>
        </w:trPr>
        <w:tc>
          <w:tcPr>
            <w:tcBorders>
              <w:top w:color="000000" w:space="0" w:sz="0" w:val="nil"/>
              <w:left w:color="000000" w:space="0" w:sz="1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spacing w:after="0" w:before="0" w:line="36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FE-5, Messages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spacing w:after="0" w:before="0" w:line="36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implemented</w:t>
            </w:r>
          </w:p>
        </w:tc>
        <w:tc>
          <w:tcPr>
            <w:tcBorders>
              <w:top w:color="000000" w:space="0" w:sz="0" w:val="nil"/>
              <w:left w:color="000000" w:space="0" w:sz="0" w:val="nil"/>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66">
            <w:pPr>
              <w:spacing w:after="0" w:before="0" w:line="36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Modify messages in dialogs</w:t>
            </w:r>
          </w:p>
        </w:tc>
      </w:tr>
      <w:tr>
        <w:trPr>
          <w:trHeight w:val="830" w:hRule="atLeast"/>
        </w:trPr>
        <w:tc>
          <w:tcPr>
            <w:tcBorders>
              <w:top w:color="000000" w:space="0" w:sz="0" w:val="nil"/>
              <w:left w:color="000000" w:space="0" w:sz="1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spacing w:after="0" w:before="0" w:line="36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FE-6, Settings block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spacing w:after="0" w:before="0" w:line="36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language</w:t>
            </w:r>
          </w:p>
        </w:tc>
        <w:tc>
          <w:tcPr>
            <w:tcBorders>
              <w:top w:color="000000" w:space="0" w:sz="0" w:val="nil"/>
              <w:left w:color="000000" w:space="0" w:sz="0" w:val="nil"/>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69">
            <w:pPr>
              <w:spacing w:after="0" w:before="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the variant of account</w:t>
            </w:r>
          </w:p>
        </w:tc>
      </w:tr>
      <w:tr>
        <w:trPr>
          <w:trHeight w:val="830" w:hRule="atLeast"/>
        </w:trPr>
        <w:tc>
          <w:tcPr>
            <w:tcBorders>
              <w:top w:color="000000" w:space="0" w:sz="0" w:val="nil"/>
              <w:left w:color="000000" w:space="0" w:sz="1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spacing w:after="0" w:before="0" w:line="36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FE-7, Studying materials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spacing w:after="0" w:before="0" w:line="360" w:lineRule="auto"/>
              <w:ind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6C">
            <w:pPr>
              <w:spacing w:after="0" w:before="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Create/Upload and modify studying materials</w:t>
            </w:r>
          </w:p>
        </w:tc>
      </w:tr>
      <w:tr>
        <w:trPr>
          <w:trHeight w:val="830" w:hRule="atLeast"/>
        </w:trPr>
        <w:tc>
          <w:tcPr>
            <w:tcBorders>
              <w:top w:color="000000" w:space="0" w:sz="0" w:val="nil"/>
              <w:left w:color="000000" w:space="0" w:sz="18" w:val="single"/>
              <w:bottom w:color="000000" w:space="0" w:sz="1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spacing w:after="0" w:before="0" w:line="36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FE-8, System access</w:t>
            </w:r>
          </w:p>
        </w:tc>
        <w:tc>
          <w:tcPr>
            <w:tcBorders>
              <w:top w:color="000000" w:space="0" w:sz="0" w:val="nil"/>
              <w:left w:color="000000" w:space="0" w:sz="0" w:val="nil"/>
              <w:bottom w:color="000000" w:space="0" w:sz="1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widowControl w:val="0"/>
              <w:spacing w:after="0" w:before="0" w:line="36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Android phone and tablet apps</w:t>
            </w:r>
          </w:p>
        </w:tc>
        <w:tc>
          <w:tcPr>
            <w:tcBorders>
              <w:top w:color="000000" w:space="0" w:sz="0" w:val="nil"/>
              <w:left w:color="000000" w:space="0" w:sz="0" w:val="nil"/>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6F">
            <w:pPr>
              <w:widowControl w:val="0"/>
              <w:spacing w:after="0" w:before="0" w:line="36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iOS phone and tablet apps</w:t>
            </w:r>
          </w:p>
        </w:tc>
      </w:tr>
    </w:tbl>
    <w:p w:rsidR="00000000" w:rsidDel="00000000" w:rsidP="00000000" w:rsidRDefault="00000000" w:rsidRPr="00000000" w14:paraId="00000070">
      <w:pPr>
        <w:spacing w:after="0" w:before="0" w:line="360" w:lineRule="auto"/>
        <w:ind w:firstLine="566.929133858267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pStyle w:val="Heading2"/>
        <w:keepNext w:val="0"/>
        <w:keepLines w:val="0"/>
        <w:spacing w:after="0" w:before="0" w:line="360" w:lineRule="auto"/>
        <w:ind w:firstLine="566.9291338582675"/>
        <w:rPr>
          <w:rFonts w:ascii="Times New Roman" w:cs="Times New Roman" w:eastAsia="Times New Roman" w:hAnsi="Times New Roman"/>
          <w:b w:val="1"/>
          <w:sz w:val="24"/>
          <w:szCs w:val="24"/>
        </w:rPr>
      </w:pPr>
      <w:bookmarkStart w:colFirst="0" w:colLast="0" w:name="_fv721x7nnadt" w:id="11"/>
      <w:bookmarkEnd w:id="11"/>
      <w:r w:rsidDel="00000000" w:rsidR="00000000" w:rsidRPr="00000000">
        <w:rPr>
          <w:rFonts w:ascii="Times New Roman" w:cs="Times New Roman" w:eastAsia="Times New Roman" w:hAnsi="Times New Roman"/>
          <w:b w:val="1"/>
          <w:sz w:val="24"/>
          <w:szCs w:val="24"/>
          <w:rtl w:val="0"/>
        </w:rPr>
        <w:t xml:space="preserve">2.3.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Limitations and Exclusions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spacing w:after="0" w:before="0" w:line="360" w:lineRule="auto"/>
        <w:ind w:firstLine="566.92913385826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LI-1: Users with free-paying accounts can study only 3 languages at the same time and use the translation tool only 15 times per day. </w:t>
      </w:r>
    </w:p>
    <w:p w:rsidR="00000000" w:rsidDel="00000000" w:rsidP="00000000" w:rsidRDefault="00000000" w:rsidRPr="00000000" w14:paraId="00000074">
      <w:pPr>
        <w:spacing w:after="0" w:before="0" w:line="360" w:lineRule="auto"/>
        <w:ind w:firstLine="566.92913385826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LI-2: Create and modify studying material can only authors of this material. </w:t>
      </w:r>
    </w:p>
    <w:p w:rsidR="00000000" w:rsidDel="00000000" w:rsidP="00000000" w:rsidRDefault="00000000" w:rsidRPr="00000000" w14:paraId="00000075">
      <w:pPr>
        <w:spacing w:after="0" w:before="0" w:line="360" w:lineRule="auto"/>
        <w:ind w:firstLine="566.9291338582675"/>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6">
      <w:pPr>
        <w:pStyle w:val="Heading1"/>
        <w:keepNext w:val="0"/>
        <w:keepLines w:val="0"/>
        <w:numPr>
          <w:ilvl w:val="0"/>
          <w:numId w:val="1"/>
        </w:numPr>
        <w:spacing w:after="0" w:before="0" w:line="360" w:lineRule="auto"/>
        <w:ind w:left="720" w:hanging="153.07086614173244"/>
        <w:rPr>
          <w:rFonts w:ascii="Times New Roman" w:cs="Times New Roman" w:eastAsia="Times New Roman" w:hAnsi="Times New Roman"/>
          <w:b w:val="1"/>
          <w:sz w:val="24"/>
          <w:szCs w:val="24"/>
        </w:rPr>
      </w:pPr>
      <w:bookmarkStart w:colFirst="0" w:colLast="0" w:name="_qe4efsnoo0sa" w:id="12"/>
      <w:bookmarkEnd w:id="12"/>
      <w:r w:rsidDel="00000000" w:rsidR="00000000" w:rsidRPr="00000000">
        <w:rPr>
          <w:rFonts w:ascii="Times New Roman" w:cs="Times New Roman" w:eastAsia="Times New Roman" w:hAnsi="Times New Roman"/>
          <w:b w:val="1"/>
          <w:sz w:val="24"/>
          <w:szCs w:val="24"/>
          <w:rtl w:val="0"/>
        </w:rPr>
        <w:t xml:space="preserve">Business Context</w:t>
      </w:r>
    </w:p>
    <w:p w:rsidR="00000000" w:rsidDel="00000000" w:rsidP="00000000" w:rsidRDefault="00000000" w:rsidRPr="00000000" w14:paraId="00000077">
      <w:pPr>
        <w:ind w:left="720" w:firstLine="0"/>
        <w:rPr/>
      </w:pPr>
      <w:r w:rsidDel="00000000" w:rsidR="00000000" w:rsidRPr="00000000">
        <w:rPr>
          <w:rtl w:val="0"/>
        </w:rPr>
      </w:r>
    </w:p>
    <w:p w:rsidR="00000000" w:rsidDel="00000000" w:rsidP="00000000" w:rsidRDefault="00000000" w:rsidRPr="00000000" w14:paraId="00000078">
      <w:pPr>
        <w:pStyle w:val="Heading2"/>
        <w:keepNext w:val="0"/>
        <w:keepLines w:val="0"/>
        <w:spacing w:after="0" w:before="0" w:line="360" w:lineRule="auto"/>
        <w:ind w:firstLine="566.9291338582675"/>
        <w:rPr>
          <w:rFonts w:ascii="Times New Roman" w:cs="Times New Roman" w:eastAsia="Times New Roman" w:hAnsi="Times New Roman"/>
          <w:sz w:val="24"/>
          <w:szCs w:val="24"/>
        </w:rPr>
      </w:pPr>
      <w:bookmarkStart w:colFirst="0" w:colLast="0" w:name="_84pxxu7qzyh8" w:id="13"/>
      <w:bookmarkEnd w:id="13"/>
      <w:r w:rsidDel="00000000" w:rsidR="00000000" w:rsidRPr="00000000">
        <w:rPr>
          <w:rFonts w:ascii="Times New Roman" w:cs="Times New Roman" w:eastAsia="Times New Roman" w:hAnsi="Times New Roman"/>
          <w:b w:val="1"/>
          <w:sz w:val="24"/>
          <w:szCs w:val="24"/>
          <w:rtl w:val="0"/>
        </w:rPr>
        <w:t xml:space="preserve">3.1.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Stakeholder Profiles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9">
      <w:pPr>
        <w:rPr/>
      </w:pPr>
      <w:r w:rsidDel="00000000" w:rsidR="00000000" w:rsidRPr="00000000">
        <w:rPr>
          <w:rtl w:val="0"/>
        </w:rPr>
      </w:r>
    </w:p>
    <w:tbl>
      <w:tblPr>
        <w:tblStyle w:val="Table2"/>
        <w:tblW w:w="1018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80"/>
        <w:gridCol w:w="1830"/>
        <w:gridCol w:w="1830"/>
        <w:gridCol w:w="1830"/>
        <w:gridCol w:w="3015"/>
        <w:tblGridChange w:id="0">
          <w:tblGrid>
            <w:gridCol w:w="1680"/>
            <w:gridCol w:w="1830"/>
            <w:gridCol w:w="1830"/>
            <w:gridCol w:w="1830"/>
            <w:gridCol w:w="3015"/>
          </w:tblGrid>
        </w:tblGridChange>
      </w:tblGrid>
      <w:tr>
        <w:trPr>
          <w:trHeight w:val="875" w:hRule="atLeast"/>
        </w:trPr>
        <w:tc>
          <w:tcPr>
            <w:tcBorders>
              <w:top w:color="000000" w:space="0" w:sz="18" w:val="single"/>
              <w:left w:color="000000" w:space="0" w:sz="18" w:val="single"/>
              <w:bottom w:color="000000" w:space="0" w:sz="1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spacing w:after="0" w:before="0" w:line="36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Stakeholder</w:t>
            </w:r>
          </w:p>
        </w:tc>
        <w:tc>
          <w:tcPr>
            <w:tcBorders>
              <w:top w:color="000000" w:space="0" w:sz="18" w:val="single"/>
              <w:left w:color="000000" w:space="0" w:sz="0" w:val="nil"/>
              <w:bottom w:color="000000" w:space="0" w:sz="1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spacing w:after="0" w:before="0" w:line="36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Major Value</w:t>
            </w:r>
          </w:p>
        </w:tc>
        <w:tc>
          <w:tcPr>
            <w:tcBorders>
              <w:top w:color="000000" w:space="0" w:sz="18" w:val="single"/>
              <w:left w:color="000000" w:space="0" w:sz="0" w:val="nil"/>
              <w:bottom w:color="000000" w:space="0" w:sz="1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spacing w:after="0" w:before="0" w:line="36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Attitudes</w:t>
            </w:r>
          </w:p>
        </w:tc>
        <w:tc>
          <w:tcPr>
            <w:tcBorders>
              <w:top w:color="000000" w:space="0" w:sz="18" w:val="single"/>
              <w:left w:color="000000" w:space="0" w:sz="0" w:val="nil"/>
              <w:bottom w:color="000000" w:space="0" w:sz="1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spacing w:after="0" w:before="0" w:line="36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Major Interests</w:t>
            </w:r>
          </w:p>
        </w:tc>
        <w:tc>
          <w:tcPr>
            <w:tcBorders>
              <w:top w:color="000000" w:space="0" w:sz="18" w:val="single"/>
              <w:left w:color="000000" w:space="0" w:sz="0" w:val="nil"/>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7E">
            <w:pPr>
              <w:spacing w:after="0" w:before="0" w:line="36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Constraints</w:t>
            </w:r>
          </w:p>
        </w:tc>
      </w:tr>
      <w:tr>
        <w:trPr>
          <w:trHeight w:val="375" w:hRule="atLeast"/>
        </w:trPr>
        <w:tc>
          <w:tcPr>
            <w:tcBorders>
              <w:top w:color="000000" w:space="0" w:sz="18" w:val="single"/>
              <w:left w:color="000000" w:space="0" w:sz="1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spacing w:after="0" w:before="0" w:line="36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w:t>
            </w:r>
          </w:p>
        </w:tc>
        <w:tc>
          <w:tcPr>
            <w:tcBorders>
              <w:top w:color="000000" w:space="0" w:sz="1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spacing w:after="0" w:before="0" w:line="360" w:lineRule="auto"/>
              <w:ind w:left="-20"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saving; effective studying</w:t>
            </w:r>
          </w:p>
        </w:tc>
        <w:tc>
          <w:tcPr>
            <w:tcBorders>
              <w:top w:color="000000" w:space="0" w:sz="1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spacing w:after="0" w:before="0" w:line="360" w:lineRule="auto"/>
              <w:ind w:left="-20"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Strong enthusiasm, but might not use it as much as expected </w:t>
            </w:r>
          </w:p>
        </w:tc>
        <w:tc>
          <w:tcPr>
            <w:tcBorders>
              <w:top w:color="000000" w:space="0" w:sz="1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spacing w:after="0" w:before="0" w:line="360" w:lineRule="auto"/>
              <w:ind w:left="-20"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Simplicity of use; personal data protection</w:t>
            </w:r>
          </w:p>
          <w:p w:rsidR="00000000" w:rsidDel="00000000" w:rsidP="00000000" w:rsidRDefault="00000000" w:rsidRPr="00000000" w14:paraId="00000083">
            <w:pPr>
              <w:spacing w:after="0" w:before="0" w:line="360" w:lineRule="auto"/>
              <w:ind w:left="-20" w:firstLine="20"/>
              <w:rPr>
                <w:rFonts w:ascii="Times New Roman" w:cs="Times New Roman" w:eastAsia="Times New Roman" w:hAnsi="Times New Roman"/>
                <w:sz w:val="24"/>
                <w:szCs w:val="24"/>
              </w:rPr>
            </w:pPr>
            <w:r w:rsidDel="00000000" w:rsidR="00000000" w:rsidRPr="00000000">
              <w:rPr>
                <w:rtl w:val="0"/>
              </w:rPr>
            </w:r>
          </w:p>
        </w:tc>
        <w:tc>
          <w:tcPr>
            <w:tcBorders>
              <w:top w:color="000000" w:space="0" w:sz="18" w:val="single"/>
              <w:left w:color="000000" w:space="0" w:sz="0" w:val="nil"/>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84">
            <w:pPr>
              <w:spacing w:after="0" w:before="0" w:line="360" w:lineRule="auto"/>
              <w:ind w:left="-20" w:firstLine="20"/>
              <w:rPr>
                <w:rFonts w:ascii="Times New Roman" w:cs="Times New Roman" w:eastAsia="Times New Roman" w:hAnsi="Times New Roman"/>
                <w:sz w:val="24"/>
                <w:szCs w:val="24"/>
              </w:rPr>
            </w:pPr>
            <w:r w:rsidDel="00000000" w:rsidR="00000000" w:rsidRPr="00000000">
              <w:rPr>
                <w:rtl w:val="0"/>
              </w:rPr>
            </w:r>
          </w:p>
        </w:tc>
      </w:tr>
      <w:tr>
        <w:trPr>
          <w:trHeight w:val="450" w:hRule="atLeast"/>
        </w:trPr>
        <w:tc>
          <w:tcPr>
            <w:tcBorders>
              <w:top w:color="000000" w:space="0" w:sz="0" w:val="nil"/>
              <w:left w:color="000000" w:space="0" w:sz="18" w:val="single"/>
              <w:bottom w:color="000000" w:space="0" w:sz="1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spacing w:after="0" w:before="0" w:line="36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Authors</w:t>
            </w:r>
          </w:p>
        </w:tc>
        <w:tc>
          <w:tcPr>
            <w:tcBorders>
              <w:top w:color="000000" w:space="0" w:sz="0" w:val="nil"/>
              <w:left w:color="000000" w:space="0" w:sz="0" w:val="nil"/>
              <w:bottom w:color="000000" w:space="0" w:sz="1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spacing w:after="0" w:before="0" w:line="360" w:lineRule="auto"/>
              <w:ind w:left="-20"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publication </w:t>
            </w:r>
          </w:p>
        </w:tc>
        <w:tc>
          <w:tcPr>
            <w:tcBorders>
              <w:top w:color="000000" w:space="0" w:sz="0" w:val="nil"/>
              <w:left w:color="000000" w:space="0" w:sz="0" w:val="nil"/>
              <w:bottom w:color="000000" w:space="0" w:sz="1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widowControl w:val="0"/>
              <w:spacing w:after="0" w:before="0" w:line="36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 for release 2</w:t>
            </w:r>
          </w:p>
        </w:tc>
        <w:tc>
          <w:tcPr>
            <w:tcBorders>
              <w:top w:color="000000" w:space="0" w:sz="0" w:val="nil"/>
              <w:left w:color="000000" w:space="0" w:sz="0" w:val="nil"/>
              <w:bottom w:color="000000" w:space="0" w:sz="1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spacing w:after="0" w:before="0" w:line="360" w:lineRule="auto"/>
              <w:ind w:left="-20"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Simplicity of use; copyright law</w:t>
            </w:r>
          </w:p>
        </w:tc>
        <w:tc>
          <w:tcPr>
            <w:tcBorders>
              <w:top w:color="000000" w:space="0" w:sz="0" w:val="nil"/>
              <w:left w:color="000000" w:space="0" w:sz="0" w:val="nil"/>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89">
            <w:pPr>
              <w:spacing w:after="0" w:before="0" w:line="360" w:lineRule="auto"/>
              <w:ind w:left="-20" w:firstLine="2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8A">
      <w:pPr>
        <w:spacing w:after="0" w:before="0" w:line="360" w:lineRule="auto"/>
        <w:ind w:firstLine="566.929133858267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pStyle w:val="Heading2"/>
        <w:keepNext w:val="0"/>
        <w:keepLines w:val="0"/>
        <w:spacing w:after="0" w:before="0" w:line="360" w:lineRule="auto"/>
        <w:ind w:firstLine="566.9291338582675"/>
        <w:rPr>
          <w:rFonts w:ascii="Times New Roman" w:cs="Times New Roman" w:eastAsia="Times New Roman" w:hAnsi="Times New Roman"/>
          <w:b w:val="1"/>
          <w:sz w:val="24"/>
          <w:szCs w:val="24"/>
        </w:rPr>
      </w:pPr>
      <w:bookmarkStart w:colFirst="0" w:colLast="0" w:name="_bnmnhhtmipuu" w:id="14"/>
      <w:bookmarkEnd w:id="14"/>
      <w:r w:rsidDel="00000000" w:rsidR="00000000" w:rsidRPr="00000000">
        <w:rPr>
          <w:rFonts w:ascii="Times New Roman" w:cs="Times New Roman" w:eastAsia="Times New Roman" w:hAnsi="Times New Roman"/>
          <w:b w:val="1"/>
          <w:sz w:val="24"/>
          <w:szCs w:val="24"/>
          <w:rtl w:val="0"/>
        </w:rPr>
        <w:t xml:space="preserve">3.2.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Project Priorities</w:t>
      </w:r>
    </w:p>
    <w:p w:rsidR="00000000" w:rsidDel="00000000" w:rsidP="00000000" w:rsidRDefault="00000000" w:rsidRPr="00000000" w14:paraId="0000008C">
      <w:pPr>
        <w:spacing w:after="0" w:before="0" w:line="360" w:lineRule="auto"/>
        <w:ind w:firstLine="566.9291338582675"/>
        <w:rPr>
          <w:rFonts w:ascii="Times New Roman" w:cs="Times New Roman" w:eastAsia="Times New Roman" w:hAnsi="Times New Roman"/>
          <w:sz w:val="24"/>
          <w:szCs w:val="24"/>
        </w:rPr>
      </w:pPr>
      <w:r w:rsidDel="00000000" w:rsidR="00000000" w:rsidRPr="00000000">
        <w:rPr>
          <w:rtl w:val="0"/>
        </w:rPr>
      </w:r>
    </w:p>
    <w:tbl>
      <w:tblPr>
        <w:tblStyle w:val="Table3"/>
        <w:tblW w:w="1018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90"/>
        <w:gridCol w:w="2385"/>
        <w:gridCol w:w="2430"/>
        <w:gridCol w:w="3780"/>
        <w:tblGridChange w:id="0">
          <w:tblGrid>
            <w:gridCol w:w="1590"/>
            <w:gridCol w:w="2385"/>
            <w:gridCol w:w="2430"/>
            <w:gridCol w:w="3780"/>
          </w:tblGrid>
        </w:tblGridChange>
      </w:tblGrid>
      <w:tr>
        <w:trPr>
          <w:trHeight w:val="560" w:hRule="atLeast"/>
        </w:trPr>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8D">
            <w:pPr>
              <w:spacing w:after="0" w:before="0" w:line="36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Dimension</w:t>
            </w:r>
          </w:p>
        </w:tc>
        <w:tc>
          <w:tcPr>
            <w:tcBorders>
              <w:top w:color="000000" w:space="0" w:sz="18" w:val="single"/>
              <w:left w:color="000000" w:space="0" w:sz="18" w:val="single"/>
              <w:bottom w:color="000000" w:space="0" w:sz="1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widowControl w:val="0"/>
              <w:spacing w:after="0" w:before="0" w:line="36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Leading factor</w:t>
            </w:r>
            <w:r w:rsidDel="00000000" w:rsidR="00000000" w:rsidRPr="00000000">
              <w:rPr>
                <w:rtl w:val="0"/>
              </w:rPr>
            </w:r>
          </w:p>
        </w:tc>
        <w:tc>
          <w:tcPr>
            <w:tcBorders>
              <w:top w:color="000000" w:space="0" w:sz="18" w:val="single"/>
              <w:left w:color="000000" w:space="0" w:sz="0" w:val="nil"/>
              <w:bottom w:color="000000" w:space="0" w:sz="1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F">
            <w:pPr>
              <w:spacing w:after="0" w:before="0" w:line="36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Constraint</w:t>
            </w:r>
          </w:p>
        </w:tc>
        <w:tc>
          <w:tcPr>
            <w:tcBorders>
              <w:top w:color="000000" w:space="0" w:sz="18" w:val="single"/>
              <w:left w:color="000000" w:space="0" w:sz="0" w:val="nil"/>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90">
            <w:pPr>
              <w:spacing w:after="0" w:before="0" w:line="36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Degree of Freedom</w:t>
            </w:r>
          </w:p>
        </w:tc>
      </w:tr>
      <w:tr>
        <w:trPr>
          <w:trHeight w:val="1490" w:hRule="atLeast"/>
        </w:trPr>
        <w:tc>
          <w:tcPr>
            <w:tcBorders>
              <w:top w:color="000000" w:space="0" w:sz="18" w:val="single"/>
              <w:left w:color="000000" w:space="0" w:sz="18" w:val="single"/>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91">
            <w:pPr>
              <w:spacing w:after="0" w:before="0" w:line="36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Features</w:t>
            </w:r>
          </w:p>
        </w:tc>
        <w:tc>
          <w:tcPr>
            <w:tcBorders>
              <w:top w:color="000000" w:space="0" w:sz="18" w:val="single"/>
              <w:left w:color="000000" w:space="0" w:sz="1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2">
            <w:pPr>
              <w:spacing w:after="0" w:before="0" w:line="36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1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3">
            <w:pPr>
              <w:spacing w:after="0" w:before="0" w:line="36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features scheduled for release 1.0 must be fully operational</w:t>
            </w:r>
          </w:p>
        </w:tc>
        <w:tc>
          <w:tcPr>
            <w:tcBorders>
              <w:top w:color="000000" w:space="0" w:sz="18" w:val="single"/>
              <w:left w:color="000000" w:space="0" w:sz="0" w:val="nil"/>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94">
            <w:pPr>
              <w:spacing w:after="0" w:before="0" w:line="36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1775" w:hRule="atLeast"/>
        </w:trPr>
        <w:tc>
          <w:tcPr>
            <w:tcBorders>
              <w:top w:color="000000" w:space="0" w:sz="0" w:val="nil"/>
              <w:left w:color="000000" w:space="0" w:sz="18" w:val="single"/>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95">
            <w:pPr>
              <w:spacing w:after="0" w:before="0" w:line="36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Quality</w:t>
            </w:r>
          </w:p>
        </w:tc>
        <w:tc>
          <w:tcPr>
            <w:tcBorders>
              <w:top w:color="000000" w:space="0" w:sz="0" w:val="nil"/>
              <w:left w:color="000000" w:space="0" w:sz="1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6">
            <w:pPr>
              <w:spacing w:after="0" w:before="0" w:line="36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7">
            <w:pPr>
              <w:spacing w:after="0" w:before="0" w:line="36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95% of user acceptance tests must pass; all security tests must pass</w:t>
            </w:r>
          </w:p>
        </w:tc>
        <w:tc>
          <w:tcPr>
            <w:tcBorders>
              <w:top w:color="000000" w:space="0" w:sz="0" w:val="nil"/>
              <w:left w:color="000000" w:space="0" w:sz="0" w:val="nil"/>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98">
            <w:pPr>
              <w:spacing w:after="0" w:before="0" w:line="36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2705" w:hRule="atLeast"/>
        </w:trPr>
        <w:tc>
          <w:tcPr>
            <w:tcBorders>
              <w:top w:color="000000" w:space="0" w:sz="0" w:val="nil"/>
              <w:left w:color="000000" w:space="0" w:sz="18" w:val="single"/>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99">
            <w:pPr>
              <w:spacing w:after="0" w:before="0" w:line="36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Schedule</w:t>
            </w:r>
          </w:p>
        </w:tc>
        <w:tc>
          <w:tcPr>
            <w:tcBorders>
              <w:top w:color="000000" w:space="0" w:sz="0" w:val="nil"/>
              <w:left w:color="000000" w:space="0" w:sz="1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A">
            <w:pPr>
              <w:spacing w:after="0" w:before="0" w:line="36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B">
            <w:pPr>
              <w:spacing w:after="0" w:before="0" w:line="36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9C">
            <w:pPr>
              <w:spacing w:after="0" w:before="0" w:line="36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Release 1 planned to be available by end of Q1 of next year, release 2 by end of Q4 of the next year; overrun of up to 2 weeks acceptable without sponsor review</w:t>
            </w:r>
          </w:p>
        </w:tc>
      </w:tr>
      <w:tr>
        <w:trPr>
          <w:trHeight w:val="1460" w:hRule="atLeast"/>
        </w:trPr>
        <w:tc>
          <w:tcPr>
            <w:tcBorders>
              <w:top w:color="000000" w:space="0" w:sz="0" w:val="nil"/>
              <w:left w:color="000000" w:space="0" w:sz="18" w:val="single"/>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9D">
            <w:pPr>
              <w:spacing w:after="0" w:before="0" w:line="36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w:t>
            </w:r>
          </w:p>
        </w:tc>
        <w:tc>
          <w:tcPr>
            <w:tcBorders>
              <w:top w:color="000000" w:space="0" w:sz="0" w:val="nil"/>
              <w:left w:color="000000" w:space="0" w:sz="1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spacing w:after="0" w:before="0" w:line="36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spacing w:after="0" w:before="0" w:line="36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A0">
            <w:pPr>
              <w:spacing w:after="0" w:before="0" w:line="36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Budget overrun up to 10% acceptable without sponsor review</w:t>
            </w:r>
          </w:p>
        </w:tc>
      </w:tr>
      <w:tr>
        <w:trPr>
          <w:trHeight w:val="3360" w:hRule="atLeast"/>
        </w:trPr>
        <w:tc>
          <w:tcPr>
            <w:tcBorders>
              <w:top w:color="000000" w:space="0" w:sz="0" w:val="nil"/>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A1">
            <w:pPr>
              <w:spacing w:after="0" w:before="0" w:line="36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Staff</w:t>
            </w:r>
          </w:p>
        </w:tc>
        <w:tc>
          <w:tcPr>
            <w:tcBorders>
              <w:top w:color="000000" w:space="0" w:sz="0" w:val="nil"/>
              <w:left w:color="000000" w:space="0" w:sz="18" w:val="single"/>
              <w:bottom w:color="000000" w:space="0" w:sz="1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2">
            <w:pPr>
              <w:spacing w:after="0" w:before="0" w:line="36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size is project manager, half-time BA, 2 developers, and half-time tester; additional developer and half-time tester available if necessary</w:t>
            </w:r>
          </w:p>
        </w:tc>
        <w:tc>
          <w:tcPr>
            <w:tcBorders>
              <w:top w:color="000000" w:space="0" w:sz="0" w:val="nil"/>
              <w:left w:color="000000" w:space="0" w:sz="0" w:val="nil"/>
              <w:bottom w:color="000000" w:space="0" w:sz="1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spacing w:after="0" w:before="0" w:line="36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A4">
            <w:pPr>
              <w:spacing w:after="0" w:before="0" w:line="36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0A5">
      <w:pPr>
        <w:spacing w:after="0" w:before="0" w:line="360" w:lineRule="auto"/>
        <w:ind w:firstLine="566.929133858267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pStyle w:val="Heading2"/>
        <w:keepNext w:val="0"/>
        <w:keepLines w:val="0"/>
        <w:spacing w:after="0" w:before="0" w:line="360" w:lineRule="auto"/>
        <w:ind w:firstLine="566.9291338582675"/>
        <w:rPr>
          <w:rFonts w:ascii="Times New Roman" w:cs="Times New Roman" w:eastAsia="Times New Roman" w:hAnsi="Times New Roman"/>
          <w:b w:val="1"/>
          <w:sz w:val="24"/>
          <w:szCs w:val="24"/>
        </w:rPr>
      </w:pPr>
      <w:bookmarkStart w:colFirst="0" w:colLast="0" w:name="_9921dc2z0rnv" w:id="15"/>
      <w:bookmarkEnd w:id="15"/>
      <w:r w:rsidDel="00000000" w:rsidR="00000000" w:rsidRPr="00000000">
        <w:rPr>
          <w:rFonts w:ascii="Times New Roman" w:cs="Times New Roman" w:eastAsia="Times New Roman" w:hAnsi="Times New Roman"/>
          <w:b w:val="1"/>
          <w:sz w:val="24"/>
          <w:szCs w:val="24"/>
          <w:rtl w:val="0"/>
        </w:rPr>
        <w:t xml:space="preserve">3.3.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Deployment Considerations</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spacing w:after="0" w:before="0" w:line="360" w:lineRule="auto"/>
        <w:ind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Apps will have to be developed for iOS and Android smartphones and tablets as part of the first and second release. Any corresponding infrastructure changes must be in place at the time of the second release. Training bot and document should be developed to train users in “HelloTalk” app.</w:t>
      </w:r>
      <w:r w:rsidDel="00000000" w:rsidR="00000000" w:rsidRPr="00000000">
        <w:br w:type="page"/>
      </w:r>
      <w:r w:rsidDel="00000000" w:rsidR="00000000" w:rsidRPr="00000000">
        <w:rPr>
          <w:rtl w:val="0"/>
        </w:rPr>
      </w:r>
    </w:p>
    <w:p w:rsidR="00000000" w:rsidDel="00000000" w:rsidP="00000000" w:rsidRDefault="00000000" w:rsidRPr="00000000" w14:paraId="000000A9">
      <w:pPr>
        <w:spacing w:after="0" w:before="0" w:line="360" w:lineRule="auto"/>
        <w:ind w:firstLine="566.929133858267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spacing w:after="0" w:before="0" w:line="360" w:lineRule="auto"/>
        <w:ind w:firstLine="566.929133858267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Glossary</w:t>
      </w:r>
      <w:r w:rsidDel="00000000" w:rsidR="00000000" w:rsidRPr="00000000">
        <w:rPr>
          <w:rtl w:val="0"/>
        </w:rPr>
      </w:r>
    </w:p>
    <w:tbl>
      <w:tblPr>
        <w:tblStyle w:val="Table4"/>
        <w:tblW w:w="1020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80"/>
        <w:gridCol w:w="8520"/>
        <w:tblGridChange w:id="0">
          <w:tblGrid>
            <w:gridCol w:w="1680"/>
            <w:gridCol w:w="8520"/>
          </w:tblGrid>
        </w:tblGridChange>
      </w:tblGrid>
      <w:tr>
        <w:trPr>
          <w:trHeight w:val="875" w:hRule="atLeast"/>
        </w:trPr>
        <w:tc>
          <w:tcPr>
            <w:tcBorders>
              <w:top w:color="000000" w:space="0" w:sz="18" w:val="single"/>
              <w:left w:color="000000" w:space="0" w:sz="18" w:val="single"/>
              <w:bottom w:color="000000" w:space="0" w:sz="1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B">
            <w:pPr>
              <w:spacing w:after="0" w:before="0" w:line="360" w:lineRule="auto"/>
              <w:ind w:firstLine="566.92913385826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Term</w:t>
            </w:r>
            <w:r w:rsidDel="00000000" w:rsidR="00000000" w:rsidRPr="00000000">
              <w:rPr>
                <w:rtl w:val="0"/>
              </w:rPr>
            </w:r>
          </w:p>
        </w:tc>
        <w:tc>
          <w:tcPr>
            <w:tcBorders>
              <w:top w:color="000000" w:space="0" w:sz="18" w:val="single"/>
              <w:left w:color="000000" w:space="0" w:sz="0" w:val="nil"/>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AC">
            <w:pPr>
              <w:spacing w:after="0" w:before="0" w:line="360" w:lineRule="auto"/>
              <w:ind w:firstLine="566.92913385826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r>
      <w:tr>
        <w:trPr>
          <w:trHeight w:val="375" w:hRule="atLeast"/>
        </w:trPr>
        <w:tc>
          <w:tcPr>
            <w:tcBorders>
              <w:top w:color="000000" w:space="0" w:sz="18" w:val="single"/>
              <w:left w:color="000000" w:space="0" w:sz="18" w:val="single"/>
              <w:bottom w:color="000000" w:space="0" w:sz="4"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D">
            <w:pPr>
              <w:spacing w:after="0" w:before="0" w:line="360" w:lineRule="auto"/>
              <w:ind w:firstLine="566.92913385826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c>
          <w:tcPr>
            <w:tcBorders>
              <w:top w:color="000000" w:space="0" w:sz="18" w:val="single"/>
              <w:left w:color="000000" w:space="0" w:sz="0" w:val="nil"/>
              <w:bottom w:color="000000" w:space="0" w:sz="4"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AE">
            <w:pPr>
              <w:spacing w:after="0" w:before="0" w:line="360" w:lineRule="auto"/>
              <w:ind w:firstLine="566.92913385826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person using the application</w:t>
            </w:r>
          </w:p>
        </w:tc>
      </w:tr>
      <w:tr>
        <w:trPr>
          <w:trHeight w:val="375" w:hRule="atLeast"/>
        </w:trPr>
        <w:tc>
          <w:tcPr>
            <w:tcBorders>
              <w:top w:color="000000" w:space="0" w:sz="4" w:val="single"/>
              <w:left w:color="000000" w:space="0" w:sz="18" w:val="single"/>
              <w:bottom w:color="000000" w:space="0" w:sz="4"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F">
            <w:pPr>
              <w:spacing w:after="0" w:before="0" w:line="360" w:lineRule="auto"/>
              <w:ind w:firstLine="566.92913385826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Profile</w:t>
            </w:r>
          </w:p>
        </w:tc>
        <w:tc>
          <w:tcPr>
            <w:tcBorders>
              <w:top w:color="000000" w:space="0" w:sz="4" w:val="single"/>
              <w:left w:color="000000" w:space="0" w:sz="0" w:val="nil"/>
              <w:bottom w:color="000000" w:space="0" w:sz="4"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B0">
            <w:pPr>
              <w:spacing w:after="0" w:before="0" w:line="360" w:lineRule="auto"/>
              <w:ind w:firstLine="566.92913385826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Information about users that is visible to other users (photo, name, studying and native languages, hobbies, etc.)</w:t>
            </w:r>
          </w:p>
        </w:tc>
      </w:tr>
      <w:tr>
        <w:trPr>
          <w:trHeight w:val="375" w:hRule="atLeast"/>
        </w:trPr>
        <w:tc>
          <w:tcPr>
            <w:tcBorders>
              <w:top w:color="000000" w:space="0" w:sz="4" w:val="single"/>
              <w:left w:color="000000" w:space="0" w:sz="1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spacing w:after="0" w:before="0" w:line="360" w:lineRule="auto"/>
              <w:ind w:firstLine="566.92913385826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Account</w:t>
            </w:r>
          </w:p>
        </w:tc>
        <w:tc>
          <w:tcPr>
            <w:tcBorders>
              <w:top w:color="000000" w:space="0" w:sz="4" w:val="single"/>
              <w:left w:color="000000" w:space="0" w:sz="0" w:val="nil"/>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B2">
            <w:pPr>
              <w:spacing w:after="0" w:before="0" w:line="360" w:lineRule="auto"/>
              <w:ind w:firstLine="566.92913385826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Personal information about users that is not visible to other users (Hello Talk ID, e-mail, password, etc.)</w:t>
            </w:r>
          </w:p>
        </w:tc>
      </w:tr>
      <w:tr>
        <w:trPr>
          <w:trHeight w:val="450" w:hRule="atLeast"/>
        </w:trPr>
        <w:tc>
          <w:tcPr>
            <w:tcBorders>
              <w:top w:color="000000" w:space="0" w:sz="0" w:val="nil"/>
              <w:left w:color="000000" w:space="0" w:sz="18" w:val="single"/>
              <w:bottom w:color="000000" w:space="0" w:sz="1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spacing w:after="0" w:before="0" w:line="360" w:lineRule="auto"/>
              <w:ind w:firstLine="566.92913385826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w:t>
            </w:r>
          </w:p>
        </w:tc>
        <w:tc>
          <w:tcPr>
            <w:tcBorders>
              <w:top w:color="000000" w:space="0" w:sz="0" w:val="nil"/>
              <w:left w:color="000000" w:space="0" w:sz="0" w:val="nil"/>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B4">
            <w:pPr>
              <w:spacing w:after="0" w:before="0" w:line="360" w:lineRule="auto"/>
              <w:ind w:left="-20" w:firstLine="586.92913385826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Creator or owner of studying materials</w:t>
            </w:r>
          </w:p>
        </w:tc>
      </w:tr>
    </w:tbl>
    <w:p w:rsidR="00000000" w:rsidDel="00000000" w:rsidP="00000000" w:rsidRDefault="00000000" w:rsidRPr="00000000" w14:paraId="000000B5">
      <w:pPr>
        <w:spacing w:after="280" w:before="280" w:lineRule="auto"/>
        <w:ind w:firstLine="566.929133858267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ind w:firstLine="566.9291338582675"/>
        <w:rPr>
          <w:rFonts w:ascii="Times New Roman" w:cs="Times New Roman" w:eastAsia="Times New Roman" w:hAnsi="Times New Roman"/>
          <w:sz w:val="24"/>
          <w:szCs w:val="24"/>
        </w:rPr>
      </w:pPr>
      <w:r w:rsidDel="00000000" w:rsidR="00000000" w:rsidRPr="00000000">
        <w:rPr>
          <w:rtl w:val="0"/>
        </w:rPr>
      </w:r>
    </w:p>
    <w:sectPr>
      <w:type w:val="nextPage"/>
      <w:pgSz w:h="16834" w:w="11909" w:orient="portrait"/>
      <w:pgMar w:bottom="1440" w:top="1133.8582677165355" w:left="1133.8582677165355" w:right="565.2755905511822" w:header="720.0000000000001" w:footer="720.000000000000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8">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ind w:left="720" w:hanging="360"/>
    </w:pPr>
    <w:rPr>
      <w:b w:val="1"/>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