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0FF56" w14:textId="77777777" w:rsidR="00CA4BB8" w:rsidRDefault="00CA4BB8">
      <w:pPr>
        <w:pStyle w:val="BodyText"/>
        <w:spacing w:before="10"/>
        <w:ind w:left="0"/>
        <w:rPr>
          <w:rFonts w:ascii="Times New Roman"/>
          <w:sz w:val="2"/>
        </w:rPr>
      </w:pPr>
    </w:p>
    <w:p w14:paraId="2FA04050" w14:textId="77777777" w:rsidR="00CA4BB8" w:rsidRDefault="00000000">
      <w:pPr>
        <w:pStyle w:val="BodyText"/>
        <w:ind w:left="248"/>
        <w:rPr>
          <w:rFonts w:ascii="Times New Roman"/>
          <w:sz w:val="20"/>
        </w:rPr>
      </w:pPr>
      <w:r>
        <w:rPr>
          <w:rFonts w:ascii="Times New Roman"/>
          <w:noProof/>
          <w:sz w:val="20"/>
        </w:rPr>
        <mc:AlternateContent>
          <mc:Choice Requires="wps">
            <w:drawing>
              <wp:inline distT="0" distB="0" distL="0" distR="0" wp14:anchorId="4C8262DE" wp14:editId="4117BE55">
                <wp:extent cx="5428615" cy="5971540"/>
                <wp:effectExtent l="9525" t="0" r="635" b="1016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8615" cy="5971540"/>
                        </a:xfrm>
                        <a:prstGeom prst="rect">
                          <a:avLst/>
                        </a:prstGeom>
                        <a:ln w="9525">
                          <a:solidFill>
                            <a:srgbClr val="000000"/>
                          </a:solidFill>
                          <a:prstDash val="solid"/>
                        </a:ln>
                      </wps:spPr>
                      <wps:txbx>
                        <w:txbxContent>
                          <w:p w14:paraId="3F086481" w14:textId="7425E107" w:rsidR="00CA4BB8" w:rsidRDefault="00A65263">
                            <w:pPr>
                              <w:spacing w:before="311"/>
                              <w:ind w:right="1"/>
                              <w:jc w:val="center"/>
                              <w:rPr>
                                <w:b/>
                                <w:sz w:val="44"/>
                              </w:rPr>
                            </w:pPr>
                            <w:r>
                              <w:rPr>
                                <w:b/>
                                <w:sz w:val="44"/>
                              </w:rPr>
                              <w:t>Multi-Purpose Building</w:t>
                            </w:r>
                          </w:p>
                          <w:p w14:paraId="40047717" w14:textId="77777777" w:rsidR="00CA4BB8" w:rsidRDefault="00CA4BB8">
                            <w:pPr>
                              <w:pStyle w:val="BodyText"/>
                              <w:spacing w:before="235"/>
                              <w:ind w:left="0"/>
                              <w:rPr>
                                <w:b/>
                                <w:sz w:val="44"/>
                              </w:rPr>
                            </w:pPr>
                          </w:p>
                          <w:p w14:paraId="0659791D" w14:textId="7AC5E607" w:rsidR="00CA4BB8" w:rsidRDefault="00A65263">
                            <w:pPr>
                              <w:ind w:right="1"/>
                              <w:jc w:val="center"/>
                              <w:rPr>
                                <w:b/>
                                <w:sz w:val="32"/>
                              </w:rPr>
                            </w:pPr>
                            <w:r>
                              <w:rPr>
                                <w:b/>
                                <w:sz w:val="32"/>
                              </w:rPr>
                              <w:t>University of Calgary</w:t>
                            </w:r>
                          </w:p>
                          <w:p w14:paraId="3187F326" w14:textId="05110F81" w:rsidR="00CA4BB8" w:rsidRDefault="00A65263">
                            <w:pPr>
                              <w:spacing w:before="241"/>
                              <w:ind w:right="1"/>
                              <w:jc w:val="center"/>
                              <w:rPr>
                                <w:b/>
                                <w:sz w:val="28"/>
                              </w:rPr>
                            </w:pPr>
                            <w:r>
                              <w:rPr>
                                <w:b/>
                                <w:spacing w:val="-2"/>
                                <w:sz w:val="28"/>
                              </w:rPr>
                              <w:t>Alberta, Canada</w:t>
                            </w:r>
                          </w:p>
                          <w:p w14:paraId="4787D9B0" w14:textId="77777777" w:rsidR="00CA4BB8" w:rsidRDefault="00000000">
                            <w:pPr>
                              <w:spacing w:before="240"/>
                              <w:ind w:right="1"/>
                              <w:jc w:val="center"/>
                              <w:rPr>
                                <w:sz w:val="28"/>
                              </w:rPr>
                            </w:pPr>
                            <w:r>
                              <w:rPr>
                                <w:sz w:val="28"/>
                              </w:rPr>
                              <w:t>Short</w:t>
                            </w:r>
                            <w:r>
                              <w:rPr>
                                <w:spacing w:val="-8"/>
                                <w:sz w:val="28"/>
                              </w:rPr>
                              <w:t xml:space="preserve"> </w:t>
                            </w:r>
                            <w:r>
                              <w:rPr>
                                <w:sz w:val="28"/>
                              </w:rPr>
                              <w:t>Circuit,</w:t>
                            </w:r>
                            <w:r>
                              <w:rPr>
                                <w:spacing w:val="-9"/>
                                <w:sz w:val="28"/>
                              </w:rPr>
                              <w:t xml:space="preserve"> </w:t>
                            </w:r>
                            <w:r>
                              <w:rPr>
                                <w:sz w:val="28"/>
                              </w:rPr>
                              <w:t>Coordination,</w:t>
                            </w:r>
                            <w:r>
                              <w:rPr>
                                <w:spacing w:val="-9"/>
                                <w:sz w:val="28"/>
                              </w:rPr>
                              <w:t xml:space="preserve"> </w:t>
                            </w:r>
                            <w:r>
                              <w:rPr>
                                <w:sz w:val="28"/>
                              </w:rPr>
                              <w:t>and</w:t>
                            </w:r>
                            <w:r>
                              <w:rPr>
                                <w:spacing w:val="-8"/>
                                <w:sz w:val="28"/>
                              </w:rPr>
                              <w:t xml:space="preserve"> </w:t>
                            </w:r>
                            <w:r>
                              <w:rPr>
                                <w:sz w:val="28"/>
                              </w:rPr>
                              <w:t>Arc</w:t>
                            </w:r>
                            <w:r>
                              <w:rPr>
                                <w:spacing w:val="-7"/>
                                <w:sz w:val="28"/>
                              </w:rPr>
                              <w:t xml:space="preserve"> </w:t>
                            </w:r>
                            <w:r>
                              <w:rPr>
                                <w:sz w:val="28"/>
                              </w:rPr>
                              <w:t>Flash</w:t>
                            </w:r>
                            <w:r>
                              <w:rPr>
                                <w:spacing w:val="-8"/>
                                <w:sz w:val="28"/>
                              </w:rPr>
                              <w:t xml:space="preserve"> </w:t>
                            </w:r>
                            <w:r>
                              <w:rPr>
                                <w:sz w:val="28"/>
                              </w:rPr>
                              <w:t>Study</w:t>
                            </w:r>
                            <w:r>
                              <w:rPr>
                                <w:spacing w:val="-8"/>
                                <w:sz w:val="28"/>
                              </w:rPr>
                              <w:t xml:space="preserve"> </w:t>
                            </w:r>
                            <w:r>
                              <w:rPr>
                                <w:spacing w:val="-2"/>
                                <w:sz w:val="28"/>
                              </w:rPr>
                              <w:t>Report</w:t>
                            </w:r>
                          </w:p>
                          <w:p w14:paraId="41B70975" w14:textId="77777777" w:rsidR="00CA4BB8" w:rsidRDefault="00CA4BB8">
                            <w:pPr>
                              <w:pStyle w:val="BodyText"/>
                              <w:ind w:left="0"/>
                              <w:rPr>
                                <w:sz w:val="28"/>
                              </w:rPr>
                            </w:pPr>
                          </w:p>
                          <w:p w14:paraId="25F2A326" w14:textId="77777777" w:rsidR="00CA4BB8" w:rsidRDefault="00CA4BB8">
                            <w:pPr>
                              <w:pStyle w:val="BodyText"/>
                              <w:spacing w:before="89"/>
                              <w:ind w:left="0"/>
                              <w:rPr>
                                <w:sz w:val="28"/>
                              </w:rPr>
                            </w:pPr>
                          </w:p>
                          <w:p w14:paraId="6869B3E1" w14:textId="1F14D9E9" w:rsidR="00CA4BB8" w:rsidRDefault="00000000">
                            <w:pPr>
                              <w:spacing w:line="436" w:lineRule="auto"/>
                              <w:ind w:left="3482" w:right="3482"/>
                              <w:jc w:val="center"/>
                              <w:rPr>
                                <w:b/>
                                <w:sz w:val="24"/>
                              </w:rPr>
                            </w:pPr>
                            <w:r>
                              <w:rPr>
                                <w:b/>
                                <w:sz w:val="24"/>
                              </w:rPr>
                              <w:t>Revision:</w:t>
                            </w:r>
                            <w:r>
                              <w:rPr>
                                <w:b/>
                                <w:spacing w:val="-4"/>
                                <w:sz w:val="24"/>
                              </w:rPr>
                              <w:t xml:space="preserve"> </w:t>
                            </w:r>
                            <w:r>
                              <w:rPr>
                                <w:sz w:val="24"/>
                              </w:rPr>
                              <w:t xml:space="preserve">1 </w:t>
                            </w:r>
                            <w:r>
                              <w:rPr>
                                <w:b/>
                                <w:spacing w:val="-2"/>
                                <w:sz w:val="24"/>
                              </w:rPr>
                              <w:t>Date:</w:t>
                            </w:r>
                            <w:r w:rsidR="00A65263">
                              <w:rPr>
                                <w:b/>
                                <w:spacing w:val="-2"/>
                                <w:sz w:val="24"/>
                              </w:rPr>
                              <w:t xml:space="preserve"> </w:t>
                            </w:r>
                            <w:r w:rsidR="00196947">
                              <w:rPr>
                                <w:b/>
                                <w:spacing w:val="-2"/>
                                <w:sz w:val="24"/>
                              </w:rPr>
                              <w:t>3</w:t>
                            </w:r>
                            <w:r w:rsidR="00A65263">
                              <w:rPr>
                                <w:b/>
                                <w:spacing w:val="-2"/>
                                <w:sz w:val="24"/>
                              </w:rPr>
                              <w:t>/0</w:t>
                            </w:r>
                            <w:r w:rsidR="00196947">
                              <w:rPr>
                                <w:b/>
                                <w:spacing w:val="-2"/>
                                <w:sz w:val="24"/>
                              </w:rPr>
                              <w:t>4</w:t>
                            </w:r>
                            <w:r w:rsidR="00A65263">
                              <w:rPr>
                                <w:b/>
                                <w:spacing w:val="-2"/>
                                <w:sz w:val="24"/>
                              </w:rPr>
                              <w:t>/2024</w:t>
                            </w:r>
                          </w:p>
                        </w:txbxContent>
                      </wps:txbx>
                      <wps:bodyPr wrap="square" lIns="0" tIns="0" rIns="0" bIns="0" rtlCol="0">
                        <a:noAutofit/>
                      </wps:bodyPr>
                    </wps:wsp>
                  </a:graphicData>
                </a:graphic>
              </wp:inline>
            </w:drawing>
          </mc:Choice>
          <mc:Fallback>
            <w:pict>
              <v:shapetype w14:anchorId="4C8262DE" id="_x0000_t202" coordsize="21600,21600" o:spt="202" path="m,l,21600r21600,l21600,xe">
                <v:stroke joinstyle="miter"/>
                <v:path gradientshapeok="t" o:connecttype="rect"/>
              </v:shapetype>
              <v:shape id="Textbox 1" o:spid="_x0000_s1026" type="#_x0000_t202" style="width:427.45pt;height:4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" filled="f">
                <v:path arrowok="t"/>
                <v:textbox inset="0,0,0,0">
                  <w:txbxContent>
                    <w:p w14:paraId="3F086481" w14:textId="7425E107" w:rsidR="00CA4BB8" w:rsidRDefault="00A65263">
                      <w:pPr>
                        <w:spacing w:before="311"/>
                        <w:ind w:right="1"/>
                        <w:jc w:val="center"/>
                        <w:rPr>
                          <w:b/>
                          <w:sz w:val="44"/>
                        </w:rPr>
                      </w:pPr>
                      <w:r>
                        <w:rPr>
                          <w:b/>
                          <w:sz w:val="44"/>
                        </w:rPr>
                        <w:t>Multi-Purpose Building</w:t>
                      </w:r>
                    </w:p>
                    <w:p w14:paraId="40047717" w14:textId="77777777" w:rsidR="00CA4BB8" w:rsidRDefault="00CA4BB8">
                      <w:pPr>
                        <w:pStyle w:val="BodyText"/>
                        <w:spacing w:before="235"/>
                        <w:ind w:left="0"/>
                        <w:rPr>
                          <w:b/>
                          <w:sz w:val="44"/>
                        </w:rPr>
                      </w:pPr>
                    </w:p>
                    <w:p w14:paraId="0659791D" w14:textId="7AC5E607" w:rsidR="00CA4BB8" w:rsidRDefault="00A65263">
                      <w:pPr>
                        <w:ind w:right="1"/>
                        <w:jc w:val="center"/>
                        <w:rPr>
                          <w:b/>
                          <w:sz w:val="32"/>
                        </w:rPr>
                      </w:pPr>
                      <w:r>
                        <w:rPr>
                          <w:b/>
                          <w:sz w:val="32"/>
                        </w:rPr>
                        <w:t>University of Calgary</w:t>
                      </w:r>
                    </w:p>
                    <w:p w14:paraId="3187F326" w14:textId="05110F81" w:rsidR="00CA4BB8" w:rsidRDefault="00A65263">
                      <w:pPr>
                        <w:spacing w:before="241"/>
                        <w:ind w:right="1"/>
                        <w:jc w:val="center"/>
                        <w:rPr>
                          <w:b/>
                          <w:sz w:val="28"/>
                        </w:rPr>
                      </w:pPr>
                      <w:r>
                        <w:rPr>
                          <w:b/>
                          <w:spacing w:val="-2"/>
                          <w:sz w:val="28"/>
                        </w:rPr>
                        <w:t>Alberta, Canada</w:t>
                      </w:r>
                    </w:p>
                    <w:p w14:paraId="4787D9B0" w14:textId="77777777" w:rsidR="00CA4BB8" w:rsidRDefault="00000000">
                      <w:pPr>
                        <w:spacing w:before="240"/>
                        <w:ind w:right="1"/>
                        <w:jc w:val="center"/>
                        <w:rPr>
                          <w:sz w:val="28"/>
                        </w:rPr>
                      </w:pPr>
                      <w:r>
                        <w:rPr>
                          <w:sz w:val="28"/>
                        </w:rPr>
                        <w:t>Short</w:t>
                      </w:r>
                      <w:r>
                        <w:rPr>
                          <w:spacing w:val="-8"/>
                          <w:sz w:val="28"/>
                        </w:rPr>
                        <w:t xml:space="preserve"> </w:t>
                      </w:r>
                      <w:r>
                        <w:rPr>
                          <w:sz w:val="28"/>
                        </w:rPr>
                        <w:t>Circuit,</w:t>
                      </w:r>
                      <w:r>
                        <w:rPr>
                          <w:spacing w:val="-9"/>
                          <w:sz w:val="28"/>
                        </w:rPr>
                        <w:t xml:space="preserve"> </w:t>
                      </w:r>
                      <w:r>
                        <w:rPr>
                          <w:sz w:val="28"/>
                        </w:rPr>
                        <w:t>Coordination,</w:t>
                      </w:r>
                      <w:r>
                        <w:rPr>
                          <w:spacing w:val="-9"/>
                          <w:sz w:val="28"/>
                        </w:rPr>
                        <w:t xml:space="preserve"> </w:t>
                      </w:r>
                      <w:r>
                        <w:rPr>
                          <w:sz w:val="28"/>
                        </w:rPr>
                        <w:t>and</w:t>
                      </w:r>
                      <w:r>
                        <w:rPr>
                          <w:spacing w:val="-8"/>
                          <w:sz w:val="28"/>
                        </w:rPr>
                        <w:t xml:space="preserve"> </w:t>
                      </w:r>
                      <w:r>
                        <w:rPr>
                          <w:sz w:val="28"/>
                        </w:rPr>
                        <w:t>Arc</w:t>
                      </w:r>
                      <w:r>
                        <w:rPr>
                          <w:spacing w:val="-7"/>
                          <w:sz w:val="28"/>
                        </w:rPr>
                        <w:t xml:space="preserve"> </w:t>
                      </w:r>
                      <w:r>
                        <w:rPr>
                          <w:sz w:val="28"/>
                        </w:rPr>
                        <w:t>Flash</w:t>
                      </w:r>
                      <w:r>
                        <w:rPr>
                          <w:spacing w:val="-8"/>
                          <w:sz w:val="28"/>
                        </w:rPr>
                        <w:t xml:space="preserve"> </w:t>
                      </w:r>
                      <w:r>
                        <w:rPr>
                          <w:sz w:val="28"/>
                        </w:rPr>
                        <w:t>Study</w:t>
                      </w:r>
                      <w:r>
                        <w:rPr>
                          <w:spacing w:val="-8"/>
                          <w:sz w:val="28"/>
                        </w:rPr>
                        <w:t xml:space="preserve"> </w:t>
                      </w:r>
                      <w:r>
                        <w:rPr>
                          <w:spacing w:val="-2"/>
                          <w:sz w:val="28"/>
                        </w:rPr>
                        <w:t>Report</w:t>
                      </w:r>
                    </w:p>
                    <w:p w14:paraId="41B70975" w14:textId="77777777" w:rsidR="00CA4BB8" w:rsidRDefault="00CA4BB8">
                      <w:pPr>
                        <w:pStyle w:val="BodyText"/>
                        <w:ind w:left="0"/>
                        <w:rPr>
                          <w:sz w:val="28"/>
                        </w:rPr>
                      </w:pPr>
                    </w:p>
                    <w:p w14:paraId="25F2A326" w14:textId="77777777" w:rsidR="00CA4BB8" w:rsidRDefault="00CA4BB8">
                      <w:pPr>
                        <w:pStyle w:val="BodyText"/>
                        <w:spacing w:before="89"/>
                        <w:ind w:left="0"/>
                        <w:rPr>
                          <w:sz w:val="28"/>
                        </w:rPr>
                      </w:pPr>
                    </w:p>
                    <w:p w14:paraId="6869B3E1" w14:textId="1F14D9E9" w:rsidR="00CA4BB8" w:rsidRDefault="00000000">
                      <w:pPr>
                        <w:spacing w:line="436" w:lineRule="auto"/>
                        <w:ind w:left="3482" w:right="3482"/>
                        <w:jc w:val="center"/>
                        <w:rPr>
                          <w:b/>
                          <w:sz w:val="24"/>
                        </w:rPr>
                      </w:pPr>
                      <w:r>
                        <w:rPr>
                          <w:b/>
                          <w:sz w:val="24"/>
                        </w:rPr>
                        <w:t>Revision:</w:t>
                      </w:r>
                      <w:r>
                        <w:rPr>
                          <w:b/>
                          <w:spacing w:val="-4"/>
                          <w:sz w:val="24"/>
                        </w:rPr>
                        <w:t xml:space="preserve"> </w:t>
                      </w:r>
                      <w:r>
                        <w:rPr>
                          <w:sz w:val="24"/>
                        </w:rPr>
                        <w:t xml:space="preserve">1 </w:t>
                      </w:r>
                      <w:r>
                        <w:rPr>
                          <w:b/>
                          <w:spacing w:val="-2"/>
                          <w:sz w:val="24"/>
                        </w:rPr>
                        <w:t>Date:</w:t>
                      </w:r>
                      <w:r w:rsidR="00A65263">
                        <w:rPr>
                          <w:b/>
                          <w:spacing w:val="-2"/>
                          <w:sz w:val="24"/>
                        </w:rPr>
                        <w:t xml:space="preserve"> </w:t>
                      </w:r>
                      <w:r w:rsidR="00196947">
                        <w:rPr>
                          <w:b/>
                          <w:spacing w:val="-2"/>
                          <w:sz w:val="24"/>
                        </w:rPr>
                        <w:t>3</w:t>
                      </w:r>
                      <w:r w:rsidR="00A65263">
                        <w:rPr>
                          <w:b/>
                          <w:spacing w:val="-2"/>
                          <w:sz w:val="24"/>
                        </w:rPr>
                        <w:t>/0</w:t>
                      </w:r>
                      <w:r w:rsidR="00196947">
                        <w:rPr>
                          <w:b/>
                          <w:spacing w:val="-2"/>
                          <w:sz w:val="24"/>
                        </w:rPr>
                        <w:t>4</w:t>
                      </w:r>
                      <w:r w:rsidR="00A65263">
                        <w:rPr>
                          <w:b/>
                          <w:spacing w:val="-2"/>
                          <w:sz w:val="24"/>
                        </w:rPr>
                        <w:t>/2024</w:t>
                      </w:r>
                    </w:p>
                  </w:txbxContent>
                </v:textbox>
                <w10:anchorlock/>
              </v:shape>
            </w:pict>
          </mc:Fallback>
        </mc:AlternateContent>
      </w:r>
    </w:p>
    <w:p w14:paraId="31D00E23" w14:textId="77777777" w:rsidR="00CA4BB8" w:rsidRDefault="00CA4BB8">
      <w:pPr>
        <w:pStyle w:val="BodyText"/>
        <w:ind w:left="0"/>
        <w:rPr>
          <w:rFonts w:ascii="Times New Roman"/>
          <w:sz w:val="20"/>
        </w:rPr>
      </w:pPr>
    </w:p>
    <w:p w14:paraId="15BB1CB9" w14:textId="77777777" w:rsidR="00CA4BB8" w:rsidRDefault="00CA4BB8">
      <w:pPr>
        <w:pStyle w:val="BodyText"/>
        <w:spacing w:before="12"/>
        <w:ind w:left="0"/>
        <w:rPr>
          <w:rFonts w:ascii="Times New Roman"/>
          <w:sz w:val="20"/>
        </w:rPr>
      </w:pPr>
    </w:p>
    <w:p w14:paraId="4649AE0A" w14:textId="77777777" w:rsidR="00CA4BB8" w:rsidRDefault="00000000">
      <w:pPr>
        <w:ind w:left="277"/>
        <w:rPr>
          <w:b/>
          <w:sz w:val="20"/>
        </w:rPr>
      </w:pPr>
      <w:r>
        <w:rPr>
          <w:b/>
          <w:spacing w:val="-2"/>
          <w:sz w:val="20"/>
        </w:rPr>
        <w:t>Authorization</w:t>
      </w: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1802"/>
        <w:gridCol w:w="1743"/>
        <w:gridCol w:w="3544"/>
      </w:tblGrid>
      <w:tr w:rsidR="00CA4BB8" w14:paraId="4B6C2F4C" w14:textId="77777777">
        <w:trPr>
          <w:trHeight w:val="448"/>
        </w:trPr>
        <w:tc>
          <w:tcPr>
            <w:tcW w:w="1414" w:type="dxa"/>
            <w:shd w:val="clear" w:color="auto" w:fill="355E91"/>
          </w:tcPr>
          <w:p w14:paraId="13A67E64" w14:textId="77777777" w:rsidR="00CA4BB8" w:rsidRDefault="00CA4BB8">
            <w:pPr>
              <w:pStyle w:val="TableParagraph"/>
              <w:ind w:left="0"/>
              <w:rPr>
                <w:rFonts w:ascii="Times New Roman"/>
                <w:sz w:val="24"/>
              </w:rPr>
            </w:pPr>
          </w:p>
        </w:tc>
        <w:tc>
          <w:tcPr>
            <w:tcW w:w="1802" w:type="dxa"/>
            <w:shd w:val="clear" w:color="auto" w:fill="355E91"/>
          </w:tcPr>
          <w:p w14:paraId="754B841D" w14:textId="77777777" w:rsidR="00CA4BB8" w:rsidRDefault="00000000">
            <w:pPr>
              <w:pStyle w:val="TableParagraph"/>
              <w:spacing w:before="127"/>
              <w:ind w:left="5"/>
              <w:jc w:val="center"/>
              <w:rPr>
                <w:b/>
                <w:sz w:val="16"/>
              </w:rPr>
            </w:pPr>
            <w:r>
              <w:rPr>
                <w:b/>
                <w:color w:val="FFFFFF"/>
                <w:spacing w:val="-4"/>
                <w:sz w:val="16"/>
              </w:rPr>
              <w:t>Name</w:t>
            </w:r>
          </w:p>
        </w:tc>
        <w:tc>
          <w:tcPr>
            <w:tcW w:w="1743" w:type="dxa"/>
            <w:shd w:val="clear" w:color="auto" w:fill="355E91"/>
          </w:tcPr>
          <w:p w14:paraId="6D1838CE" w14:textId="77777777" w:rsidR="00CA4BB8" w:rsidRDefault="00000000">
            <w:pPr>
              <w:pStyle w:val="TableParagraph"/>
              <w:spacing w:before="127"/>
              <w:ind w:left="4"/>
              <w:jc w:val="center"/>
              <w:rPr>
                <w:b/>
                <w:sz w:val="16"/>
              </w:rPr>
            </w:pPr>
            <w:r>
              <w:rPr>
                <w:b/>
                <w:color w:val="FFFFFF"/>
                <w:spacing w:val="-4"/>
                <w:sz w:val="16"/>
              </w:rPr>
              <w:t>Date</w:t>
            </w:r>
          </w:p>
        </w:tc>
        <w:tc>
          <w:tcPr>
            <w:tcW w:w="3544" w:type="dxa"/>
            <w:shd w:val="clear" w:color="auto" w:fill="355E91"/>
          </w:tcPr>
          <w:p w14:paraId="554822CE" w14:textId="77777777" w:rsidR="00CA4BB8" w:rsidRDefault="00000000">
            <w:pPr>
              <w:pStyle w:val="TableParagraph"/>
              <w:spacing w:before="127"/>
              <w:ind w:left="3"/>
              <w:jc w:val="center"/>
              <w:rPr>
                <w:b/>
                <w:sz w:val="16"/>
              </w:rPr>
            </w:pPr>
            <w:r>
              <w:rPr>
                <w:b/>
                <w:color w:val="FFFFFF"/>
                <w:spacing w:val="-2"/>
                <w:sz w:val="16"/>
              </w:rPr>
              <w:t>Signature</w:t>
            </w:r>
          </w:p>
        </w:tc>
      </w:tr>
      <w:tr w:rsidR="00CA4BB8" w14:paraId="354E216D" w14:textId="77777777">
        <w:trPr>
          <w:trHeight w:val="435"/>
        </w:trPr>
        <w:tc>
          <w:tcPr>
            <w:tcW w:w="1414" w:type="dxa"/>
          </w:tcPr>
          <w:p w14:paraId="105F571F" w14:textId="77777777" w:rsidR="00CA4BB8" w:rsidRDefault="00000000">
            <w:pPr>
              <w:pStyle w:val="TableParagraph"/>
              <w:spacing w:before="120"/>
              <w:ind w:left="8"/>
              <w:jc w:val="center"/>
              <w:rPr>
                <w:b/>
                <w:sz w:val="16"/>
              </w:rPr>
            </w:pPr>
            <w:r>
              <w:rPr>
                <w:b/>
                <w:spacing w:val="-2"/>
                <w:sz w:val="16"/>
              </w:rPr>
              <w:t>Developed</w:t>
            </w:r>
            <w:r>
              <w:rPr>
                <w:b/>
                <w:spacing w:val="8"/>
                <w:sz w:val="16"/>
              </w:rPr>
              <w:t xml:space="preserve"> </w:t>
            </w:r>
            <w:r>
              <w:rPr>
                <w:b/>
                <w:spacing w:val="-5"/>
                <w:sz w:val="16"/>
              </w:rPr>
              <w:t>By</w:t>
            </w:r>
          </w:p>
        </w:tc>
        <w:tc>
          <w:tcPr>
            <w:tcW w:w="1802" w:type="dxa"/>
          </w:tcPr>
          <w:p w14:paraId="349DF1F1" w14:textId="77777777" w:rsidR="00CA4BB8" w:rsidRDefault="00CA4BB8">
            <w:pPr>
              <w:pStyle w:val="TableParagraph"/>
              <w:ind w:left="0"/>
              <w:rPr>
                <w:rFonts w:ascii="Times New Roman"/>
                <w:sz w:val="24"/>
              </w:rPr>
            </w:pPr>
          </w:p>
        </w:tc>
        <w:tc>
          <w:tcPr>
            <w:tcW w:w="1743" w:type="dxa"/>
          </w:tcPr>
          <w:p w14:paraId="2A576E70" w14:textId="77777777" w:rsidR="00CA4BB8" w:rsidRDefault="00CA4BB8">
            <w:pPr>
              <w:pStyle w:val="TableParagraph"/>
              <w:ind w:left="0"/>
              <w:rPr>
                <w:rFonts w:ascii="Times New Roman"/>
                <w:sz w:val="24"/>
              </w:rPr>
            </w:pPr>
          </w:p>
        </w:tc>
        <w:tc>
          <w:tcPr>
            <w:tcW w:w="3544" w:type="dxa"/>
          </w:tcPr>
          <w:p w14:paraId="773487E4" w14:textId="77777777" w:rsidR="00CA4BB8" w:rsidRDefault="00CA4BB8">
            <w:pPr>
              <w:pStyle w:val="TableParagraph"/>
              <w:ind w:left="0"/>
              <w:rPr>
                <w:rFonts w:ascii="Times New Roman"/>
                <w:sz w:val="24"/>
              </w:rPr>
            </w:pPr>
          </w:p>
        </w:tc>
      </w:tr>
      <w:tr w:rsidR="00CA4BB8" w14:paraId="220ADB03" w14:textId="77777777">
        <w:trPr>
          <w:trHeight w:val="435"/>
        </w:trPr>
        <w:tc>
          <w:tcPr>
            <w:tcW w:w="1414" w:type="dxa"/>
          </w:tcPr>
          <w:p w14:paraId="11652625" w14:textId="77777777" w:rsidR="00CA4BB8" w:rsidRDefault="00000000">
            <w:pPr>
              <w:pStyle w:val="TableParagraph"/>
              <w:spacing w:before="120"/>
              <w:ind w:left="8" w:right="1"/>
              <w:jc w:val="center"/>
              <w:rPr>
                <w:b/>
                <w:sz w:val="16"/>
              </w:rPr>
            </w:pPr>
            <w:r>
              <w:rPr>
                <w:b/>
                <w:sz w:val="16"/>
              </w:rPr>
              <w:t>Reviewed</w:t>
            </w:r>
            <w:r>
              <w:rPr>
                <w:b/>
                <w:spacing w:val="-8"/>
                <w:sz w:val="16"/>
              </w:rPr>
              <w:t xml:space="preserve"> </w:t>
            </w:r>
            <w:r>
              <w:rPr>
                <w:b/>
                <w:spacing w:val="-5"/>
                <w:sz w:val="16"/>
              </w:rPr>
              <w:t>By</w:t>
            </w:r>
          </w:p>
        </w:tc>
        <w:tc>
          <w:tcPr>
            <w:tcW w:w="1802" w:type="dxa"/>
          </w:tcPr>
          <w:p w14:paraId="70752138" w14:textId="77777777" w:rsidR="00CA4BB8" w:rsidRDefault="00CA4BB8">
            <w:pPr>
              <w:pStyle w:val="TableParagraph"/>
              <w:ind w:left="0"/>
              <w:rPr>
                <w:rFonts w:ascii="Times New Roman"/>
                <w:sz w:val="24"/>
              </w:rPr>
            </w:pPr>
          </w:p>
        </w:tc>
        <w:tc>
          <w:tcPr>
            <w:tcW w:w="1743" w:type="dxa"/>
          </w:tcPr>
          <w:p w14:paraId="588861FF" w14:textId="77777777" w:rsidR="00CA4BB8" w:rsidRDefault="00CA4BB8">
            <w:pPr>
              <w:pStyle w:val="TableParagraph"/>
              <w:ind w:left="0"/>
              <w:rPr>
                <w:rFonts w:ascii="Times New Roman"/>
                <w:sz w:val="24"/>
              </w:rPr>
            </w:pPr>
          </w:p>
        </w:tc>
        <w:tc>
          <w:tcPr>
            <w:tcW w:w="3544" w:type="dxa"/>
          </w:tcPr>
          <w:p w14:paraId="032448D6" w14:textId="77777777" w:rsidR="00CA4BB8" w:rsidRDefault="00CA4BB8">
            <w:pPr>
              <w:pStyle w:val="TableParagraph"/>
              <w:ind w:left="0"/>
              <w:rPr>
                <w:rFonts w:ascii="Times New Roman"/>
                <w:sz w:val="24"/>
              </w:rPr>
            </w:pPr>
          </w:p>
        </w:tc>
      </w:tr>
    </w:tbl>
    <w:p w14:paraId="1580CE72" w14:textId="77777777" w:rsidR="00CA4BB8" w:rsidRDefault="00CA4BB8">
      <w:pPr>
        <w:rPr>
          <w:rFonts w:ascii="Times New Roman"/>
          <w:sz w:val="24"/>
        </w:rPr>
        <w:sectPr w:rsidR="00CA4BB8" w:rsidSect="00C43AAC">
          <w:type w:val="continuous"/>
          <w:pgSz w:w="12240" w:h="15840"/>
          <w:pgMar w:top="1820" w:right="1040" w:bottom="280" w:left="1520" w:header="720" w:footer="720" w:gutter="0"/>
          <w:cols w:space="720"/>
        </w:sectPr>
      </w:pPr>
    </w:p>
    <w:p w14:paraId="1D4E969D" w14:textId="77777777" w:rsidR="0079629D" w:rsidRDefault="0079629D">
      <w:pPr>
        <w:pStyle w:val="Heading1"/>
        <w:spacing w:before="290"/>
      </w:pPr>
    </w:p>
    <w:p w14:paraId="4B45B504" w14:textId="77777777" w:rsidR="0079629D" w:rsidRDefault="0079629D">
      <w:pPr>
        <w:pStyle w:val="Heading1"/>
        <w:spacing w:before="290"/>
      </w:pPr>
    </w:p>
    <w:p w14:paraId="0C5FD0C8" w14:textId="77777777" w:rsidR="0079629D" w:rsidRDefault="0079629D">
      <w:pPr>
        <w:pStyle w:val="Heading1"/>
        <w:spacing w:before="290"/>
      </w:pPr>
    </w:p>
    <w:p w14:paraId="3BE7353E" w14:textId="4C3E4813" w:rsidR="00CA4BB8" w:rsidRDefault="00000000">
      <w:pPr>
        <w:pStyle w:val="Heading1"/>
        <w:spacing w:before="290"/>
      </w:pPr>
      <w:bookmarkStart w:id="0" w:name="_Toc163080116"/>
      <w:r>
        <w:t>Table</w:t>
      </w:r>
      <w:r>
        <w:rPr>
          <w:spacing w:val="-5"/>
        </w:rPr>
        <w:t xml:space="preserve"> </w:t>
      </w:r>
      <w:r>
        <w:t>of</w:t>
      </w:r>
      <w:r>
        <w:rPr>
          <w:spacing w:val="-5"/>
        </w:rPr>
        <w:t xml:space="preserve"> </w:t>
      </w:r>
      <w:r>
        <w:rPr>
          <w:spacing w:val="-2"/>
        </w:rPr>
        <w:t>Contents</w:t>
      </w:r>
      <w:bookmarkEnd w:id="0"/>
    </w:p>
    <w:sdt>
      <w:sdtPr>
        <w:id w:val="1782999845"/>
        <w:docPartObj>
          <w:docPartGallery w:val="Table of Contents"/>
          <w:docPartUnique/>
        </w:docPartObj>
      </w:sdtPr>
      <w:sdtEndPr>
        <w:rPr>
          <w:rFonts w:ascii="Calibri" w:eastAsia="Calibri" w:hAnsi="Calibri" w:cs="Calibri"/>
          <w:b/>
          <w:bCs/>
          <w:noProof/>
          <w:color w:val="auto"/>
          <w:sz w:val="22"/>
          <w:szCs w:val="22"/>
        </w:rPr>
      </w:sdtEndPr>
      <w:sdtContent>
        <w:p w14:paraId="499CE582" w14:textId="305BCEC9" w:rsidR="0079629D" w:rsidRDefault="0079629D">
          <w:pPr>
            <w:pStyle w:val="TOCHeading"/>
          </w:pPr>
          <w:r>
            <w:t>Contents</w:t>
          </w:r>
        </w:p>
        <w:p w14:paraId="51B14B6F" w14:textId="7BDFB499" w:rsidR="0079629D" w:rsidRDefault="0079629D">
          <w:pPr>
            <w:pStyle w:val="TOC1"/>
            <w:tabs>
              <w:tab w:val="right" w:leader="dot" w:pos="9670"/>
            </w:tabs>
            <w:rPr>
              <w:rFonts w:asciiTheme="minorHAnsi" w:eastAsiaTheme="minorEastAsia" w:hAnsiTheme="minorHAnsi" w:cstheme="minorBidi"/>
              <w:b w:val="0"/>
              <w:bCs w:val="0"/>
              <w:noProof/>
              <w:kern w:val="2"/>
              <w:sz w:val="24"/>
              <w:szCs w:val="30"/>
              <w:lang w:val="en-MY" w:eastAsia="en-MY" w:bidi="th-TH"/>
              <w14:ligatures w14:val="standardContextual"/>
            </w:rPr>
          </w:pPr>
          <w:r>
            <w:fldChar w:fldCharType="begin"/>
          </w:r>
          <w:r>
            <w:instrText xml:space="preserve"> TOC \o "1-3" \h \z \u </w:instrText>
          </w:r>
          <w:r>
            <w:fldChar w:fldCharType="separate"/>
          </w:r>
          <w:hyperlink w:anchor="_Toc163080116" w:history="1">
            <w:r w:rsidRPr="00825C4E">
              <w:rPr>
                <w:rStyle w:val="Hyperlink"/>
                <w:noProof/>
              </w:rPr>
              <w:t>Table</w:t>
            </w:r>
            <w:r w:rsidRPr="00825C4E">
              <w:rPr>
                <w:rStyle w:val="Hyperlink"/>
                <w:noProof/>
                <w:spacing w:val="-5"/>
              </w:rPr>
              <w:t xml:space="preserve"> </w:t>
            </w:r>
            <w:r w:rsidRPr="00825C4E">
              <w:rPr>
                <w:rStyle w:val="Hyperlink"/>
                <w:noProof/>
              </w:rPr>
              <w:t>of</w:t>
            </w:r>
            <w:r w:rsidRPr="00825C4E">
              <w:rPr>
                <w:rStyle w:val="Hyperlink"/>
                <w:noProof/>
                <w:spacing w:val="-5"/>
              </w:rPr>
              <w:t xml:space="preserve"> </w:t>
            </w:r>
            <w:r w:rsidRPr="00825C4E">
              <w:rPr>
                <w:rStyle w:val="Hyperlink"/>
                <w:noProof/>
                <w:spacing w:val="-2"/>
              </w:rPr>
              <w:t>Contents</w:t>
            </w:r>
            <w:r>
              <w:rPr>
                <w:noProof/>
                <w:webHidden/>
              </w:rPr>
              <w:tab/>
            </w:r>
            <w:r>
              <w:rPr>
                <w:noProof/>
                <w:webHidden/>
              </w:rPr>
              <w:fldChar w:fldCharType="begin"/>
            </w:r>
            <w:r>
              <w:rPr>
                <w:noProof/>
                <w:webHidden/>
              </w:rPr>
              <w:instrText xml:space="preserve"> PAGEREF _Toc163080116 \h </w:instrText>
            </w:r>
            <w:r>
              <w:rPr>
                <w:noProof/>
                <w:webHidden/>
              </w:rPr>
            </w:r>
            <w:r>
              <w:rPr>
                <w:noProof/>
                <w:webHidden/>
              </w:rPr>
              <w:fldChar w:fldCharType="separate"/>
            </w:r>
            <w:r>
              <w:rPr>
                <w:noProof/>
                <w:webHidden/>
              </w:rPr>
              <w:t>2</w:t>
            </w:r>
            <w:r>
              <w:rPr>
                <w:noProof/>
                <w:webHidden/>
              </w:rPr>
              <w:fldChar w:fldCharType="end"/>
            </w:r>
          </w:hyperlink>
        </w:p>
        <w:p w14:paraId="19A7B000" w14:textId="3DC81BEC" w:rsidR="0079629D" w:rsidRDefault="0079629D">
          <w:pPr>
            <w:pStyle w:val="TOC1"/>
            <w:tabs>
              <w:tab w:val="left" w:pos="1717"/>
              <w:tab w:val="right" w:leader="dot" w:pos="9670"/>
            </w:tabs>
            <w:rPr>
              <w:rFonts w:asciiTheme="minorHAnsi" w:eastAsiaTheme="minorEastAsia" w:hAnsiTheme="minorHAnsi" w:cstheme="minorBidi"/>
              <w:b w:val="0"/>
              <w:bCs w:val="0"/>
              <w:noProof/>
              <w:kern w:val="2"/>
              <w:sz w:val="24"/>
              <w:szCs w:val="30"/>
              <w:lang w:val="en-MY" w:eastAsia="en-MY" w:bidi="th-TH"/>
              <w14:ligatures w14:val="standardContextual"/>
            </w:rPr>
          </w:pPr>
          <w:hyperlink w:anchor="_Toc163080117" w:history="1">
            <w:r w:rsidRPr="00825C4E">
              <w:rPr>
                <w:rStyle w:val="Hyperlink"/>
                <w:noProof/>
                <w:spacing w:val="-1"/>
                <w:w w:val="99"/>
              </w:rPr>
              <w:t>1.</w:t>
            </w:r>
            <w:r>
              <w:rPr>
                <w:rFonts w:asciiTheme="minorHAnsi" w:eastAsiaTheme="minorEastAsia" w:hAnsiTheme="minorHAnsi" w:cstheme="minorBidi"/>
                <w:b w:val="0"/>
                <w:bCs w:val="0"/>
                <w:noProof/>
                <w:kern w:val="2"/>
                <w:sz w:val="24"/>
                <w:szCs w:val="30"/>
                <w:lang w:val="en-MY" w:eastAsia="en-MY" w:bidi="th-TH"/>
                <w14:ligatures w14:val="standardContextual"/>
              </w:rPr>
              <w:tab/>
            </w:r>
            <w:r w:rsidRPr="00825C4E">
              <w:rPr>
                <w:rStyle w:val="Hyperlink"/>
                <w:noProof/>
                <w:spacing w:val="-2"/>
              </w:rPr>
              <w:t>Executive</w:t>
            </w:r>
            <w:r w:rsidRPr="00825C4E">
              <w:rPr>
                <w:rStyle w:val="Hyperlink"/>
                <w:noProof/>
              </w:rPr>
              <w:t xml:space="preserve"> </w:t>
            </w:r>
            <w:r w:rsidRPr="00825C4E">
              <w:rPr>
                <w:rStyle w:val="Hyperlink"/>
                <w:noProof/>
                <w:spacing w:val="-2"/>
              </w:rPr>
              <w:t>Summary</w:t>
            </w:r>
            <w:r>
              <w:rPr>
                <w:noProof/>
                <w:webHidden/>
              </w:rPr>
              <w:tab/>
            </w:r>
            <w:r>
              <w:rPr>
                <w:noProof/>
                <w:webHidden/>
              </w:rPr>
              <w:fldChar w:fldCharType="begin"/>
            </w:r>
            <w:r>
              <w:rPr>
                <w:noProof/>
                <w:webHidden/>
              </w:rPr>
              <w:instrText xml:space="preserve"> PAGEREF _Toc163080117 \h </w:instrText>
            </w:r>
            <w:r>
              <w:rPr>
                <w:noProof/>
                <w:webHidden/>
              </w:rPr>
            </w:r>
            <w:r>
              <w:rPr>
                <w:noProof/>
                <w:webHidden/>
              </w:rPr>
              <w:fldChar w:fldCharType="separate"/>
            </w:r>
            <w:r>
              <w:rPr>
                <w:noProof/>
                <w:webHidden/>
              </w:rPr>
              <w:t>1</w:t>
            </w:r>
            <w:r>
              <w:rPr>
                <w:noProof/>
                <w:webHidden/>
              </w:rPr>
              <w:fldChar w:fldCharType="end"/>
            </w:r>
          </w:hyperlink>
        </w:p>
        <w:p w14:paraId="5117BF33" w14:textId="03FD2830" w:rsidR="0079629D" w:rsidRDefault="0079629D">
          <w:pPr>
            <w:pStyle w:val="TOC1"/>
            <w:tabs>
              <w:tab w:val="left" w:pos="1717"/>
              <w:tab w:val="right" w:leader="dot" w:pos="9670"/>
            </w:tabs>
            <w:rPr>
              <w:rFonts w:asciiTheme="minorHAnsi" w:eastAsiaTheme="minorEastAsia" w:hAnsiTheme="minorHAnsi" w:cstheme="minorBidi"/>
              <w:b w:val="0"/>
              <w:bCs w:val="0"/>
              <w:noProof/>
              <w:kern w:val="2"/>
              <w:sz w:val="24"/>
              <w:szCs w:val="30"/>
              <w:lang w:val="en-MY" w:eastAsia="en-MY" w:bidi="th-TH"/>
              <w14:ligatures w14:val="standardContextual"/>
            </w:rPr>
          </w:pPr>
          <w:hyperlink w:anchor="_Toc163080118" w:history="1">
            <w:r w:rsidRPr="00825C4E">
              <w:rPr>
                <w:rStyle w:val="Hyperlink"/>
                <w:noProof/>
                <w:spacing w:val="-1"/>
                <w:w w:val="99"/>
              </w:rPr>
              <w:t>2.</w:t>
            </w:r>
            <w:r>
              <w:rPr>
                <w:rFonts w:asciiTheme="minorHAnsi" w:eastAsiaTheme="minorEastAsia" w:hAnsiTheme="minorHAnsi" w:cstheme="minorBidi"/>
                <w:b w:val="0"/>
                <w:bCs w:val="0"/>
                <w:noProof/>
                <w:kern w:val="2"/>
                <w:sz w:val="24"/>
                <w:szCs w:val="30"/>
                <w:lang w:val="en-MY" w:eastAsia="en-MY" w:bidi="th-TH"/>
                <w14:ligatures w14:val="standardContextual"/>
              </w:rPr>
              <w:tab/>
            </w:r>
            <w:r w:rsidRPr="00825C4E">
              <w:rPr>
                <w:rStyle w:val="Hyperlink"/>
                <w:noProof/>
                <w:spacing w:val="-2"/>
              </w:rPr>
              <w:t>Foreword</w:t>
            </w:r>
            <w:r>
              <w:rPr>
                <w:noProof/>
                <w:webHidden/>
              </w:rPr>
              <w:tab/>
            </w:r>
            <w:r>
              <w:rPr>
                <w:noProof/>
                <w:webHidden/>
              </w:rPr>
              <w:fldChar w:fldCharType="begin"/>
            </w:r>
            <w:r>
              <w:rPr>
                <w:noProof/>
                <w:webHidden/>
              </w:rPr>
              <w:instrText xml:space="preserve"> PAGEREF _Toc163080118 \h </w:instrText>
            </w:r>
            <w:r>
              <w:rPr>
                <w:noProof/>
                <w:webHidden/>
              </w:rPr>
            </w:r>
            <w:r>
              <w:rPr>
                <w:noProof/>
                <w:webHidden/>
              </w:rPr>
              <w:fldChar w:fldCharType="separate"/>
            </w:r>
            <w:r>
              <w:rPr>
                <w:noProof/>
                <w:webHidden/>
              </w:rPr>
              <w:t>2</w:t>
            </w:r>
            <w:r>
              <w:rPr>
                <w:noProof/>
                <w:webHidden/>
              </w:rPr>
              <w:fldChar w:fldCharType="end"/>
            </w:r>
          </w:hyperlink>
        </w:p>
        <w:p w14:paraId="170EE125" w14:textId="429D0090" w:rsidR="0079629D" w:rsidRDefault="0079629D">
          <w:pPr>
            <w:pStyle w:val="TOC2"/>
            <w:tabs>
              <w:tab w:val="left" w:pos="1717"/>
              <w:tab w:val="right" w:leader="dot" w:pos="9670"/>
            </w:tabs>
            <w:rPr>
              <w:rFonts w:asciiTheme="minorHAnsi" w:eastAsiaTheme="minorEastAsia" w:hAnsiTheme="minorHAnsi" w:cstheme="minorBidi"/>
              <w:noProof/>
              <w:kern w:val="2"/>
              <w:sz w:val="24"/>
              <w:szCs w:val="30"/>
              <w:lang w:val="en-MY" w:eastAsia="en-MY" w:bidi="th-TH"/>
              <w14:ligatures w14:val="standardContextual"/>
            </w:rPr>
          </w:pPr>
          <w:hyperlink w:anchor="_Toc163080119" w:history="1">
            <w:r w:rsidRPr="00825C4E">
              <w:rPr>
                <w:rStyle w:val="Hyperlink"/>
                <w:noProof/>
              </w:rPr>
              <w:t>2.1.</w:t>
            </w:r>
            <w:r>
              <w:rPr>
                <w:rFonts w:asciiTheme="minorHAnsi" w:eastAsiaTheme="minorEastAsia" w:hAnsiTheme="minorHAnsi" w:cstheme="minorBidi"/>
                <w:noProof/>
                <w:kern w:val="2"/>
                <w:sz w:val="24"/>
                <w:szCs w:val="30"/>
                <w:lang w:val="en-MY" w:eastAsia="en-MY" w:bidi="th-TH"/>
                <w14:ligatures w14:val="standardContextual"/>
              </w:rPr>
              <w:tab/>
            </w:r>
            <w:r w:rsidRPr="00825C4E">
              <w:rPr>
                <w:rStyle w:val="Hyperlink"/>
                <w:noProof/>
              </w:rPr>
              <w:t>Purpose</w:t>
            </w:r>
            <w:r w:rsidRPr="00825C4E">
              <w:rPr>
                <w:rStyle w:val="Hyperlink"/>
                <w:noProof/>
                <w:spacing w:val="-3"/>
              </w:rPr>
              <w:t xml:space="preserve"> </w:t>
            </w:r>
            <w:r w:rsidRPr="00825C4E">
              <w:rPr>
                <w:rStyle w:val="Hyperlink"/>
                <w:noProof/>
              </w:rPr>
              <w:t>of</w:t>
            </w:r>
            <w:r w:rsidRPr="00825C4E">
              <w:rPr>
                <w:rStyle w:val="Hyperlink"/>
                <w:noProof/>
                <w:spacing w:val="-2"/>
              </w:rPr>
              <w:t xml:space="preserve"> </w:t>
            </w:r>
            <w:r w:rsidRPr="00825C4E">
              <w:rPr>
                <w:rStyle w:val="Hyperlink"/>
                <w:noProof/>
              </w:rPr>
              <w:t>the</w:t>
            </w:r>
            <w:r w:rsidRPr="00825C4E">
              <w:rPr>
                <w:rStyle w:val="Hyperlink"/>
                <w:noProof/>
                <w:spacing w:val="-2"/>
              </w:rPr>
              <w:t xml:space="preserve"> study</w:t>
            </w:r>
            <w:r>
              <w:rPr>
                <w:noProof/>
                <w:webHidden/>
              </w:rPr>
              <w:tab/>
            </w:r>
            <w:r>
              <w:rPr>
                <w:noProof/>
                <w:webHidden/>
              </w:rPr>
              <w:fldChar w:fldCharType="begin"/>
            </w:r>
            <w:r>
              <w:rPr>
                <w:noProof/>
                <w:webHidden/>
              </w:rPr>
              <w:instrText xml:space="preserve"> PAGEREF _Toc163080119 \h </w:instrText>
            </w:r>
            <w:r>
              <w:rPr>
                <w:noProof/>
                <w:webHidden/>
              </w:rPr>
            </w:r>
            <w:r>
              <w:rPr>
                <w:noProof/>
                <w:webHidden/>
              </w:rPr>
              <w:fldChar w:fldCharType="separate"/>
            </w:r>
            <w:r>
              <w:rPr>
                <w:noProof/>
                <w:webHidden/>
              </w:rPr>
              <w:t>2</w:t>
            </w:r>
            <w:r>
              <w:rPr>
                <w:noProof/>
                <w:webHidden/>
              </w:rPr>
              <w:fldChar w:fldCharType="end"/>
            </w:r>
          </w:hyperlink>
        </w:p>
        <w:p w14:paraId="30E00536" w14:textId="49F1170C" w:rsidR="0079629D" w:rsidRDefault="0079629D">
          <w:pPr>
            <w:pStyle w:val="TOC2"/>
            <w:tabs>
              <w:tab w:val="left" w:pos="1717"/>
              <w:tab w:val="right" w:leader="dot" w:pos="9670"/>
            </w:tabs>
            <w:rPr>
              <w:rFonts w:asciiTheme="minorHAnsi" w:eastAsiaTheme="minorEastAsia" w:hAnsiTheme="minorHAnsi" w:cstheme="minorBidi"/>
              <w:noProof/>
              <w:kern w:val="2"/>
              <w:sz w:val="24"/>
              <w:szCs w:val="30"/>
              <w:lang w:val="en-MY" w:eastAsia="en-MY" w:bidi="th-TH"/>
              <w14:ligatures w14:val="standardContextual"/>
            </w:rPr>
          </w:pPr>
          <w:hyperlink w:anchor="_Toc163080120" w:history="1">
            <w:r w:rsidRPr="00825C4E">
              <w:rPr>
                <w:rStyle w:val="Hyperlink"/>
                <w:noProof/>
              </w:rPr>
              <w:t>2.2.</w:t>
            </w:r>
            <w:r>
              <w:rPr>
                <w:rFonts w:asciiTheme="minorHAnsi" w:eastAsiaTheme="minorEastAsia" w:hAnsiTheme="minorHAnsi" w:cstheme="minorBidi"/>
                <w:noProof/>
                <w:kern w:val="2"/>
                <w:sz w:val="24"/>
                <w:szCs w:val="30"/>
                <w:lang w:val="en-MY" w:eastAsia="en-MY" w:bidi="th-TH"/>
                <w14:ligatures w14:val="standardContextual"/>
              </w:rPr>
              <w:tab/>
            </w:r>
            <w:r w:rsidRPr="00825C4E">
              <w:rPr>
                <w:rStyle w:val="Hyperlink"/>
                <w:noProof/>
              </w:rPr>
              <w:t>Scope</w:t>
            </w:r>
            <w:r w:rsidRPr="00825C4E">
              <w:rPr>
                <w:rStyle w:val="Hyperlink"/>
                <w:noProof/>
                <w:spacing w:val="-1"/>
              </w:rPr>
              <w:t xml:space="preserve"> </w:t>
            </w:r>
            <w:r w:rsidRPr="00825C4E">
              <w:rPr>
                <w:rStyle w:val="Hyperlink"/>
                <w:noProof/>
              </w:rPr>
              <w:t>of</w:t>
            </w:r>
            <w:r w:rsidRPr="00825C4E">
              <w:rPr>
                <w:rStyle w:val="Hyperlink"/>
                <w:noProof/>
                <w:spacing w:val="-1"/>
              </w:rPr>
              <w:t xml:space="preserve"> </w:t>
            </w:r>
            <w:r w:rsidRPr="00825C4E">
              <w:rPr>
                <w:rStyle w:val="Hyperlink"/>
                <w:noProof/>
                <w:spacing w:val="-2"/>
              </w:rPr>
              <w:t>studies</w:t>
            </w:r>
            <w:r>
              <w:rPr>
                <w:noProof/>
                <w:webHidden/>
              </w:rPr>
              <w:tab/>
            </w:r>
            <w:r>
              <w:rPr>
                <w:noProof/>
                <w:webHidden/>
              </w:rPr>
              <w:fldChar w:fldCharType="begin"/>
            </w:r>
            <w:r>
              <w:rPr>
                <w:noProof/>
                <w:webHidden/>
              </w:rPr>
              <w:instrText xml:space="preserve"> PAGEREF _Toc163080120 \h </w:instrText>
            </w:r>
            <w:r>
              <w:rPr>
                <w:noProof/>
                <w:webHidden/>
              </w:rPr>
            </w:r>
            <w:r>
              <w:rPr>
                <w:noProof/>
                <w:webHidden/>
              </w:rPr>
              <w:fldChar w:fldCharType="separate"/>
            </w:r>
            <w:r>
              <w:rPr>
                <w:noProof/>
                <w:webHidden/>
              </w:rPr>
              <w:t>2</w:t>
            </w:r>
            <w:r>
              <w:rPr>
                <w:noProof/>
                <w:webHidden/>
              </w:rPr>
              <w:fldChar w:fldCharType="end"/>
            </w:r>
          </w:hyperlink>
        </w:p>
        <w:p w14:paraId="1D34A802" w14:textId="4F7F2826" w:rsidR="0079629D" w:rsidRDefault="0079629D">
          <w:pPr>
            <w:pStyle w:val="TOC2"/>
            <w:tabs>
              <w:tab w:val="left" w:pos="1717"/>
              <w:tab w:val="right" w:leader="dot" w:pos="9670"/>
            </w:tabs>
            <w:rPr>
              <w:rFonts w:asciiTheme="minorHAnsi" w:eastAsiaTheme="minorEastAsia" w:hAnsiTheme="minorHAnsi" w:cstheme="minorBidi"/>
              <w:noProof/>
              <w:kern w:val="2"/>
              <w:sz w:val="24"/>
              <w:szCs w:val="30"/>
              <w:lang w:val="en-MY" w:eastAsia="en-MY" w:bidi="th-TH"/>
              <w14:ligatures w14:val="standardContextual"/>
            </w:rPr>
          </w:pPr>
          <w:hyperlink w:anchor="_Toc163080121" w:history="1">
            <w:r w:rsidRPr="00825C4E">
              <w:rPr>
                <w:rStyle w:val="Hyperlink"/>
                <w:noProof/>
              </w:rPr>
              <w:t>2.3.</w:t>
            </w:r>
            <w:r>
              <w:rPr>
                <w:rFonts w:asciiTheme="minorHAnsi" w:eastAsiaTheme="minorEastAsia" w:hAnsiTheme="minorHAnsi" w:cstheme="minorBidi"/>
                <w:noProof/>
                <w:kern w:val="2"/>
                <w:sz w:val="24"/>
                <w:szCs w:val="30"/>
                <w:lang w:val="en-MY" w:eastAsia="en-MY" w:bidi="th-TH"/>
                <w14:ligatures w14:val="standardContextual"/>
              </w:rPr>
              <w:tab/>
            </w:r>
            <w:r w:rsidRPr="00825C4E">
              <w:rPr>
                <w:rStyle w:val="Hyperlink"/>
                <w:noProof/>
                <w:spacing w:val="-2"/>
              </w:rPr>
              <w:t>Methodology</w:t>
            </w:r>
            <w:r>
              <w:rPr>
                <w:noProof/>
                <w:webHidden/>
              </w:rPr>
              <w:tab/>
            </w:r>
            <w:r>
              <w:rPr>
                <w:noProof/>
                <w:webHidden/>
              </w:rPr>
              <w:fldChar w:fldCharType="begin"/>
            </w:r>
            <w:r>
              <w:rPr>
                <w:noProof/>
                <w:webHidden/>
              </w:rPr>
              <w:instrText xml:space="preserve"> PAGEREF _Toc163080121 \h </w:instrText>
            </w:r>
            <w:r>
              <w:rPr>
                <w:noProof/>
                <w:webHidden/>
              </w:rPr>
            </w:r>
            <w:r>
              <w:rPr>
                <w:noProof/>
                <w:webHidden/>
              </w:rPr>
              <w:fldChar w:fldCharType="separate"/>
            </w:r>
            <w:r>
              <w:rPr>
                <w:noProof/>
                <w:webHidden/>
              </w:rPr>
              <w:t>2</w:t>
            </w:r>
            <w:r>
              <w:rPr>
                <w:noProof/>
                <w:webHidden/>
              </w:rPr>
              <w:fldChar w:fldCharType="end"/>
            </w:r>
          </w:hyperlink>
        </w:p>
        <w:p w14:paraId="081E21D5" w14:textId="572158BF" w:rsidR="0079629D" w:rsidRDefault="0079629D">
          <w:pPr>
            <w:pStyle w:val="TOC2"/>
            <w:tabs>
              <w:tab w:val="left" w:pos="1717"/>
              <w:tab w:val="right" w:leader="dot" w:pos="9670"/>
            </w:tabs>
            <w:rPr>
              <w:rFonts w:asciiTheme="minorHAnsi" w:eastAsiaTheme="minorEastAsia" w:hAnsiTheme="minorHAnsi" w:cstheme="minorBidi"/>
              <w:noProof/>
              <w:kern w:val="2"/>
              <w:sz w:val="24"/>
              <w:szCs w:val="30"/>
              <w:lang w:val="en-MY" w:eastAsia="en-MY" w:bidi="th-TH"/>
              <w14:ligatures w14:val="standardContextual"/>
            </w:rPr>
          </w:pPr>
          <w:hyperlink w:anchor="_Toc163080122" w:history="1">
            <w:r w:rsidRPr="00825C4E">
              <w:rPr>
                <w:rStyle w:val="Hyperlink"/>
                <w:noProof/>
              </w:rPr>
              <w:t>2.4.</w:t>
            </w:r>
            <w:r>
              <w:rPr>
                <w:rFonts w:asciiTheme="minorHAnsi" w:eastAsiaTheme="minorEastAsia" w:hAnsiTheme="minorHAnsi" w:cstheme="minorBidi"/>
                <w:noProof/>
                <w:kern w:val="2"/>
                <w:sz w:val="24"/>
                <w:szCs w:val="30"/>
                <w:lang w:val="en-MY" w:eastAsia="en-MY" w:bidi="th-TH"/>
                <w14:ligatures w14:val="standardContextual"/>
              </w:rPr>
              <w:tab/>
            </w:r>
            <w:r w:rsidRPr="00825C4E">
              <w:rPr>
                <w:rStyle w:val="Hyperlink"/>
                <w:noProof/>
              </w:rPr>
              <w:t xml:space="preserve">System </w:t>
            </w:r>
            <w:r w:rsidRPr="00825C4E">
              <w:rPr>
                <w:rStyle w:val="Hyperlink"/>
                <w:noProof/>
                <w:spacing w:val="-2"/>
              </w:rPr>
              <w:t>Description</w:t>
            </w:r>
            <w:r>
              <w:rPr>
                <w:noProof/>
                <w:webHidden/>
              </w:rPr>
              <w:tab/>
            </w:r>
            <w:r>
              <w:rPr>
                <w:noProof/>
                <w:webHidden/>
              </w:rPr>
              <w:fldChar w:fldCharType="begin"/>
            </w:r>
            <w:r>
              <w:rPr>
                <w:noProof/>
                <w:webHidden/>
              </w:rPr>
              <w:instrText xml:space="preserve"> PAGEREF _Toc163080122 \h </w:instrText>
            </w:r>
            <w:r>
              <w:rPr>
                <w:noProof/>
                <w:webHidden/>
              </w:rPr>
            </w:r>
            <w:r>
              <w:rPr>
                <w:noProof/>
                <w:webHidden/>
              </w:rPr>
              <w:fldChar w:fldCharType="separate"/>
            </w:r>
            <w:r>
              <w:rPr>
                <w:noProof/>
                <w:webHidden/>
              </w:rPr>
              <w:t>2</w:t>
            </w:r>
            <w:r>
              <w:rPr>
                <w:noProof/>
                <w:webHidden/>
              </w:rPr>
              <w:fldChar w:fldCharType="end"/>
            </w:r>
          </w:hyperlink>
        </w:p>
        <w:p w14:paraId="07049856" w14:textId="53282E60" w:rsidR="0079629D" w:rsidRDefault="0079629D">
          <w:pPr>
            <w:pStyle w:val="TOC2"/>
            <w:tabs>
              <w:tab w:val="left" w:pos="1717"/>
              <w:tab w:val="right" w:leader="dot" w:pos="9670"/>
            </w:tabs>
            <w:rPr>
              <w:rFonts w:asciiTheme="minorHAnsi" w:eastAsiaTheme="minorEastAsia" w:hAnsiTheme="minorHAnsi" w:cstheme="minorBidi"/>
              <w:noProof/>
              <w:kern w:val="2"/>
              <w:sz w:val="24"/>
              <w:szCs w:val="30"/>
              <w:lang w:val="en-MY" w:eastAsia="en-MY" w:bidi="th-TH"/>
              <w14:ligatures w14:val="standardContextual"/>
            </w:rPr>
          </w:pPr>
          <w:hyperlink w:anchor="_Toc163080123" w:history="1">
            <w:r w:rsidRPr="00825C4E">
              <w:rPr>
                <w:rStyle w:val="Hyperlink"/>
                <w:noProof/>
              </w:rPr>
              <w:t>2.5.</w:t>
            </w:r>
            <w:r>
              <w:rPr>
                <w:rFonts w:asciiTheme="minorHAnsi" w:eastAsiaTheme="minorEastAsia" w:hAnsiTheme="minorHAnsi" w:cstheme="minorBidi"/>
                <w:noProof/>
                <w:kern w:val="2"/>
                <w:sz w:val="24"/>
                <w:szCs w:val="30"/>
                <w:lang w:val="en-MY" w:eastAsia="en-MY" w:bidi="th-TH"/>
                <w14:ligatures w14:val="standardContextual"/>
              </w:rPr>
              <w:tab/>
            </w:r>
            <w:r w:rsidRPr="00825C4E">
              <w:rPr>
                <w:rStyle w:val="Hyperlink"/>
                <w:noProof/>
              </w:rPr>
              <w:t>Basis</w:t>
            </w:r>
            <w:r w:rsidRPr="00825C4E">
              <w:rPr>
                <w:rStyle w:val="Hyperlink"/>
                <w:noProof/>
                <w:spacing w:val="-1"/>
              </w:rPr>
              <w:t xml:space="preserve"> </w:t>
            </w:r>
            <w:r w:rsidRPr="00825C4E">
              <w:rPr>
                <w:rStyle w:val="Hyperlink"/>
                <w:noProof/>
              </w:rPr>
              <w:t>and</w:t>
            </w:r>
            <w:r w:rsidRPr="00825C4E">
              <w:rPr>
                <w:rStyle w:val="Hyperlink"/>
                <w:noProof/>
                <w:spacing w:val="-1"/>
              </w:rPr>
              <w:t xml:space="preserve"> </w:t>
            </w:r>
            <w:r w:rsidRPr="00825C4E">
              <w:rPr>
                <w:rStyle w:val="Hyperlink"/>
                <w:noProof/>
                <w:spacing w:val="-2"/>
              </w:rPr>
              <w:t>assumptions</w:t>
            </w:r>
            <w:r>
              <w:rPr>
                <w:noProof/>
                <w:webHidden/>
              </w:rPr>
              <w:tab/>
            </w:r>
            <w:r>
              <w:rPr>
                <w:noProof/>
                <w:webHidden/>
              </w:rPr>
              <w:fldChar w:fldCharType="begin"/>
            </w:r>
            <w:r>
              <w:rPr>
                <w:noProof/>
                <w:webHidden/>
              </w:rPr>
              <w:instrText xml:space="preserve"> PAGEREF _Toc163080123 \h </w:instrText>
            </w:r>
            <w:r>
              <w:rPr>
                <w:noProof/>
                <w:webHidden/>
              </w:rPr>
            </w:r>
            <w:r>
              <w:rPr>
                <w:noProof/>
                <w:webHidden/>
              </w:rPr>
              <w:fldChar w:fldCharType="separate"/>
            </w:r>
            <w:r>
              <w:rPr>
                <w:noProof/>
                <w:webHidden/>
              </w:rPr>
              <w:t>3</w:t>
            </w:r>
            <w:r>
              <w:rPr>
                <w:noProof/>
                <w:webHidden/>
              </w:rPr>
              <w:fldChar w:fldCharType="end"/>
            </w:r>
          </w:hyperlink>
        </w:p>
        <w:p w14:paraId="5654D84F" w14:textId="4709960C" w:rsidR="0079629D" w:rsidRDefault="0079629D">
          <w:pPr>
            <w:pStyle w:val="TOC2"/>
            <w:tabs>
              <w:tab w:val="left" w:pos="1717"/>
              <w:tab w:val="right" w:leader="dot" w:pos="9670"/>
            </w:tabs>
            <w:rPr>
              <w:rFonts w:asciiTheme="minorHAnsi" w:eastAsiaTheme="minorEastAsia" w:hAnsiTheme="minorHAnsi" w:cstheme="minorBidi"/>
              <w:noProof/>
              <w:kern w:val="2"/>
              <w:sz w:val="24"/>
              <w:szCs w:val="30"/>
              <w:lang w:val="en-MY" w:eastAsia="en-MY" w:bidi="th-TH"/>
              <w14:ligatures w14:val="standardContextual"/>
            </w:rPr>
          </w:pPr>
          <w:hyperlink w:anchor="_Toc163080124" w:history="1">
            <w:r w:rsidRPr="00825C4E">
              <w:rPr>
                <w:rStyle w:val="Hyperlink"/>
                <w:noProof/>
              </w:rPr>
              <w:t>2.6.</w:t>
            </w:r>
            <w:r>
              <w:rPr>
                <w:rFonts w:asciiTheme="minorHAnsi" w:eastAsiaTheme="minorEastAsia" w:hAnsiTheme="minorHAnsi" w:cstheme="minorBidi"/>
                <w:noProof/>
                <w:kern w:val="2"/>
                <w:sz w:val="24"/>
                <w:szCs w:val="30"/>
                <w:lang w:val="en-MY" w:eastAsia="en-MY" w:bidi="th-TH"/>
                <w14:ligatures w14:val="standardContextual"/>
              </w:rPr>
              <w:tab/>
            </w:r>
            <w:r w:rsidRPr="00825C4E">
              <w:rPr>
                <w:rStyle w:val="Hyperlink"/>
                <w:noProof/>
              </w:rPr>
              <w:t>Input</w:t>
            </w:r>
            <w:r w:rsidRPr="00825C4E">
              <w:rPr>
                <w:rStyle w:val="Hyperlink"/>
                <w:noProof/>
                <w:spacing w:val="-5"/>
              </w:rPr>
              <w:t xml:space="preserve"> </w:t>
            </w:r>
            <w:r w:rsidRPr="00825C4E">
              <w:rPr>
                <w:rStyle w:val="Hyperlink"/>
                <w:noProof/>
                <w:spacing w:val="-4"/>
              </w:rPr>
              <w:t>Data</w:t>
            </w:r>
            <w:r>
              <w:rPr>
                <w:noProof/>
                <w:webHidden/>
              </w:rPr>
              <w:tab/>
            </w:r>
            <w:r>
              <w:rPr>
                <w:noProof/>
                <w:webHidden/>
              </w:rPr>
              <w:fldChar w:fldCharType="begin"/>
            </w:r>
            <w:r>
              <w:rPr>
                <w:noProof/>
                <w:webHidden/>
              </w:rPr>
              <w:instrText xml:space="preserve"> PAGEREF _Toc163080124 \h </w:instrText>
            </w:r>
            <w:r>
              <w:rPr>
                <w:noProof/>
                <w:webHidden/>
              </w:rPr>
            </w:r>
            <w:r>
              <w:rPr>
                <w:noProof/>
                <w:webHidden/>
              </w:rPr>
              <w:fldChar w:fldCharType="separate"/>
            </w:r>
            <w:r>
              <w:rPr>
                <w:noProof/>
                <w:webHidden/>
              </w:rPr>
              <w:t>3</w:t>
            </w:r>
            <w:r>
              <w:rPr>
                <w:noProof/>
                <w:webHidden/>
              </w:rPr>
              <w:fldChar w:fldCharType="end"/>
            </w:r>
          </w:hyperlink>
        </w:p>
        <w:p w14:paraId="0FFB29F7" w14:textId="6004CD8F" w:rsidR="0079629D" w:rsidRDefault="0079629D">
          <w:pPr>
            <w:pStyle w:val="TOC3"/>
            <w:tabs>
              <w:tab w:val="left" w:pos="1717"/>
              <w:tab w:val="right" w:leader="dot" w:pos="9670"/>
            </w:tabs>
            <w:rPr>
              <w:rFonts w:asciiTheme="minorHAnsi" w:eastAsiaTheme="minorEastAsia" w:hAnsiTheme="minorHAnsi" w:cstheme="minorBidi"/>
              <w:noProof/>
              <w:kern w:val="2"/>
              <w:sz w:val="24"/>
              <w:szCs w:val="30"/>
              <w:lang w:val="en-MY" w:eastAsia="en-MY" w:bidi="th-TH"/>
              <w14:ligatures w14:val="standardContextual"/>
            </w:rPr>
          </w:pPr>
          <w:hyperlink w:anchor="_Toc163080125" w:history="1">
            <w:r w:rsidRPr="00825C4E">
              <w:rPr>
                <w:rStyle w:val="Hyperlink"/>
                <w:noProof/>
                <w:w w:val="99"/>
              </w:rPr>
              <w:t>2.6.1.</w:t>
            </w:r>
            <w:r>
              <w:rPr>
                <w:rFonts w:asciiTheme="minorHAnsi" w:eastAsiaTheme="minorEastAsia" w:hAnsiTheme="minorHAnsi" w:cstheme="minorBidi"/>
                <w:noProof/>
                <w:kern w:val="2"/>
                <w:sz w:val="24"/>
                <w:szCs w:val="30"/>
                <w:lang w:val="en-MY" w:eastAsia="en-MY" w:bidi="th-TH"/>
                <w14:ligatures w14:val="standardContextual"/>
              </w:rPr>
              <w:tab/>
            </w:r>
            <w:r w:rsidRPr="00825C4E">
              <w:rPr>
                <w:rStyle w:val="Hyperlink"/>
                <w:noProof/>
              </w:rPr>
              <w:t>Generator</w:t>
            </w:r>
            <w:r w:rsidRPr="00825C4E">
              <w:rPr>
                <w:rStyle w:val="Hyperlink"/>
                <w:noProof/>
                <w:spacing w:val="-10"/>
              </w:rPr>
              <w:t xml:space="preserve"> </w:t>
            </w:r>
            <w:r w:rsidRPr="00825C4E">
              <w:rPr>
                <w:rStyle w:val="Hyperlink"/>
                <w:noProof/>
                <w:spacing w:val="-2"/>
              </w:rPr>
              <w:t>Impedance</w:t>
            </w:r>
            <w:r>
              <w:rPr>
                <w:noProof/>
                <w:webHidden/>
              </w:rPr>
              <w:tab/>
            </w:r>
            <w:r>
              <w:rPr>
                <w:noProof/>
                <w:webHidden/>
              </w:rPr>
              <w:fldChar w:fldCharType="begin"/>
            </w:r>
            <w:r>
              <w:rPr>
                <w:noProof/>
                <w:webHidden/>
              </w:rPr>
              <w:instrText xml:space="preserve"> PAGEREF _Toc163080125 \h </w:instrText>
            </w:r>
            <w:r>
              <w:rPr>
                <w:noProof/>
                <w:webHidden/>
              </w:rPr>
            </w:r>
            <w:r>
              <w:rPr>
                <w:noProof/>
                <w:webHidden/>
              </w:rPr>
              <w:fldChar w:fldCharType="separate"/>
            </w:r>
            <w:r>
              <w:rPr>
                <w:noProof/>
                <w:webHidden/>
              </w:rPr>
              <w:t>3</w:t>
            </w:r>
            <w:r>
              <w:rPr>
                <w:noProof/>
                <w:webHidden/>
              </w:rPr>
              <w:fldChar w:fldCharType="end"/>
            </w:r>
          </w:hyperlink>
        </w:p>
        <w:p w14:paraId="3185A559" w14:textId="73C4A352" w:rsidR="0079629D" w:rsidRDefault="0079629D">
          <w:pPr>
            <w:pStyle w:val="TOC3"/>
            <w:tabs>
              <w:tab w:val="left" w:pos="1717"/>
              <w:tab w:val="right" w:leader="dot" w:pos="9670"/>
            </w:tabs>
            <w:rPr>
              <w:rFonts w:asciiTheme="minorHAnsi" w:eastAsiaTheme="minorEastAsia" w:hAnsiTheme="minorHAnsi" w:cstheme="minorBidi"/>
              <w:noProof/>
              <w:kern w:val="2"/>
              <w:sz w:val="24"/>
              <w:szCs w:val="30"/>
              <w:lang w:val="en-MY" w:eastAsia="en-MY" w:bidi="th-TH"/>
              <w14:ligatures w14:val="standardContextual"/>
            </w:rPr>
          </w:pPr>
          <w:hyperlink w:anchor="_Toc163080126" w:history="1">
            <w:r w:rsidRPr="00825C4E">
              <w:rPr>
                <w:rStyle w:val="Hyperlink"/>
                <w:noProof/>
                <w:w w:val="99"/>
              </w:rPr>
              <w:t>2.6.2.</w:t>
            </w:r>
            <w:r>
              <w:rPr>
                <w:rFonts w:asciiTheme="minorHAnsi" w:eastAsiaTheme="minorEastAsia" w:hAnsiTheme="minorHAnsi" w:cstheme="minorBidi"/>
                <w:noProof/>
                <w:kern w:val="2"/>
                <w:sz w:val="24"/>
                <w:szCs w:val="30"/>
                <w:lang w:val="en-MY" w:eastAsia="en-MY" w:bidi="th-TH"/>
                <w14:ligatures w14:val="standardContextual"/>
              </w:rPr>
              <w:tab/>
            </w:r>
            <w:r w:rsidRPr="00825C4E">
              <w:rPr>
                <w:rStyle w:val="Hyperlink"/>
                <w:noProof/>
                <w:spacing w:val="-2"/>
              </w:rPr>
              <w:t>Transformer</w:t>
            </w:r>
            <w:r w:rsidRPr="00825C4E">
              <w:rPr>
                <w:rStyle w:val="Hyperlink"/>
                <w:noProof/>
                <w:spacing w:val="4"/>
              </w:rPr>
              <w:t xml:space="preserve"> </w:t>
            </w:r>
            <w:r w:rsidRPr="00825C4E">
              <w:rPr>
                <w:rStyle w:val="Hyperlink"/>
                <w:noProof/>
                <w:spacing w:val="-2"/>
              </w:rPr>
              <w:t>Impedance</w:t>
            </w:r>
            <w:r>
              <w:rPr>
                <w:noProof/>
                <w:webHidden/>
              </w:rPr>
              <w:tab/>
            </w:r>
            <w:r>
              <w:rPr>
                <w:noProof/>
                <w:webHidden/>
              </w:rPr>
              <w:fldChar w:fldCharType="begin"/>
            </w:r>
            <w:r>
              <w:rPr>
                <w:noProof/>
                <w:webHidden/>
              </w:rPr>
              <w:instrText xml:space="preserve"> PAGEREF _Toc163080126 \h </w:instrText>
            </w:r>
            <w:r>
              <w:rPr>
                <w:noProof/>
                <w:webHidden/>
              </w:rPr>
            </w:r>
            <w:r>
              <w:rPr>
                <w:noProof/>
                <w:webHidden/>
              </w:rPr>
              <w:fldChar w:fldCharType="separate"/>
            </w:r>
            <w:r>
              <w:rPr>
                <w:noProof/>
                <w:webHidden/>
              </w:rPr>
              <w:t>4</w:t>
            </w:r>
            <w:r>
              <w:rPr>
                <w:noProof/>
                <w:webHidden/>
              </w:rPr>
              <w:fldChar w:fldCharType="end"/>
            </w:r>
          </w:hyperlink>
        </w:p>
        <w:p w14:paraId="6F251F25" w14:textId="631020BA" w:rsidR="0079629D" w:rsidRDefault="0079629D">
          <w:pPr>
            <w:pStyle w:val="TOC3"/>
            <w:tabs>
              <w:tab w:val="left" w:pos="1717"/>
              <w:tab w:val="right" w:leader="dot" w:pos="9670"/>
            </w:tabs>
            <w:rPr>
              <w:rFonts w:asciiTheme="minorHAnsi" w:eastAsiaTheme="minorEastAsia" w:hAnsiTheme="minorHAnsi" w:cstheme="minorBidi"/>
              <w:noProof/>
              <w:kern w:val="2"/>
              <w:sz w:val="24"/>
              <w:szCs w:val="30"/>
              <w:lang w:val="en-MY" w:eastAsia="en-MY" w:bidi="th-TH"/>
              <w14:ligatures w14:val="standardContextual"/>
            </w:rPr>
          </w:pPr>
          <w:hyperlink w:anchor="_Toc163080127" w:history="1">
            <w:r w:rsidRPr="00825C4E">
              <w:rPr>
                <w:rStyle w:val="Hyperlink"/>
                <w:noProof/>
                <w:w w:val="99"/>
              </w:rPr>
              <w:t>2.6.3.</w:t>
            </w:r>
            <w:r>
              <w:rPr>
                <w:rFonts w:asciiTheme="minorHAnsi" w:eastAsiaTheme="minorEastAsia" w:hAnsiTheme="minorHAnsi" w:cstheme="minorBidi"/>
                <w:noProof/>
                <w:kern w:val="2"/>
                <w:sz w:val="24"/>
                <w:szCs w:val="30"/>
                <w:lang w:val="en-MY" w:eastAsia="en-MY" w:bidi="th-TH"/>
                <w14:ligatures w14:val="standardContextual"/>
              </w:rPr>
              <w:tab/>
            </w:r>
            <w:r w:rsidRPr="00825C4E">
              <w:rPr>
                <w:rStyle w:val="Hyperlink"/>
                <w:noProof/>
                <w:spacing w:val="-2"/>
              </w:rPr>
              <w:t>Conductors</w:t>
            </w:r>
            <w:r>
              <w:rPr>
                <w:noProof/>
                <w:webHidden/>
              </w:rPr>
              <w:tab/>
            </w:r>
            <w:r>
              <w:rPr>
                <w:noProof/>
                <w:webHidden/>
              </w:rPr>
              <w:fldChar w:fldCharType="begin"/>
            </w:r>
            <w:r>
              <w:rPr>
                <w:noProof/>
                <w:webHidden/>
              </w:rPr>
              <w:instrText xml:space="preserve"> PAGEREF _Toc163080127 \h </w:instrText>
            </w:r>
            <w:r>
              <w:rPr>
                <w:noProof/>
                <w:webHidden/>
              </w:rPr>
            </w:r>
            <w:r>
              <w:rPr>
                <w:noProof/>
                <w:webHidden/>
              </w:rPr>
              <w:fldChar w:fldCharType="separate"/>
            </w:r>
            <w:r>
              <w:rPr>
                <w:noProof/>
                <w:webHidden/>
              </w:rPr>
              <w:t>4</w:t>
            </w:r>
            <w:r>
              <w:rPr>
                <w:noProof/>
                <w:webHidden/>
              </w:rPr>
              <w:fldChar w:fldCharType="end"/>
            </w:r>
          </w:hyperlink>
        </w:p>
        <w:p w14:paraId="7E28CA25" w14:textId="1433BC7B" w:rsidR="0079629D" w:rsidRDefault="0079629D">
          <w:pPr>
            <w:pStyle w:val="TOC1"/>
            <w:tabs>
              <w:tab w:val="left" w:pos="1717"/>
              <w:tab w:val="right" w:leader="dot" w:pos="9670"/>
            </w:tabs>
            <w:rPr>
              <w:rFonts w:asciiTheme="minorHAnsi" w:eastAsiaTheme="minorEastAsia" w:hAnsiTheme="minorHAnsi" w:cstheme="minorBidi"/>
              <w:b w:val="0"/>
              <w:bCs w:val="0"/>
              <w:noProof/>
              <w:kern w:val="2"/>
              <w:sz w:val="24"/>
              <w:szCs w:val="30"/>
              <w:lang w:val="en-MY" w:eastAsia="en-MY" w:bidi="th-TH"/>
              <w14:ligatures w14:val="standardContextual"/>
            </w:rPr>
          </w:pPr>
          <w:hyperlink w:anchor="_Toc163080128" w:history="1">
            <w:r w:rsidRPr="00825C4E">
              <w:rPr>
                <w:rStyle w:val="Hyperlink"/>
                <w:noProof/>
                <w:spacing w:val="-1"/>
                <w:w w:val="99"/>
              </w:rPr>
              <w:t>3.</w:t>
            </w:r>
            <w:r>
              <w:rPr>
                <w:rFonts w:asciiTheme="minorHAnsi" w:eastAsiaTheme="minorEastAsia" w:hAnsiTheme="minorHAnsi" w:cstheme="minorBidi"/>
                <w:b w:val="0"/>
                <w:bCs w:val="0"/>
                <w:noProof/>
                <w:kern w:val="2"/>
                <w:sz w:val="24"/>
                <w:szCs w:val="30"/>
                <w:lang w:val="en-MY" w:eastAsia="en-MY" w:bidi="th-TH"/>
                <w14:ligatures w14:val="standardContextual"/>
              </w:rPr>
              <w:tab/>
            </w:r>
            <w:r w:rsidRPr="00825C4E">
              <w:rPr>
                <w:rStyle w:val="Hyperlink"/>
                <w:noProof/>
              </w:rPr>
              <w:t>Short</w:t>
            </w:r>
            <w:r w:rsidRPr="00825C4E">
              <w:rPr>
                <w:rStyle w:val="Hyperlink"/>
                <w:noProof/>
                <w:spacing w:val="-8"/>
              </w:rPr>
              <w:t xml:space="preserve"> </w:t>
            </w:r>
            <w:r w:rsidRPr="00825C4E">
              <w:rPr>
                <w:rStyle w:val="Hyperlink"/>
                <w:noProof/>
              </w:rPr>
              <w:t>Circuit</w:t>
            </w:r>
            <w:r w:rsidRPr="00825C4E">
              <w:rPr>
                <w:rStyle w:val="Hyperlink"/>
                <w:noProof/>
                <w:spacing w:val="-8"/>
              </w:rPr>
              <w:t xml:space="preserve"> </w:t>
            </w:r>
            <w:r w:rsidRPr="00825C4E">
              <w:rPr>
                <w:rStyle w:val="Hyperlink"/>
                <w:noProof/>
                <w:spacing w:val="-2"/>
              </w:rPr>
              <w:t>Study</w:t>
            </w:r>
            <w:r>
              <w:rPr>
                <w:noProof/>
                <w:webHidden/>
              </w:rPr>
              <w:tab/>
            </w:r>
            <w:r>
              <w:rPr>
                <w:noProof/>
                <w:webHidden/>
              </w:rPr>
              <w:fldChar w:fldCharType="begin"/>
            </w:r>
            <w:r>
              <w:rPr>
                <w:noProof/>
                <w:webHidden/>
              </w:rPr>
              <w:instrText xml:space="preserve"> PAGEREF _Toc163080128 \h </w:instrText>
            </w:r>
            <w:r>
              <w:rPr>
                <w:noProof/>
                <w:webHidden/>
              </w:rPr>
            </w:r>
            <w:r>
              <w:rPr>
                <w:noProof/>
                <w:webHidden/>
              </w:rPr>
              <w:fldChar w:fldCharType="separate"/>
            </w:r>
            <w:r>
              <w:rPr>
                <w:noProof/>
                <w:webHidden/>
              </w:rPr>
              <w:t>6</w:t>
            </w:r>
            <w:r>
              <w:rPr>
                <w:noProof/>
                <w:webHidden/>
              </w:rPr>
              <w:fldChar w:fldCharType="end"/>
            </w:r>
          </w:hyperlink>
        </w:p>
        <w:p w14:paraId="7DDFE972" w14:textId="6B063C74" w:rsidR="0079629D" w:rsidRDefault="0079629D">
          <w:pPr>
            <w:pStyle w:val="TOC1"/>
            <w:tabs>
              <w:tab w:val="left" w:pos="1717"/>
              <w:tab w:val="right" w:leader="dot" w:pos="9670"/>
            </w:tabs>
            <w:rPr>
              <w:rFonts w:asciiTheme="minorHAnsi" w:eastAsiaTheme="minorEastAsia" w:hAnsiTheme="minorHAnsi" w:cstheme="minorBidi"/>
              <w:b w:val="0"/>
              <w:bCs w:val="0"/>
              <w:noProof/>
              <w:kern w:val="2"/>
              <w:sz w:val="24"/>
              <w:szCs w:val="30"/>
              <w:lang w:val="en-MY" w:eastAsia="en-MY" w:bidi="th-TH"/>
              <w14:ligatures w14:val="standardContextual"/>
            </w:rPr>
          </w:pPr>
          <w:hyperlink w:anchor="_Toc163080129" w:history="1">
            <w:r w:rsidRPr="00825C4E">
              <w:rPr>
                <w:rStyle w:val="Hyperlink"/>
                <w:noProof/>
                <w:spacing w:val="-1"/>
                <w:w w:val="99"/>
              </w:rPr>
              <w:t>4.</w:t>
            </w:r>
            <w:r>
              <w:rPr>
                <w:rFonts w:asciiTheme="minorHAnsi" w:eastAsiaTheme="minorEastAsia" w:hAnsiTheme="minorHAnsi" w:cstheme="minorBidi"/>
                <w:b w:val="0"/>
                <w:bCs w:val="0"/>
                <w:noProof/>
                <w:kern w:val="2"/>
                <w:sz w:val="24"/>
                <w:szCs w:val="30"/>
                <w:lang w:val="en-MY" w:eastAsia="en-MY" w:bidi="th-TH"/>
                <w14:ligatures w14:val="standardContextual"/>
              </w:rPr>
              <w:tab/>
            </w:r>
            <w:r w:rsidRPr="00825C4E">
              <w:rPr>
                <w:rStyle w:val="Hyperlink"/>
                <w:noProof/>
              </w:rPr>
              <w:t>Protective</w:t>
            </w:r>
            <w:r w:rsidRPr="00825C4E">
              <w:rPr>
                <w:rStyle w:val="Hyperlink"/>
                <w:noProof/>
                <w:spacing w:val="-12"/>
              </w:rPr>
              <w:t xml:space="preserve"> </w:t>
            </w:r>
            <w:r w:rsidRPr="00825C4E">
              <w:rPr>
                <w:rStyle w:val="Hyperlink"/>
                <w:noProof/>
              </w:rPr>
              <w:t>Device</w:t>
            </w:r>
            <w:r w:rsidRPr="00825C4E">
              <w:rPr>
                <w:rStyle w:val="Hyperlink"/>
                <w:noProof/>
                <w:spacing w:val="-12"/>
              </w:rPr>
              <w:t xml:space="preserve"> </w:t>
            </w:r>
            <w:r w:rsidRPr="00825C4E">
              <w:rPr>
                <w:rStyle w:val="Hyperlink"/>
                <w:noProof/>
                <w:spacing w:val="-2"/>
              </w:rPr>
              <w:t>Coordination</w:t>
            </w:r>
            <w:r>
              <w:rPr>
                <w:noProof/>
                <w:webHidden/>
              </w:rPr>
              <w:tab/>
            </w:r>
            <w:r>
              <w:rPr>
                <w:noProof/>
                <w:webHidden/>
              </w:rPr>
              <w:fldChar w:fldCharType="begin"/>
            </w:r>
            <w:r>
              <w:rPr>
                <w:noProof/>
                <w:webHidden/>
              </w:rPr>
              <w:instrText xml:space="preserve"> PAGEREF _Toc163080129 \h </w:instrText>
            </w:r>
            <w:r>
              <w:rPr>
                <w:noProof/>
                <w:webHidden/>
              </w:rPr>
            </w:r>
            <w:r>
              <w:rPr>
                <w:noProof/>
                <w:webHidden/>
              </w:rPr>
              <w:fldChar w:fldCharType="separate"/>
            </w:r>
            <w:r>
              <w:rPr>
                <w:noProof/>
                <w:webHidden/>
              </w:rPr>
              <w:t>7</w:t>
            </w:r>
            <w:r>
              <w:rPr>
                <w:noProof/>
                <w:webHidden/>
              </w:rPr>
              <w:fldChar w:fldCharType="end"/>
            </w:r>
          </w:hyperlink>
        </w:p>
        <w:p w14:paraId="120BABEF" w14:textId="5E08F5E7" w:rsidR="0079629D" w:rsidRDefault="0079629D">
          <w:pPr>
            <w:pStyle w:val="TOC2"/>
            <w:tabs>
              <w:tab w:val="left" w:pos="1717"/>
              <w:tab w:val="right" w:leader="dot" w:pos="9670"/>
            </w:tabs>
            <w:rPr>
              <w:rFonts w:asciiTheme="minorHAnsi" w:eastAsiaTheme="minorEastAsia" w:hAnsiTheme="minorHAnsi" w:cstheme="minorBidi"/>
              <w:noProof/>
              <w:kern w:val="2"/>
              <w:sz w:val="24"/>
              <w:szCs w:val="30"/>
              <w:lang w:val="en-MY" w:eastAsia="en-MY" w:bidi="th-TH"/>
              <w14:ligatures w14:val="standardContextual"/>
            </w:rPr>
          </w:pPr>
          <w:hyperlink w:anchor="_Toc163080130" w:history="1">
            <w:r w:rsidRPr="00825C4E">
              <w:rPr>
                <w:rStyle w:val="Hyperlink"/>
                <w:noProof/>
              </w:rPr>
              <w:t>4.1.</w:t>
            </w:r>
            <w:r>
              <w:rPr>
                <w:rFonts w:asciiTheme="minorHAnsi" w:eastAsiaTheme="minorEastAsia" w:hAnsiTheme="minorHAnsi" w:cstheme="minorBidi"/>
                <w:noProof/>
                <w:kern w:val="2"/>
                <w:sz w:val="24"/>
                <w:szCs w:val="30"/>
                <w:lang w:val="en-MY" w:eastAsia="en-MY" w:bidi="th-TH"/>
                <w14:ligatures w14:val="standardContextual"/>
              </w:rPr>
              <w:tab/>
            </w:r>
            <w:r w:rsidRPr="00825C4E">
              <w:rPr>
                <w:rStyle w:val="Hyperlink"/>
                <w:noProof/>
              </w:rPr>
              <w:t>Main Panel (LV Panel) Protection and</w:t>
            </w:r>
            <w:r>
              <w:rPr>
                <w:noProof/>
                <w:webHidden/>
              </w:rPr>
              <w:tab/>
            </w:r>
            <w:r>
              <w:rPr>
                <w:noProof/>
                <w:webHidden/>
              </w:rPr>
              <w:fldChar w:fldCharType="begin"/>
            </w:r>
            <w:r>
              <w:rPr>
                <w:noProof/>
                <w:webHidden/>
              </w:rPr>
              <w:instrText xml:space="preserve"> PAGEREF _Toc163080130 \h </w:instrText>
            </w:r>
            <w:r>
              <w:rPr>
                <w:noProof/>
                <w:webHidden/>
              </w:rPr>
            </w:r>
            <w:r>
              <w:rPr>
                <w:noProof/>
                <w:webHidden/>
              </w:rPr>
              <w:fldChar w:fldCharType="separate"/>
            </w:r>
            <w:r>
              <w:rPr>
                <w:noProof/>
                <w:webHidden/>
              </w:rPr>
              <w:t>8</w:t>
            </w:r>
            <w:r>
              <w:rPr>
                <w:noProof/>
                <w:webHidden/>
              </w:rPr>
              <w:fldChar w:fldCharType="end"/>
            </w:r>
          </w:hyperlink>
        </w:p>
        <w:p w14:paraId="64CFAA7E" w14:textId="47CFB00C" w:rsidR="0079629D" w:rsidRDefault="0079629D">
          <w:pPr>
            <w:pStyle w:val="TOC1"/>
            <w:tabs>
              <w:tab w:val="left" w:pos="1717"/>
              <w:tab w:val="right" w:leader="dot" w:pos="9670"/>
            </w:tabs>
            <w:rPr>
              <w:rFonts w:asciiTheme="minorHAnsi" w:eastAsiaTheme="minorEastAsia" w:hAnsiTheme="minorHAnsi" w:cstheme="minorBidi"/>
              <w:b w:val="0"/>
              <w:bCs w:val="0"/>
              <w:noProof/>
              <w:kern w:val="2"/>
              <w:sz w:val="24"/>
              <w:szCs w:val="30"/>
              <w:lang w:val="en-MY" w:eastAsia="en-MY" w:bidi="th-TH"/>
              <w14:ligatures w14:val="standardContextual"/>
            </w:rPr>
          </w:pPr>
          <w:hyperlink w:anchor="_Toc163080131" w:history="1">
            <w:r w:rsidRPr="00825C4E">
              <w:rPr>
                <w:rStyle w:val="Hyperlink"/>
                <w:noProof/>
                <w:spacing w:val="-1"/>
                <w:w w:val="99"/>
              </w:rPr>
              <w:t>5.</w:t>
            </w:r>
            <w:r>
              <w:rPr>
                <w:rFonts w:asciiTheme="minorHAnsi" w:eastAsiaTheme="minorEastAsia" w:hAnsiTheme="minorHAnsi" w:cstheme="minorBidi"/>
                <w:b w:val="0"/>
                <w:bCs w:val="0"/>
                <w:noProof/>
                <w:kern w:val="2"/>
                <w:sz w:val="24"/>
                <w:szCs w:val="30"/>
                <w:lang w:val="en-MY" w:eastAsia="en-MY" w:bidi="th-TH"/>
                <w14:ligatures w14:val="standardContextual"/>
              </w:rPr>
              <w:tab/>
            </w:r>
            <w:r w:rsidRPr="00825C4E">
              <w:rPr>
                <w:rStyle w:val="Hyperlink"/>
                <w:noProof/>
              </w:rPr>
              <w:t>Arc</w:t>
            </w:r>
            <w:r w:rsidRPr="00825C4E">
              <w:rPr>
                <w:rStyle w:val="Hyperlink"/>
                <w:noProof/>
                <w:spacing w:val="-6"/>
              </w:rPr>
              <w:t xml:space="preserve"> </w:t>
            </w:r>
            <w:r w:rsidRPr="00825C4E">
              <w:rPr>
                <w:rStyle w:val="Hyperlink"/>
                <w:noProof/>
              </w:rPr>
              <w:t>Flash</w:t>
            </w:r>
            <w:r w:rsidRPr="00825C4E">
              <w:rPr>
                <w:rStyle w:val="Hyperlink"/>
                <w:noProof/>
                <w:spacing w:val="-6"/>
              </w:rPr>
              <w:t xml:space="preserve"> </w:t>
            </w:r>
            <w:r w:rsidRPr="00825C4E">
              <w:rPr>
                <w:rStyle w:val="Hyperlink"/>
                <w:noProof/>
                <w:spacing w:val="-2"/>
              </w:rPr>
              <w:t>Study</w:t>
            </w:r>
            <w:r>
              <w:rPr>
                <w:noProof/>
                <w:webHidden/>
              </w:rPr>
              <w:tab/>
            </w:r>
            <w:r>
              <w:rPr>
                <w:noProof/>
                <w:webHidden/>
              </w:rPr>
              <w:fldChar w:fldCharType="begin"/>
            </w:r>
            <w:r>
              <w:rPr>
                <w:noProof/>
                <w:webHidden/>
              </w:rPr>
              <w:instrText xml:space="preserve"> PAGEREF _Toc163080131 \h </w:instrText>
            </w:r>
            <w:r>
              <w:rPr>
                <w:noProof/>
                <w:webHidden/>
              </w:rPr>
            </w:r>
            <w:r>
              <w:rPr>
                <w:noProof/>
                <w:webHidden/>
              </w:rPr>
              <w:fldChar w:fldCharType="separate"/>
            </w:r>
            <w:r>
              <w:rPr>
                <w:noProof/>
                <w:webHidden/>
              </w:rPr>
              <w:t>13</w:t>
            </w:r>
            <w:r>
              <w:rPr>
                <w:noProof/>
                <w:webHidden/>
              </w:rPr>
              <w:fldChar w:fldCharType="end"/>
            </w:r>
          </w:hyperlink>
        </w:p>
        <w:p w14:paraId="0DCC863C" w14:textId="2519FC89" w:rsidR="0079629D" w:rsidRDefault="0079629D">
          <w:pPr>
            <w:pStyle w:val="TOC1"/>
            <w:tabs>
              <w:tab w:val="right" w:leader="dot" w:pos="9670"/>
            </w:tabs>
            <w:rPr>
              <w:rFonts w:asciiTheme="minorHAnsi" w:eastAsiaTheme="minorEastAsia" w:hAnsiTheme="minorHAnsi" w:cstheme="minorBidi"/>
              <w:b w:val="0"/>
              <w:bCs w:val="0"/>
              <w:noProof/>
              <w:kern w:val="2"/>
              <w:sz w:val="24"/>
              <w:szCs w:val="30"/>
              <w:lang w:val="en-MY" w:eastAsia="en-MY" w:bidi="th-TH"/>
              <w14:ligatures w14:val="standardContextual"/>
            </w:rPr>
          </w:pPr>
          <w:hyperlink w:anchor="_Toc163080132" w:history="1">
            <w:r w:rsidRPr="00825C4E">
              <w:rPr>
                <w:rStyle w:val="Hyperlink"/>
                <w:noProof/>
              </w:rPr>
              <w:t>Appendix</w:t>
            </w:r>
            <w:r w:rsidRPr="00825C4E">
              <w:rPr>
                <w:rStyle w:val="Hyperlink"/>
                <w:noProof/>
                <w:spacing w:val="-8"/>
              </w:rPr>
              <w:t xml:space="preserve"> </w:t>
            </w:r>
            <w:r w:rsidRPr="00825C4E">
              <w:rPr>
                <w:rStyle w:val="Hyperlink"/>
                <w:noProof/>
              </w:rPr>
              <w:t>A:</w:t>
            </w:r>
            <w:r w:rsidRPr="00825C4E">
              <w:rPr>
                <w:rStyle w:val="Hyperlink"/>
                <w:noProof/>
                <w:spacing w:val="-11"/>
              </w:rPr>
              <w:t xml:space="preserve"> </w:t>
            </w:r>
            <w:r w:rsidRPr="00825C4E">
              <w:rPr>
                <w:rStyle w:val="Hyperlink"/>
                <w:noProof/>
              </w:rPr>
              <w:t>Definitions</w:t>
            </w:r>
            <w:r w:rsidRPr="00825C4E">
              <w:rPr>
                <w:rStyle w:val="Hyperlink"/>
                <w:noProof/>
                <w:spacing w:val="-9"/>
              </w:rPr>
              <w:t xml:space="preserve"> </w:t>
            </w:r>
            <w:r w:rsidRPr="00825C4E">
              <w:rPr>
                <w:rStyle w:val="Hyperlink"/>
                <w:noProof/>
              </w:rPr>
              <w:t>and</w:t>
            </w:r>
            <w:r w:rsidRPr="00825C4E">
              <w:rPr>
                <w:rStyle w:val="Hyperlink"/>
                <w:noProof/>
                <w:spacing w:val="-10"/>
              </w:rPr>
              <w:t xml:space="preserve"> </w:t>
            </w:r>
            <w:r w:rsidRPr="00825C4E">
              <w:rPr>
                <w:rStyle w:val="Hyperlink"/>
                <w:noProof/>
              </w:rPr>
              <w:t>Concepts</w:t>
            </w:r>
            <w:r w:rsidRPr="00825C4E">
              <w:rPr>
                <w:rStyle w:val="Hyperlink"/>
                <w:noProof/>
                <w:spacing w:val="-10"/>
              </w:rPr>
              <w:t xml:space="preserve"> </w:t>
            </w:r>
            <w:r w:rsidRPr="00825C4E">
              <w:rPr>
                <w:rStyle w:val="Hyperlink"/>
                <w:noProof/>
              </w:rPr>
              <w:t>from</w:t>
            </w:r>
            <w:r w:rsidRPr="00825C4E">
              <w:rPr>
                <w:rStyle w:val="Hyperlink"/>
                <w:noProof/>
                <w:spacing w:val="-8"/>
              </w:rPr>
              <w:t xml:space="preserve"> </w:t>
            </w:r>
            <w:r w:rsidRPr="00825C4E">
              <w:rPr>
                <w:rStyle w:val="Hyperlink"/>
                <w:noProof/>
              </w:rPr>
              <w:t>NFPA</w:t>
            </w:r>
            <w:r w:rsidRPr="00825C4E">
              <w:rPr>
                <w:rStyle w:val="Hyperlink"/>
                <w:noProof/>
                <w:spacing w:val="-9"/>
              </w:rPr>
              <w:t xml:space="preserve"> </w:t>
            </w:r>
            <w:r w:rsidRPr="00825C4E">
              <w:rPr>
                <w:rStyle w:val="Hyperlink"/>
                <w:noProof/>
                <w:spacing w:val="-2"/>
              </w:rPr>
              <w:t>70E‐2004</w:t>
            </w:r>
            <w:r>
              <w:rPr>
                <w:noProof/>
                <w:webHidden/>
              </w:rPr>
              <w:tab/>
            </w:r>
            <w:r>
              <w:rPr>
                <w:noProof/>
                <w:webHidden/>
              </w:rPr>
              <w:fldChar w:fldCharType="begin"/>
            </w:r>
            <w:r>
              <w:rPr>
                <w:noProof/>
                <w:webHidden/>
              </w:rPr>
              <w:instrText xml:space="preserve"> PAGEREF _Toc163080132 \h </w:instrText>
            </w:r>
            <w:r>
              <w:rPr>
                <w:noProof/>
                <w:webHidden/>
              </w:rPr>
            </w:r>
            <w:r>
              <w:rPr>
                <w:noProof/>
                <w:webHidden/>
              </w:rPr>
              <w:fldChar w:fldCharType="separate"/>
            </w:r>
            <w:r>
              <w:rPr>
                <w:noProof/>
                <w:webHidden/>
              </w:rPr>
              <w:t>14</w:t>
            </w:r>
            <w:r>
              <w:rPr>
                <w:noProof/>
                <w:webHidden/>
              </w:rPr>
              <w:fldChar w:fldCharType="end"/>
            </w:r>
          </w:hyperlink>
        </w:p>
        <w:p w14:paraId="13947977" w14:textId="3B4357B4" w:rsidR="0079629D" w:rsidRDefault="0079629D">
          <w:pPr>
            <w:pStyle w:val="TOC1"/>
            <w:tabs>
              <w:tab w:val="right" w:leader="dot" w:pos="9670"/>
            </w:tabs>
            <w:rPr>
              <w:rFonts w:asciiTheme="minorHAnsi" w:eastAsiaTheme="minorEastAsia" w:hAnsiTheme="minorHAnsi" w:cstheme="minorBidi"/>
              <w:b w:val="0"/>
              <w:bCs w:val="0"/>
              <w:noProof/>
              <w:kern w:val="2"/>
              <w:sz w:val="24"/>
              <w:szCs w:val="30"/>
              <w:lang w:val="en-MY" w:eastAsia="en-MY" w:bidi="th-TH"/>
              <w14:ligatures w14:val="standardContextual"/>
            </w:rPr>
          </w:pPr>
          <w:hyperlink w:anchor="_Toc163080137" w:history="1">
            <w:r w:rsidRPr="00825C4E">
              <w:rPr>
                <w:rStyle w:val="Hyperlink"/>
                <w:noProof/>
              </w:rPr>
              <w:t>Appendix</w:t>
            </w:r>
            <w:r w:rsidRPr="00825C4E">
              <w:rPr>
                <w:rStyle w:val="Hyperlink"/>
                <w:noProof/>
                <w:spacing w:val="-3"/>
              </w:rPr>
              <w:t xml:space="preserve"> </w:t>
            </w:r>
            <w:r w:rsidRPr="00825C4E">
              <w:rPr>
                <w:rStyle w:val="Hyperlink"/>
                <w:noProof/>
              </w:rPr>
              <w:t>B:</w:t>
            </w:r>
            <w:r w:rsidRPr="00825C4E">
              <w:rPr>
                <w:rStyle w:val="Hyperlink"/>
                <w:noProof/>
                <w:spacing w:val="-43"/>
              </w:rPr>
              <w:t xml:space="preserve"> </w:t>
            </w:r>
            <w:r w:rsidRPr="00825C4E">
              <w:rPr>
                <w:rStyle w:val="Hyperlink"/>
                <w:noProof/>
              </w:rPr>
              <w:t>Single</w:t>
            </w:r>
            <w:r w:rsidRPr="00825C4E">
              <w:rPr>
                <w:rStyle w:val="Hyperlink"/>
                <w:noProof/>
                <w:spacing w:val="-4"/>
              </w:rPr>
              <w:t xml:space="preserve"> </w:t>
            </w:r>
            <w:r w:rsidRPr="00825C4E">
              <w:rPr>
                <w:rStyle w:val="Hyperlink"/>
                <w:noProof/>
              </w:rPr>
              <w:t>Line</w:t>
            </w:r>
            <w:r w:rsidRPr="00825C4E">
              <w:rPr>
                <w:rStyle w:val="Hyperlink"/>
                <w:noProof/>
                <w:spacing w:val="-5"/>
              </w:rPr>
              <w:t xml:space="preserve"> </w:t>
            </w:r>
            <w:r w:rsidRPr="00825C4E">
              <w:rPr>
                <w:rStyle w:val="Hyperlink"/>
                <w:noProof/>
              </w:rPr>
              <w:t>Diagrams</w:t>
            </w:r>
            <w:r w:rsidRPr="00825C4E">
              <w:rPr>
                <w:rStyle w:val="Hyperlink"/>
                <w:noProof/>
                <w:spacing w:val="-5"/>
              </w:rPr>
              <w:t xml:space="preserve"> </w:t>
            </w:r>
            <w:r w:rsidRPr="00825C4E">
              <w:rPr>
                <w:rStyle w:val="Hyperlink"/>
                <w:noProof/>
              </w:rPr>
              <w:t>with</w:t>
            </w:r>
            <w:r w:rsidRPr="00825C4E">
              <w:rPr>
                <w:rStyle w:val="Hyperlink"/>
                <w:noProof/>
                <w:spacing w:val="-5"/>
              </w:rPr>
              <w:t xml:space="preserve"> </w:t>
            </w:r>
            <w:r w:rsidRPr="00825C4E">
              <w:rPr>
                <w:rStyle w:val="Hyperlink"/>
                <w:noProof/>
              </w:rPr>
              <w:t>Short</w:t>
            </w:r>
            <w:r w:rsidRPr="00825C4E">
              <w:rPr>
                <w:rStyle w:val="Hyperlink"/>
                <w:noProof/>
                <w:spacing w:val="-4"/>
              </w:rPr>
              <w:t xml:space="preserve"> </w:t>
            </w:r>
            <w:r w:rsidRPr="00825C4E">
              <w:rPr>
                <w:rStyle w:val="Hyperlink"/>
                <w:noProof/>
              </w:rPr>
              <w:t>Circuit</w:t>
            </w:r>
            <w:r w:rsidRPr="00825C4E">
              <w:rPr>
                <w:rStyle w:val="Hyperlink"/>
                <w:noProof/>
                <w:spacing w:val="-4"/>
              </w:rPr>
              <w:t xml:space="preserve"> </w:t>
            </w:r>
            <w:r w:rsidRPr="00825C4E">
              <w:rPr>
                <w:rStyle w:val="Hyperlink"/>
                <w:noProof/>
              </w:rPr>
              <w:t>and</w:t>
            </w:r>
            <w:r w:rsidRPr="00825C4E">
              <w:rPr>
                <w:rStyle w:val="Hyperlink"/>
                <w:noProof/>
                <w:spacing w:val="-4"/>
              </w:rPr>
              <w:t xml:space="preserve"> </w:t>
            </w:r>
            <w:r w:rsidRPr="00825C4E">
              <w:rPr>
                <w:rStyle w:val="Hyperlink"/>
                <w:noProof/>
              </w:rPr>
              <w:t>Arc</w:t>
            </w:r>
            <w:r w:rsidRPr="00825C4E">
              <w:rPr>
                <w:rStyle w:val="Hyperlink"/>
                <w:noProof/>
                <w:spacing w:val="-3"/>
              </w:rPr>
              <w:t xml:space="preserve"> </w:t>
            </w:r>
            <w:r w:rsidRPr="00825C4E">
              <w:rPr>
                <w:rStyle w:val="Hyperlink"/>
                <w:noProof/>
              </w:rPr>
              <w:t>Flash</w:t>
            </w:r>
            <w:r w:rsidRPr="00825C4E">
              <w:rPr>
                <w:rStyle w:val="Hyperlink"/>
                <w:noProof/>
                <w:spacing w:val="-5"/>
              </w:rPr>
              <w:t xml:space="preserve"> </w:t>
            </w:r>
            <w:r w:rsidRPr="00825C4E">
              <w:rPr>
                <w:rStyle w:val="Hyperlink"/>
                <w:noProof/>
              </w:rPr>
              <w:t xml:space="preserve">Energy </w:t>
            </w:r>
            <w:r w:rsidRPr="00825C4E">
              <w:rPr>
                <w:rStyle w:val="Hyperlink"/>
                <w:noProof/>
                <w:spacing w:val="-2"/>
              </w:rPr>
              <w:t>Levels</w:t>
            </w:r>
            <w:r>
              <w:rPr>
                <w:noProof/>
                <w:webHidden/>
              </w:rPr>
              <w:tab/>
            </w:r>
            <w:r>
              <w:rPr>
                <w:noProof/>
                <w:webHidden/>
              </w:rPr>
              <w:fldChar w:fldCharType="begin"/>
            </w:r>
            <w:r>
              <w:rPr>
                <w:noProof/>
                <w:webHidden/>
              </w:rPr>
              <w:instrText xml:space="preserve"> PAGEREF _Toc163080137 \h </w:instrText>
            </w:r>
            <w:r>
              <w:rPr>
                <w:noProof/>
                <w:webHidden/>
              </w:rPr>
            </w:r>
            <w:r>
              <w:rPr>
                <w:noProof/>
                <w:webHidden/>
              </w:rPr>
              <w:fldChar w:fldCharType="separate"/>
            </w:r>
            <w:r>
              <w:rPr>
                <w:noProof/>
                <w:webHidden/>
              </w:rPr>
              <w:t>25</w:t>
            </w:r>
            <w:r>
              <w:rPr>
                <w:noProof/>
                <w:webHidden/>
              </w:rPr>
              <w:fldChar w:fldCharType="end"/>
            </w:r>
          </w:hyperlink>
        </w:p>
        <w:p w14:paraId="4204983B" w14:textId="090829F9" w:rsidR="0079629D" w:rsidRDefault="0079629D">
          <w:pPr>
            <w:pStyle w:val="TOC1"/>
            <w:tabs>
              <w:tab w:val="right" w:leader="dot" w:pos="9670"/>
            </w:tabs>
            <w:rPr>
              <w:rFonts w:asciiTheme="minorHAnsi" w:eastAsiaTheme="minorEastAsia" w:hAnsiTheme="minorHAnsi" w:cstheme="minorBidi"/>
              <w:b w:val="0"/>
              <w:bCs w:val="0"/>
              <w:noProof/>
              <w:kern w:val="2"/>
              <w:sz w:val="24"/>
              <w:szCs w:val="30"/>
              <w:lang w:val="en-MY" w:eastAsia="en-MY" w:bidi="th-TH"/>
              <w14:ligatures w14:val="standardContextual"/>
            </w:rPr>
          </w:pPr>
          <w:hyperlink w:anchor="_Toc163080138" w:history="1">
            <w:r w:rsidRPr="00825C4E">
              <w:rPr>
                <w:rStyle w:val="Hyperlink"/>
                <w:noProof/>
              </w:rPr>
              <w:t>Appendix</w:t>
            </w:r>
            <w:r w:rsidRPr="00825C4E">
              <w:rPr>
                <w:rStyle w:val="Hyperlink"/>
                <w:noProof/>
                <w:spacing w:val="-11"/>
              </w:rPr>
              <w:t xml:space="preserve"> </w:t>
            </w:r>
            <w:r w:rsidRPr="00825C4E">
              <w:rPr>
                <w:rStyle w:val="Hyperlink"/>
                <w:noProof/>
              </w:rPr>
              <w:t>C:</w:t>
            </w:r>
            <w:r w:rsidRPr="00825C4E">
              <w:rPr>
                <w:rStyle w:val="Hyperlink"/>
                <w:noProof/>
                <w:spacing w:val="-31"/>
              </w:rPr>
              <w:t xml:space="preserve"> </w:t>
            </w:r>
            <w:r w:rsidRPr="00825C4E">
              <w:rPr>
                <w:rStyle w:val="Hyperlink"/>
                <w:noProof/>
              </w:rPr>
              <w:t>Data</w:t>
            </w:r>
            <w:r w:rsidRPr="00825C4E">
              <w:rPr>
                <w:rStyle w:val="Hyperlink"/>
                <w:noProof/>
                <w:spacing w:val="-9"/>
              </w:rPr>
              <w:t xml:space="preserve"> </w:t>
            </w:r>
            <w:r w:rsidRPr="00825C4E">
              <w:rPr>
                <w:rStyle w:val="Hyperlink"/>
                <w:noProof/>
              </w:rPr>
              <w:t>from</w:t>
            </w:r>
            <w:r w:rsidRPr="00825C4E">
              <w:rPr>
                <w:rStyle w:val="Hyperlink"/>
                <w:noProof/>
                <w:spacing w:val="-7"/>
              </w:rPr>
              <w:t xml:space="preserve"> </w:t>
            </w:r>
            <w:r w:rsidRPr="00825C4E">
              <w:rPr>
                <w:rStyle w:val="Hyperlink"/>
                <w:noProof/>
              </w:rPr>
              <w:t>the</w:t>
            </w:r>
            <w:r w:rsidRPr="00825C4E">
              <w:rPr>
                <w:rStyle w:val="Hyperlink"/>
                <w:noProof/>
                <w:spacing w:val="-8"/>
              </w:rPr>
              <w:t xml:space="preserve"> </w:t>
            </w:r>
            <w:r w:rsidRPr="00825C4E">
              <w:rPr>
                <w:rStyle w:val="Hyperlink"/>
                <w:noProof/>
              </w:rPr>
              <w:t>Short</w:t>
            </w:r>
            <w:r w:rsidRPr="00825C4E">
              <w:rPr>
                <w:rStyle w:val="Hyperlink"/>
                <w:noProof/>
                <w:spacing w:val="-7"/>
              </w:rPr>
              <w:t xml:space="preserve"> </w:t>
            </w:r>
            <w:r w:rsidRPr="00825C4E">
              <w:rPr>
                <w:rStyle w:val="Hyperlink"/>
                <w:noProof/>
              </w:rPr>
              <w:t>Circuit</w:t>
            </w:r>
            <w:r w:rsidRPr="00825C4E">
              <w:rPr>
                <w:rStyle w:val="Hyperlink"/>
                <w:noProof/>
                <w:spacing w:val="-8"/>
              </w:rPr>
              <w:t xml:space="preserve"> </w:t>
            </w:r>
            <w:r w:rsidRPr="00825C4E">
              <w:rPr>
                <w:rStyle w:val="Hyperlink"/>
                <w:noProof/>
                <w:spacing w:val="-2"/>
              </w:rPr>
              <w:t>Study</w:t>
            </w:r>
            <w:r>
              <w:rPr>
                <w:noProof/>
                <w:webHidden/>
              </w:rPr>
              <w:tab/>
            </w:r>
            <w:r>
              <w:rPr>
                <w:noProof/>
                <w:webHidden/>
              </w:rPr>
              <w:fldChar w:fldCharType="begin"/>
            </w:r>
            <w:r>
              <w:rPr>
                <w:noProof/>
                <w:webHidden/>
              </w:rPr>
              <w:instrText xml:space="preserve"> PAGEREF _Toc163080138 \h </w:instrText>
            </w:r>
            <w:r>
              <w:rPr>
                <w:noProof/>
                <w:webHidden/>
              </w:rPr>
            </w:r>
            <w:r>
              <w:rPr>
                <w:noProof/>
                <w:webHidden/>
              </w:rPr>
              <w:fldChar w:fldCharType="separate"/>
            </w:r>
            <w:r>
              <w:rPr>
                <w:noProof/>
                <w:webHidden/>
              </w:rPr>
              <w:t>26</w:t>
            </w:r>
            <w:r>
              <w:rPr>
                <w:noProof/>
                <w:webHidden/>
              </w:rPr>
              <w:fldChar w:fldCharType="end"/>
            </w:r>
          </w:hyperlink>
        </w:p>
        <w:p w14:paraId="4550ECA5" w14:textId="1D8C29B9" w:rsidR="0079629D" w:rsidRDefault="0079629D">
          <w:pPr>
            <w:pStyle w:val="TOC1"/>
            <w:tabs>
              <w:tab w:val="right" w:leader="dot" w:pos="9670"/>
            </w:tabs>
            <w:rPr>
              <w:rFonts w:asciiTheme="minorHAnsi" w:eastAsiaTheme="minorEastAsia" w:hAnsiTheme="minorHAnsi" w:cstheme="minorBidi"/>
              <w:b w:val="0"/>
              <w:bCs w:val="0"/>
              <w:noProof/>
              <w:kern w:val="2"/>
              <w:sz w:val="24"/>
              <w:szCs w:val="30"/>
              <w:lang w:val="en-MY" w:eastAsia="en-MY" w:bidi="th-TH"/>
              <w14:ligatures w14:val="standardContextual"/>
            </w:rPr>
          </w:pPr>
          <w:hyperlink w:anchor="_Toc163080139" w:history="1">
            <w:r w:rsidRPr="00825C4E">
              <w:rPr>
                <w:rStyle w:val="Hyperlink"/>
                <w:noProof/>
              </w:rPr>
              <w:t>Appendix</w:t>
            </w:r>
            <w:r w:rsidRPr="00825C4E">
              <w:rPr>
                <w:rStyle w:val="Hyperlink"/>
                <w:noProof/>
                <w:spacing w:val="-16"/>
              </w:rPr>
              <w:t xml:space="preserve"> </w:t>
            </w:r>
            <w:r w:rsidRPr="00825C4E">
              <w:rPr>
                <w:rStyle w:val="Hyperlink"/>
                <w:noProof/>
              </w:rPr>
              <w:t>D:</w:t>
            </w:r>
            <w:r w:rsidRPr="00825C4E">
              <w:rPr>
                <w:rStyle w:val="Hyperlink"/>
                <w:noProof/>
                <w:spacing w:val="-21"/>
              </w:rPr>
              <w:t xml:space="preserve"> </w:t>
            </w:r>
            <w:r w:rsidRPr="00825C4E">
              <w:rPr>
                <w:rStyle w:val="Hyperlink"/>
                <w:noProof/>
              </w:rPr>
              <w:t>Time</w:t>
            </w:r>
            <w:r w:rsidRPr="00825C4E">
              <w:rPr>
                <w:rStyle w:val="Hyperlink"/>
                <w:noProof/>
                <w:spacing w:val="-11"/>
              </w:rPr>
              <w:t xml:space="preserve"> </w:t>
            </w:r>
            <w:r w:rsidRPr="00825C4E">
              <w:rPr>
                <w:rStyle w:val="Hyperlink"/>
                <w:noProof/>
              </w:rPr>
              <w:t>Current</w:t>
            </w:r>
            <w:r w:rsidRPr="00825C4E">
              <w:rPr>
                <w:rStyle w:val="Hyperlink"/>
                <w:noProof/>
                <w:spacing w:val="-11"/>
              </w:rPr>
              <w:t xml:space="preserve"> </w:t>
            </w:r>
            <w:r w:rsidRPr="00825C4E">
              <w:rPr>
                <w:rStyle w:val="Hyperlink"/>
                <w:noProof/>
              </w:rPr>
              <w:t>Characteristics</w:t>
            </w:r>
            <w:r w:rsidRPr="00825C4E">
              <w:rPr>
                <w:rStyle w:val="Hyperlink"/>
                <w:noProof/>
                <w:spacing w:val="-10"/>
              </w:rPr>
              <w:t xml:space="preserve"> </w:t>
            </w:r>
            <w:r w:rsidRPr="00825C4E">
              <w:rPr>
                <w:rStyle w:val="Hyperlink"/>
                <w:noProof/>
              </w:rPr>
              <w:t>(TCC)</w:t>
            </w:r>
            <w:r w:rsidRPr="00825C4E">
              <w:rPr>
                <w:rStyle w:val="Hyperlink"/>
                <w:noProof/>
                <w:spacing w:val="-11"/>
              </w:rPr>
              <w:t xml:space="preserve"> </w:t>
            </w:r>
            <w:r w:rsidRPr="00825C4E">
              <w:rPr>
                <w:rStyle w:val="Hyperlink"/>
                <w:noProof/>
                <w:spacing w:val="-2"/>
              </w:rPr>
              <w:t>Curve</w:t>
            </w:r>
            <w:r>
              <w:rPr>
                <w:noProof/>
                <w:webHidden/>
              </w:rPr>
              <w:tab/>
            </w:r>
            <w:r>
              <w:rPr>
                <w:noProof/>
                <w:webHidden/>
              </w:rPr>
              <w:fldChar w:fldCharType="begin"/>
            </w:r>
            <w:r>
              <w:rPr>
                <w:noProof/>
                <w:webHidden/>
              </w:rPr>
              <w:instrText xml:space="preserve"> PAGEREF _Toc163080139 \h </w:instrText>
            </w:r>
            <w:r>
              <w:rPr>
                <w:noProof/>
                <w:webHidden/>
              </w:rPr>
            </w:r>
            <w:r>
              <w:rPr>
                <w:noProof/>
                <w:webHidden/>
              </w:rPr>
              <w:fldChar w:fldCharType="separate"/>
            </w:r>
            <w:r>
              <w:rPr>
                <w:noProof/>
                <w:webHidden/>
              </w:rPr>
              <w:t>27</w:t>
            </w:r>
            <w:r>
              <w:rPr>
                <w:noProof/>
                <w:webHidden/>
              </w:rPr>
              <w:fldChar w:fldCharType="end"/>
            </w:r>
          </w:hyperlink>
        </w:p>
        <w:p w14:paraId="231D8D8F" w14:textId="037EBE6B" w:rsidR="0079629D" w:rsidRDefault="0079629D">
          <w:r>
            <w:rPr>
              <w:b/>
              <w:bCs/>
              <w:noProof/>
            </w:rPr>
            <w:fldChar w:fldCharType="end"/>
          </w:r>
        </w:p>
      </w:sdtContent>
    </w:sdt>
    <w:p w14:paraId="02009378" w14:textId="77777777" w:rsidR="00CA4BB8" w:rsidRDefault="00CA4BB8">
      <w:pPr>
        <w:sectPr w:rsidR="00CA4BB8" w:rsidSect="00C43AAC">
          <w:headerReference w:type="default" r:id="rId8"/>
          <w:footerReference w:type="default" r:id="rId9"/>
          <w:pgSz w:w="12240" w:h="15840"/>
          <w:pgMar w:top="1780" w:right="1040" w:bottom="1320" w:left="1520" w:header="759" w:footer="1125" w:gutter="0"/>
          <w:cols w:space="720"/>
        </w:sectPr>
      </w:pPr>
    </w:p>
    <w:p w14:paraId="6B261F22" w14:textId="77777777" w:rsidR="00CA4BB8" w:rsidRDefault="00CA4BB8">
      <w:pPr>
        <w:pStyle w:val="BodyText"/>
        <w:spacing w:before="68"/>
        <w:ind w:left="0"/>
        <w:rPr>
          <w:b/>
          <w:sz w:val="28"/>
        </w:rPr>
      </w:pPr>
    </w:p>
    <w:p w14:paraId="30855291" w14:textId="77777777" w:rsidR="00CA4BB8" w:rsidRDefault="00000000">
      <w:pPr>
        <w:pStyle w:val="Heading1"/>
        <w:numPr>
          <w:ilvl w:val="0"/>
          <w:numId w:val="13"/>
        </w:numPr>
        <w:tabs>
          <w:tab w:val="left" w:pos="709"/>
        </w:tabs>
        <w:spacing w:before="0"/>
      </w:pPr>
      <w:bookmarkStart w:id="1" w:name="_Toc163080117"/>
      <w:r>
        <w:rPr>
          <w:spacing w:val="-2"/>
        </w:rPr>
        <w:t>Executive</w:t>
      </w:r>
      <w:r>
        <w:t xml:space="preserve"> </w:t>
      </w:r>
      <w:r>
        <w:rPr>
          <w:spacing w:val="-2"/>
        </w:rPr>
        <w:t>Summary</w:t>
      </w:r>
      <w:bookmarkEnd w:id="1"/>
    </w:p>
    <w:p w14:paraId="05BD4EC9" w14:textId="4D38C2B0" w:rsidR="00CA4BB8" w:rsidRPr="00573925" w:rsidRDefault="00000000">
      <w:pPr>
        <w:pStyle w:val="BodyText"/>
        <w:spacing w:before="120"/>
        <w:ind w:left="709" w:right="754"/>
        <w:jc w:val="both"/>
        <w:rPr>
          <w:lang w:val="en-MY"/>
        </w:rPr>
      </w:pPr>
      <w:r>
        <w:t xml:space="preserve">The purpose of this study is to establish the protective device settings and evaluate the arc flash hazard at </w:t>
      </w:r>
      <w:r w:rsidR="00A65263">
        <w:t>Multi-Purpose Building</w:t>
      </w:r>
      <w:r>
        <w:t xml:space="preserve"> located at </w:t>
      </w:r>
      <w:r w:rsidR="00A65263">
        <w:t>Alberta, Canada.</w:t>
      </w:r>
      <w:r w:rsidR="00573925">
        <w:t xml:space="preserve"> </w:t>
      </w:r>
      <w:r w:rsidR="00573925" w:rsidRPr="00573925">
        <w:t>The power flow analysis examined the network under steady normal operation and offered useful data for organizing upcoming expansions and figuring out how best to run current systems.</w:t>
      </w:r>
    </w:p>
    <w:p w14:paraId="4A841AC8" w14:textId="3BC83B08" w:rsidR="00CA4BB8" w:rsidRDefault="00000000">
      <w:pPr>
        <w:pStyle w:val="BodyText"/>
        <w:spacing w:before="121"/>
        <w:ind w:left="709" w:right="754" w:hanging="1"/>
        <w:jc w:val="both"/>
      </w:pPr>
      <w:r>
        <w:t>The short circuit study determined that the interrupting capacities of the equipment at this station are adequate, i.e. they exceed the largest possible short circuit current experienced by a given equipment.</w:t>
      </w:r>
    </w:p>
    <w:p w14:paraId="4904597A" w14:textId="6DD8F247" w:rsidR="00CA4BB8" w:rsidRPr="00573925" w:rsidRDefault="00000000">
      <w:pPr>
        <w:pStyle w:val="BodyText"/>
        <w:spacing w:before="119"/>
        <w:ind w:left="709" w:right="756" w:hanging="1"/>
        <w:jc w:val="both"/>
        <w:rPr>
          <w:lang w:val="en-MY"/>
        </w:rPr>
      </w:pPr>
      <w:r>
        <w:t>The coordination study established protective device settings that would provide adequate selectivity between devices at calculated fault levels</w:t>
      </w:r>
      <w:r w:rsidR="00573925">
        <w:t xml:space="preserve">, </w:t>
      </w:r>
      <w:r w:rsidR="00573925" w:rsidRPr="00573925">
        <w:t xml:space="preserve">minimizing the project's overall annoyance trips and confining the issue to the </w:t>
      </w:r>
      <w:proofErr w:type="gramStart"/>
      <w:r w:rsidR="00573925" w:rsidRPr="00573925">
        <w:t>particular subcircuit</w:t>
      </w:r>
      <w:proofErr w:type="gramEnd"/>
      <w:r w:rsidR="00573925" w:rsidRPr="00573925">
        <w:t>. Ultimately, the incident energy at the location was ascertained by the arc flash study, which is crucial information for guaranteeing the security of workers who handle or are near electrical equipment.</w:t>
      </w:r>
    </w:p>
    <w:p w14:paraId="0384E8FA" w14:textId="77777777" w:rsidR="00CA4BB8" w:rsidRDefault="00CA4BB8">
      <w:pPr>
        <w:jc w:val="both"/>
        <w:sectPr w:rsidR="00CA4BB8" w:rsidSect="00C43AAC">
          <w:headerReference w:type="default" r:id="rId10"/>
          <w:footerReference w:type="default" r:id="rId11"/>
          <w:pgSz w:w="12240" w:h="15840"/>
          <w:pgMar w:top="1780" w:right="1040" w:bottom="1320" w:left="1520" w:header="759" w:footer="1125" w:gutter="0"/>
          <w:pgNumType w:start="1"/>
          <w:cols w:space="720"/>
        </w:sectPr>
      </w:pPr>
    </w:p>
    <w:p w14:paraId="1CEA82DC" w14:textId="77777777" w:rsidR="00CA4BB8" w:rsidRDefault="00000000">
      <w:pPr>
        <w:pStyle w:val="Heading1"/>
        <w:numPr>
          <w:ilvl w:val="0"/>
          <w:numId w:val="13"/>
        </w:numPr>
        <w:tabs>
          <w:tab w:val="left" w:pos="709"/>
        </w:tabs>
      </w:pPr>
      <w:bookmarkStart w:id="2" w:name="_Toc163080118"/>
      <w:r>
        <w:rPr>
          <w:spacing w:val="-2"/>
        </w:rPr>
        <w:lastRenderedPageBreak/>
        <w:t>Foreword</w:t>
      </w:r>
      <w:bookmarkEnd w:id="2"/>
    </w:p>
    <w:p w14:paraId="6BAAE2B3" w14:textId="77777777" w:rsidR="00CA4BB8" w:rsidRDefault="00000000">
      <w:pPr>
        <w:pStyle w:val="Heading2"/>
        <w:numPr>
          <w:ilvl w:val="1"/>
          <w:numId w:val="13"/>
        </w:numPr>
        <w:tabs>
          <w:tab w:val="left" w:pos="1141"/>
        </w:tabs>
        <w:spacing w:before="240"/>
      </w:pPr>
      <w:bookmarkStart w:id="3" w:name="_Toc163080119"/>
      <w:r>
        <w:t>Purpose</w:t>
      </w:r>
      <w:r>
        <w:rPr>
          <w:spacing w:val="-3"/>
        </w:rPr>
        <w:t xml:space="preserve"> </w:t>
      </w:r>
      <w:r>
        <w:t>of</w:t>
      </w:r>
      <w:r>
        <w:rPr>
          <w:spacing w:val="-2"/>
        </w:rPr>
        <w:t xml:space="preserve"> </w:t>
      </w:r>
      <w:r>
        <w:t>the</w:t>
      </w:r>
      <w:r>
        <w:rPr>
          <w:spacing w:val="-2"/>
        </w:rPr>
        <w:t xml:space="preserve"> study</w:t>
      </w:r>
      <w:bookmarkEnd w:id="3"/>
    </w:p>
    <w:p w14:paraId="15C7D063" w14:textId="292F0FEA" w:rsidR="00CA4BB8" w:rsidRDefault="00000000">
      <w:pPr>
        <w:pStyle w:val="BodyText"/>
        <w:spacing w:before="241"/>
        <w:ind w:left="1141" w:right="754"/>
        <w:jc w:val="both"/>
      </w:pPr>
      <w:r>
        <w:t>Short</w:t>
      </w:r>
      <w:r>
        <w:rPr>
          <w:spacing w:val="-3"/>
        </w:rPr>
        <w:t xml:space="preserve"> </w:t>
      </w:r>
      <w:r>
        <w:t>circuit,</w:t>
      </w:r>
      <w:r>
        <w:rPr>
          <w:spacing w:val="-3"/>
        </w:rPr>
        <w:t xml:space="preserve"> </w:t>
      </w:r>
      <w:r>
        <w:t>protection</w:t>
      </w:r>
      <w:r>
        <w:rPr>
          <w:spacing w:val="-3"/>
        </w:rPr>
        <w:t xml:space="preserve"> </w:t>
      </w:r>
      <w:r>
        <w:t>coordination</w:t>
      </w:r>
      <w:r>
        <w:rPr>
          <w:spacing w:val="-4"/>
        </w:rPr>
        <w:t xml:space="preserve"> </w:t>
      </w:r>
      <w:r>
        <w:t>and</w:t>
      </w:r>
      <w:r>
        <w:rPr>
          <w:spacing w:val="-4"/>
        </w:rPr>
        <w:t xml:space="preserve"> </w:t>
      </w:r>
      <w:r>
        <w:t>arc</w:t>
      </w:r>
      <w:r>
        <w:rPr>
          <w:spacing w:val="-3"/>
        </w:rPr>
        <w:t xml:space="preserve"> </w:t>
      </w:r>
      <w:r>
        <w:t>flash</w:t>
      </w:r>
      <w:r>
        <w:rPr>
          <w:spacing w:val="-4"/>
        </w:rPr>
        <w:t xml:space="preserve"> </w:t>
      </w:r>
      <w:r>
        <w:t>studies</w:t>
      </w:r>
      <w:r>
        <w:rPr>
          <w:spacing w:val="-3"/>
        </w:rPr>
        <w:t xml:space="preserve"> </w:t>
      </w:r>
      <w:r>
        <w:t>were</w:t>
      </w:r>
      <w:r>
        <w:rPr>
          <w:spacing w:val="-3"/>
        </w:rPr>
        <w:t xml:space="preserve"> </w:t>
      </w:r>
      <w:r>
        <w:t>performed</w:t>
      </w:r>
      <w:r>
        <w:rPr>
          <w:spacing w:val="-5"/>
        </w:rPr>
        <w:t xml:space="preserve"> </w:t>
      </w:r>
      <w:r>
        <w:t>for</w:t>
      </w:r>
      <w:r>
        <w:rPr>
          <w:spacing w:val="-3"/>
        </w:rPr>
        <w:t xml:space="preserve"> </w:t>
      </w:r>
      <w:r>
        <w:t>the</w:t>
      </w:r>
      <w:r>
        <w:rPr>
          <w:spacing w:val="-3"/>
        </w:rPr>
        <w:t xml:space="preserve"> </w:t>
      </w:r>
      <w:r w:rsidR="00196947">
        <w:t>L</w:t>
      </w:r>
      <w:r>
        <w:t>V electrical</w:t>
      </w:r>
      <w:r>
        <w:rPr>
          <w:spacing w:val="-1"/>
        </w:rPr>
        <w:t xml:space="preserve"> </w:t>
      </w:r>
      <w:r>
        <w:t>system</w:t>
      </w:r>
      <w:r>
        <w:rPr>
          <w:spacing w:val="-2"/>
        </w:rPr>
        <w:t xml:space="preserve"> </w:t>
      </w:r>
      <w:r>
        <w:t>of</w:t>
      </w:r>
      <w:r>
        <w:rPr>
          <w:spacing w:val="-1"/>
        </w:rPr>
        <w:t xml:space="preserve"> </w:t>
      </w:r>
      <w:r>
        <w:t>this project.</w:t>
      </w:r>
      <w:r>
        <w:rPr>
          <w:spacing w:val="-1"/>
        </w:rPr>
        <w:t xml:space="preserve"> </w:t>
      </w:r>
      <w:r>
        <w:t>The</w:t>
      </w:r>
      <w:r>
        <w:rPr>
          <w:spacing w:val="-2"/>
        </w:rPr>
        <w:t xml:space="preserve"> </w:t>
      </w:r>
      <w:r>
        <w:t>short</w:t>
      </w:r>
      <w:r>
        <w:rPr>
          <w:spacing w:val="-2"/>
        </w:rPr>
        <w:t xml:space="preserve"> </w:t>
      </w:r>
      <w:r>
        <w:t>circuit</w:t>
      </w:r>
      <w:r>
        <w:rPr>
          <w:spacing w:val="-2"/>
        </w:rPr>
        <w:t xml:space="preserve"> </w:t>
      </w:r>
      <w:r>
        <w:t>study</w:t>
      </w:r>
      <w:r>
        <w:rPr>
          <w:spacing w:val="-2"/>
        </w:rPr>
        <w:t xml:space="preserve"> </w:t>
      </w:r>
      <w:r>
        <w:t>is</w:t>
      </w:r>
      <w:r>
        <w:rPr>
          <w:spacing w:val="-1"/>
        </w:rPr>
        <w:t xml:space="preserve"> </w:t>
      </w:r>
      <w:r>
        <w:t>performed</w:t>
      </w:r>
      <w:r>
        <w:rPr>
          <w:spacing w:val="-2"/>
        </w:rPr>
        <w:t xml:space="preserve"> </w:t>
      </w:r>
      <w:r>
        <w:t>to</w:t>
      </w:r>
      <w:r>
        <w:rPr>
          <w:spacing w:val="-1"/>
        </w:rPr>
        <w:t xml:space="preserve"> </w:t>
      </w:r>
      <w:r>
        <w:t>ensure</w:t>
      </w:r>
      <w:r>
        <w:rPr>
          <w:spacing w:val="-1"/>
        </w:rPr>
        <w:t xml:space="preserve"> </w:t>
      </w:r>
      <w:r>
        <w:t>that</w:t>
      </w:r>
      <w:r>
        <w:rPr>
          <w:spacing w:val="-1"/>
        </w:rPr>
        <w:t xml:space="preserve"> </w:t>
      </w:r>
      <w:r>
        <w:t xml:space="preserve">the electrical equipment </w:t>
      </w:r>
      <w:r w:rsidR="00573925">
        <w:t>has</w:t>
      </w:r>
      <w:r>
        <w:t xml:space="preserve"> sufficient fault interrupting capability and short circuit withstand capacity. The coordination study examines the proper settings for the protection devices. The Arc Flash study establishes and analyzes arc flash hazards in identified electrical equipment in the site, and if applicable, identifies concerns associated with such hazards.</w:t>
      </w:r>
    </w:p>
    <w:p w14:paraId="2D92140C" w14:textId="77777777" w:rsidR="00CA4BB8" w:rsidRDefault="00000000">
      <w:pPr>
        <w:pStyle w:val="Heading2"/>
        <w:numPr>
          <w:ilvl w:val="1"/>
          <w:numId w:val="13"/>
        </w:numPr>
        <w:tabs>
          <w:tab w:val="left" w:pos="1141"/>
        </w:tabs>
        <w:spacing w:before="238"/>
      </w:pPr>
      <w:bookmarkStart w:id="4" w:name="_Toc163080120"/>
      <w:r>
        <w:t>Scope</w:t>
      </w:r>
      <w:r>
        <w:rPr>
          <w:spacing w:val="-1"/>
        </w:rPr>
        <w:t xml:space="preserve"> </w:t>
      </w:r>
      <w:r>
        <w:t>of</w:t>
      </w:r>
      <w:r>
        <w:rPr>
          <w:spacing w:val="-1"/>
        </w:rPr>
        <w:t xml:space="preserve"> </w:t>
      </w:r>
      <w:r>
        <w:rPr>
          <w:spacing w:val="-2"/>
        </w:rPr>
        <w:t>studies</w:t>
      </w:r>
      <w:bookmarkEnd w:id="4"/>
    </w:p>
    <w:p w14:paraId="5817DF08" w14:textId="0B659225" w:rsidR="00CA4BB8" w:rsidRDefault="00000000">
      <w:pPr>
        <w:pStyle w:val="BodyText"/>
        <w:spacing w:before="241"/>
        <w:ind w:left="1141" w:right="754"/>
        <w:jc w:val="both"/>
      </w:pPr>
      <w:r>
        <w:t>This</w:t>
      </w:r>
      <w:r>
        <w:rPr>
          <w:spacing w:val="-1"/>
        </w:rPr>
        <w:t xml:space="preserve"> </w:t>
      </w:r>
      <w:r>
        <w:t xml:space="preserve">includes </w:t>
      </w:r>
      <w:r w:rsidR="00594DC7">
        <w:t xml:space="preserve">[3] </w:t>
      </w:r>
      <w:r w:rsidR="00594DC7">
        <w:sym w:font="Wingdings" w:char="F0E0"/>
      </w:r>
      <w:r w:rsidR="00594DC7">
        <w:t xml:space="preserve"> </w:t>
      </w:r>
      <w:r w:rsidR="00594DC7" w:rsidRPr="00594DC7">
        <w:t>0.208kV panels. Short circuit, coordination, and arc flash results for downstream devices will be studied.</w:t>
      </w:r>
    </w:p>
    <w:p w14:paraId="26D42B78" w14:textId="77777777" w:rsidR="00CA4BB8" w:rsidRDefault="00000000">
      <w:pPr>
        <w:pStyle w:val="Heading2"/>
        <w:numPr>
          <w:ilvl w:val="1"/>
          <w:numId w:val="13"/>
        </w:numPr>
        <w:tabs>
          <w:tab w:val="left" w:pos="1141"/>
        </w:tabs>
        <w:spacing w:before="240"/>
      </w:pPr>
      <w:bookmarkStart w:id="5" w:name="_Toc163080121"/>
      <w:r>
        <w:rPr>
          <w:spacing w:val="-2"/>
        </w:rPr>
        <w:t>Methodology</w:t>
      </w:r>
      <w:bookmarkEnd w:id="5"/>
    </w:p>
    <w:p w14:paraId="34947436" w14:textId="5632C3ED" w:rsidR="00CA4BB8" w:rsidRDefault="00573925">
      <w:pPr>
        <w:pStyle w:val="BodyText"/>
        <w:spacing w:before="241"/>
        <w:ind w:left="1141"/>
        <w:jc w:val="both"/>
        <w:rPr>
          <w:spacing w:val="-2"/>
        </w:rPr>
      </w:pPr>
      <w:r>
        <w:t>The study</w:t>
      </w:r>
      <w:r>
        <w:rPr>
          <w:spacing w:val="-7"/>
        </w:rPr>
        <w:t xml:space="preserve"> </w:t>
      </w:r>
      <w:r>
        <w:t>will</w:t>
      </w:r>
      <w:r>
        <w:rPr>
          <w:spacing w:val="-6"/>
        </w:rPr>
        <w:t xml:space="preserve"> </w:t>
      </w:r>
      <w:r>
        <w:t>be</w:t>
      </w:r>
      <w:r>
        <w:rPr>
          <w:spacing w:val="-7"/>
        </w:rPr>
        <w:t xml:space="preserve"> </w:t>
      </w:r>
      <w:r>
        <w:t>based</w:t>
      </w:r>
      <w:r>
        <w:rPr>
          <w:spacing w:val="-8"/>
        </w:rPr>
        <w:t xml:space="preserve"> </w:t>
      </w:r>
      <w:r>
        <w:t>on</w:t>
      </w:r>
      <w:r>
        <w:rPr>
          <w:spacing w:val="-7"/>
        </w:rPr>
        <w:t xml:space="preserve"> </w:t>
      </w:r>
      <w:r>
        <w:t>current</w:t>
      </w:r>
      <w:r>
        <w:rPr>
          <w:spacing w:val="-7"/>
        </w:rPr>
        <w:t xml:space="preserve"> </w:t>
      </w:r>
      <w:r>
        <w:t>codes,</w:t>
      </w:r>
      <w:r>
        <w:rPr>
          <w:spacing w:val="-9"/>
        </w:rPr>
        <w:t xml:space="preserve"> </w:t>
      </w:r>
      <w:r>
        <w:t>industry</w:t>
      </w:r>
      <w:r>
        <w:rPr>
          <w:spacing w:val="-7"/>
        </w:rPr>
        <w:t xml:space="preserve"> </w:t>
      </w:r>
      <w:r>
        <w:t>standards,</w:t>
      </w:r>
      <w:r>
        <w:rPr>
          <w:spacing w:val="-9"/>
        </w:rPr>
        <w:t xml:space="preserve"> </w:t>
      </w:r>
      <w:r>
        <w:t>practices,</w:t>
      </w:r>
      <w:r>
        <w:rPr>
          <w:spacing w:val="-5"/>
        </w:rPr>
        <w:t xml:space="preserve"> </w:t>
      </w:r>
      <w:r>
        <w:t>and</w:t>
      </w:r>
      <w:r>
        <w:rPr>
          <w:spacing w:val="-7"/>
        </w:rPr>
        <w:t xml:space="preserve"> </w:t>
      </w:r>
      <w:r>
        <w:rPr>
          <w:spacing w:val="-2"/>
        </w:rPr>
        <w:t>expectations.</w:t>
      </w:r>
    </w:p>
    <w:p w14:paraId="0077C911" w14:textId="3E46EBB3" w:rsidR="00573925" w:rsidRDefault="00573925" w:rsidP="00573925">
      <w:pPr>
        <w:pStyle w:val="BodyText"/>
        <w:numPr>
          <w:ilvl w:val="0"/>
          <w:numId w:val="16"/>
        </w:numPr>
        <w:spacing w:before="241"/>
        <w:jc w:val="both"/>
      </w:pPr>
      <w:r>
        <w:t>For Component sizing, Voltage drops, active &amp; reactive power measurement:</w:t>
      </w:r>
    </w:p>
    <w:p w14:paraId="0E693346" w14:textId="4B761885" w:rsidR="00573925" w:rsidRDefault="00573925" w:rsidP="00573925">
      <w:pPr>
        <w:pStyle w:val="BodyText"/>
        <w:numPr>
          <w:ilvl w:val="0"/>
          <w:numId w:val="16"/>
        </w:numPr>
        <w:spacing w:before="241"/>
        <w:jc w:val="both"/>
      </w:pPr>
      <w:r>
        <w:t xml:space="preserve">Load Flow (by Newton Raphson method- with 99 iterations for convergence were used) and it was performed with the help of ETAP </w:t>
      </w:r>
      <w:r w:rsidR="00103613">
        <w:t xml:space="preserve">19.01 </w:t>
      </w:r>
      <w:r>
        <w:t>Software</w:t>
      </w:r>
    </w:p>
    <w:p w14:paraId="40EFD81E" w14:textId="108E8E14" w:rsidR="00573925" w:rsidRDefault="00573925" w:rsidP="00573925">
      <w:pPr>
        <w:pStyle w:val="BodyText"/>
        <w:numPr>
          <w:ilvl w:val="0"/>
          <w:numId w:val="16"/>
        </w:numPr>
        <w:spacing w:before="241"/>
        <w:jc w:val="both"/>
      </w:pPr>
      <w:r>
        <w:t>For Short Circuit Study: To find Maximum 3</w:t>
      </w:r>
      <w:r w:rsidR="00594DC7">
        <w:t xml:space="preserve"> </w:t>
      </w:r>
      <w:r>
        <w:t>phase fault, in the Network 3-Phase, LG, LL, &amp; LLG Fault Currents ANSI Standard was used. For protection &amp; coordination&amp; arc flash: A minimum 0.1 sec time difference is adopted used and Reference Standards: NFPA 70 (NEC), IEEE Std 242, IEEE Std 446, IEEE Std C37.91, IEEE Std C37.96 are used.</w:t>
      </w:r>
    </w:p>
    <w:p w14:paraId="3E3AF862" w14:textId="77777777" w:rsidR="00CA4BB8" w:rsidRDefault="00000000">
      <w:pPr>
        <w:pStyle w:val="Heading2"/>
        <w:numPr>
          <w:ilvl w:val="1"/>
          <w:numId w:val="13"/>
        </w:numPr>
        <w:tabs>
          <w:tab w:val="left" w:pos="1141"/>
        </w:tabs>
      </w:pPr>
      <w:bookmarkStart w:id="6" w:name="_Toc163080122"/>
      <w:r>
        <w:t xml:space="preserve">System </w:t>
      </w:r>
      <w:r>
        <w:rPr>
          <w:spacing w:val="-2"/>
        </w:rPr>
        <w:t>Description</w:t>
      </w:r>
      <w:bookmarkEnd w:id="6"/>
    </w:p>
    <w:p w14:paraId="6697C4E6" w14:textId="16920071" w:rsidR="00594DC7" w:rsidRDefault="00594DC7" w:rsidP="00594DC7">
      <w:pPr>
        <w:pStyle w:val="BodyText"/>
        <w:spacing w:before="239"/>
        <w:ind w:left="1141"/>
        <w:jc w:val="both"/>
      </w:pPr>
      <w:r>
        <w:t>This Installation consists of the 25kV Utility grid that feeds the 225KVA, 25kV/0.208KV Distribution Transformer.</w:t>
      </w:r>
    </w:p>
    <w:p w14:paraId="6769A383" w14:textId="27D62231" w:rsidR="00594DC7" w:rsidRDefault="00594DC7" w:rsidP="00594DC7">
      <w:pPr>
        <w:pStyle w:val="BodyText"/>
        <w:spacing w:before="239"/>
        <w:ind w:left="1141"/>
        <w:jc w:val="both"/>
      </w:pPr>
      <w:r>
        <w:t>This transformer provides power to the whole Project along with the 85kW Generator and the 70 KVA PV plant for the emergency case or loss of power due to unforeseen circumstances.</w:t>
      </w:r>
    </w:p>
    <w:p w14:paraId="2788B016" w14:textId="77777777" w:rsidR="00594DC7" w:rsidRDefault="00594DC7" w:rsidP="00594DC7">
      <w:pPr>
        <w:pStyle w:val="BodyText"/>
        <w:spacing w:before="239"/>
        <w:ind w:left="1141"/>
        <w:jc w:val="both"/>
      </w:pPr>
      <w:r>
        <w:t>Transformers along with the generator and the Solar system are connected to the MAIN DB or MAIN LV PANEL rated at 208/120V 60Hz. Which feed further panels LV panel-1 and LV PANEL-2 along with HVAC and Fire pump.</w:t>
      </w:r>
    </w:p>
    <w:p w14:paraId="183DAFE7" w14:textId="4BCE9488" w:rsidR="00594DC7" w:rsidRDefault="00594DC7" w:rsidP="00594DC7">
      <w:pPr>
        <w:pStyle w:val="BodyText"/>
        <w:spacing w:before="239"/>
        <w:ind w:left="1141"/>
        <w:jc w:val="both"/>
      </w:pPr>
      <w:r>
        <w:rPr>
          <w:sz w:val="23"/>
          <w:szCs w:val="23"/>
        </w:rPr>
        <w:t>A 11.3kVA UPS is also provided for the critical loads that must not be interrupted in any scenario.</w:t>
      </w:r>
    </w:p>
    <w:p w14:paraId="79A24928" w14:textId="41D80B7E" w:rsidR="00CA4BB8" w:rsidRDefault="00000000" w:rsidP="00594DC7">
      <w:pPr>
        <w:pStyle w:val="BodyText"/>
        <w:spacing w:before="239"/>
        <w:ind w:left="1141"/>
        <w:jc w:val="both"/>
      </w:pPr>
      <w:r>
        <w:t>This</w:t>
      </w:r>
      <w:r>
        <w:rPr>
          <w:spacing w:val="-8"/>
        </w:rPr>
        <w:t xml:space="preserve"> </w:t>
      </w:r>
      <w:r>
        <w:t>system</w:t>
      </w:r>
      <w:r>
        <w:rPr>
          <w:spacing w:val="-6"/>
        </w:rPr>
        <w:t xml:space="preserve"> </w:t>
      </w:r>
      <w:r>
        <w:t>is</w:t>
      </w:r>
      <w:r>
        <w:rPr>
          <w:spacing w:val="-5"/>
        </w:rPr>
        <w:t xml:space="preserve"> </w:t>
      </w:r>
      <w:r>
        <w:t>detailed</w:t>
      </w:r>
      <w:r>
        <w:rPr>
          <w:spacing w:val="-6"/>
        </w:rPr>
        <w:t xml:space="preserve"> </w:t>
      </w:r>
      <w:r>
        <w:t>in</w:t>
      </w:r>
      <w:r>
        <w:rPr>
          <w:spacing w:val="-7"/>
        </w:rPr>
        <w:t xml:space="preserve"> </w:t>
      </w:r>
      <w:r>
        <w:t>the</w:t>
      </w:r>
      <w:r>
        <w:rPr>
          <w:spacing w:val="-7"/>
        </w:rPr>
        <w:t xml:space="preserve"> </w:t>
      </w:r>
      <w:r>
        <w:t>Single</w:t>
      </w:r>
      <w:r>
        <w:rPr>
          <w:spacing w:val="-6"/>
        </w:rPr>
        <w:t xml:space="preserve"> </w:t>
      </w:r>
      <w:r>
        <w:t>Line</w:t>
      </w:r>
      <w:r>
        <w:rPr>
          <w:spacing w:val="-6"/>
        </w:rPr>
        <w:t xml:space="preserve"> </w:t>
      </w:r>
      <w:r>
        <w:t>Diagrams</w:t>
      </w:r>
      <w:r>
        <w:rPr>
          <w:spacing w:val="-7"/>
        </w:rPr>
        <w:t xml:space="preserve"> </w:t>
      </w:r>
      <w:r>
        <w:t>in</w:t>
      </w:r>
      <w:r>
        <w:rPr>
          <w:spacing w:val="-5"/>
        </w:rPr>
        <w:t xml:space="preserve"> </w:t>
      </w:r>
      <w:r>
        <w:t>Appendix</w:t>
      </w:r>
      <w:r>
        <w:rPr>
          <w:spacing w:val="-6"/>
        </w:rPr>
        <w:t xml:space="preserve"> </w:t>
      </w:r>
      <w:r>
        <w:rPr>
          <w:spacing w:val="-10"/>
        </w:rPr>
        <w:t>A</w:t>
      </w:r>
    </w:p>
    <w:p w14:paraId="61DD8049" w14:textId="77777777" w:rsidR="00CA4BB8" w:rsidRDefault="00000000">
      <w:pPr>
        <w:pStyle w:val="Heading2"/>
        <w:numPr>
          <w:ilvl w:val="1"/>
          <w:numId w:val="13"/>
        </w:numPr>
        <w:tabs>
          <w:tab w:val="left" w:pos="1141"/>
        </w:tabs>
      </w:pPr>
      <w:bookmarkStart w:id="7" w:name="_Toc163080123"/>
      <w:r>
        <w:lastRenderedPageBreak/>
        <w:t>Basis</w:t>
      </w:r>
      <w:r>
        <w:rPr>
          <w:spacing w:val="-1"/>
        </w:rPr>
        <w:t xml:space="preserve"> </w:t>
      </w:r>
      <w:r>
        <w:t>and</w:t>
      </w:r>
      <w:r>
        <w:rPr>
          <w:spacing w:val="-1"/>
        </w:rPr>
        <w:t xml:space="preserve"> </w:t>
      </w:r>
      <w:r>
        <w:rPr>
          <w:spacing w:val="-2"/>
        </w:rPr>
        <w:t>assumptions</w:t>
      </w:r>
      <w:bookmarkEnd w:id="7"/>
    </w:p>
    <w:p w14:paraId="433A7DD1" w14:textId="721D307A" w:rsidR="00594DC7" w:rsidRDefault="00000000" w:rsidP="00594DC7">
      <w:pPr>
        <w:pStyle w:val="ListParagraph"/>
        <w:numPr>
          <w:ilvl w:val="0"/>
          <w:numId w:val="12"/>
        </w:numPr>
        <w:tabs>
          <w:tab w:val="left" w:pos="1573"/>
        </w:tabs>
        <w:spacing w:before="121"/>
        <w:ind w:right="755"/>
      </w:pPr>
      <w:r>
        <w:t>The</w:t>
      </w:r>
      <w:r>
        <w:rPr>
          <w:spacing w:val="-5"/>
        </w:rPr>
        <w:t xml:space="preserve"> </w:t>
      </w:r>
      <w:r>
        <w:t>Electrical</w:t>
      </w:r>
      <w:r>
        <w:rPr>
          <w:spacing w:val="-5"/>
        </w:rPr>
        <w:t xml:space="preserve"> </w:t>
      </w:r>
      <w:r>
        <w:t>Transient</w:t>
      </w:r>
      <w:r>
        <w:rPr>
          <w:spacing w:val="-6"/>
        </w:rPr>
        <w:t xml:space="preserve"> </w:t>
      </w:r>
      <w:r>
        <w:t>Analyzer</w:t>
      </w:r>
      <w:r>
        <w:rPr>
          <w:spacing w:val="-6"/>
        </w:rPr>
        <w:t xml:space="preserve"> </w:t>
      </w:r>
      <w:r>
        <w:t>Program</w:t>
      </w:r>
      <w:r>
        <w:rPr>
          <w:spacing w:val="-7"/>
        </w:rPr>
        <w:t xml:space="preserve"> </w:t>
      </w:r>
      <w:r>
        <w:t>(ETAP,</w:t>
      </w:r>
      <w:r>
        <w:rPr>
          <w:spacing w:val="-7"/>
        </w:rPr>
        <w:t xml:space="preserve"> </w:t>
      </w:r>
      <w:r>
        <w:t>version</w:t>
      </w:r>
      <w:r>
        <w:rPr>
          <w:spacing w:val="-6"/>
        </w:rPr>
        <w:t xml:space="preserve"> </w:t>
      </w:r>
      <w:r w:rsidR="00103613">
        <w:t>19</w:t>
      </w:r>
      <w:r w:rsidR="00594DC7">
        <w:t>.0</w:t>
      </w:r>
      <w:r w:rsidR="00103613">
        <w:t>1</w:t>
      </w:r>
      <w:r>
        <w:t>)</w:t>
      </w:r>
      <w:r>
        <w:rPr>
          <w:spacing w:val="-6"/>
        </w:rPr>
        <w:t xml:space="preserve"> </w:t>
      </w:r>
      <w:r>
        <w:t>is</w:t>
      </w:r>
      <w:r>
        <w:rPr>
          <w:spacing w:val="-6"/>
        </w:rPr>
        <w:t xml:space="preserve"> </w:t>
      </w:r>
      <w:r>
        <w:t>used</w:t>
      </w:r>
      <w:r>
        <w:rPr>
          <w:spacing w:val="-7"/>
        </w:rPr>
        <w:t xml:space="preserve"> </w:t>
      </w:r>
      <w:r>
        <w:t>for</w:t>
      </w:r>
      <w:r>
        <w:rPr>
          <w:spacing w:val="-6"/>
        </w:rPr>
        <w:t xml:space="preserve"> </w:t>
      </w:r>
      <w:r>
        <w:t xml:space="preserve">performing the </w:t>
      </w:r>
      <w:r w:rsidR="00594DC7">
        <w:t>studies.</w:t>
      </w:r>
    </w:p>
    <w:p w14:paraId="3F9847CD" w14:textId="167A19F6" w:rsidR="00594DC7" w:rsidRDefault="00594DC7" w:rsidP="00594DC7">
      <w:pPr>
        <w:pStyle w:val="ListParagraph"/>
        <w:numPr>
          <w:ilvl w:val="0"/>
          <w:numId w:val="12"/>
        </w:numPr>
        <w:tabs>
          <w:tab w:val="left" w:pos="1573"/>
        </w:tabs>
        <w:spacing w:before="121"/>
        <w:ind w:right="755"/>
      </w:pPr>
      <w:r>
        <w:t xml:space="preserve">Priority Loads are not listed to some power and lighting loads and are given an uninterrupted power supply. </w:t>
      </w:r>
    </w:p>
    <w:p w14:paraId="6E4A644E" w14:textId="3F276C22" w:rsidR="00594DC7" w:rsidRDefault="00594DC7" w:rsidP="00594DC7">
      <w:pPr>
        <w:pStyle w:val="ListParagraph"/>
        <w:numPr>
          <w:ilvl w:val="0"/>
          <w:numId w:val="12"/>
        </w:numPr>
        <w:tabs>
          <w:tab w:val="left" w:pos="1573"/>
        </w:tabs>
        <w:spacing w:before="121"/>
        <w:ind w:right="755"/>
      </w:pPr>
      <w:r>
        <w:t xml:space="preserve">Cable lengths are calculated in milestone 3. </w:t>
      </w:r>
    </w:p>
    <w:p w14:paraId="0D0C2D5E" w14:textId="6C2C2EFB" w:rsidR="00594DC7" w:rsidRDefault="00594DC7" w:rsidP="00594DC7">
      <w:pPr>
        <w:pStyle w:val="ListParagraph"/>
        <w:numPr>
          <w:ilvl w:val="0"/>
          <w:numId w:val="12"/>
        </w:numPr>
        <w:tabs>
          <w:tab w:val="left" w:pos="1573"/>
        </w:tabs>
        <w:spacing w:before="121"/>
        <w:ind w:right="755"/>
      </w:pPr>
      <w:r>
        <w:t xml:space="preserve">Utility short circuit is assumed to be for 250 MVASC as it is not provided. </w:t>
      </w:r>
    </w:p>
    <w:p w14:paraId="6E131C69" w14:textId="77777777" w:rsidR="00CA4BB8" w:rsidRPr="00594DC7" w:rsidRDefault="00CA4BB8">
      <w:pPr>
        <w:pStyle w:val="BodyText"/>
        <w:spacing w:before="239"/>
        <w:ind w:left="0"/>
      </w:pPr>
    </w:p>
    <w:p w14:paraId="6E35CBB9" w14:textId="77777777" w:rsidR="00CA4BB8" w:rsidRDefault="00000000">
      <w:pPr>
        <w:pStyle w:val="Heading2"/>
        <w:numPr>
          <w:ilvl w:val="1"/>
          <w:numId w:val="13"/>
        </w:numPr>
        <w:tabs>
          <w:tab w:val="left" w:pos="1141"/>
        </w:tabs>
        <w:spacing w:before="0"/>
      </w:pPr>
      <w:bookmarkStart w:id="8" w:name="_Toc163080124"/>
      <w:r>
        <w:t>Input</w:t>
      </w:r>
      <w:r>
        <w:rPr>
          <w:spacing w:val="-5"/>
        </w:rPr>
        <w:t xml:space="preserve"> </w:t>
      </w:r>
      <w:r>
        <w:rPr>
          <w:spacing w:val="-4"/>
        </w:rPr>
        <w:t>Data</w:t>
      </w:r>
      <w:bookmarkEnd w:id="8"/>
    </w:p>
    <w:p w14:paraId="20D5617C" w14:textId="77777777" w:rsidR="00CA4BB8" w:rsidRDefault="00000000">
      <w:pPr>
        <w:pStyle w:val="Heading3"/>
        <w:numPr>
          <w:ilvl w:val="2"/>
          <w:numId w:val="13"/>
        </w:numPr>
        <w:tabs>
          <w:tab w:val="left" w:pos="1562"/>
        </w:tabs>
        <w:spacing w:before="241"/>
        <w:ind w:left="1562" w:hanging="717"/>
        <w:jc w:val="both"/>
      </w:pPr>
      <w:bookmarkStart w:id="9" w:name="_Toc163080125"/>
      <w:r>
        <w:t>Generator</w:t>
      </w:r>
      <w:r>
        <w:rPr>
          <w:spacing w:val="-10"/>
        </w:rPr>
        <w:t xml:space="preserve"> </w:t>
      </w:r>
      <w:r>
        <w:rPr>
          <w:spacing w:val="-2"/>
        </w:rPr>
        <w:t>Impedance</w:t>
      </w:r>
      <w:bookmarkEnd w:id="9"/>
    </w:p>
    <w:p w14:paraId="7671566B" w14:textId="77777777" w:rsidR="00594DC7" w:rsidRDefault="00594DC7" w:rsidP="00594DC7">
      <w:pPr>
        <w:pStyle w:val="BodyText"/>
        <w:spacing w:before="4"/>
      </w:pPr>
    </w:p>
    <w:p w14:paraId="6804297E" w14:textId="0751AA33" w:rsidR="00CA4BB8" w:rsidRPr="00594DC7" w:rsidRDefault="00594DC7" w:rsidP="00594DC7">
      <w:pPr>
        <w:pStyle w:val="BodyText"/>
        <w:spacing w:before="4"/>
        <w:ind w:left="1562"/>
      </w:pPr>
      <w:r>
        <w:t>Genset for 85KW (208/120V) was used in the project. Technical information for the Genset units is available in the data sheet along with this report. Typical impedances provided by ETAP were utilized. The impedance values are shown below:</w:t>
      </w:r>
    </w:p>
    <w:p w14:paraId="02B8BCB7" w14:textId="7C023DBE" w:rsidR="00CA4BB8" w:rsidRDefault="00196947">
      <w:pPr>
        <w:pStyle w:val="BodyText"/>
        <w:ind w:left="2317"/>
        <w:rPr>
          <w:sz w:val="20"/>
        </w:rPr>
      </w:pPr>
      <w:r>
        <w:rPr>
          <w:noProof/>
        </w:rPr>
        <mc:AlternateContent>
          <mc:Choice Requires="wps">
            <w:drawing>
              <wp:inline distT="0" distB="0" distL="0" distR="0" wp14:anchorId="0B356233" wp14:editId="1AB981B9">
                <wp:extent cx="304800" cy="304800"/>
                <wp:effectExtent l="0" t="0" r="0" b="0"/>
                <wp:docPr id="6795634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1877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6947">
        <w:t xml:space="preserve"> </w:t>
      </w:r>
      <w:r>
        <w:rPr>
          <w:noProof/>
        </w:rPr>
        <mc:AlternateContent>
          <mc:Choice Requires="wps">
            <w:drawing>
              <wp:inline distT="0" distB="0" distL="0" distR="0" wp14:anchorId="08EA5E79" wp14:editId="10487381">
                <wp:extent cx="304800" cy="304800"/>
                <wp:effectExtent l="0" t="0" r="0" b="0"/>
                <wp:docPr id="170388119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0636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6947">
        <w:t xml:space="preserve"> </w:t>
      </w:r>
    </w:p>
    <w:p w14:paraId="042C6837" w14:textId="2A9A14A1" w:rsidR="00CA4BB8" w:rsidRDefault="00196947" w:rsidP="00196947">
      <w:pPr>
        <w:pStyle w:val="BodyText"/>
        <w:ind w:left="0"/>
        <w:jc w:val="center"/>
      </w:pPr>
      <w:r>
        <w:rPr>
          <w:noProof/>
        </w:rPr>
        <w:drawing>
          <wp:inline distT="0" distB="0" distL="0" distR="0" wp14:anchorId="2B8AB463" wp14:editId="483D4284">
            <wp:extent cx="4673600" cy="3136108"/>
            <wp:effectExtent l="0" t="0" r="0" b="7620"/>
            <wp:docPr id="1676342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1599" cy="3141476"/>
                    </a:xfrm>
                    <a:prstGeom prst="rect">
                      <a:avLst/>
                    </a:prstGeom>
                    <a:noFill/>
                  </pic:spPr>
                </pic:pic>
              </a:graphicData>
            </a:graphic>
          </wp:inline>
        </w:drawing>
      </w:r>
    </w:p>
    <w:p w14:paraId="36A6AE25" w14:textId="77777777" w:rsidR="00CA4BB8" w:rsidRDefault="00CA4BB8">
      <w:pPr>
        <w:pStyle w:val="BodyText"/>
        <w:spacing w:before="137"/>
        <w:ind w:left="0"/>
      </w:pPr>
    </w:p>
    <w:p w14:paraId="3CB44917" w14:textId="77777777" w:rsidR="00196947" w:rsidRDefault="00196947">
      <w:pPr>
        <w:pStyle w:val="BodyText"/>
        <w:spacing w:before="137"/>
        <w:ind w:left="0"/>
      </w:pPr>
    </w:p>
    <w:p w14:paraId="12A6A046" w14:textId="77777777" w:rsidR="00196947" w:rsidRDefault="00196947">
      <w:pPr>
        <w:pStyle w:val="BodyText"/>
        <w:spacing w:before="137"/>
        <w:ind w:left="0"/>
      </w:pPr>
    </w:p>
    <w:p w14:paraId="5D6B4BAD" w14:textId="77777777" w:rsidR="00196947" w:rsidRDefault="00196947">
      <w:pPr>
        <w:pStyle w:val="BodyText"/>
        <w:spacing w:before="137"/>
        <w:ind w:left="0"/>
      </w:pPr>
    </w:p>
    <w:p w14:paraId="06C0B096" w14:textId="77777777" w:rsidR="00196947" w:rsidRDefault="00196947">
      <w:pPr>
        <w:pStyle w:val="BodyText"/>
        <w:spacing w:before="137"/>
        <w:ind w:left="0"/>
      </w:pPr>
    </w:p>
    <w:p w14:paraId="7592D2F7" w14:textId="77777777" w:rsidR="00196947" w:rsidRDefault="00196947">
      <w:pPr>
        <w:pStyle w:val="BodyText"/>
        <w:spacing w:before="137"/>
        <w:ind w:left="0"/>
      </w:pPr>
    </w:p>
    <w:p w14:paraId="337399B3" w14:textId="77777777" w:rsidR="00CA4BB8" w:rsidRDefault="00000000">
      <w:pPr>
        <w:pStyle w:val="Heading3"/>
        <w:numPr>
          <w:ilvl w:val="2"/>
          <w:numId w:val="13"/>
        </w:numPr>
        <w:tabs>
          <w:tab w:val="left" w:pos="1562"/>
        </w:tabs>
        <w:spacing w:before="1"/>
        <w:ind w:left="1562" w:hanging="717"/>
        <w:jc w:val="both"/>
      </w:pPr>
      <w:bookmarkStart w:id="10" w:name="_Toc163080126"/>
      <w:r>
        <w:rPr>
          <w:spacing w:val="-2"/>
        </w:rPr>
        <w:lastRenderedPageBreak/>
        <w:t>Transformer</w:t>
      </w:r>
      <w:r>
        <w:rPr>
          <w:spacing w:val="4"/>
        </w:rPr>
        <w:t xml:space="preserve"> </w:t>
      </w:r>
      <w:r>
        <w:rPr>
          <w:spacing w:val="-2"/>
        </w:rPr>
        <w:t>Impedance</w:t>
      </w:r>
      <w:bookmarkEnd w:id="10"/>
    </w:p>
    <w:p w14:paraId="74DC3187" w14:textId="70454CAA" w:rsidR="00CA4BB8" w:rsidRDefault="00000000">
      <w:pPr>
        <w:pStyle w:val="BodyText"/>
        <w:spacing w:before="119"/>
        <w:ind w:left="1141" w:right="754" w:hanging="1"/>
        <w:jc w:val="both"/>
      </w:pPr>
      <w:r>
        <w:t>Technical</w:t>
      </w:r>
      <w:r>
        <w:rPr>
          <w:spacing w:val="-10"/>
        </w:rPr>
        <w:t xml:space="preserve"> </w:t>
      </w:r>
      <w:r>
        <w:t>information</w:t>
      </w:r>
      <w:r>
        <w:rPr>
          <w:spacing w:val="-12"/>
        </w:rPr>
        <w:t xml:space="preserve"> </w:t>
      </w:r>
      <w:r>
        <w:t>for</w:t>
      </w:r>
      <w:r>
        <w:rPr>
          <w:spacing w:val="-10"/>
        </w:rPr>
        <w:t xml:space="preserve"> </w:t>
      </w:r>
      <w:r>
        <w:t>the</w:t>
      </w:r>
      <w:r>
        <w:rPr>
          <w:spacing w:val="-11"/>
        </w:rPr>
        <w:t xml:space="preserve"> </w:t>
      </w:r>
      <w:r>
        <w:t>transformers</w:t>
      </w:r>
      <w:r>
        <w:rPr>
          <w:spacing w:val="-12"/>
        </w:rPr>
        <w:t xml:space="preserve"> </w:t>
      </w:r>
      <w:r w:rsidR="00573925">
        <w:t>was</w:t>
      </w:r>
      <w:r>
        <w:rPr>
          <w:spacing w:val="-10"/>
        </w:rPr>
        <w:t xml:space="preserve"> </w:t>
      </w:r>
      <w:r>
        <w:t>not</w:t>
      </w:r>
      <w:r>
        <w:rPr>
          <w:spacing w:val="-13"/>
        </w:rPr>
        <w:t xml:space="preserve"> </w:t>
      </w:r>
      <w:r>
        <w:t>available</w:t>
      </w:r>
      <w:r>
        <w:rPr>
          <w:spacing w:val="-11"/>
        </w:rPr>
        <w:t xml:space="preserve"> </w:t>
      </w:r>
      <w:r>
        <w:t>at</w:t>
      </w:r>
      <w:r>
        <w:rPr>
          <w:spacing w:val="-10"/>
        </w:rPr>
        <w:t xml:space="preserve"> </w:t>
      </w:r>
      <w:r>
        <w:t>the</w:t>
      </w:r>
      <w:r>
        <w:rPr>
          <w:spacing w:val="-11"/>
        </w:rPr>
        <w:t xml:space="preserve"> </w:t>
      </w:r>
      <w:r>
        <w:t>time</w:t>
      </w:r>
      <w:r>
        <w:rPr>
          <w:spacing w:val="-11"/>
        </w:rPr>
        <w:t xml:space="preserve"> </w:t>
      </w:r>
      <w:r>
        <w:t>of</w:t>
      </w:r>
      <w:r>
        <w:rPr>
          <w:spacing w:val="-11"/>
        </w:rPr>
        <w:t xml:space="preserve"> </w:t>
      </w:r>
      <w:r>
        <w:t>the</w:t>
      </w:r>
      <w:r>
        <w:rPr>
          <w:spacing w:val="-12"/>
        </w:rPr>
        <w:t xml:space="preserve"> </w:t>
      </w:r>
      <w:r>
        <w:t>studies. Therefore, typical impedances provided by ETAP were utilized. The impedance values are shown below:</w:t>
      </w:r>
    </w:p>
    <w:p w14:paraId="3E650F84" w14:textId="77777777" w:rsidR="00CA4BB8" w:rsidRDefault="00CA4BB8">
      <w:pPr>
        <w:pStyle w:val="BodyText"/>
        <w:ind w:left="0"/>
        <w:rPr>
          <w:sz w:val="20"/>
        </w:rPr>
      </w:pPr>
    </w:p>
    <w:p w14:paraId="4610FE04" w14:textId="18E2C4D1" w:rsidR="00CA4BB8" w:rsidRDefault="00196947">
      <w:pPr>
        <w:pStyle w:val="BodyText"/>
        <w:spacing w:before="71"/>
        <w:ind w:left="0"/>
        <w:rPr>
          <w:sz w:val="20"/>
        </w:rPr>
      </w:pPr>
      <w:r>
        <w:rPr>
          <w:noProof/>
        </w:rPr>
        <mc:AlternateContent>
          <mc:Choice Requires="wps">
            <w:drawing>
              <wp:inline distT="0" distB="0" distL="0" distR="0" wp14:anchorId="5753D728" wp14:editId="7548C916">
                <wp:extent cx="304800" cy="304800"/>
                <wp:effectExtent l="0" t="0" r="0" b="0"/>
                <wp:docPr id="132146550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3465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0"/>
        </w:rPr>
        <w:drawing>
          <wp:inline distT="0" distB="0" distL="0" distR="0" wp14:anchorId="4C8B8650" wp14:editId="6991E808">
            <wp:extent cx="5490981" cy="3416145"/>
            <wp:effectExtent l="0" t="0" r="0" b="0"/>
            <wp:docPr id="203322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5214" cy="3418778"/>
                    </a:xfrm>
                    <a:prstGeom prst="rect">
                      <a:avLst/>
                    </a:prstGeom>
                    <a:noFill/>
                  </pic:spPr>
                </pic:pic>
              </a:graphicData>
            </a:graphic>
          </wp:inline>
        </w:drawing>
      </w:r>
    </w:p>
    <w:p w14:paraId="14EDA8BC" w14:textId="77777777" w:rsidR="00CA4BB8" w:rsidRDefault="00CA4BB8">
      <w:pPr>
        <w:pStyle w:val="BodyText"/>
        <w:spacing w:before="150"/>
        <w:ind w:left="0"/>
      </w:pPr>
    </w:p>
    <w:p w14:paraId="7C6F007F" w14:textId="77777777" w:rsidR="00CA4BB8" w:rsidRDefault="00000000">
      <w:pPr>
        <w:pStyle w:val="Heading3"/>
        <w:numPr>
          <w:ilvl w:val="2"/>
          <w:numId w:val="13"/>
        </w:numPr>
        <w:tabs>
          <w:tab w:val="left" w:pos="1562"/>
        </w:tabs>
        <w:spacing w:before="0"/>
        <w:ind w:left="1562" w:hanging="717"/>
        <w:jc w:val="both"/>
      </w:pPr>
      <w:bookmarkStart w:id="11" w:name="_Toc163080127"/>
      <w:r>
        <w:rPr>
          <w:spacing w:val="-2"/>
        </w:rPr>
        <w:t>Conductors</w:t>
      </w:r>
      <w:bookmarkEnd w:id="11"/>
    </w:p>
    <w:p w14:paraId="4972FDEC" w14:textId="7AF947B8" w:rsidR="00CA4BB8" w:rsidRDefault="00000000" w:rsidP="00573925">
      <w:pPr>
        <w:pStyle w:val="BodyText"/>
        <w:spacing w:before="120"/>
        <w:ind w:left="1141" w:right="816"/>
        <w:jc w:val="both"/>
      </w:pPr>
      <w:r>
        <w:t>Technical</w:t>
      </w:r>
      <w:r>
        <w:rPr>
          <w:spacing w:val="-2"/>
        </w:rPr>
        <w:t xml:space="preserve"> </w:t>
      </w:r>
      <w:r>
        <w:t>information</w:t>
      </w:r>
      <w:r>
        <w:rPr>
          <w:spacing w:val="-4"/>
        </w:rPr>
        <w:t xml:space="preserve"> </w:t>
      </w:r>
      <w:r>
        <w:t>for</w:t>
      </w:r>
      <w:r>
        <w:rPr>
          <w:spacing w:val="-3"/>
        </w:rPr>
        <w:t xml:space="preserve"> </w:t>
      </w:r>
      <w:r>
        <w:t>the</w:t>
      </w:r>
      <w:r>
        <w:rPr>
          <w:spacing w:val="-3"/>
        </w:rPr>
        <w:t xml:space="preserve"> </w:t>
      </w:r>
      <w:r>
        <w:t>conductors</w:t>
      </w:r>
      <w:r>
        <w:rPr>
          <w:spacing w:val="-3"/>
        </w:rPr>
        <w:t xml:space="preserve"> </w:t>
      </w:r>
      <w:r w:rsidR="00594DC7">
        <w:t>was</w:t>
      </w:r>
      <w:r>
        <w:rPr>
          <w:spacing w:val="-4"/>
        </w:rPr>
        <w:t xml:space="preserve"> </w:t>
      </w:r>
      <w:r>
        <w:t>not</w:t>
      </w:r>
      <w:r>
        <w:rPr>
          <w:spacing w:val="-3"/>
        </w:rPr>
        <w:t xml:space="preserve"> </w:t>
      </w:r>
      <w:r>
        <w:t>available</w:t>
      </w:r>
      <w:r>
        <w:rPr>
          <w:spacing w:val="-5"/>
        </w:rPr>
        <w:t xml:space="preserve"> </w:t>
      </w:r>
      <w:r>
        <w:t>at</w:t>
      </w:r>
      <w:r>
        <w:rPr>
          <w:spacing w:val="-3"/>
        </w:rPr>
        <w:t xml:space="preserve"> </w:t>
      </w:r>
      <w:r>
        <w:t>the</w:t>
      </w:r>
      <w:r>
        <w:rPr>
          <w:spacing w:val="-4"/>
        </w:rPr>
        <w:t xml:space="preserve"> </w:t>
      </w:r>
      <w:r>
        <w:t>time</w:t>
      </w:r>
      <w:r>
        <w:rPr>
          <w:spacing w:val="-4"/>
        </w:rPr>
        <w:t xml:space="preserve"> </w:t>
      </w:r>
      <w:r>
        <w:t>of</w:t>
      </w:r>
      <w:r>
        <w:rPr>
          <w:spacing w:val="-3"/>
        </w:rPr>
        <w:t xml:space="preserve"> </w:t>
      </w:r>
      <w:r>
        <w:t>the</w:t>
      </w:r>
      <w:r>
        <w:rPr>
          <w:spacing w:val="-2"/>
        </w:rPr>
        <w:t xml:space="preserve"> </w:t>
      </w:r>
      <w:r>
        <w:t>studies. Therefore, typical impedances provided by ETAP were utilized.</w:t>
      </w:r>
    </w:p>
    <w:p w14:paraId="192EF3B1" w14:textId="77777777" w:rsidR="00CA4BB8" w:rsidRDefault="00CA4BB8">
      <w:pPr>
        <w:jc w:val="both"/>
      </w:pPr>
    </w:p>
    <w:p w14:paraId="0AA4FB9E" w14:textId="77777777" w:rsidR="00573925" w:rsidRDefault="00573925">
      <w:pPr>
        <w:jc w:val="both"/>
      </w:pPr>
    </w:p>
    <w:p w14:paraId="4E34F6C0" w14:textId="77777777" w:rsidR="00573925" w:rsidRDefault="00573925">
      <w:pPr>
        <w:jc w:val="both"/>
      </w:pPr>
    </w:p>
    <w:p w14:paraId="3AADD138" w14:textId="77777777" w:rsidR="00196947" w:rsidRDefault="00196947">
      <w:pPr>
        <w:jc w:val="both"/>
      </w:pPr>
    </w:p>
    <w:p w14:paraId="1CBA68E6" w14:textId="77777777" w:rsidR="00196947" w:rsidRDefault="00196947">
      <w:pPr>
        <w:jc w:val="both"/>
      </w:pPr>
    </w:p>
    <w:p w14:paraId="42BBB44D" w14:textId="77777777" w:rsidR="00196947" w:rsidRDefault="00196947">
      <w:pPr>
        <w:jc w:val="both"/>
      </w:pPr>
    </w:p>
    <w:p w14:paraId="54FE9F41" w14:textId="77777777" w:rsidR="00196947" w:rsidRDefault="00196947">
      <w:pPr>
        <w:jc w:val="both"/>
      </w:pPr>
    </w:p>
    <w:p w14:paraId="25ABDE92" w14:textId="77777777" w:rsidR="00196947" w:rsidRDefault="00196947">
      <w:pPr>
        <w:jc w:val="both"/>
      </w:pPr>
    </w:p>
    <w:p w14:paraId="37172B39" w14:textId="77777777" w:rsidR="00196947" w:rsidRDefault="00196947">
      <w:pPr>
        <w:jc w:val="both"/>
      </w:pPr>
    </w:p>
    <w:p w14:paraId="0CC38529" w14:textId="77777777" w:rsidR="00196947" w:rsidRDefault="00196947">
      <w:pPr>
        <w:jc w:val="both"/>
      </w:pPr>
    </w:p>
    <w:p w14:paraId="563F389D" w14:textId="77777777" w:rsidR="00196947" w:rsidRDefault="00196947">
      <w:pPr>
        <w:jc w:val="both"/>
      </w:pPr>
    </w:p>
    <w:p w14:paraId="0C8019F1" w14:textId="77777777" w:rsidR="00196947" w:rsidRDefault="00196947">
      <w:pPr>
        <w:jc w:val="both"/>
      </w:pPr>
    </w:p>
    <w:p w14:paraId="47A70BE2" w14:textId="77777777" w:rsidR="00196947" w:rsidRDefault="00196947">
      <w:pPr>
        <w:jc w:val="both"/>
      </w:pPr>
    </w:p>
    <w:p w14:paraId="355D846E" w14:textId="77777777" w:rsidR="00196947" w:rsidRDefault="00196947">
      <w:pPr>
        <w:jc w:val="both"/>
      </w:pPr>
    </w:p>
    <w:p w14:paraId="3203DC0C" w14:textId="77777777" w:rsidR="00573925" w:rsidRDefault="00573925">
      <w:pPr>
        <w:jc w:val="both"/>
      </w:pPr>
    </w:p>
    <w:p w14:paraId="610E8957" w14:textId="77777777" w:rsidR="00573925" w:rsidRDefault="00573925">
      <w:pPr>
        <w:jc w:val="both"/>
      </w:pPr>
    </w:p>
    <w:p w14:paraId="53E20ADA" w14:textId="77777777" w:rsidR="00573925" w:rsidRPr="00196947" w:rsidRDefault="00573925" w:rsidP="00573925">
      <w:pPr>
        <w:jc w:val="both"/>
        <w:rPr>
          <w:b/>
          <w:bCs/>
        </w:rPr>
      </w:pPr>
      <w:r w:rsidRPr="00196947">
        <w:rPr>
          <w:b/>
          <w:bCs/>
        </w:rPr>
        <w:lastRenderedPageBreak/>
        <w:t>EQUIPMENT DATA SHEETS</w:t>
      </w:r>
    </w:p>
    <w:p w14:paraId="7A1704FE" w14:textId="77777777" w:rsidR="00573925" w:rsidRDefault="00573925" w:rsidP="00573925">
      <w:pPr>
        <w:jc w:val="both"/>
      </w:pPr>
    </w:p>
    <w:p w14:paraId="21C7350C" w14:textId="77777777" w:rsidR="00573925" w:rsidRDefault="00573925" w:rsidP="00573925">
      <w:pPr>
        <w:jc w:val="both"/>
      </w:pPr>
      <w:r>
        <w:t>The equipment data sheet of all the equipment listed is attached below.</w:t>
      </w:r>
    </w:p>
    <w:p w14:paraId="3A48F50E" w14:textId="77777777" w:rsidR="00D7360A" w:rsidRDefault="00D7360A" w:rsidP="00D7360A">
      <w:pPr>
        <w:jc w:val="both"/>
      </w:pPr>
    </w:p>
    <w:p w14:paraId="724ADDC1" w14:textId="2C5003C1" w:rsidR="00573925" w:rsidRDefault="00573925" w:rsidP="00D7360A">
      <w:pPr>
        <w:pStyle w:val="ListParagraph"/>
        <w:numPr>
          <w:ilvl w:val="0"/>
          <w:numId w:val="18"/>
        </w:numPr>
        <w:jc w:val="both"/>
      </w:pPr>
      <w:r>
        <w:t>Generator</w:t>
      </w:r>
      <w:r w:rsidR="00D7360A">
        <w:t xml:space="preserve"> 85kW</w:t>
      </w:r>
    </w:p>
    <w:p w14:paraId="3D2A317F" w14:textId="321BC25B" w:rsidR="00573925" w:rsidRDefault="00B31CE0" w:rsidP="00D7360A">
      <w:pPr>
        <w:pStyle w:val="ListParagraph"/>
        <w:numPr>
          <w:ilvl w:val="0"/>
          <w:numId w:val="18"/>
        </w:numPr>
        <w:jc w:val="both"/>
      </w:pPr>
      <w:r>
        <w:t>Distribution pane</w:t>
      </w:r>
      <w:r w:rsidR="00763E32">
        <w:t>ls</w:t>
      </w:r>
    </w:p>
    <w:p w14:paraId="16B99CB2" w14:textId="7522477F" w:rsidR="00573925" w:rsidRDefault="00573925" w:rsidP="00D7360A">
      <w:pPr>
        <w:pStyle w:val="ListParagraph"/>
        <w:numPr>
          <w:ilvl w:val="0"/>
          <w:numId w:val="18"/>
        </w:numPr>
        <w:jc w:val="both"/>
      </w:pPr>
      <w:r>
        <w:t xml:space="preserve">LED downlight </w:t>
      </w:r>
      <w:r w:rsidR="00763E32">
        <w:t>38W &amp; 21W</w:t>
      </w:r>
    </w:p>
    <w:p w14:paraId="6E0F361B" w14:textId="355A9B64" w:rsidR="00D7360A" w:rsidRDefault="00573925" w:rsidP="00D7360A">
      <w:pPr>
        <w:pStyle w:val="ListParagraph"/>
        <w:numPr>
          <w:ilvl w:val="0"/>
          <w:numId w:val="18"/>
        </w:numPr>
        <w:jc w:val="both"/>
      </w:pPr>
      <w:r>
        <w:t xml:space="preserve">LED spotlight </w:t>
      </w:r>
      <w:r w:rsidR="00763E32">
        <w:t>9W</w:t>
      </w:r>
    </w:p>
    <w:p w14:paraId="23D28503" w14:textId="0E8AC749" w:rsidR="00573925" w:rsidRDefault="00573925" w:rsidP="00D7360A">
      <w:pPr>
        <w:pStyle w:val="ListParagraph"/>
        <w:numPr>
          <w:ilvl w:val="0"/>
          <w:numId w:val="18"/>
        </w:numPr>
        <w:jc w:val="both"/>
      </w:pPr>
      <w:r>
        <w:t>Transformer (</w:t>
      </w:r>
      <w:r w:rsidR="00D7360A">
        <w:t>225</w:t>
      </w:r>
      <w:r>
        <w:t xml:space="preserve">KVA, </w:t>
      </w:r>
      <w:r w:rsidR="00D7360A">
        <w:t>25</w:t>
      </w:r>
      <w:r>
        <w:t>/0.208KV)</w:t>
      </w:r>
    </w:p>
    <w:p w14:paraId="7C8B7E05" w14:textId="3ADD6E4D" w:rsidR="00D7360A" w:rsidRDefault="00573925" w:rsidP="00D7360A">
      <w:pPr>
        <w:pStyle w:val="ListParagraph"/>
        <w:numPr>
          <w:ilvl w:val="0"/>
          <w:numId w:val="18"/>
        </w:numPr>
        <w:jc w:val="both"/>
      </w:pPr>
      <w:r>
        <w:t xml:space="preserve">Uninterruptible power supply </w:t>
      </w:r>
      <w:r w:rsidR="00763E32">
        <w:t xml:space="preserve">15 </w:t>
      </w:r>
      <w:proofErr w:type="spellStart"/>
      <w:r w:rsidR="00763E32">
        <w:t>kVa</w:t>
      </w:r>
      <w:proofErr w:type="spellEnd"/>
    </w:p>
    <w:p w14:paraId="60BC69C2" w14:textId="53F6C750" w:rsidR="00D7360A" w:rsidRDefault="00763E32" w:rsidP="00D7360A">
      <w:pPr>
        <w:pStyle w:val="ListParagraph"/>
        <w:numPr>
          <w:ilvl w:val="0"/>
          <w:numId w:val="18"/>
        </w:numPr>
        <w:jc w:val="both"/>
      </w:pPr>
      <w:r>
        <w:t>350-Watt</w:t>
      </w:r>
      <w:r w:rsidR="00D7360A">
        <w:t xml:space="preserve"> Solar Panels</w:t>
      </w:r>
    </w:p>
    <w:p w14:paraId="2A36C548" w14:textId="50001264" w:rsidR="00573925" w:rsidRDefault="00D7360A" w:rsidP="00D7360A">
      <w:pPr>
        <w:pStyle w:val="ListParagraph"/>
        <w:numPr>
          <w:ilvl w:val="0"/>
          <w:numId w:val="18"/>
        </w:numPr>
        <w:jc w:val="both"/>
      </w:pPr>
      <w:r>
        <w:t xml:space="preserve">Solar panels </w:t>
      </w:r>
      <w:r w:rsidR="00573925">
        <w:t xml:space="preserve">Battery 460.8 V, </w:t>
      </w:r>
      <w:r>
        <w:t>400</w:t>
      </w:r>
      <w:r w:rsidR="00573925">
        <w:t xml:space="preserve"> </w:t>
      </w:r>
      <w:proofErr w:type="gramStart"/>
      <w:r w:rsidR="00573925">
        <w:t>AH</w:t>
      </w:r>
      <w:proofErr w:type="gramEnd"/>
    </w:p>
    <w:p w14:paraId="21B7C44B" w14:textId="22B40F30" w:rsidR="00D7360A" w:rsidRDefault="00763E32" w:rsidP="00D7360A">
      <w:pPr>
        <w:pStyle w:val="ListParagraph"/>
        <w:numPr>
          <w:ilvl w:val="0"/>
          <w:numId w:val="18"/>
        </w:numPr>
        <w:jc w:val="both"/>
      </w:pPr>
      <w:r>
        <w:t xml:space="preserve">70K hybrid </w:t>
      </w:r>
      <w:r w:rsidR="00D7360A">
        <w:t>Inverter</w:t>
      </w:r>
    </w:p>
    <w:p w14:paraId="123B18FA" w14:textId="766AF968" w:rsidR="00573925" w:rsidRDefault="00573925" w:rsidP="00D7360A">
      <w:pPr>
        <w:pStyle w:val="ListParagraph"/>
        <w:numPr>
          <w:ilvl w:val="0"/>
          <w:numId w:val="18"/>
        </w:numPr>
        <w:jc w:val="both"/>
      </w:pPr>
      <w:r>
        <w:t>External batteries 25KW (UPS)</w:t>
      </w:r>
    </w:p>
    <w:p w14:paraId="0039DCAE" w14:textId="414418B8" w:rsidR="00573925" w:rsidRDefault="00573925" w:rsidP="00D7360A">
      <w:pPr>
        <w:pStyle w:val="ListParagraph"/>
        <w:numPr>
          <w:ilvl w:val="0"/>
          <w:numId w:val="18"/>
        </w:numPr>
        <w:jc w:val="both"/>
      </w:pPr>
      <w:r>
        <w:t>Circuit Breakers</w:t>
      </w:r>
    </w:p>
    <w:p w14:paraId="16D970B0" w14:textId="1568B779" w:rsidR="00425DAC" w:rsidRPr="00425DAC" w:rsidRDefault="00573925" w:rsidP="00425DAC">
      <w:pPr>
        <w:pStyle w:val="ListParagraph"/>
        <w:numPr>
          <w:ilvl w:val="0"/>
          <w:numId w:val="18"/>
        </w:numPr>
        <w:jc w:val="both"/>
      </w:pPr>
      <w:r w:rsidRPr="00D7360A">
        <w:rPr>
          <w:sz w:val="23"/>
          <w:szCs w:val="23"/>
        </w:rPr>
        <w:t>Conduit and fittings</w:t>
      </w:r>
    </w:p>
    <w:p w14:paraId="34383658" w14:textId="109B3B26" w:rsidR="00425DAC" w:rsidRDefault="00425DAC" w:rsidP="00425DAC">
      <w:pPr>
        <w:pStyle w:val="ListParagraph"/>
        <w:numPr>
          <w:ilvl w:val="0"/>
          <w:numId w:val="18"/>
        </w:numPr>
        <w:jc w:val="both"/>
      </w:pPr>
      <w:r>
        <w:rPr>
          <w:sz w:val="23"/>
          <w:szCs w:val="23"/>
        </w:rPr>
        <w:t>Fire pump 30 HP</w:t>
      </w:r>
    </w:p>
    <w:p w14:paraId="78D0A53D" w14:textId="77777777" w:rsidR="00573925" w:rsidRDefault="00573925" w:rsidP="00D7360A">
      <w:pPr>
        <w:jc w:val="both"/>
      </w:pPr>
    </w:p>
    <w:p w14:paraId="5D09EADA" w14:textId="77777777" w:rsidR="00573925" w:rsidRDefault="00573925" w:rsidP="00573925">
      <w:pPr>
        <w:jc w:val="both"/>
      </w:pPr>
    </w:p>
    <w:p w14:paraId="3F60D30E" w14:textId="77777777" w:rsidR="00573925" w:rsidRDefault="00573925" w:rsidP="00573925">
      <w:pPr>
        <w:jc w:val="both"/>
      </w:pPr>
    </w:p>
    <w:p w14:paraId="0BA03A8A" w14:textId="77777777" w:rsidR="00573925" w:rsidRDefault="00573925" w:rsidP="00573925">
      <w:pPr>
        <w:jc w:val="both"/>
      </w:pPr>
    </w:p>
    <w:p w14:paraId="3A8623D6" w14:textId="77777777" w:rsidR="00196947" w:rsidRDefault="00196947" w:rsidP="00573925">
      <w:pPr>
        <w:jc w:val="both"/>
      </w:pPr>
    </w:p>
    <w:p w14:paraId="3E81B429" w14:textId="77777777" w:rsidR="00196947" w:rsidRDefault="00196947" w:rsidP="00573925">
      <w:pPr>
        <w:jc w:val="both"/>
      </w:pPr>
    </w:p>
    <w:p w14:paraId="6A2186B2" w14:textId="77777777" w:rsidR="00196947" w:rsidRDefault="00196947" w:rsidP="00573925">
      <w:pPr>
        <w:jc w:val="both"/>
      </w:pPr>
    </w:p>
    <w:p w14:paraId="22962871" w14:textId="77777777" w:rsidR="00196947" w:rsidRDefault="00196947" w:rsidP="00573925">
      <w:pPr>
        <w:jc w:val="both"/>
      </w:pPr>
    </w:p>
    <w:p w14:paraId="577F9A34" w14:textId="77777777" w:rsidR="00196947" w:rsidRDefault="00196947" w:rsidP="00573925">
      <w:pPr>
        <w:jc w:val="both"/>
      </w:pPr>
    </w:p>
    <w:p w14:paraId="1598A395" w14:textId="77777777" w:rsidR="00196947" w:rsidRDefault="00196947" w:rsidP="00573925">
      <w:pPr>
        <w:jc w:val="both"/>
      </w:pPr>
    </w:p>
    <w:p w14:paraId="2BA6158C" w14:textId="77777777" w:rsidR="00196947" w:rsidRDefault="00196947" w:rsidP="00573925">
      <w:pPr>
        <w:jc w:val="both"/>
      </w:pPr>
    </w:p>
    <w:p w14:paraId="313D2C49" w14:textId="77777777" w:rsidR="00196947" w:rsidRDefault="00196947" w:rsidP="00573925">
      <w:pPr>
        <w:jc w:val="both"/>
      </w:pPr>
    </w:p>
    <w:p w14:paraId="679E331C" w14:textId="77777777" w:rsidR="00196947" w:rsidRDefault="00196947" w:rsidP="00573925">
      <w:pPr>
        <w:jc w:val="both"/>
      </w:pPr>
    </w:p>
    <w:p w14:paraId="0AAC8DE1" w14:textId="77777777" w:rsidR="00196947" w:rsidRDefault="00196947" w:rsidP="00573925">
      <w:pPr>
        <w:jc w:val="both"/>
      </w:pPr>
    </w:p>
    <w:p w14:paraId="7835ADF5" w14:textId="77777777" w:rsidR="00196947" w:rsidRDefault="00196947" w:rsidP="00573925">
      <w:pPr>
        <w:jc w:val="both"/>
      </w:pPr>
    </w:p>
    <w:p w14:paraId="591737D2" w14:textId="77777777" w:rsidR="00196947" w:rsidRDefault="00196947" w:rsidP="00573925">
      <w:pPr>
        <w:jc w:val="both"/>
      </w:pPr>
    </w:p>
    <w:p w14:paraId="0F924C56" w14:textId="77777777" w:rsidR="00196947" w:rsidRDefault="00196947" w:rsidP="00573925">
      <w:pPr>
        <w:jc w:val="both"/>
      </w:pPr>
    </w:p>
    <w:p w14:paraId="0928E481" w14:textId="77777777" w:rsidR="00196947" w:rsidRDefault="00196947" w:rsidP="00573925">
      <w:pPr>
        <w:jc w:val="both"/>
      </w:pPr>
    </w:p>
    <w:p w14:paraId="5D149B5C" w14:textId="77777777" w:rsidR="00196947" w:rsidRDefault="00196947" w:rsidP="00573925">
      <w:pPr>
        <w:jc w:val="both"/>
      </w:pPr>
    </w:p>
    <w:p w14:paraId="67724DA8" w14:textId="77777777" w:rsidR="00196947" w:rsidRDefault="00196947" w:rsidP="00573925">
      <w:pPr>
        <w:jc w:val="both"/>
      </w:pPr>
    </w:p>
    <w:p w14:paraId="26DF1FBD" w14:textId="77777777" w:rsidR="00196947" w:rsidRDefault="00196947" w:rsidP="00573925">
      <w:pPr>
        <w:jc w:val="both"/>
      </w:pPr>
    </w:p>
    <w:p w14:paraId="5FAB0B98" w14:textId="77777777" w:rsidR="00196947" w:rsidRDefault="00196947" w:rsidP="00573925">
      <w:pPr>
        <w:jc w:val="both"/>
      </w:pPr>
    </w:p>
    <w:p w14:paraId="3F266AE1" w14:textId="77777777" w:rsidR="00196947" w:rsidRDefault="00196947" w:rsidP="00573925">
      <w:pPr>
        <w:jc w:val="both"/>
      </w:pPr>
    </w:p>
    <w:p w14:paraId="73FD278A" w14:textId="77777777" w:rsidR="00196947" w:rsidRDefault="00196947" w:rsidP="00573925">
      <w:pPr>
        <w:jc w:val="both"/>
      </w:pPr>
    </w:p>
    <w:p w14:paraId="3484293E" w14:textId="77777777" w:rsidR="00196947" w:rsidRDefault="00196947" w:rsidP="00573925">
      <w:pPr>
        <w:jc w:val="both"/>
      </w:pPr>
    </w:p>
    <w:p w14:paraId="3902B41F" w14:textId="77777777" w:rsidR="00196947" w:rsidRDefault="00196947" w:rsidP="00573925">
      <w:pPr>
        <w:jc w:val="both"/>
      </w:pPr>
    </w:p>
    <w:p w14:paraId="4F73AB0D" w14:textId="77777777" w:rsidR="00196947" w:rsidRDefault="00196947" w:rsidP="00573925">
      <w:pPr>
        <w:jc w:val="both"/>
      </w:pPr>
    </w:p>
    <w:p w14:paraId="6DEA7366" w14:textId="77777777" w:rsidR="00196947" w:rsidRDefault="00196947" w:rsidP="00573925">
      <w:pPr>
        <w:jc w:val="both"/>
      </w:pPr>
    </w:p>
    <w:p w14:paraId="2E947FD0" w14:textId="77777777" w:rsidR="00196947" w:rsidRDefault="00196947" w:rsidP="00573925">
      <w:pPr>
        <w:jc w:val="both"/>
      </w:pPr>
    </w:p>
    <w:p w14:paraId="79FBD561" w14:textId="60276B60" w:rsidR="00CA4BB8" w:rsidRDefault="00000000" w:rsidP="00573925">
      <w:pPr>
        <w:pStyle w:val="Heading1"/>
        <w:numPr>
          <w:ilvl w:val="0"/>
          <w:numId w:val="13"/>
        </w:numPr>
        <w:tabs>
          <w:tab w:val="left" w:pos="709"/>
        </w:tabs>
      </w:pPr>
      <w:bookmarkStart w:id="12" w:name="_Toc163080128"/>
      <w:r>
        <w:lastRenderedPageBreak/>
        <w:t>Short</w:t>
      </w:r>
      <w:r w:rsidRPr="00573925">
        <w:rPr>
          <w:spacing w:val="-8"/>
        </w:rPr>
        <w:t xml:space="preserve"> </w:t>
      </w:r>
      <w:r>
        <w:t>Circuit</w:t>
      </w:r>
      <w:r w:rsidRPr="00573925">
        <w:rPr>
          <w:spacing w:val="-8"/>
        </w:rPr>
        <w:t xml:space="preserve"> </w:t>
      </w:r>
      <w:r w:rsidRPr="00573925">
        <w:rPr>
          <w:spacing w:val="-2"/>
        </w:rPr>
        <w:t>Study</w:t>
      </w:r>
      <w:bookmarkEnd w:id="12"/>
    </w:p>
    <w:p w14:paraId="2CEDF01E" w14:textId="3B65977A" w:rsidR="00196947" w:rsidRDefault="00196947" w:rsidP="00196947">
      <w:pPr>
        <w:pStyle w:val="BodyText"/>
      </w:pPr>
      <w:r>
        <w:t>To make sure that the equipment's short circuit rating and the protective devices' interrupting rating are more than the maximum short circuit current that is available, a short circuit analysis was conducted. It was discovered that all equipment had adequate short circuit ratings. Appendix A contains the short circuit values for each bus, and Appendix B has the whole short circuit report. Table 1 summarizes the short circuit levels at each bus.</w:t>
      </w:r>
      <w:r w:rsidRPr="00196947">
        <w:t xml:space="preserve"> Different types of faults such as three-phase faults, line-to-line faults, and line-to-ground faults can be analyzed.</w:t>
      </w:r>
    </w:p>
    <w:p w14:paraId="14C8A907" w14:textId="77777777" w:rsidR="00196947" w:rsidRDefault="00196947" w:rsidP="00196947">
      <w:pPr>
        <w:pStyle w:val="BodyText"/>
        <w:ind w:left="0"/>
      </w:pPr>
    </w:p>
    <w:p w14:paraId="49991D6C" w14:textId="57621C08" w:rsidR="00CA4BB8" w:rsidRDefault="001931DA" w:rsidP="001931DA">
      <w:pPr>
        <w:pStyle w:val="BodyText"/>
        <w:spacing w:before="210"/>
        <w:ind w:firstLine="1"/>
      </w:pPr>
      <w:r w:rsidRPr="001931DA">
        <w:t>Through this short circuit analysis, we might be able to select switch gear equipment that is required for protection, such as fuses, circuit breakers, and isolators. It also helps with relay settings that distinguish between full load current and fault current.</w:t>
      </w:r>
      <w:r w:rsidR="004D3B67" w:rsidRPr="004D3B67">
        <w:rPr>
          <w:noProof/>
        </w:rPr>
        <w:drawing>
          <wp:inline distT="0" distB="0" distL="0" distR="0" wp14:anchorId="4DF5F275" wp14:editId="12327024">
            <wp:extent cx="6146800" cy="2380615"/>
            <wp:effectExtent l="0" t="0" r="6350" b="635"/>
            <wp:docPr id="28239607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96074" name="Picture 1" descr="A screenshot of a computer screen&#10;&#10;Description automatically generated"/>
                    <pic:cNvPicPr/>
                  </pic:nvPicPr>
                  <pic:blipFill>
                    <a:blip r:embed="rId14"/>
                    <a:stretch>
                      <a:fillRect/>
                    </a:stretch>
                  </pic:blipFill>
                  <pic:spPr>
                    <a:xfrm>
                      <a:off x="0" y="0"/>
                      <a:ext cx="6146800" cy="2380615"/>
                    </a:xfrm>
                    <a:prstGeom prst="rect">
                      <a:avLst/>
                    </a:prstGeom>
                  </pic:spPr>
                </pic:pic>
              </a:graphicData>
            </a:graphic>
          </wp:inline>
        </w:drawing>
      </w:r>
    </w:p>
    <w:p w14:paraId="120A9D2A" w14:textId="04C4864D" w:rsidR="00CA4BB8" w:rsidRPr="004D3B67" w:rsidRDefault="004D3B67">
      <w:pPr>
        <w:spacing w:after="2"/>
        <w:ind w:left="1" w:right="476"/>
        <w:jc w:val="center"/>
        <w:rPr>
          <w:bCs/>
          <w:sz w:val="20"/>
        </w:rPr>
      </w:pPr>
      <w:r w:rsidRPr="004D3B67">
        <w:rPr>
          <w:bCs/>
          <w:sz w:val="20"/>
        </w:rPr>
        <w:t>Short</w:t>
      </w:r>
      <w:r w:rsidRPr="004D3B67">
        <w:rPr>
          <w:bCs/>
          <w:spacing w:val="-2"/>
          <w:sz w:val="20"/>
        </w:rPr>
        <w:t xml:space="preserve"> </w:t>
      </w:r>
      <w:r w:rsidRPr="004D3B67">
        <w:rPr>
          <w:bCs/>
          <w:sz w:val="20"/>
        </w:rPr>
        <w:t>circuit</w:t>
      </w:r>
      <w:r w:rsidRPr="004D3B67">
        <w:rPr>
          <w:bCs/>
          <w:spacing w:val="-2"/>
          <w:sz w:val="20"/>
        </w:rPr>
        <w:t xml:space="preserve"> levels</w:t>
      </w:r>
    </w:p>
    <w:p w14:paraId="5BAB4725" w14:textId="77777777" w:rsidR="00CA4BB8" w:rsidRDefault="00CA4BB8">
      <w:pPr>
        <w:rPr>
          <w:rFonts w:ascii="Times New Roman"/>
          <w:sz w:val="18"/>
        </w:rPr>
      </w:pPr>
    </w:p>
    <w:p w14:paraId="15059C2A" w14:textId="77777777" w:rsidR="004D3B67" w:rsidRDefault="004D3B67">
      <w:pPr>
        <w:rPr>
          <w:rFonts w:ascii="Times New Roman"/>
          <w:sz w:val="18"/>
        </w:rPr>
      </w:pPr>
    </w:p>
    <w:p w14:paraId="27261494" w14:textId="4E5F0865" w:rsidR="004D3B67" w:rsidRDefault="004D3B67" w:rsidP="004D3B67">
      <w:pPr>
        <w:rPr>
          <w:rFonts w:ascii="Times New Roman"/>
          <w:b/>
          <w:bCs/>
          <w:sz w:val="18"/>
          <w:u w:val="single"/>
        </w:rPr>
      </w:pPr>
      <w:r w:rsidRPr="004D3B67">
        <w:rPr>
          <w:rFonts w:ascii="Times New Roman"/>
          <w:b/>
          <w:bCs/>
          <w:sz w:val="18"/>
          <w:u w:val="single"/>
        </w:rPr>
        <w:t xml:space="preserve">Analysis </w:t>
      </w:r>
      <w:r>
        <w:rPr>
          <w:rFonts w:ascii="Times New Roman"/>
          <w:b/>
          <w:bCs/>
          <w:sz w:val="18"/>
          <w:u w:val="single"/>
        </w:rPr>
        <w:t>summary</w:t>
      </w:r>
      <w:r w:rsidRPr="004D3B67">
        <w:rPr>
          <w:rFonts w:ascii="Times New Roman"/>
          <w:b/>
          <w:bCs/>
          <w:sz w:val="18"/>
          <w:u w:val="single"/>
        </w:rPr>
        <w:t>:</w:t>
      </w:r>
    </w:p>
    <w:p w14:paraId="46E833AE" w14:textId="77777777" w:rsidR="004D3B67" w:rsidRPr="00196947" w:rsidRDefault="004D3B67" w:rsidP="004D3B67">
      <w:pPr>
        <w:rPr>
          <w:rFonts w:asciiTheme="minorHAnsi" w:hAnsiTheme="minorHAnsi" w:cstheme="minorHAnsi"/>
          <w:b/>
          <w:bCs/>
          <w:sz w:val="18"/>
          <w:u w:val="single"/>
        </w:rPr>
      </w:pPr>
    </w:p>
    <w:p w14:paraId="7AF04BD3" w14:textId="45D577FC" w:rsidR="004D3B67" w:rsidRPr="00196947" w:rsidRDefault="004D3B67" w:rsidP="004D3B67">
      <w:pPr>
        <w:pStyle w:val="ListParagraph"/>
        <w:numPr>
          <w:ilvl w:val="0"/>
          <w:numId w:val="19"/>
        </w:numPr>
        <w:rPr>
          <w:rFonts w:asciiTheme="minorHAnsi" w:hAnsiTheme="minorHAnsi" w:cstheme="minorHAnsi"/>
          <w:sz w:val="18"/>
        </w:rPr>
      </w:pPr>
      <w:r w:rsidRPr="00196947">
        <w:rPr>
          <w:rFonts w:asciiTheme="minorHAnsi" w:hAnsiTheme="minorHAnsi" w:cstheme="minorHAnsi"/>
          <w:sz w:val="18"/>
        </w:rPr>
        <w:t xml:space="preserve">The Main Bus that has an </w:t>
      </w:r>
      <w:proofErr w:type="spellStart"/>
      <w:r w:rsidRPr="00196947">
        <w:rPr>
          <w:rFonts w:asciiTheme="minorHAnsi" w:hAnsiTheme="minorHAnsi" w:cstheme="minorHAnsi"/>
          <w:sz w:val="18"/>
        </w:rPr>
        <w:t>Isc</w:t>
      </w:r>
      <w:proofErr w:type="spellEnd"/>
      <w:r w:rsidRPr="00196947">
        <w:rPr>
          <w:rFonts w:asciiTheme="minorHAnsi" w:hAnsiTheme="minorHAnsi" w:cstheme="minorHAnsi"/>
          <w:sz w:val="18"/>
        </w:rPr>
        <w:t xml:space="preserve"> 3-phase Fault level of 5.775 Ka.</w:t>
      </w:r>
    </w:p>
    <w:p w14:paraId="6F99EA97" w14:textId="22AE402F" w:rsidR="004D3B67" w:rsidRPr="00196947" w:rsidRDefault="004D3B67" w:rsidP="004D3B67">
      <w:pPr>
        <w:pStyle w:val="ListParagraph"/>
        <w:numPr>
          <w:ilvl w:val="0"/>
          <w:numId w:val="19"/>
        </w:numPr>
        <w:rPr>
          <w:rFonts w:asciiTheme="minorHAnsi" w:hAnsiTheme="minorHAnsi" w:cstheme="minorHAnsi"/>
          <w:sz w:val="18"/>
        </w:rPr>
      </w:pPr>
      <w:r w:rsidRPr="00196947">
        <w:rPr>
          <w:rFonts w:asciiTheme="minorHAnsi" w:hAnsiTheme="minorHAnsi" w:cstheme="minorHAnsi"/>
          <w:sz w:val="18"/>
        </w:rPr>
        <w:t>Similarly, the M2C LV panel will have a 3-phase fault of 4.043 Ka and the LG fault of 3.719.</w:t>
      </w:r>
    </w:p>
    <w:p w14:paraId="7EC99651" w14:textId="09F7A527" w:rsidR="004D3B67" w:rsidRPr="00196947" w:rsidRDefault="004D3B67" w:rsidP="004D3B67">
      <w:pPr>
        <w:pStyle w:val="ListParagraph"/>
        <w:numPr>
          <w:ilvl w:val="0"/>
          <w:numId w:val="19"/>
        </w:numPr>
        <w:rPr>
          <w:rFonts w:asciiTheme="minorHAnsi" w:hAnsiTheme="minorHAnsi" w:cstheme="minorHAnsi"/>
          <w:sz w:val="18"/>
        </w:rPr>
      </w:pPr>
      <w:r w:rsidRPr="00196947">
        <w:rPr>
          <w:rFonts w:asciiTheme="minorHAnsi" w:hAnsiTheme="minorHAnsi" w:cstheme="minorHAnsi"/>
          <w:sz w:val="18"/>
        </w:rPr>
        <w:t>The LV panel M2E will have a 3-phase fault of 3.399 Ka and the LG fault of 3.323.</w:t>
      </w:r>
    </w:p>
    <w:p w14:paraId="16989E2F" w14:textId="677D37D0" w:rsidR="004D3B67" w:rsidRPr="00196947" w:rsidRDefault="004D3B67" w:rsidP="004D3B67">
      <w:pPr>
        <w:pStyle w:val="ListParagraph"/>
        <w:numPr>
          <w:ilvl w:val="0"/>
          <w:numId w:val="19"/>
        </w:numPr>
        <w:rPr>
          <w:rFonts w:asciiTheme="minorHAnsi" w:hAnsiTheme="minorHAnsi" w:cstheme="minorHAnsi"/>
          <w:sz w:val="18"/>
        </w:rPr>
      </w:pPr>
      <w:r w:rsidRPr="00196947">
        <w:rPr>
          <w:rFonts w:asciiTheme="minorHAnsi" w:hAnsiTheme="minorHAnsi" w:cstheme="minorHAnsi"/>
          <w:sz w:val="18"/>
        </w:rPr>
        <w:t xml:space="preserve">The LV bus Panel will have a 3-phase fault of 7.773 Ka and the LG fault of </w:t>
      </w:r>
      <w:r w:rsidR="00196947" w:rsidRPr="00196947">
        <w:rPr>
          <w:rFonts w:asciiTheme="minorHAnsi" w:hAnsiTheme="minorHAnsi" w:cstheme="minorHAnsi"/>
          <w:sz w:val="18"/>
        </w:rPr>
        <w:t>7.349</w:t>
      </w:r>
      <w:r w:rsidRPr="00196947">
        <w:rPr>
          <w:rFonts w:asciiTheme="minorHAnsi" w:hAnsiTheme="minorHAnsi" w:cstheme="minorHAnsi"/>
          <w:sz w:val="18"/>
        </w:rPr>
        <w:t>.</w:t>
      </w:r>
    </w:p>
    <w:p w14:paraId="79FDED5B" w14:textId="4C12DDCC" w:rsidR="004D3B67" w:rsidRPr="00196947" w:rsidRDefault="004D3B67" w:rsidP="004D3B67">
      <w:pPr>
        <w:pStyle w:val="ListParagraph"/>
        <w:numPr>
          <w:ilvl w:val="0"/>
          <w:numId w:val="19"/>
        </w:numPr>
        <w:rPr>
          <w:rFonts w:asciiTheme="minorHAnsi" w:hAnsiTheme="minorHAnsi" w:cstheme="minorHAnsi"/>
          <w:sz w:val="18"/>
        </w:rPr>
        <w:sectPr w:rsidR="004D3B67" w:rsidRPr="00196947" w:rsidSect="00C43AAC">
          <w:pgSz w:w="12240" w:h="15840"/>
          <w:pgMar w:top="1780" w:right="1040" w:bottom="1320" w:left="1520" w:header="759" w:footer="1125" w:gutter="0"/>
          <w:cols w:space="720"/>
        </w:sectPr>
      </w:pPr>
      <w:r w:rsidRPr="00196947">
        <w:rPr>
          <w:rFonts w:asciiTheme="minorHAnsi" w:hAnsiTheme="minorHAnsi" w:cstheme="minorHAnsi"/>
          <w:sz w:val="18"/>
        </w:rPr>
        <w:t>As per this simulation results, we can clearly see that the Fault level is decreasing in magnitude as we are moving from the utility towards the final loads (DBs).</w:t>
      </w:r>
    </w:p>
    <w:p w14:paraId="1D87C0E9" w14:textId="77777777" w:rsidR="00CA4BB8" w:rsidRDefault="00000000">
      <w:pPr>
        <w:pStyle w:val="Heading1"/>
        <w:numPr>
          <w:ilvl w:val="0"/>
          <w:numId w:val="13"/>
        </w:numPr>
        <w:tabs>
          <w:tab w:val="left" w:pos="709"/>
        </w:tabs>
      </w:pPr>
      <w:bookmarkStart w:id="13" w:name="_Toc163080129"/>
      <w:r>
        <w:lastRenderedPageBreak/>
        <w:t>Protective</w:t>
      </w:r>
      <w:r>
        <w:rPr>
          <w:spacing w:val="-12"/>
        </w:rPr>
        <w:t xml:space="preserve"> </w:t>
      </w:r>
      <w:r>
        <w:t>Device</w:t>
      </w:r>
      <w:r>
        <w:rPr>
          <w:spacing w:val="-12"/>
        </w:rPr>
        <w:t xml:space="preserve"> </w:t>
      </w:r>
      <w:r>
        <w:rPr>
          <w:spacing w:val="-2"/>
        </w:rPr>
        <w:t>Coordination</w:t>
      </w:r>
      <w:bookmarkEnd w:id="13"/>
    </w:p>
    <w:p w14:paraId="7C006011" w14:textId="77777777" w:rsidR="00CA4BB8" w:rsidRDefault="00000000">
      <w:pPr>
        <w:pStyle w:val="BodyText"/>
        <w:spacing w:before="240"/>
        <w:ind w:right="756" w:hanging="1"/>
        <w:jc w:val="both"/>
      </w:pPr>
      <w:r>
        <w:t>The coordination study is performed to determine the appropriate protective device settings to achieve the following objectives:</w:t>
      </w:r>
    </w:p>
    <w:p w14:paraId="35725992" w14:textId="77777777" w:rsidR="00CA4BB8" w:rsidRDefault="00000000">
      <w:pPr>
        <w:pStyle w:val="ListParagraph"/>
        <w:numPr>
          <w:ilvl w:val="0"/>
          <w:numId w:val="11"/>
        </w:numPr>
        <w:tabs>
          <w:tab w:val="left" w:pos="995"/>
          <w:tab w:val="left" w:pos="997"/>
        </w:tabs>
        <w:spacing w:before="240"/>
        <w:ind w:right="756"/>
      </w:pPr>
      <w:r>
        <w:t>Ensure</w:t>
      </w:r>
      <w:r>
        <w:rPr>
          <w:spacing w:val="-13"/>
        </w:rPr>
        <w:t xml:space="preserve"> </w:t>
      </w:r>
      <w:r>
        <w:t>all</w:t>
      </w:r>
      <w:r>
        <w:rPr>
          <w:spacing w:val="-12"/>
        </w:rPr>
        <w:t xml:space="preserve"> </w:t>
      </w:r>
      <w:r>
        <w:t>electrical</w:t>
      </w:r>
      <w:r>
        <w:rPr>
          <w:spacing w:val="-13"/>
        </w:rPr>
        <w:t xml:space="preserve"> </w:t>
      </w:r>
      <w:r>
        <w:t>equipment</w:t>
      </w:r>
      <w:r>
        <w:rPr>
          <w:spacing w:val="-12"/>
        </w:rPr>
        <w:t xml:space="preserve"> </w:t>
      </w:r>
      <w:r>
        <w:t>are</w:t>
      </w:r>
      <w:r>
        <w:rPr>
          <w:spacing w:val="-13"/>
        </w:rPr>
        <w:t xml:space="preserve"> </w:t>
      </w:r>
      <w:r>
        <w:t>adequately</w:t>
      </w:r>
      <w:r>
        <w:rPr>
          <w:spacing w:val="-12"/>
        </w:rPr>
        <w:t xml:space="preserve"> </w:t>
      </w:r>
      <w:r>
        <w:t>protected</w:t>
      </w:r>
      <w:r>
        <w:rPr>
          <w:spacing w:val="-13"/>
        </w:rPr>
        <w:t xml:space="preserve"> </w:t>
      </w:r>
      <w:r>
        <w:t>without</w:t>
      </w:r>
      <w:r>
        <w:rPr>
          <w:spacing w:val="-12"/>
        </w:rPr>
        <w:t xml:space="preserve"> </w:t>
      </w:r>
      <w:r>
        <w:t>exceeding</w:t>
      </w:r>
      <w:r>
        <w:rPr>
          <w:spacing w:val="-12"/>
        </w:rPr>
        <w:t xml:space="preserve"> </w:t>
      </w:r>
      <w:r>
        <w:t>their</w:t>
      </w:r>
      <w:r>
        <w:rPr>
          <w:spacing w:val="-13"/>
        </w:rPr>
        <w:t xml:space="preserve"> </w:t>
      </w:r>
      <w:r>
        <w:t xml:space="preserve">thermal </w:t>
      </w:r>
      <w:r>
        <w:rPr>
          <w:spacing w:val="-2"/>
        </w:rPr>
        <w:t>limits,</w:t>
      </w:r>
    </w:p>
    <w:p w14:paraId="7EE3175E" w14:textId="77777777" w:rsidR="00CA4BB8" w:rsidRDefault="00000000">
      <w:pPr>
        <w:pStyle w:val="ListParagraph"/>
        <w:numPr>
          <w:ilvl w:val="0"/>
          <w:numId w:val="11"/>
        </w:numPr>
        <w:tabs>
          <w:tab w:val="left" w:pos="994"/>
          <w:tab w:val="left" w:pos="997"/>
        </w:tabs>
        <w:spacing w:before="1"/>
        <w:ind w:right="755" w:hanging="361"/>
      </w:pPr>
      <w:r>
        <w:t>Ensure</w:t>
      </w:r>
      <w:r>
        <w:rPr>
          <w:spacing w:val="39"/>
        </w:rPr>
        <w:t xml:space="preserve"> </w:t>
      </w:r>
      <w:r>
        <w:t>settings</w:t>
      </w:r>
      <w:r>
        <w:rPr>
          <w:spacing w:val="40"/>
        </w:rPr>
        <w:t xml:space="preserve"> </w:t>
      </w:r>
      <w:r>
        <w:t>are</w:t>
      </w:r>
      <w:r>
        <w:rPr>
          <w:spacing w:val="38"/>
        </w:rPr>
        <w:t xml:space="preserve"> </w:t>
      </w:r>
      <w:r>
        <w:t>sensitive</w:t>
      </w:r>
      <w:r>
        <w:rPr>
          <w:spacing w:val="39"/>
        </w:rPr>
        <w:t xml:space="preserve"> </w:t>
      </w:r>
      <w:r>
        <w:t>enough</w:t>
      </w:r>
      <w:r>
        <w:rPr>
          <w:spacing w:val="40"/>
        </w:rPr>
        <w:t xml:space="preserve"> </w:t>
      </w:r>
      <w:r>
        <w:t>to</w:t>
      </w:r>
      <w:r>
        <w:rPr>
          <w:spacing w:val="39"/>
        </w:rPr>
        <w:t xml:space="preserve"> </w:t>
      </w:r>
      <w:r>
        <w:t>detect</w:t>
      </w:r>
      <w:r>
        <w:rPr>
          <w:spacing w:val="39"/>
        </w:rPr>
        <w:t xml:space="preserve"> </w:t>
      </w:r>
      <w:r>
        <w:t>all</w:t>
      </w:r>
      <w:r>
        <w:rPr>
          <w:spacing w:val="40"/>
        </w:rPr>
        <w:t xml:space="preserve"> </w:t>
      </w:r>
      <w:r>
        <w:t>faults</w:t>
      </w:r>
      <w:r>
        <w:rPr>
          <w:spacing w:val="39"/>
        </w:rPr>
        <w:t xml:space="preserve"> </w:t>
      </w:r>
      <w:r>
        <w:t>within</w:t>
      </w:r>
      <w:r>
        <w:rPr>
          <w:spacing w:val="40"/>
        </w:rPr>
        <w:t xml:space="preserve"> </w:t>
      </w:r>
      <w:r>
        <w:t>the</w:t>
      </w:r>
      <w:r>
        <w:rPr>
          <w:spacing w:val="40"/>
        </w:rPr>
        <w:t xml:space="preserve"> </w:t>
      </w:r>
      <w:r>
        <w:t>capability</w:t>
      </w:r>
      <w:r>
        <w:rPr>
          <w:spacing w:val="39"/>
        </w:rPr>
        <w:t xml:space="preserve"> </w:t>
      </w:r>
      <w:r>
        <w:t>of</w:t>
      </w:r>
      <w:r>
        <w:rPr>
          <w:spacing w:val="40"/>
        </w:rPr>
        <w:t xml:space="preserve"> </w:t>
      </w:r>
      <w:r>
        <w:t>the protective device, and</w:t>
      </w:r>
    </w:p>
    <w:p w14:paraId="69046F7A" w14:textId="62CBB7CF" w:rsidR="00CA4BB8" w:rsidRDefault="00000000">
      <w:pPr>
        <w:pStyle w:val="ListParagraph"/>
        <w:numPr>
          <w:ilvl w:val="0"/>
          <w:numId w:val="11"/>
        </w:numPr>
        <w:tabs>
          <w:tab w:val="left" w:pos="997"/>
        </w:tabs>
        <w:spacing w:line="268" w:lineRule="exact"/>
      </w:pPr>
      <w:r>
        <w:t>Ensure</w:t>
      </w:r>
      <w:r>
        <w:rPr>
          <w:spacing w:val="-10"/>
        </w:rPr>
        <w:t xml:space="preserve"> </w:t>
      </w:r>
      <w:r>
        <w:t>selectivity</w:t>
      </w:r>
      <w:r>
        <w:rPr>
          <w:spacing w:val="-9"/>
        </w:rPr>
        <w:t xml:space="preserve"> </w:t>
      </w:r>
      <w:r>
        <w:t>between</w:t>
      </w:r>
      <w:r>
        <w:rPr>
          <w:spacing w:val="-8"/>
        </w:rPr>
        <w:t xml:space="preserve"> </w:t>
      </w:r>
      <w:r>
        <w:t>protective</w:t>
      </w:r>
      <w:r>
        <w:rPr>
          <w:spacing w:val="-9"/>
        </w:rPr>
        <w:t xml:space="preserve"> </w:t>
      </w:r>
      <w:r>
        <w:t>devices</w:t>
      </w:r>
      <w:r>
        <w:rPr>
          <w:spacing w:val="-8"/>
        </w:rPr>
        <w:t xml:space="preserve"> </w:t>
      </w:r>
      <w:r>
        <w:t>when</w:t>
      </w:r>
      <w:r>
        <w:rPr>
          <w:spacing w:val="-7"/>
        </w:rPr>
        <w:t xml:space="preserve"> </w:t>
      </w:r>
      <w:r w:rsidR="00CC088C">
        <w:rPr>
          <w:spacing w:val="-2"/>
        </w:rPr>
        <w:t>possible.</w:t>
      </w:r>
    </w:p>
    <w:p w14:paraId="6A357EBF" w14:textId="70B25C50" w:rsidR="00CA4BB8" w:rsidRDefault="00000000">
      <w:pPr>
        <w:pStyle w:val="BodyText"/>
        <w:spacing w:before="240"/>
        <w:ind w:right="755" w:hanging="1"/>
        <w:jc w:val="both"/>
        <w:rPr>
          <w:spacing w:val="-2"/>
        </w:rPr>
      </w:pPr>
      <w:r>
        <w:t>In</w:t>
      </w:r>
      <w:r>
        <w:rPr>
          <w:spacing w:val="-13"/>
        </w:rPr>
        <w:t xml:space="preserve"> </w:t>
      </w:r>
      <w:r>
        <w:t>addition</w:t>
      </w:r>
      <w:r>
        <w:rPr>
          <w:spacing w:val="-12"/>
        </w:rPr>
        <w:t xml:space="preserve"> </w:t>
      </w:r>
      <w:r>
        <w:t>to</w:t>
      </w:r>
      <w:r>
        <w:rPr>
          <w:spacing w:val="-11"/>
        </w:rPr>
        <w:t xml:space="preserve"> </w:t>
      </w:r>
      <w:r>
        <w:t>preventing</w:t>
      </w:r>
      <w:r>
        <w:rPr>
          <w:spacing w:val="-12"/>
        </w:rPr>
        <w:t xml:space="preserve"> </w:t>
      </w:r>
      <w:r>
        <w:t>or</w:t>
      </w:r>
      <w:r>
        <w:rPr>
          <w:spacing w:val="-11"/>
        </w:rPr>
        <w:t xml:space="preserve"> </w:t>
      </w:r>
      <w:r>
        <w:t>minimizing</w:t>
      </w:r>
      <w:r>
        <w:rPr>
          <w:spacing w:val="-11"/>
        </w:rPr>
        <w:t xml:space="preserve"> </w:t>
      </w:r>
      <w:r>
        <w:t>equipment</w:t>
      </w:r>
      <w:r>
        <w:rPr>
          <w:spacing w:val="-12"/>
        </w:rPr>
        <w:t xml:space="preserve"> </w:t>
      </w:r>
      <w:r>
        <w:t>damage,</w:t>
      </w:r>
      <w:r>
        <w:rPr>
          <w:spacing w:val="-12"/>
        </w:rPr>
        <w:t xml:space="preserve"> </w:t>
      </w:r>
      <w:r>
        <w:t>a</w:t>
      </w:r>
      <w:r>
        <w:rPr>
          <w:spacing w:val="-12"/>
        </w:rPr>
        <w:t xml:space="preserve"> </w:t>
      </w:r>
      <w:r>
        <w:t>properly</w:t>
      </w:r>
      <w:r>
        <w:rPr>
          <w:spacing w:val="-12"/>
        </w:rPr>
        <w:t xml:space="preserve"> </w:t>
      </w:r>
      <w:r>
        <w:t>coordinated</w:t>
      </w:r>
      <w:r>
        <w:rPr>
          <w:spacing w:val="-12"/>
        </w:rPr>
        <w:t xml:space="preserve"> </w:t>
      </w:r>
      <w:r>
        <w:t>power</w:t>
      </w:r>
      <w:r>
        <w:rPr>
          <w:spacing w:val="-13"/>
        </w:rPr>
        <w:t xml:space="preserve"> </w:t>
      </w:r>
      <w:r>
        <w:t xml:space="preserve">system will isolate only the faulted portion of the power system, and hence minimize the extent of the </w:t>
      </w:r>
      <w:r>
        <w:rPr>
          <w:spacing w:val="-2"/>
        </w:rPr>
        <w:t>outage</w:t>
      </w:r>
      <w:r w:rsidR="00103613">
        <w:rPr>
          <w:spacing w:val="-2"/>
        </w:rPr>
        <w:t xml:space="preserve"> or also </w:t>
      </w:r>
      <w:proofErr w:type="gramStart"/>
      <w:r w:rsidR="004D3B67">
        <w:rPr>
          <w:spacing w:val="-2"/>
        </w:rPr>
        <w:t>known</w:t>
      </w:r>
      <w:proofErr w:type="gramEnd"/>
      <w:r w:rsidR="00103613">
        <w:rPr>
          <w:spacing w:val="-2"/>
        </w:rPr>
        <w:t xml:space="preserve"> as tripping.</w:t>
      </w:r>
    </w:p>
    <w:p w14:paraId="23159479" w14:textId="77777777" w:rsidR="004D3B67" w:rsidRDefault="004D3B67">
      <w:pPr>
        <w:pStyle w:val="BodyText"/>
        <w:spacing w:before="240"/>
        <w:ind w:right="755" w:hanging="1"/>
        <w:jc w:val="both"/>
        <w:rPr>
          <w:spacing w:val="-2"/>
        </w:rPr>
      </w:pPr>
    </w:p>
    <w:p w14:paraId="70157E21" w14:textId="77777777" w:rsidR="004D3B67" w:rsidRDefault="004D3B67">
      <w:pPr>
        <w:pStyle w:val="BodyText"/>
        <w:spacing w:before="240"/>
        <w:ind w:right="755" w:hanging="1"/>
        <w:jc w:val="both"/>
        <w:rPr>
          <w:spacing w:val="-2"/>
        </w:rPr>
      </w:pPr>
    </w:p>
    <w:p w14:paraId="7B3743DF" w14:textId="77777777" w:rsidR="004D3B67" w:rsidRDefault="004D3B67">
      <w:pPr>
        <w:pStyle w:val="BodyText"/>
        <w:spacing w:before="240"/>
        <w:ind w:right="755" w:hanging="1"/>
        <w:jc w:val="both"/>
        <w:rPr>
          <w:spacing w:val="-2"/>
        </w:rPr>
      </w:pPr>
    </w:p>
    <w:p w14:paraId="6746E2CC" w14:textId="77777777" w:rsidR="004D3B67" w:rsidRDefault="004D3B67">
      <w:pPr>
        <w:pStyle w:val="BodyText"/>
        <w:spacing w:before="240"/>
        <w:ind w:right="755" w:hanging="1"/>
        <w:jc w:val="both"/>
        <w:rPr>
          <w:spacing w:val="-2"/>
        </w:rPr>
      </w:pPr>
    </w:p>
    <w:p w14:paraId="770C996B" w14:textId="77777777" w:rsidR="004D3B67" w:rsidRDefault="004D3B67">
      <w:pPr>
        <w:pStyle w:val="BodyText"/>
        <w:spacing w:before="240"/>
        <w:ind w:right="755" w:hanging="1"/>
        <w:jc w:val="both"/>
        <w:rPr>
          <w:spacing w:val="-2"/>
        </w:rPr>
      </w:pPr>
    </w:p>
    <w:p w14:paraId="2F74FFF7" w14:textId="77777777" w:rsidR="004D3B67" w:rsidRDefault="004D3B67">
      <w:pPr>
        <w:pStyle w:val="BodyText"/>
        <w:spacing w:before="240"/>
        <w:ind w:right="755" w:hanging="1"/>
        <w:jc w:val="both"/>
        <w:rPr>
          <w:spacing w:val="-2"/>
        </w:rPr>
      </w:pPr>
    </w:p>
    <w:p w14:paraId="45DCE1D8" w14:textId="77777777" w:rsidR="004D3B67" w:rsidRDefault="004D3B67">
      <w:pPr>
        <w:pStyle w:val="BodyText"/>
        <w:spacing w:before="240"/>
        <w:ind w:right="755" w:hanging="1"/>
        <w:jc w:val="both"/>
        <w:rPr>
          <w:spacing w:val="-2"/>
        </w:rPr>
      </w:pPr>
    </w:p>
    <w:p w14:paraId="79D326BA" w14:textId="77777777" w:rsidR="004D3B67" w:rsidRDefault="004D3B67">
      <w:pPr>
        <w:pStyle w:val="BodyText"/>
        <w:spacing w:before="240"/>
        <w:ind w:right="755" w:hanging="1"/>
        <w:jc w:val="both"/>
        <w:rPr>
          <w:spacing w:val="-2"/>
        </w:rPr>
      </w:pPr>
    </w:p>
    <w:p w14:paraId="6A59A043" w14:textId="77777777" w:rsidR="004D3B67" w:rsidRDefault="004D3B67">
      <w:pPr>
        <w:pStyle w:val="BodyText"/>
        <w:spacing w:before="240"/>
        <w:ind w:right="755" w:hanging="1"/>
        <w:jc w:val="both"/>
        <w:rPr>
          <w:spacing w:val="-2"/>
        </w:rPr>
      </w:pPr>
    </w:p>
    <w:p w14:paraId="68869329" w14:textId="77777777" w:rsidR="004D3B67" w:rsidRDefault="004D3B67">
      <w:pPr>
        <w:pStyle w:val="BodyText"/>
        <w:spacing w:before="240"/>
        <w:ind w:right="755" w:hanging="1"/>
        <w:jc w:val="both"/>
        <w:rPr>
          <w:spacing w:val="-2"/>
        </w:rPr>
      </w:pPr>
    </w:p>
    <w:p w14:paraId="5CA30714" w14:textId="77777777" w:rsidR="004D3B67" w:rsidRDefault="004D3B67">
      <w:pPr>
        <w:pStyle w:val="BodyText"/>
        <w:spacing w:before="240"/>
        <w:ind w:right="755" w:hanging="1"/>
        <w:jc w:val="both"/>
        <w:rPr>
          <w:spacing w:val="-2"/>
        </w:rPr>
      </w:pPr>
    </w:p>
    <w:p w14:paraId="1DB534A5" w14:textId="77777777" w:rsidR="004D3B67" w:rsidRDefault="004D3B67">
      <w:pPr>
        <w:pStyle w:val="BodyText"/>
        <w:spacing w:before="240"/>
        <w:ind w:right="755" w:hanging="1"/>
        <w:jc w:val="both"/>
        <w:rPr>
          <w:spacing w:val="-2"/>
        </w:rPr>
      </w:pPr>
    </w:p>
    <w:p w14:paraId="6CC10536" w14:textId="77777777" w:rsidR="004D3B67" w:rsidRDefault="004D3B67">
      <w:pPr>
        <w:pStyle w:val="BodyText"/>
        <w:spacing w:before="240"/>
        <w:ind w:right="755" w:hanging="1"/>
        <w:jc w:val="both"/>
        <w:rPr>
          <w:spacing w:val="-2"/>
        </w:rPr>
      </w:pPr>
    </w:p>
    <w:p w14:paraId="32CE0E6A" w14:textId="77777777" w:rsidR="004D3B67" w:rsidRDefault="004D3B67">
      <w:pPr>
        <w:pStyle w:val="BodyText"/>
        <w:spacing w:before="240"/>
        <w:ind w:right="755" w:hanging="1"/>
        <w:jc w:val="both"/>
        <w:rPr>
          <w:spacing w:val="-2"/>
        </w:rPr>
      </w:pPr>
    </w:p>
    <w:p w14:paraId="2F800745" w14:textId="77777777" w:rsidR="004D3B67" w:rsidRDefault="004D3B67">
      <w:pPr>
        <w:pStyle w:val="BodyText"/>
        <w:spacing w:before="240"/>
        <w:ind w:right="755" w:hanging="1"/>
        <w:jc w:val="both"/>
        <w:rPr>
          <w:spacing w:val="-2"/>
        </w:rPr>
      </w:pPr>
    </w:p>
    <w:p w14:paraId="6DD6E02A" w14:textId="77777777" w:rsidR="004D3B67" w:rsidRDefault="004D3B67">
      <w:pPr>
        <w:pStyle w:val="BodyText"/>
        <w:spacing w:before="240"/>
        <w:ind w:right="755" w:hanging="1"/>
        <w:jc w:val="both"/>
        <w:rPr>
          <w:spacing w:val="-2"/>
        </w:rPr>
      </w:pPr>
    </w:p>
    <w:p w14:paraId="4F6CBEC8" w14:textId="77777777" w:rsidR="004D3B67" w:rsidRDefault="004D3B67">
      <w:pPr>
        <w:pStyle w:val="BodyText"/>
        <w:spacing w:before="240"/>
        <w:ind w:right="755" w:hanging="1"/>
        <w:jc w:val="both"/>
      </w:pPr>
    </w:p>
    <w:p w14:paraId="0B18C113" w14:textId="092A379C" w:rsidR="00CA4BB8" w:rsidRDefault="00103613">
      <w:pPr>
        <w:pStyle w:val="Heading2"/>
        <w:numPr>
          <w:ilvl w:val="1"/>
          <w:numId w:val="13"/>
        </w:numPr>
        <w:tabs>
          <w:tab w:val="left" w:pos="1141"/>
        </w:tabs>
      </w:pPr>
      <w:bookmarkStart w:id="14" w:name="_Toc163080130"/>
      <w:r>
        <w:lastRenderedPageBreak/>
        <w:t>Main Panel (LV Panel) Protection and</w:t>
      </w:r>
      <w:bookmarkEnd w:id="14"/>
      <w:r>
        <w:t xml:space="preserve"> </w:t>
      </w:r>
    </w:p>
    <w:p w14:paraId="459457F2" w14:textId="4D1A5553" w:rsidR="00103613" w:rsidRPr="00103613" w:rsidRDefault="00103613" w:rsidP="00103613">
      <w:pPr>
        <w:pStyle w:val="BodyText"/>
        <w:tabs>
          <w:tab w:val="left" w:pos="5925"/>
        </w:tabs>
        <w:spacing w:before="241"/>
        <w:rPr>
          <w:spacing w:val="-2"/>
        </w:rPr>
      </w:pPr>
      <w:r w:rsidRPr="00103613">
        <w:t>The following time current corves show how the above objectives were achieved.</w:t>
      </w:r>
    </w:p>
    <w:p w14:paraId="21BAE0C9" w14:textId="77777777" w:rsidR="00103613" w:rsidRDefault="00103613" w:rsidP="00103613">
      <w:pPr>
        <w:pStyle w:val="BodyText"/>
        <w:tabs>
          <w:tab w:val="left" w:pos="5925"/>
        </w:tabs>
        <w:spacing w:before="241"/>
        <w:ind w:left="0"/>
        <w:rPr>
          <w:color w:val="FF0000"/>
          <w:spacing w:val="-2"/>
        </w:rPr>
      </w:pPr>
    </w:p>
    <w:p w14:paraId="6E30D351" w14:textId="19DFEF80" w:rsidR="00103613" w:rsidRPr="004D3B67" w:rsidRDefault="00103613" w:rsidP="004D3B67">
      <w:pPr>
        <w:pStyle w:val="BodyText"/>
        <w:tabs>
          <w:tab w:val="left" w:pos="5925"/>
        </w:tabs>
        <w:spacing w:before="241"/>
        <w:rPr>
          <w:color w:val="FF0000"/>
          <w:spacing w:val="-2"/>
        </w:rPr>
      </w:pPr>
      <w:r w:rsidRPr="00103613">
        <w:rPr>
          <w:noProof/>
          <w:color w:val="FF0000"/>
          <w:spacing w:val="-2"/>
        </w:rPr>
        <w:drawing>
          <wp:inline distT="0" distB="0" distL="0" distR="0" wp14:anchorId="5424F704" wp14:editId="44E85DF8">
            <wp:extent cx="5246914" cy="6660854"/>
            <wp:effectExtent l="0" t="0" r="0" b="6985"/>
            <wp:docPr id="83102898" name="Picture 1" descr="A diagram of a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2898" name="Picture 1" descr="A diagram of a river&#10;&#10;Description automatically generated"/>
                    <pic:cNvPicPr/>
                  </pic:nvPicPr>
                  <pic:blipFill>
                    <a:blip r:embed="rId15"/>
                    <a:stretch>
                      <a:fillRect/>
                    </a:stretch>
                  </pic:blipFill>
                  <pic:spPr>
                    <a:xfrm>
                      <a:off x="0" y="0"/>
                      <a:ext cx="5253041" cy="6668632"/>
                    </a:xfrm>
                    <a:prstGeom prst="rect">
                      <a:avLst/>
                    </a:prstGeom>
                  </pic:spPr>
                </pic:pic>
              </a:graphicData>
            </a:graphic>
          </wp:inline>
        </w:drawing>
      </w:r>
    </w:p>
    <w:p w14:paraId="70471CC1" w14:textId="77777777" w:rsidR="004D3B67" w:rsidRDefault="004D3B67" w:rsidP="00103613">
      <w:pPr>
        <w:pStyle w:val="BodyText"/>
        <w:tabs>
          <w:tab w:val="left" w:pos="5925"/>
        </w:tabs>
        <w:spacing w:before="241"/>
        <w:rPr>
          <w:b/>
          <w:bCs/>
        </w:rPr>
      </w:pPr>
    </w:p>
    <w:p w14:paraId="2D79AAF6" w14:textId="2169BB67" w:rsidR="00103613" w:rsidRPr="004D3B67" w:rsidRDefault="00103613" w:rsidP="00103613">
      <w:pPr>
        <w:pStyle w:val="BodyText"/>
        <w:tabs>
          <w:tab w:val="left" w:pos="5925"/>
        </w:tabs>
        <w:spacing w:before="241"/>
        <w:rPr>
          <w:b/>
          <w:bCs/>
        </w:rPr>
      </w:pPr>
      <w:r w:rsidRPr="004D3B67">
        <w:rPr>
          <w:b/>
          <w:bCs/>
        </w:rPr>
        <w:lastRenderedPageBreak/>
        <w:t>Main Panel (LV Panel) Protection and coordination with M2C Panel (LV Panel)</w:t>
      </w:r>
    </w:p>
    <w:p w14:paraId="51D6E183" w14:textId="77777777" w:rsidR="00103613" w:rsidRDefault="00103613" w:rsidP="00103613">
      <w:pPr>
        <w:pStyle w:val="BodyText"/>
        <w:tabs>
          <w:tab w:val="left" w:pos="5925"/>
        </w:tabs>
        <w:spacing w:before="241"/>
      </w:pPr>
    </w:p>
    <w:p w14:paraId="03726FEF" w14:textId="541878B8" w:rsidR="00103613" w:rsidRDefault="00103613" w:rsidP="00103613">
      <w:pPr>
        <w:pStyle w:val="BodyText"/>
        <w:tabs>
          <w:tab w:val="left" w:pos="5925"/>
        </w:tabs>
        <w:spacing w:before="241"/>
      </w:pPr>
      <w:r w:rsidRPr="00103613">
        <w:rPr>
          <w:noProof/>
        </w:rPr>
        <w:drawing>
          <wp:inline distT="0" distB="0" distL="0" distR="0" wp14:anchorId="49DC097A" wp14:editId="7B8642A9">
            <wp:extent cx="5766778" cy="6455228"/>
            <wp:effectExtent l="0" t="0" r="5715" b="3175"/>
            <wp:docPr id="1065838527" name="Picture 1" descr="A diagram of a curv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8527" name="Picture 1" descr="A diagram of a curved line&#10;&#10;Description automatically generated with medium confidence"/>
                    <pic:cNvPicPr/>
                  </pic:nvPicPr>
                  <pic:blipFill>
                    <a:blip r:embed="rId16"/>
                    <a:stretch>
                      <a:fillRect/>
                    </a:stretch>
                  </pic:blipFill>
                  <pic:spPr>
                    <a:xfrm>
                      <a:off x="0" y="0"/>
                      <a:ext cx="5771001" cy="6459955"/>
                    </a:xfrm>
                    <a:prstGeom prst="rect">
                      <a:avLst/>
                    </a:prstGeom>
                  </pic:spPr>
                </pic:pic>
              </a:graphicData>
            </a:graphic>
          </wp:inline>
        </w:drawing>
      </w:r>
    </w:p>
    <w:p w14:paraId="1DF398EB" w14:textId="77777777" w:rsidR="00103613" w:rsidRDefault="00103613" w:rsidP="00103613">
      <w:pPr>
        <w:pStyle w:val="BodyText"/>
        <w:tabs>
          <w:tab w:val="left" w:pos="5925"/>
        </w:tabs>
        <w:spacing w:before="241"/>
      </w:pPr>
    </w:p>
    <w:p w14:paraId="6015BF1A" w14:textId="77777777" w:rsidR="00103613" w:rsidRDefault="00103613" w:rsidP="00103613">
      <w:pPr>
        <w:pStyle w:val="BodyText"/>
        <w:tabs>
          <w:tab w:val="left" w:pos="5925"/>
        </w:tabs>
        <w:spacing w:before="241"/>
      </w:pPr>
    </w:p>
    <w:p w14:paraId="6C581F4B" w14:textId="77777777" w:rsidR="00103613" w:rsidRDefault="00103613" w:rsidP="00103613">
      <w:pPr>
        <w:pStyle w:val="BodyText"/>
        <w:tabs>
          <w:tab w:val="left" w:pos="5925"/>
        </w:tabs>
        <w:spacing w:before="241"/>
      </w:pPr>
    </w:p>
    <w:p w14:paraId="6D0416BC" w14:textId="0C617770" w:rsidR="00103613" w:rsidRPr="004D3B67" w:rsidRDefault="00103613" w:rsidP="00103613">
      <w:pPr>
        <w:pStyle w:val="BodyText"/>
        <w:tabs>
          <w:tab w:val="left" w:pos="5925"/>
        </w:tabs>
        <w:spacing w:before="241"/>
        <w:rPr>
          <w:b/>
          <w:bCs/>
        </w:rPr>
      </w:pPr>
      <w:r w:rsidRPr="004D3B67">
        <w:rPr>
          <w:b/>
          <w:bCs/>
        </w:rPr>
        <w:lastRenderedPageBreak/>
        <w:t>Main Panel (LV Panel) Protection and coordination with M2E Panel (LV Panel)</w:t>
      </w:r>
    </w:p>
    <w:p w14:paraId="4A8F6A3C" w14:textId="32308554" w:rsidR="00103613" w:rsidRDefault="00103613" w:rsidP="00103613">
      <w:pPr>
        <w:pStyle w:val="BodyText"/>
        <w:tabs>
          <w:tab w:val="left" w:pos="5925"/>
        </w:tabs>
        <w:spacing w:before="241"/>
      </w:pPr>
      <w:r w:rsidRPr="00103613">
        <w:rPr>
          <w:noProof/>
        </w:rPr>
        <w:drawing>
          <wp:inline distT="0" distB="0" distL="0" distR="0" wp14:anchorId="0A77B991" wp14:editId="2E169F2F">
            <wp:extent cx="5067739" cy="5951736"/>
            <wp:effectExtent l="0" t="0" r="0" b="0"/>
            <wp:docPr id="1084307418" name="Picture 1" descr="A diagram of a curv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07418" name="Picture 1" descr="A diagram of a curved line&#10;&#10;Description automatically generated with medium confidence"/>
                    <pic:cNvPicPr/>
                  </pic:nvPicPr>
                  <pic:blipFill>
                    <a:blip r:embed="rId17"/>
                    <a:stretch>
                      <a:fillRect/>
                    </a:stretch>
                  </pic:blipFill>
                  <pic:spPr>
                    <a:xfrm>
                      <a:off x="0" y="0"/>
                      <a:ext cx="5067739" cy="5951736"/>
                    </a:xfrm>
                    <a:prstGeom prst="rect">
                      <a:avLst/>
                    </a:prstGeom>
                  </pic:spPr>
                </pic:pic>
              </a:graphicData>
            </a:graphic>
          </wp:inline>
        </w:drawing>
      </w:r>
    </w:p>
    <w:p w14:paraId="1672719E" w14:textId="77777777" w:rsidR="00103613" w:rsidRDefault="00103613" w:rsidP="00103613">
      <w:pPr>
        <w:pStyle w:val="BodyText"/>
        <w:tabs>
          <w:tab w:val="left" w:pos="5925"/>
        </w:tabs>
        <w:spacing w:before="241"/>
      </w:pPr>
    </w:p>
    <w:p w14:paraId="4B5A0B9F" w14:textId="77777777" w:rsidR="00103613" w:rsidRDefault="00103613" w:rsidP="00103613">
      <w:pPr>
        <w:pStyle w:val="BodyText"/>
        <w:tabs>
          <w:tab w:val="left" w:pos="5925"/>
        </w:tabs>
        <w:spacing w:before="241"/>
      </w:pPr>
    </w:p>
    <w:p w14:paraId="43F32ABA" w14:textId="77777777" w:rsidR="00103613" w:rsidRDefault="00103613" w:rsidP="00103613">
      <w:pPr>
        <w:pStyle w:val="BodyText"/>
        <w:tabs>
          <w:tab w:val="left" w:pos="5925"/>
        </w:tabs>
        <w:spacing w:before="241"/>
      </w:pPr>
    </w:p>
    <w:p w14:paraId="3D6D51FB" w14:textId="77777777" w:rsidR="00103613" w:rsidRDefault="00103613" w:rsidP="00103613">
      <w:pPr>
        <w:pStyle w:val="BodyText"/>
        <w:tabs>
          <w:tab w:val="left" w:pos="5925"/>
        </w:tabs>
        <w:spacing w:before="241"/>
      </w:pPr>
    </w:p>
    <w:p w14:paraId="41842CC6" w14:textId="77777777" w:rsidR="00BD0B1C" w:rsidRDefault="00BD0B1C" w:rsidP="00103613">
      <w:pPr>
        <w:pStyle w:val="BodyText"/>
        <w:tabs>
          <w:tab w:val="left" w:pos="5925"/>
        </w:tabs>
        <w:spacing w:before="241"/>
      </w:pPr>
    </w:p>
    <w:p w14:paraId="50F6E44F" w14:textId="2AA1879D" w:rsidR="00BD0B1C" w:rsidRPr="004D3B67" w:rsidRDefault="00BD0B1C" w:rsidP="00BD0B1C">
      <w:pPr>
        <w:pStyle w:val="BodyText"/>
        <w:tabs>
          <w:tab w:val="left" w:pos="5925"/>
        </w:tabs>
        <w:spacing w:before="241"/>
        <w:rPr>
          <w:b/>
          <w:bCs/>
        </w:rPr>
      </w:pPr>
      <w:r w:rsidRPr="004D3B67">
        <w:rPr>
          <w:b/>
          <w:bCs/>
        </w:rPr>
        <w:lastRenderedPageBreak/>
        <w:t>Main Panel (LV Panel) Protection and coordination with M2E Panel (LV Panel)</w:t>
      </w:r>
    </w:p>
    <w:p w14:paraId="4EAAE9E0" w14:textId="77777777" w:rsidR="00CA4BB8" w:rsidRDefault="00BD0B1C" w:rsidP="00BD0B1C">
      <w:pPr>
        <w:pStyle w:val="BodyText"/>
        <w:tabs>
          <w:tab w:val="left" w:pos="5925"/>
        </w:tabs>
        <w:spacing w:before="241"/>
      </w:pPr>
      <w:r w:rsidRPr="00BD0B1C">
        <w:rPr>
          <w:noProof/>
        </w:rPr>
        <w:drawing>
          <wp:inline distT="0" distB="0" distL="0" distR="0" wp14:anchorId="421BB3F7" wp14:editId="3BD3E6BE">
            <wp:extent cx="5121084" cy="5867908"/>
            <wp:effectExtent l="0" t="0" r="3810" b="0"/>
            <wp:docPr id="975154678" name="Picture 1" descr="A graph with lines and a curv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54678" name="Picture 1" descr="A graph with lines and a curved line&#10;&#10;Description automatically generated with medium confidence"/>
                    <pic:cNvPicPr/>
                  </pic:nvPicPr>
                  <pic:blipFill>
                    <a:blip r:embed="rId18"/>
                    <a:stretch>
                      <a:fillRect/>
                    </a:stretch>
                  </pic:blipFill>
                  <pic:spPr>
                    <a:xfrm>
                      <a:off x="0" y="0"/>
                      <a:ext cx="5121084" cy="5867908"/>
                    </a:xfrm>
                    <a:prstGeom prst="rect">
                      <a:avLst/>
                    </a:prstGeom>
                  </pic:spPr>
                </pic:pic>
              </a:graphicData>
            </a:graphic>
          </wp:inline>
        </w:drawing>
      </w:r>
    </w:p>
    <w:p w14:paraId="27FE602C" w14:textId="77777777" w:rsidR="00BD0B1C" w:rsidRDefault="00BD0B1C" w:rsidP="00BD0B1C"/>
    <w:p w14:paraId="244343DE" w14:textId="6BDB504B" w:rsidR="00BD0B1C" w:rsidRDefault="00BD0B1C" w:rsidP="00BD0B1C">
      <w:pPr>
        <w:tabs>
          <w:tab w:val="left" w:pos="2451"/>
        </w:tabs>
      </w:pPr>
      <w:r>
        <w:tab/>
      </w:r>
    </w:p>
    <w:p w14:paraId="552AC74D" w14:textId="77777777" w:rsidR="00BD0B1C" w:rsidRDefault="00BD0B1C" w:rsidP="00BD0B1C">
      <w:pPr>
        <w:tabs>
          <w:tab w:val="left" w:pos="2451"/>
        </w:tabs>
      </w:pPr>
    </w:p>
    <w:p w14:paraId="7D2A1F84" w14:textId="77777777" w:rsidR="00BD0B1C" w:rsidRDefault="00BD0B1C" w:rsidP="00BD0B1C">
      <w:pPr>
        <w:tabs>
          <w:tab w:val="left" w:pos="2451"/>
        </w:tabs>
      </w:pPr>
    </w:p>
    <w:p w14:paraId="54BD628C" w14:textId="77777777" w:rsidR="00BD0B1C" w:rsidRDefault="00BD0B1C" w:rsidP="00BD0B1C">
      <w:pPr>
        <w:tabs>
          <w:tab w:val="left" w:pos="2451"/>
        </w:tabs>
      </w:pPr>
    </w:p>
    <w:p w14:paraId="78148B3C" w14:textId="77777777" w:rsidR="00BD0B1C" w:rsidRDefault="00BD0B1C" w:rsidP="00BD0B1C">
      <w:pPr>
        <w:tabs>
          <w:tab w:val="left" w:pos="2451"/>
        </w:tabs>
      </w:pPr>
    </w:p>
    <w:p w14:paraId="5AFD430D" w14:textId="77777777" w:rsidR="00BD0B1C" w:rsidRDefault="00BD0B1C" w:rsidP="00BD0B1C">
      <w:pPr>
        <w:tabs>
          <w:tab w:val="left" w:pos="2451"/>
        </w:tabs>
      </w:pPr>
    </w:p>
    <w:p w14:paraId="099F828D" w14:textId="77777777" w:rsidR="00BD0B1C" w:rsidRDefault="00BD0B1C" w:rsidP="00BD0B1C">
      <w:pPr>
        <w:tabs>
          <w:tab w:val="left" w:pos="2451"/>
        </w:tabs>
      </w:pPr>
    </w:p>
    <w:p w14:paraId="48DEF4B2" w14:textId="77777777" w:rsidR="00BD0B1C" w:rsidRDefault="00BD0B1C" w:rsidP="00BD0B1C">
      <w:pPr>
        <w:tabs>
          <w:tab w:val="left" w:pos="2451"/>
        </w:tabs>
      </w:pPr>
    </w:p>
    <w:p w14:paraId="31276457" w14:textId="77777777" w:rsidR="00BD0B1C" w:rsidRDefault="00BD0B1C" w:rsidP="00BD0B1C">
      <w:pPr>
        <w:tabs>
          <w:tab w:val="left" w:pos="2451"/>
        </w:tabs>
      </w:pPr>
    </w:p>
    <w:p w14:paraId="14747C87" w14:textId="77777777" w:rsidR="00BD0B1C" w:rsidRDefault="00BD0B1C" w:rsidP="00BD0B1C">
      <w:pPr>
        <w:tabs>
          <w:tab w:val="left" w:pos="2451"/>
        </w:tabs>
      </w:pPr>
    </w:p>
    <w:p w14:paraId="5319470E" w14:textId="145F4694" w:rsidR="00BD0B1C" w:rsidRPr="00BD0B1C" w:rsidRDefault="00BD0B1C" w:rsidP="00BD0B1C">
      <w:pPr>
        <w:tabs>
          <w:tab w:val="left" w:pos="2451"/>
        </w:tabs>
        <w:rPr>
          <w:b/>
          <w:bCs/>
          <w:u w:val="single"/>
        </w:rPr>
      </w:pPr>
      <w:r w:rsidRPr="00BD0B1C">
        <w:rPr>
          <w:b/>
          <w:bCs/>
          <w:u w:val="single"/>
        </w:rPr>
        <w:lastRenderedPageBreak/>
        <w:t>SUMMARY RESULTS</w:t>
      </w:r>
    </w:p>
    <w:p w14:paraId="3416CA06" w14:textId="77777777" w:rsidR="00BD0B1C" w:rsidRPr="00BD0B1C" w:rsidRDefault="00BD0B1C" w:rsidP="00BD0B1C">
      <w:pPr>
        <w:tabs>
          <w:tab w:val="left" w:pos="2451"/>
        </w:tabs>
        <w:rPr>
          <w:b/>
          <w:bCs/>
        </w:rPr>
      </w:pPr>
    </w:p>
    <w:p w14:paraId="0BC7B709" w14:textId="57EB9913" w:rsidR="00BD0B1C" w:rsidRDefault="00BD0B1C" w:rsidP="00BD0B1C">
      <w:pPr>
        <w:tabs>
          <w:tab w:val="left" w:pos="2451"/>
        </w:tabs>
      </w:pPr>
      <w:r>
        <w:t>Time current curves and detailed protective device settings are presented in the above example, and we can clearly see a time difference of more than 0.2 sec in each case.</w:t>
      </w:r>
    </w:p>
    <w:p w14:paraId="07C58AAC" w14:textId="77777777" w:rsidR="00BD0B1C" w:rsidRDefault="00BD0B1C" w:rsidP="00BD0B1C">
      <w:pPr>
        <w:tabs>
          <w:tab w:val="left" w:pos="2451"/>
        </w:tabs>
      </w:pPr>
      <w:r>
        <w:t>That shows that the discrimination as per IEEE242 has been achieved in all the panels.</w:t>
      </w:r>
    </w:p>
    <w:p w14:paraId="2968A864" w14:textId="3E94A4E5" w:rsidR="00BD0B1C" w:rsidRDefault="00BD0B1C" w:rsidP="00BD0B1C">
      <w:pPr>
        <w:tabs>
          <w:tab w:val="left" w:pos="2451"/>
        </w:tabs>
      </w:pPr>
      <w:r>
        <w:t xml:space="preserve">Partial or Selective coordination exists between the Some Circuit Breakers, where both incoming are outing are </w:t>
      </w:r>
      <w:r w:rsidR="004D3B67">
        <w:t>fed</w:t>
      </w:r>
      <w:r>
        <w:t xml:space="preserve"> from the Same CB frame rate for example the Output M2E Panel &amp; incoming of M2C Panel.</w:t>
      </w:r>
    </w:p>
    <w:p w14:paraId="34AC4EDB" w14:textId="77777777" w:rsidR="00BD0B1C" w:rsidRDefault="00BD0B1C" w:rsidP="00BD0B1C">
      <w:pPr>
        <w:tabs>
          <w:tab w:val="left" w:pos="2451"/>
        </w:tabs>
      </w:pPr>
    </w:p>
    <w:p w14:paraId="786D0A4A" w14:textId="77777777" w:rsidR="00BD0B1C" w:rsidRDefault="00BD0B1C" w:rsidP="00BD0B1C">
      <w:pPr>
        <w:tabs>
          <w:tab w:val="left" w:pos="2451"/>
        </w:tabs>
        <w:rPr>
          <w:b/>
          <w:bCs/>
          <w:u w:val="single"/>
        </w:rPr>
      </w:pPr>
      <w:r w:rsidRPr="00BD0B1C">
        <w:rPr>
          <w:b/>
          <w:bCs/>
          <w:u w:val="single"/>
        </w:rPr>
        <w:t>Recommendations and Modifications NEEDED as per IEEE 242.</w:t>
      </w:r>
    </w:p>
    <w:p w14:paraId="48765766" w14:textId="77777777" w:rsidR="00BD0B1C" w:rsidRPr="00BD0B1C" w:rsidRDefault="00BD0B1C" w:rsidP="00BD0B1C">
      <w:pPr>
        <w:tabs>
          <w:tab w:val="left" w:pos="2451"/>
        </w:tabs>
        <w:rPr>
          <w:b/>
          <w:bCs/>
          <w:u w:val="single"/>
        </w:rPr>
      </w:pPr>
    </w:p>
    <w:p w14:paraId="066674F2" w14:textId="0DFE0DFF" w:rsidR="00BD0B1C" w:rsidRDefault="00BD0B1C" w:rsidP="00BD0B1C">
      <w:pPr>
        <w:tabs>
          <w:tab w:val="left" w:pos="2451"/>
        </w:tabs>
      </w:pPr>
      <w:r>
        <w:t>According to the guideline below, we should have a correct mode of operation, which means that the regular mode, emergency mode, usage of PV modules, percentage of battery storage, and utility should all be clearly specified in our sequence of operation since every mode has a unique coordination and fault current. Inquiring into the client's normal mode of operation, as well as how the generator and PV are used at different times, should be our priority. A P&amp;C study should also be completed in those situations.</w:t>
      </w:r>
    </w:p>
    <w:p w14:paraId="10E4BF8A" w14:textId="77777777" w:rsidR="00BD0B1C" w:rsidRDefault="00BD0B1C" w:rsidP="00BD0B1C">
      <w:pPr>
        <w:tabs>
          <w:tab w:val="left" w:pos="2451"/>
        </w:tabs>
      </w:pPr>
    </w:p>
    <w:p w14:paraId="10331945" w14:textId="77777777" w:rsidR="00BD0B1C" w:rsidRDefault="00BD0B1C" w:rsidP="00BD0B1C">
      <w:pPr>
        <w:tabs>
          <w:tab w:val="left" w:pos="2451"/>
        </w:tabs>
      </w:pPr>
      <w:r>
        <w:t>Priority loads and UPS usage should be specified as well, whether the UPS will be used continuously or only occasionally in an emergency. This can be explained more during the client meeting.</w:t>
      </w:r>
    </w:p>
    <w:p w14:paraId="77F91FAF" w14:textId="113C7B2D" w:rsidR="00BD0B1C" w:rsidRDefault="00BD0B1C" w:rsidP="00BD0B1C">
      <w:pPr>
        <w:tabs>
          <w:tab w:val="left" w:pos="2451"/>
        </w:tabs>
      </w:pPr>
      <w:r>
        <w:t>Which loads such as power or small are essential enough to require a UPS alone since the UPS alone has a capacity of 11.35KW.</w:t>
      </w:r>
    </w:p>
    <w:p w14:paraId="0A3A3198" w14:textId="77777777" w:rsidR="00BD0B1C" w:rsidRDefault="00BD0B1C" w:rsidP="00BD0B1C">
      <w:pPr>
        <w:tabs>
          <w:tab w:val="left" w:pos="2451"/>
        </w:tabs>
      </w:pPr>
    </w:p>
    <w:p w14:paraId="71636F6E" w14:textId="7E8ED4C0" w:rsidR="00CA4BB8" w:rsidRDefault="00BD0B1C">
      <w:r>
        <w:t>W</w:t>
      </w:r>
      <w:r w:rsidRPr="00BD0B1C">
        <w:t xml:space="preserve">hen coordination is impossible due to a selectivity issue, it should be done at the stage with the least amount of economic disruption. indicates that it will be isolated or that it shouldn't have an impact on the overall system. </w:t>
      </w:r>
      <w:r w:rsidR="004D3B67">
        <w:t>H</w:t>
      </w:r>
      <w:r w:rsidR="004D3B67" w:rsidRPr="00BD0B1C">
        <w:t>owever,</w:t>
      </w:r>
      <w:r w:rsidRPr="00BD0B1C">
        <w:t xml:space="preserve"> problems should never arise in the main panels. By using the same </w:t>
      </w:r>
      <w:r w:rsidR="004D3B67">
        <w:t>circuit breaker</w:t>
      </w:r>
      <w:r w:rsidRPr="00BD0B1C">
        <w:t xml:space="preserve"> for UPS panel</w:t>
      </w:r>
      <w:r w:rsidR="004D3B67">
        <w:t xml:space="preserve"> (M2A)</w:t>
      </w:r>
      <w:r w:rsidRPr="00BD0B1C">
        <w:t xml:space="preserve"> and feeding the same rating downstream with this clause, we may justify our selective issue.</w:t>
      </w:r>
    </w:p>
    <w:p w14:paraId="6AFADC6E" w14:textId="77777777" w:rsidR="00BD0B1C" w:rsidRDefault="00BD0B1C"/>
    <w:p w14:paraId="27809F76" w14:textId="77777777" w:rsidR="00BD0B1C" w:rsidRDefault="00BD0B1C"/>
    <w:p w14:paraId="1639E2AA" w14:textId="77777777" w:rsidR="00BD0B1C" w:rsidRDefault="00BD0B1C"/>
    <w:p w14:paraId="70B4F18B" w14:textId="77777777" w:rsidR="00BD0B1C" w:rsidRDefault="00BD0B1C"/>
    <w:p w14:paraId="5C781DE9" w14:textId="77777777" w:rsidR="00BD0B1C" w:rsidRPr="00BD0B1C" w:rsidRDefault="00BD0B1C">
      <w:pPr>
        <w:rPr>
          <w:lang w:val="en-MY"/>
        </w:rPr>
      </w:pPr>
    </w:p>
    <w:p w14:paraId="11AD0441" w14:textId="77777777" w:rsidR="00BD0B1C" w:rsidRDefault="00BD0B1C" w:rsidP="00BD0B1C"/>
    <w:p w14:paraId="28E58BBB" w14:textId="77777777" w:rsidR="004D3B67" w:rsidRDefault="004D3B67" w:rsidP="00BD0B1C"/>
    <w:p w14:paraId="525E4A74" w14:textId="77777777" w:rsidR="004D3B67" w:rsidRDefault="004D3B67" w:rsidP="00BD0B1C"/>
    <w:p w14:paraId="74852AB8" w14:textId="77777777" w:rsidR="004D3B67" w:rsidRDefault="004D3B67" w:rsidP="00BD0B1C"/>
    <w:p w14:paraId="1E4B406C" w14:textId="77777777" w:rsidR="004D3B67" w:rsidRDefault="004D3B67" w:rsidP="00BD0B1C"/>
    <w:p w14:paraId="554B1481" w14:textId="77777777" w:rsidR="004D3B67" w:rsidRDefault="004D3B67" w:rsidP="00BD0B1C"/>
    <w:p w14:paraId="0FCA84E6" w14:textId="77777777" w:rsidR="004D3B67" w:rsidRDefault="004D3B67" w:rsidP="00BD0B1C"/>
    <w:p w14:paraId="64414276" w14:textId="77777777" w:rsidR="004D3B67" w:rsidRDefault="004D3B67" w:rsidP="00BD0B1C"/>
    <w:p w14:paraId="214F00F4" w14:textId="77777777" w:rsidR="004D3B67" w:rsidRDefault="004D3B67" w:rsidP="00BD0B1C"/>
    <w:p w14:paraId="47BC918F" w14:textId="77777777" w:rsidR="004D3B67" w:rsidRDefault="004D3B67" w:rsidP="00BD0B1C"/>
    <w:p w14:paraId="6BF06610" w14:textId="77777777" w:rsidR="001931DA" w:rsidRDefault="001931DA" w:rsidP="00BD0B1C"/>
    <w:p w14:paraId="60BBD420" w14:textId="77777777" w:rsidR="001931DA" w:rsidRDefault="001931DA" w:rsidP="00BD0B1C"/>
    <w:p w14:paraId="4768EDDD" w14:textId="77777777" w:rsidR="004D3B67" w:rsidRDefault="004D3B67" w:rsidP="00BD0B1C"/>
    <w:p w14:paraId="291DC83B" w14:textId="77777777" w:rsidR="004D3B67" w:rsidRPr="00BD0B1C" w:rsidRDefault="004D3B67" w:rsidP="00BD0B1C"/>
    <w:p w14:paraId="630DEF64" w14:textId="77777777" w:rsidR="00BD0B1C" w:rsidRDefault="00BD0B1C" w:rsidP="00BD0B1C"/>
    <w:p w14:paraId="381E4717" w14:textId="77777777" w:rsidR="00CA4BB8" w:rsidRDefault="00000000">
      <w:pPr>
        <w:pStyle w:val="Heading1"/>
        <w:numPr>
          <w:ilvl w:val="0"/>
          <w:numId w:val="13"/>
        </w:numPr>
        <w:tabs>
          <w:tab w:val="left" w:pos="709"/>
        </w:tabs>
      </w:pPr>
      <w:bookmarkStart w:id="15" w:name="_Toc163080131"/>
      <w:r>
        <w:lastRenderedPageBreak/>
        <w:t>Arc</w:t>
      </w:r>
      <w:r>
        <w:rPr>
          <w:spacing w:val="-6"/>
        </w:rPr>
        <w:t xml:space="preserve"> </w:t>
      </w:r>
      <w:r>
        <w:t>Flash</w:t>
      </w:r>
      <w:r>
        <w:rPr>
          <w:spacing w:val="-6"/>
        </w:rPr>
        <w:t xml:space="preserve"> </w:t>
      </w:r>
      <w:r>
        <w:rPr>
          <w:spacing w:val="-2"/>
        </w:rPr>
        <w:t>Study</w:t>
      </w:r>
      <w:bookmarkEnd w:id="15"/>
    </w:p>
    <w:p w14:paraId="7C9A1338" w14:textId="77777777" w:rsidR="00CA4BB8" w:rsidRDefault="00000000">
      <w:pPr>
        <w:pStyle w:val="BodyText"/>
        <w:spacing w:before="120"/>
        <w:ind w:right="851"/>
      </w:pPr>
      <w:r>
        <w:t>The</w:t>
      </w:r>
      <w:r>
        <w:rPr>
          <w:spacing w:val="-4"/>
        </w:rPr>
        <w:t xml:space="preserve"> </w:t>
      </w:r>
      <w:r>
        <w:t>short</w:t>
      </w:r>
      <w:r>
        <w:rPr>
          <w:spacing w:val="-3"/>
        </w:rPr>
        <w:t xml:space="preserve"> </w:t>
      </w:r>
      <w:r>
        <w:t>circuit</w:t>
      </w:r>
      <w:r>
        <w:rPr>
          <w:spacing w:val="-4"/>
        </w:rPr>
        <w:t xml:space="preserve"> </w:t>
      </w:r>
      <w:r>
        <w:t>calculations</w:t>
      </w:r>
      <w:r>
        <w:rPr>
          <w:spacing w:val="-3"/>
        </w:rPr>
        <w:t xml:space="preserve"> </w:t>
      </w:r>
      <w:r>
        <w:t>and</w:t>
      </w:r>
      <w:r>
        <w:rPr>
          <w:spacing w:val="-3"/>
        </w:rPr>
        <w:t xml:space="preserve"> </w:t>
      </w:r>
      <w:r>
        <w:t>the</w:t>
      </w:r>
      <w:r>
        <w:rPr>
          <w:spacing w:val="-3"/>
        </w:rPr>
        <w:t xml:space="preserve"> </w:t>
      </w:r>
      <w:r>
        <w:t>Fault</w:t>
      </w:r>
      <w:r>
        <w:rPr>
          <w:spacing w:val="-4"/>
        </w:rPr>
        <w:t xml:space="preserve"> </w:t>
      </w:r>
      <w:r>
        <w:t>Clearing</w:t>
      </w:r>
      <w:r>
        <w:rPr>
          <w:spacing w:val="-5"/>
        </w:rPr>
        <w:t xml:space="preserve"> </w:t>
      </w:r>
      <w:r>
        <w:t>Time</w:t>
      </w:r>
      <w:r>
        <w:rPr>
          <w:spacing w:val="-4"/>
        </w:rPr>
        <w:t xml:space="preserve"> </w:t>
      </w:r>
      <w:r>
        <w:t>(FCT)</w:t>
      </w:r>
      <w:r>
        <w:rPr>
          <w:spacing w:val="-3"/>
        </w:rPr>
        <w:t xml:space="preserve"> </w:t>
      </w:r>
      <w:r>
        <w:t>required</w:t>
      </w:r>
      <w:r>
        <w:rPr>
          <w:spacing w:val="-2"/>
        </w:rPr>
        <w:t xml:space="preserve"> </w:t>
      </w:r>
      <w:r>
        <w:t>by</w:t>
      </w:r>
      <w:r>
        <w:rPr>
          <w:spacing w:val="-4"/>
        </w:rPr>
        <w:t xml:space="preserve"> </w:t>
      </w:r>
      <w:r>
        <w:t>the</w:t>
      </w:r>
      <w:r>
        <w:rPr>
          <w:spacing w:val="-3"/>
        </w:rPr>
        <w:t xml:space="preserve"> </w:t>
      </w:r>
      <w:r>
        <w:t>protective devices are calculated by ETAP. The results are summarized in Table 2.</w:t>
      </w:r>
    </w:p>
    <w:p w14:paraId="735B2D95" w14:textId="77777777" w:rsidR="001931DA" w:rsidRDefault="001931DA">
      <w:pPr>
        <w:pStyle w:val="BodyText"/>
        <w:spacing w:before="120"/>
        <w:ind w:right="851"/>
      </w:pPr>
    </w:p>
    <w:p w14:paraId="29C39863" w14:textId="67EC3172" w:rsidR="001931DA" w:rsidRDefault="001931DA">
      <w:pPr>
        <w:pStyle w:val="BodyText"/>
        <w:spacing w:before="120"/>
        <w:ind w:right="851"/>
      </w:pPr>
      <w:r w:rsidRPr="001931DA">
        <w:rPr>
          <w:noProof/>
        </w:rPr>
        <w:drawing>
          <wp:inline distT="0" distB="0" distL="0" distR="0" wp14:anchorId="6B31D0DB" wp14:editId="745DCAFF">
            <wp:extent cx="6146800" cy="2088515"/>
            <wp:effectExtent l="0" t="0" r="6350" b="6985"/>
            <wp:docPr id="1211077278"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77278" name="Picture 1" descr="A screenshot of a report&#10;&#10;Description automatically generated"/>
                    <pic:cNvPicPr/>
                  </pic:nvPicPr>
                  <pic:blipFill>
                    <a:blip r:embed="rId19"/>
                    <a:stretch>
                      <a:fillRect/>
                    </a:stretch>
                  </pic:blipFill>
                  <pic:spPr>
                    <a:xfrm>
                      <a:off x="0" y="0"/>
                      <a:ext cx="6146800" cy="2088515"/>
                    </a:xfrm>
                    <a:prstGeom prst="rect">
                      <a:avLst/>
                    </a:prstGeom>
                  </pic:spPr>
                </pic:pic>
              </a:graphicData>
            </a:graphic>
          </wp:inline>
        </w:drawing>
      </w:r>
    </w:p>
    <w:p w14:paraId="3DE051B1" w14:textId="77777777" w:rsidR="00CA4BB8" w:rsidRPr="001931DA" w:rsidRDefault="00000000">
      <w:pPr>
        <w:spacing w:before="240"/>
        <w:ind w:right="476"/>
        <w:jc w:val="center"/>
        <w:rPr>
          <w:bCs/>
          <w:sz w:val="20"/>
        </w:rPr>
      </w:pPr>
      <w:r w:rsidRPr="001931DA">
        <w:rPr>
          <w:bCs/>
          <w:sz w:val="20"/>
        </w:rPr>
        <w:t>Table</w:t>
      </w:r>
      <w:r w:rsidRPr="001931DA">
        <w:rPr>
          <w:bCs/>
          <w:spacing w:val="-3"/>
          <w:sz w:val="20"/>
        </w:rPr>
        <w:t xml:space="preserve"> </w:t>
      </w:r>
      <w:r w:rsidRPr="001931DA">
        <w:rPr>
          <w:bCs/>
          <w:sz w:val="20"/>
        </w:rPr>
        <w:t>2:</w:t>
      </w:r>
      <w:r w:rsidRPr="001931DA">
        <w:rPr>
          <w:bCs/>
          <w:spacing w:val="-2"/>
          <w:sz w:val="20"/>
        </w:rPr>
        <w:t xml:space="preserve"> </w:t>
      </w:r>
      <w:r w:rsidRPr="001931DA">
        <w:rPr>
          <w:bCs/>
          <w:sz w:val="20"/>
        </w:rPr>
        <w:t>Arc</w:t>
      </w:r>
      <w:r w:rsidRPr="001931DA">
        <w:rPr>
          <w:bCs/>
          <w:spacing w:val="-3"/>
          <w:sz w:val="20"/>
        </w:rPr>
        <w:t xml:space="preserve"> </w:t>
      </w:r>
      <w:r w:rsidRPr="001931DA">
        <w:rPr>
          <w:bCs/>
          <w:sz w:val="20"/>
        </w:rPr>
        <w:t>flash</w:t>
      </w:r>
      <w:r w:rsidRPr="001931DA">
        <w:rPr>
          <w:bCs/>
          <w:spacing w:val="-2"/>
          <w:sz w:val="20"/>
        </w:rPr>
        <w:t xml:space="preserve"> </w:t>
      </w:r>
      <w:r w:rsidRPr="001931DA">
        <w:rPr>
          <w:bCs/>
          <w:sz w:val="20"/>
        </w:rPr>
        <w:t>energy</w:t>
      </w:r>
      <w:r w:rsidRPr="001931DA">
        <w:rPr>
          <w:bCs/>
          <w:spacing w:val="-1"/>
          <w:sz w:val="20"/>
        </w:rPr>
        <w:t xml:space="preserve"> </w:t>
      </w:r>
      <w:r w:rsidRPr="001931DA">
        <w:rPr>
          <w:bCs/>
          <w:spacing w:val="-2"/>
          <w:sz w:val="20"/>
        </w:rPr>
        <w:t>results</w:t>
      </w:r>
    </w:p>
    <w:p w14:paraId="22915468" w14:textId="77777777" w:rsidR="00CA4BB8" w:rsidRDefault="00CA4BB8">
      <w:pPr>
        <w:pStyle w:val="BodyText"/>
        <w:spacing w:before="2"/>
        <w:ind w:left="0"/>
        <w:rPr>
          <w:b/>
          <w:sz w:val="20"/>
        </w:rPr>
      </w:pPr>
    </w:p>
    <w:p w14:paraId="42830C73" w14:textId="1B5E123D" w:rsidR="00CA4BB8" w:rsidRDefault="00000000" w:rsidP="0079629D">
      <w:pPr>
        <w:pStyle w:val="BodyText"/>
        <w:spacing w:before="1"/>
        <w:sectPr w:rsidR="00CA4BB8" w:rsidSect="00C43AAC">
          <w:pgSz w:w="12240" w:h="15840"/>
          <w:pgMar w:top="1780" w:right="1040" w:bottom="1320" w:left="1520" w:header="759" w:footer="1125" w:gutter="0"/>
          <w:cols w:space="720"/>
        </w:sectPr>
      </w:pPr>
      <w:r>
        <w:t>Complete</w:t>
      </w:r>
      <w:r>
        <w:rPr>
          <w:spacing w:val="-6"/>
        </w:rPr>
        <w:t xml:space="preserve"> </w:t>
      </w:r>
      <w:r>
        <w:t>arc</w:t>
      </w:r>
      <w:r>
        <w:rPr>
          <w:spacing w:val="-6"/>
        </w:rPr>
        <w:t xml:space="preserve"> </w:t>
      </w:r>
      <w:r>
        <w:t>flash</w:t>
      </w:r>
      <w:r>
        <w:rPr>
          <w:spacing w:val="-7"/>
        </w:rPr>
        <w:t xml:space="preserve"> </w:t>
      </w:r>
      <w:r>
        <w:t>results</w:t>
      </w:r>
      <w:r>
        <w:rPr>
          <w:spacing w:val="-5"/>
        </w:rPr>
        <w:t xml:space="preserve"> </w:t>
      </w:r>
      <w:r>
        <w:t>are</w:t>
      </w:r>
      <w:r>
        <w:rPr>
          <w:spacing w:val="-6"/>
        </w:rPr>
        <w:t xml:space="preserve"> </w:t>
      </w:r>
      <w:r>
        <w:t>available</w:t>
      </w:r>
      <w:r>
        <w:rPr>
          <w:spacing w:val="-7"/>
        </w:rPr>
        <w:t xml:space="preserve"> </w:t>
      </w:r>
      <w:r>
        <w:t>in</w:t>
      </w:r>
      <w:r>
        <w:rPr>
          <w:spacing w:val="-7"/>
        </w:rPr>
        <w:t xml:space="preserve"> </w:t>
      </w:r>
      <w:r>
        <w:t>Appendix</w:t>
      </w:r>
      <w:r>
        <w:rPr>
          <w:spacing w:val="-6"/>
        </w:rPr>
        <w:t xml:space="preserve"> </w:t>
      </w:r>
      <w:r>
        <w:rPr>
          <w:spacing w:val="-5"/>
        </w:rPr>
        <w:t>E.</w:t>
      </w:r>
    </w:p>
    <w:p w14:paraId="60E59210" w14:textId="77777777" w:rsidR="00535B17" w:rsidRDefault="00535B17" w:rsidP="0079629D">
      <w:pPr>
        <w:pStyle w:val="Heading1"/>
        <w:ind w:left="0" w:right="851"/>
      </w:pPr>
    </w:p>
    <w:p w14:paraId="0609BA28" w14:textId="0E74F845" w:rsidR="00CA4BB8" w:rsidRDefault="00000000">
      <w:pPr>
        <w:pStyle w:val="Heading1"/>
        <w:jc w:val="both"/>
      </w:pPr>
      <w:bookmarkStart w:id="16" w:name="_Toc163080132"/>
      <w:r>
        <w:t>Appendix</w:t>
      </w:r>
      <w:r>
        <w:rPr>
          <w:spacing w:val="-8"/>
        </w:rPr>
        <w:t xml:space="preserve"> </w:t>
      </w:r>
      <w:r w:rsidR="0079629D">
        <w:t>A</w:t>
      </w:r>
      <w:r>
        <w:t>:</w:t>
      </w:r>
      <w:r>
        <w:rPr>
          <w:spacing w:val="-11"/>
        </w:rPr>
        <w:t xml:space="preserve"> </w:t>
      </w:r>
      <w:r>
        <w:t>Definitions</w:t>
      </w:r>
      <w:r>
        <w:rPr>
          <w:spacing w:val="-9"/>
        </w:rPr>
        <w:t xml:space="preserve"> </w:t>
      </w:r>
      <w:r>
        <w:t>and</w:t>
      </w:r>
      <w:r>
        <w:rPr>
          <w:spacing w:val="-10"/>
        </w:rPr>
        <w:t xml:space="preserve"> </w:t>
      </w:r>
      <w:r>
        <w:t>Concepts</w:t>
      </w:r>
      <w:r>
        <w:rPr>
          <w:spacing w:val="-10"/>
        </w:rPr>
        <w:t xml:space="preserve"> </w:t>
      </w:r>
      <w:r>
        <w:t>from</w:t>
      </w:r>
      <w:r>
        <w:rPr>
          <w:spacing w:val="-8"/>
        </w:rPr>
        <w:t xml:space="preserve"> </w:t>
      </w:r>
      <w:r>
        <w:t>NFPA</w:t>
      </w:r>
      <w:r>
        <w:rPr>
          <w:spacing w:val="-9"/>
        </w:rPr>
        <w:t xml:space="preserve"> </w:t>
      </w:r>
      <w:r>
        <w:rPr>
          <w:spacing w:val="-2"/>
        </w:rPr>
        <w:t>70E‐2004</w:t>
      </w:r>
      <w:bookmarkEnd w:id="16"/>
    </w:p>
    <w:p w14:paraId="3E373685" w14:textId="77777777" w:rsidR="00CA4BB8" w:rsidRDefault="00CA4BB8">
      <w:pPr>
        <w:pStyle w:val="BodyText"/>
        <w:spacing w:before="23"/>
        <w:ind w:left="0"/>
        <w:rPr>
          <w:b/>
          <w:sz w:val="28"/>
        </w:rPr>
      </w:pPr>
    </w:p>
    <w:p w14:paraId="673369AD" w14:textId="77777777" w:rsidR="00CA4BB8" w:rsidRDefault="00000000">
      <w:pPr>
        <w:pStyle w:val="BodyText"/>
        <w:ind w:right="1028"/>
        <w:jc w:val="both"/>
      </w:pPr>
      <w:r>
        <w:t>NFPA</w:t>
      </w:r>
      <w:r>
        <w:rPr>
          <w:spacing w:val="-4"/>
        </w:rPr>
        <w:t xml:space="preserve"> </w:t>
      </w:r>
      <w:r>
        <w:t>Standard</w:t>
      </w:r>
      <w:r>
        <w:rPr>
          <w:spacing w:val="-3"/>
        </w:rPr>
        <w:t xml:space="preserve"> </w:t>
      </w:r>
      <w:r>
        <w:t>70E</w:t>
      </w:r>
      <w:r>
        <w:rPr>
          <w:spacing w:val="-2"/>
        </w:rPr>
        <w:t xml:space="preserve"> </w:t>
      </w:r>
      <w:r>
        <w:t>is</w:t>
      </w:r>
      <w:r>
        <w:rPr>
          <w:spacing w:val="-2"/>
        </w:rPr>
        <w:t xml:space="preserve"> </w:t>
      </w:r>
      <w:r>
        <w:t>a</w:t>
      </w:r>
      <w:r>
        <w:rPr>
          <w:spacing w:val="-1"/>
        </w:rPr>
        <w:t xml:space="preserve"> </w:t>
      </w:r>
      <w:r>
        <w:t>critical</w:t>
      </w:r>
      <w:r>
        <w:rPr>
          <w:spacing w:val="-3"/>
        </w:rPr>
        <w:t xml:space="preserve"> </w:t>
      </w:r>
      <w:r>
        <w:t>reference</w:t>
      </w:r>
      <w:r>
        <w:rPr>
          <w:spacing w:val="-3"/>
        </w:rPr>
        <w:t xml:space="preserve"> </w:t>
      </w:r>
      <w:r>
        <w:t>for</w:t>
      </w:r>
      <w:r>
        <w:rPr>
          <w:spacing w:val="-3"/>
        </w:rPr>
        <w:t xml:space="preserve"> </w:t>
      </w:r>
      <w:r>
        <w:t>the</w:t>
      </w:r>
      <w:r>
        <w:rPr>
          <w:spacing w:val="-2"/>
        </w:rPr>
        <w:t xml:space="preserve"> </w:t>
      </w:r>
      <w:r>
        <w:t>performance</w:t>
      </w:r>
      <w:r>
        <w:rPr>
          <w:spacing w:val="-2"/>
        </w:rPr>
        <w:t xml:space="preserve"> </w:t>
      </w:r>
      <w:r>
        <w:t>of</w:t>
      </w:r>
      <w:r>
        <w:rPr>
          <w:spacing w:val="-3"/>
        </w:rPr>
        <w:t xml:space="preserve"> </w:t>
      </w:r>
      <w:r>
        <w:t>this</w:t>
      </w:r>
      <w:r>
        <w:rPr>
          <w:spacing w:val="-2"/>
        </w:rPr>
        <w:t xml:space="preserve"> </w:t>
      </w:r>
      <w:r>
        <w:t>study.</w:t>
      </w:r>
      <w:r>
        <w:rPr>
          <w:spacing w:val="40"/>
        </w:rPr>
        <w:t xml:space="preserve"> </w:t>
      </w:r>
      <w:r>
        <w:t>For</w:t>
      </w:r>
      <w:r>
        <w:rPr>
          <w:spacing w:val="-2"/>
        </w:rPr>
        <w:t xml:space="preserve"> </w:t>
      </w:r>
      <w:r>
        <w:t>the</w:t>
      </w:r>
      <w:r>
        <w:rPr>
          <w:spacing w:val="-3"/>
        </w:rPr>
        <w:t xml:space="preserve"> </w:t>
      </w:r>
      <w:r>
        <w:t>benefit</w:t>
      </w:r>
      <w:r>
        <w:rPr>
          <w:spacing w:val="-2"/>
        </w:rPr>
        <w:t xml:space="preserve"> </w:t>
      </w:r>
      <w:r>
        <w:t>of this</w:t>
      </w:r>
      <w:r>
        <w:rPr>
          <w:spacing w:val="-4"/>
        </w:rPr>
        <w:t xml:space="preserve"> </w:t>
      </w:r>
      <w:r>
        <w:t>report’s</w:t>
      </w:r>
      <w:r>
        <w:rPr>
          <w:spacing w:val="-4"/>
        </w:rPr>
        <w:t xml:space="preserve"> </w:t>
      </w:r>
      <w:r>
        <w:t>reader,</w:t>
      </w:r>
      <w:r>
        <w:rPr>
          <w:spacing w:val="-4"/>
        </w:rPr>
        <w:t xml:space="preserve"> </w:t>
      </w:r>
      <w:r>
        <w:t>NFPA’s</w:t>
      </w:r>
      <w:r>
        <w:rPr>
          <w:spacing w:val="-4"/>
        </w:rPr>
        <w:t xml:space="preserve"> </w:t>
      </w:r>
      <w:r>
        <w:t>definitions</w:t>
      </w:r>
      <w:r>
        <w:rPr>
          <w:spacing w:val="-3"/>
        </w:rPr>
        <w:t xml:space="preserve"> </w:t>
      </w:r>
      <w:r>
        <w:t>that</w:t>
      </w:r>
      <w:r>
        <w:rPr>
          <w:spacing w:val="-4"/>
        </w:rPr>
        <w:t xml:space="preserve"> </w:t>
      </w:r>
      <w:r>
        <w:t>are</w:t>
      </w:r>
      <w:r>
        <w:rPr>
          <w:spacing w:val="-4"/>
        </w:rPr>
        <w:t xml:space="preserve"> </w:t>
      </w:r>
      <w:r>
        <w:t>relevant</w:t>
      </w:r>
      <w:r>
        <w:rPr>
          <w:spacing w:val="-5"/>
        </w:rPr>
        <w:t xml:space="preserve"> </w:t>
      </w:r>
      <w:r>
        <w:t>to</w:t>
      </w:r>
      <w:r>
        <w:rPr>
          <w:spacing w:val="-2"/>
        </w:rPr>
        <w:t xml:space="preserve"> </w:t>
      </w:r>
      <w:r>
        <w:t>the</w:t>
      </w:r>
      <w:r>
        <w:rPr>
          <w:spacing w:val="-3"/>
        </w:rPr>
        <w:t xml:space="preserve"> </w:t>
      </w:r>
      <w:r>
        <w:t>study</w:t>
      </w:r>
      <w:r>
        <w:rPr>
          <w:spacing w:val="-4"/>
        </w:rPr>
        <w:t xml:space="preserve"> </w:t>
      </w:r>
      <w:r>
        <w:t>have</w:t>
      </w:r>
      <w:r>
        <w:rPr>
          <w:spacing w:val="-3"/>
        </w:rPr>
        <w:t xml:space="preserve"> </w:t>
      </w:r>
      <w:r>
        <w:t>been</w:t>
      </w:r>
      <w:r>
        <w:rPr>
          <w:spacing w:val="-3"/>
        </w:rPr>
        <w:t xml:space="preserve"> </w:t>
      </w:r>
      <w:r>
        <w:t>re‐iterated</w:t>
      </w:r>
      <w:r>
        <w:rPr>
          <w:spacing w:val="-3"/>
        </w:rPr>
        <w:t xml:space="preserve"> </w:t>
      </w:r>
      <w:r>
        <w:t xml:space="preserve">as </w:t>
      </w:r>
      <w:r>
        <w:rPr>
          <w:spacing w:val="-2"/>
        </w:rPr>
        <w:t>follows:</w:t>
      </w:r>
    </w:p>
    <w:p w14:paraId="3A69F820" w14:textId="77777777" w:rsidR="00CA4BB8" w:rsidRDefault="00CA4BB8">
      <w:pPr>
        <w:pStyle w:val="BodyText"/>
        <w:spacing w:before="24"/>
        <w:ind w:left="0"/>
      </w:pPr>
    </w:p>
    <w:p w14:paraId="0E60BB25" w14:textId="77777777" w:rsidR="00CA4BB8" w:rsidRDefault="00000000">
      <w:pPr>
        <w:pStyle w:val="BodyText"/>
        <w:ind w:right="814"/>
        <w:jc w:val="both"/>
      </w:pPr>
      <w:r>
        <w:rPr>
          <w:b/>
        </w:rPr>
        <w:t>“Arc</w:t>
      </w:r>
      <w:r>
        <w:rPr>
          <w:b/>
          <w:spacing w:val="-3"/>
        </w:rPr>
        <w:t xml:space="preserve"> </w:t>
      </w:r>
      <w:r>
        <w:rPr>
          <w:b/>
        </w:rPr>
        <w:t>Rating:</w:t>
      </w:r>
      <w:r>
        <w:rPr>
          <w:b/>
          <w:spacing w:val="40"/>
        </w:rPr>
        <w:t xml:space="preserve"> </w:t>
      </w:r>
      <w:r>
        <w:t>The</w:t>
      </w:r>
      <w:r>
        <w:rPr>
          <w:spacing w:val="-3"/>
        </w:rPr>
        <w:t xml:space="preserve"> </w:t>
      </w:r>
      <w:r>
        <w:t>maximum</w:t>
      </w:r>
      <w:r>
        <w:rPr>
          <w:spacing w:val="-4"/>
        </w:rPr>
        <w:t xml:space="preserve"> </w:t>
      </w:r>
      <w:r>
        <w:t>incident</w:t>
      </w:r>
      <w:r>
        <w:rPr>
          <w:spacing w:val="-3"/>
        </w:rPr>
        <w:t xml:space="preserve"> </w:t>
      </w:r>
      <w:r>
        <w:t>energy</w:t>
      </w:r>
      <w:r>
        <w:rPr>
          <w:spacing w:val="-4"/>
        </w:rPr>
        <w:t xml:space="preserve"> </w:t>
      </w:r>
      <w:r>
        <w:t>resistance</w:t>
      </w:r>
      <w:r>
        <w:rPr>
          <w:spacing w:val="-4"/>
        </w:rPr>
        <w:t xml:space="preserve"> </w:t>
      </w:r>
      <w:r>
        <w:t>demonstrated</w:t>
      </w:r>
      <w:r>
        <w:rPr>
          <w:spacing w:val="-3"/>
        </w:rPr>
        <w:t xml:space="preserve"> </w:t>
      </w:r>
      <w:r>
        <w:t>by</w:t>
      </w:r>
      <w:r>
        <w:rPr>
          <w:spacing w:val="-4"/>
        </w:rPr>
        <w:t xml:space="preserve"> </w:t>
      </w:r>
      <w:r>
        <w:t>a</w:t>
      </w:r>
      <w:r>
        <w:rPr>
          <w:spacing w:val="-2"/>
        </w:rPr>
        <w:t xml:space="preserve"> </w:t>
      </w:r>
      <w:r>
        <w:t>material</w:t>
      </w:r>
      <w:r>
        <w:rPr>
          <w:spacing w:val="-3"/>
        </w:rPr>
        <w:t xml:space="preserve"> </w:t>
      </w:r>
      <w:r>
        <w:t>(or</w:t>
      </w:r>
      <w:r>
        <w:rPr>
          <w:spacing w:val="-4"/>
        </w:rPr>
        <w:t xml:space="preserve"> </w:t>
      </w:r>
      <w:r>
        <w:t>a</w:t>
      </w:r>
      <w:r>
        <w:rPr>
          <w:spacing w:val="-4"/>
        </w:rPr>
        <w:t xml:space="preserve"> </w:t>
      </w:r>
      <w:r>
        <w:t>layered system</w:t>
      </w:r>
      <w:r>
        <w:rPr>
          <w:spacing w:val="-3"/>
        </w:rPr>
        <w:t xml:space="preserve"> </w:t>
      </w:r>
      <w:r>
        <w:t>of</w:t>
      </w:r>
      <w:r>
        <w:rPr>
          <w:spacing w:val="-3"/>
        </w:rPr>
        <w:t xml:space="preserve"> </w:t>
      </w:r>
      <w:r>
        <w:t>materials)</w:t>
      </w:r>
      <w:r>
        <w:rPr>
          <w:spacing w:val="-2"/>
        </w:rPr>
        <w:t xml:space="preserve"> </w:t>
      </w:r>
      <w:r>
        <w:t>prior</w:t>
      </w:r>
      <w:r>
        <w:rPr>
          <w:spacing w:val="-3"/>
        </w:rPr>
        <w:t xml:space="preserve"> </w:t>
      </w:r>
      <w:r>
        <w:t>to</w:t>
      </w:r>
      <w:r>
        <w:rPr>
          <w:spacing w:val="-2"/>
        </w:rPr>
        <w:t xml:space="preserve"> </w:t>
      </w:r>
      <w:proofErr w:type="gramStart"/>
      <w:r>
        <w:t>break</w:t>
      </w:r>
      <w:proofErr w:type="gramEnd"/>
      <w:r>
        <w:rPr>
          <w:spacing w:val="-4"/>
        </w:rPr>
        <w:t xml:space="preserve"> </w:t>
      </w:r>
      <w:r>
        <w:t>open</w:t>
      </w:r>
      <w:r>
        <w:rPr>
          <w:spacing w:val="-2"/>
        </w:rPr>
        <w:t xml:space="preserve"> </w:t>
      </w:r>
      <w:r>
        <w:t>or</w:t>
      </w:r>
      <w:r>
        <w:rPr>
          <w:spacing w:val="-3"/>
        </w:rPr>
        <w:t xml:space="preserve"> </w:t>
      </w:r>
      <w:r>
        <w:t>at</w:t>
      </w:r>
      <w:r>
        <w:rPr>
          <w:spacing w:val="-2"/>
        </w:rPr>
        <w:t xml:space="preserve"> </w:t>
      </w:r>
      <w:r>
        <w:t>the</w:t>
      </w:r>
      <w:r>
        <w:rPr>
          <w:spacing w:val="-2"/>
        </w:rPr>
        <w:t xml:space="preserve"> </w:t>
      </w:r>
      <w:r>
        <w:t>onset</w:t>
      </w:r>
      <w:r>
        <w:rPr>
          <w:spacing w:val="-3"/>
        </w:rPr>
        <w:t xml:space="preserve"> </w:t>
      </w:r>
      <w:r>
        <w:t>of</w:t>
      </w:r>
      <w:r>
        <w:rPr>
          <w:spacing w:val="-3"/>
        </w:rPr>
        <w:t xml:space="preserve"> </w:t>
      </w:r>
      <w:r>
        <w:t>a</w:t>
      </w:r>
      <w:r>
        <w:rPr>
          <w:spacing w:val="-3"/>
        </w:rPr>
        <w:t xml:space="preserve"> </w:t>
      </w:r>
      <w:r>
        <w:t>second‐degree</w:t>
      </w:r>
      <w:r>
        <w:rPr>
          <w:spacing w:val="-4"/>
        </w:rPr>
        <w:t xml:space="preserve"> </w:t>
      </w:r>
      <w:r>
        <w:t>skin</w:t>
      </w:r>
      <w:r>
        <w:rPr>
          <w:spacing w:val="-2"/>
        </w:rPr>
        <w:t xml:space="preserve"> </w:t>
      </w:r>
      <w:r>
        <w:t>burn.</w:t>
      </w:r>
      <w:r>
        <w:rPr>
          <w:spacing w:val="-3"/>
        </w:rPr>
        <w:t xml:space="preserve"> </w:t>
      </w:r>
      <w:r>
        <w:t>Arc</w:t>
      </w:r>
      <w:r>
        <w:rPr>
          <w:spacing w:val="-4"/>
        </w:rPr>
        <w:t xml:space="preserve"> </w:t>
      </w:r>
      <w:r>
        <w:t xml:space="preserve">rating is normally expressed in </w:t>
      </w:r>
      <w:proofErr w:type="spellStart"/>
      <w:r>
        <w:t>cal</w:t>
      </w:r>
      <w:proofErr w:type="spellEnd"/>
      <w:r>
        <w:t>/cm</w:t>
      </w:r>
      <w:r>
        <w:rPr>
          <w:vertAlign w:val="superscript"/>
        </w:rPr>
        <w:t>2</w:t>
      </w:r>
      <w:r>
        <w:t>.”</w:t>
      </w:r>
    </w:p>
    <w:p w14:paraId="2FF833EA" w14:textId="77777777" w:rsidR="00CA4BB8" w:rsidRDefault="00CA4BB8">
      <w:pPr>
        <w:pStyle w:val="BodyText"/>
        <w:spacing w:before="1"/>
        <w:ind w:left="0"/>
      </w:pPr>
    </w:p>
    <w:p w14:paraId="5FEC57B2" w14:textId="77777777" w:rsidR="00CA4BB8" w:rsidRDefault="00000000">
      <w:pPr>
        <w:pStyle w:val="BodyText"/>
        <w:ind w:right="853"/>
        <w:jc w:val="both"/>
      </w:pPr>
      <w:r>
        <w:rPr>
          <w:b/>
        </w:rPr>
        <w:t>“De‐energized:</w:t>
      </w:r>
      <w:r>
        <w:rPr>
          <w:b/>
          <w:spacing w:val="-3"/>
        </w:rPr>
        <w:t xml:space="preserve"> </w:t>
      </w:r>
      <w:r>
        <w:t>Free</w:t>
      </w:r>
      <w:r>
        <w:rPr>
          <w:spacing w:val="-4"/>
        </w:rPr>
        <w:t xml:space="preserve"> </w:t>
      </w:r>
      <w:r>
        <w:t>from</w:t>
      </w:r>
      <w:r>
        <w:rPr>
          <w:spacing w:val="-2"/>
        </w:rPr>
        <w:t xml:space="preserve"> </w:t>
      </w:r>
      <w:r>
        <w:t>any</w:t>
      </w:r>
      <w:r>
        <w:rPr>
          <w:spacing w:val="-4"/>
        </w:rPr>
        <w:t xml:space="preserve"> </w:t>
      </w:r>
      <w:r>
        <w:t>electrical</w:t>
      </w:r>
      <w:r>
        <w:rPr>
          <w:spacing w:val="-3"/>
        </w:rPr>
        <w:t xml:space="preserve"> </w:t>
      </w:r>
      <w:r>
        <w:t>connection</w:t>
      </w:r>
      <w:r>
        <w:rPr>
          <w:spacing w:val="-3"/>
        </w:rPr>
        <w:t xml:space="preserve"> </w:t>
      </w:r>
      <w:r>
        <w:t>to</w:t>
      </w:r>
      <w:r>
        <w:rPr>
          <w:spacing w:val="-3"/>
        </w:rPr>
        <w:t xml:space="preserve"> </w:t>
      </w:r>
      <w:r>
        <w:t>a</w:t>
      </w:r>
      <w:r>
        <w:rPr>
          <w:spacing w:val="-4"/>
        </w:rPr>
        <w:t xml:space="preserve"> </w:t>
      </w:r>
      <w:r>
        <w:t>source</w:t>
      </w:r>
      <w:r>
        <w:rPr>
          <w:spacing w:val="-4"/>
        </w:rPr>
        <w:t xml:space="preserve"> </w:t>
      </w:r>
      <w:r>
        <w:t>of</w:t>
      </w:r>
      <w:r>
        <w:rPr>
          <w:spacing w:val="-3"/>
        </w:rPr>
        <w:t xml:space="preserve"> </w:t>
      </w:r>
      <w:r>
        <w:t>potential</w:t>
      </w:r>
      <w:r>
        <w:rPr>
          <w:spacing w:val="-2"/>
        </w:rPr>
        <w:t xml:space="preserve"> </w:t>
      </w:r>
      <w:r>
        <w:t>difference</w:t>
      </w:r>
      <w:r>
        <w:rPr>
          <w:spacing w:val="-3"/>
        </w:rPr>
        <w:t xml:space="preserve"> </w:t>
      </w:r>
      <w:r>
        <w:t>and</w:t>
      </w:r>
      <w:r>
        <w:rPr>
          <w:spacing w:val="-3"/>
        </w:rPr>
        <w:t xml:space="preserve"> </w:t>
      </w:r>
      <w:r>
        <w:t xml:space="preserve">from electrical charge; not having a potential different from that of the </w:t>
      </w:r>
      <w:proofErr w:type="gramStart"/>
      <w:r>
        <w:t>earth</w:t>
      </w:r>
      <w:proofErr w:type="gramEnd"/>
      <w:r>
        <w:t>”</w:t>
      </w:r>
    </w:p>
    <w:p w14:paraId="08ED30A4" w14:textId="77777777" w:rsidR="00CA4BB8" w:rsidRDefault="00000000">
      <w:pPr>
        <w:pStyle w:val="BodyText"/>
        <w:spacing w:before="268"/>
        <w:ind w:right="851"/>
      </w:pPr>
      <w:r>
        <w:rPr>
          <w:b/>
        </w:rPr>
        <w:t>“Electrical</w:t>
      </w:r>
      <w:r>
        <w:rPr>
          <w:b/>
          <w:spacing w:val="-4"/>
        </w:rPr>
        <w:t xml:space="preserve"> </w:t>
      </w:r>
      <w:r>
        <w:rPr>
          <w:b/>
        </w:rPr>
        <w:t>Hazard:</w:t>
      </w:r>
      <w:r>
        <w:rPr>
          <w:b/>
          <w:spacing w:val="-4"/>
        </w:rPr>
        <w:t xml:space="preserve"> </w:t>
      </w:r>
      <w:r>
        <w:t>A</w:t>
      </w:r>
      <w:r>
        <w:rPr>
          <w:spacing w:val="-3"/>
        </w:rPr>
        <w:t xml:space="preserve"> </w:t>
      </w:r>
      <w:r>
        <w:t>dangerous</w:t>
      </w:r>
      <w:r>
        <w:rPr>
          <w:spacing w:val="-4"/>
        </w:rPr>
        <w:t xml:space="preserve"> </w:t>
      </w:r>
      <w:r>
        <w:t>condition</w:t>
      </w:r>
      <w:r>
        <w:rPr>
          <w:spacing w:val="-3"/>
        </w:rPr>
        <w:t xml:space="preserve"> </w:t>
      </w:r>
      <w:r>
        <w:t>such</w:t>
      </w:r>
      <w:r>
        <w:rPr>
          <w:spacing w:val="-2"/>
        </w:rPr>
        <w:t xml:space="preserve"> </w:t>
      </w:r>
      <w:r>
        <w:t>that</w:t>
      </w:r>
      <w:r>
        <w:rPr>
          <w:spacing w:val="-3"/>
        </w:rPr>
        <w:t xml:space="preserve"> </w:t>
      </w:r>
      <w:r>
        <w:t>contact</w:t>
      </w:r>
      <w:r>
        <w:rPr>
          <w:spacing w:val="-5"/>
        </w:rPr>
        <w:t xml:space="preserve"> </w:t>
      </w:r>
      <w:r>
        <w:t>or</w:t>
      </w:r>
      <w:r>
        <w:rPr>
          <w:spacing w:val="-4"/>
        </w:rPr>
        <w:t xml:space="preserve"> </w:t>
      </w:r>
      <w:r>
        <w:t>equipment</w:t>
      </w:r>
      <w:r>
        <w:rPr>
          <w:spacing w:val="-4"/>
        </w:rPr>
        <w:t xml:space="preserve"> </w:t>
      </w:r>
      <w:r>
        <w:t>failure</w:t>
      </w:r>
      <w:r>
        <w:rPr>
          <w:spacing w:val="-5"/>
        </w:rPr>
        <w:t xml:space="preserve"> </w:t>
      </w:r>
      <w:r>
        <w:t>can</w:t>
      </w:r>
      <w:r>
        <w:rPr>
          <w:spacing w:val="-3"/>
        </w:rPr>
        <w:t xml:space="preserve"> </w:t>
      </w:r>
      <w:r>
        <w:t>result</w:t>
      </w:r>
      <w:r>
        <w:rPr>
          <w:spacing w:val="-3"/>
        </w:rPr>
        <w:t xml:space="preserve"> </w:t>
      </w:r>
      <w:r>
        <w:t>in electric shock, arc flash burn, thermal burn, or blast.</w:t>
      </w:r>
    </w:p>
    <w:p w14:paraId="0E6FC96A" w14:textId="77777777" w:rsidR="00CA4BB8" w:rsidRDefault="00000000">
      <w:pPr>
        <w:pStyle w:val="BodyText"/>
        <w:ind w:right="851"/>
      </w:pPr>
      <w:r>
        <w:t>FPN:</w:t>
      </w:r>
      <w:r>
        <w:rPr>
          <w:spacing w:val="-4"/>
        </w:rPr>
        <w:t xml:space="preserve"> </w:t>
      </w:r>
      <w:r>
        <w:t>Class</w:t>
      </w:r>
      <w:r>
        <w:rPr>
          <w:spacing w:val="-3"/>
        </w:rPr>
        <w:t xml:space="preserve"> </w:t>
      </w:r>
      <w:r>
        <w:t>2</w:t>
      </w:r>
      <w:r>
        <w:rPr>
          <w:spacing w:val="-3"/>
        </w:rPr>
        <w:t xml:space="preserve"> </w:t>
      </w:r>
      <w:r>
        <w:t>power</w:t>
      </w:r>
      <w:r>
        <w:rPr>
          <w:spacing w:val="-4"/>
        </w:rPr>
        <w:t xml:space="preserve"> </w:t>
      </w:r>
      <w:r>
        <w:t>supplies,</w:t>
      </w:r>
      <w:r>
        <w:rPr>
          <w:spacing w:val="-3"/>
        </w:rPr>
        <w:t xml:space="preserve"> </w:t>
      </w:r>
      <w:r>
        <w:t>listed</w:t>
      </w:r>
      <w:r>
        <w:rPr>
          <w:spacing w:val="-4"/>
        </w:rPr>
        <w:t xml:space="preserve"> </w:t>
      </w:r>
      <w:r>
        <w:t>low</w:t>
      </w:r>
      <w:r>
        <w:rPr>
          <w:spacing w:val="-1"/>
        </w:rPr>
        <w:t xml:space="preserve"> </w:t>
      </w:r>
      <w:r>
        <w:t>voltage</w:t>
      </w:r>
      <w:r>
        <w:rPr>
          <w:spacing w:val="-5"/>
        </w:rPr>
        <w:t xml:space="preserve"> </w:t>
      </w:r>
      <w:r>
        <w:t>lighting</w:t>
      </w:r>
      <w:r>
        <w:rPr>
          <w:spacing w:val="-4"/>
        </w:rPr>
        <w:t xml:space="preserve"> </w:t>
      </w:r>
      <w:r>
        <w:t>systems,</w:t>
      </w:r>
      <w:r>
        <w:rPr>
          <w:spacing w:val="-5"/>
        </w:rPr>
        <w:t xml:space="preserve"> </w:t>
      </w:r>
      <w:r>
        <w:t>and</w:t>
      </w:r>
      <w:r>
        <w:rPr>
          <w:spacing w:val="-4"/>
        </w:rPr>
        <w:t xml:space="preserve"> </w:t>
      </w:r>
      <w:r>
        <w:t>similar</w:t>
      </w:r>
      <w:r>
        <w:rPr>
          <w:spacing w:val="-3"/>
        </w:rPr>
        <w:t xml:space="preserve"> </w:t>
      </w:r>
      <w:r>
        <w:t>sources</w:t>
      </w:r>
      <w:r>
        <w:rPr>
          <w:spacing w:val="-3"/>
        </w:rPr>
        <w:t xml:space="preserve"> </w:t>
      </w:r>
      <w:r>
        <w:t>are examples of circuits or systems that are not considered an electrical hazard”</w:t>
      </w:r>
    </w:p>
    <w:p w14:paraId="718EA612" w14:textId="77777777" w:rsidR="00CA4BB8" w:rsidRDefault="00CA4BB8">
      <w:pPr>
        <w:pStyle w:val="BodyText"/>
        <w:ind w:left="0"/>
      </w:pPr>
    </w:p>
    <w:p w14:paraId="0885F415" w14:textId="77777777" w:rsidR="00CA4BB8" w:rsidRDefault="00000000">
      <w:pPr>
        <w:pStyle w:val="BodyText"/>
        <w:ind w:right="851"/>
      </w:pPr>
      <w:r>
        <w:rPr>
          <w:b/>
        </w:rPr>
        <w:t>“Electrical</w:t>
      </w:r>
      <w:r>
        <w:rPr>
          <w:b/>
          <w:spacing w:val="-5"/>
        </w:rPr>
        <w:t xml:space="preserve"> </w:t>
      </w:r>
      <w:r>
        <w:rPr>
          <w:b/>
        </w:rPr>
        <w:t>Safety:</w:t>
      </w:r>
      <w:r>
        <w:rPr>
          <w:b/>
          <w:spacing w:val="-5"/>
        </w:rPr>
        <w:t xml:space="preserve"> </w:t>
      </w:r>
      <w:r>
        <w:t>Recognizing</w:t>
      </w:r>
      <w:r>
        <w:rPr>
          <w:spacing w:val="-4"/>
        </w:rPr>
        <w:t xml:space="preserve"> </w:t>
      </w:r>
      <w:r>
        <w:t>hazards</w:t>
      </w:r>
      <w:r>
        <w:rPr>
          <w:spacing w:val="-3"/>
        </w:rPr>
        <w:t xml:space="preserve"> </w:t>
      </w:r>
      <w:r>
        <w:t>associated</w:t>
      </w:r>
      <w:r>
        <w:rPr>
          <w:spacing w:val="-4"/>
        </w:rPr>
        <w:t xml:space="preserve"> </w:t>
      </w:r>
      <w:r>
        <w:t>with</w:t>
      </w:r>
      <w:r>
        <w:rPr>
          <w:spacing w:val="-3"/>
        </w:rPr>
        <w:t xml:space="preserve"> </w:t>
      </w:r>
      <w:r>
        <w:t>the</w:t>
      </w:r>
      <w:r>
        <w:rPr>
          <w:spacing w:val="-4"/>
        </w:rPr>
        <w:t xml:space="preserve"> </w:t>
      </w:r>
      <w:r>
        <w:t>use</w:t>
      </w:r>
      <w:r>
        <w:rPr>
          <w:spacing w:val="-5"/>
        </w:rPr>
        <w:t xml:space="preserve"> </w:t>
      </w:r>
      <w:r>
        <w:t>of</w:t>
      </w:r>
      <w:r>
        <w:rPr>
          <w:spacing w:val="-4"/>
        </w:rPr>
        <w:t xml:space="preserve"> </w:t>
      </w:r>
      <w:r>
        <w:t>electrical</w:t>
      </w:r>
      <w:r>
        <w:rPr>
          <w:spacing w:val="-5"/>
        </w:rPr>
        <w:t xml:space="preserve"> </w:t>
      </w:r>
      <w:r>
        <w:t>energy</w:t>
      </w:r>
      <w:r>
        <w:rPr>
          <w:spacing w:val="-5"/>
        </w:rPr>
        <w:t xml:space="preserve"> </w:t>
      </w:r>
      <w:r>
        <w:t>and</w:t>
      </w:r>
      <w:r>
        <w:rPr>
          <w:spacing w:val="-4"/>
        </w:rPr>
        <w:t xml:space="preserve"> </w:t>
      </w:r>
      <w:r>
        <w:t xml:space="preserve">taking precautions so that hazards do not cause injury or </w:t>
      </w:r>
      <w:proofErr w:type="gramStart"/>
      <w:r>
        <w:t>death</w:t>
      </w:r>
      <w:proofErr w:type="gramEnd"/>
      <w:r>
        <w:t>”</w:t>
      </w:r>
    </w:p>
    <w:p w14:paraId="15F180B4" w14:textId="77777777" w:rsidR="00CA4BB8" w:rsidRDefault="00000000">
      <w:pPr>
        <w:pStyle w:val="BodyText"/>
        <w:spacing w:before="268"/>
        <w:ind w:right="1195" w:hanging="1"/>
        <w:jc w:val="both"/>
      </w:pPr>
      <w:r>
        <w:rPr>
          <w:b/>
        </w:rPr>
        <w:t xml:space="preserve">“Electrical Single‐Line Diagram: </w:t>
      </w:r>
      <w:r>
        <w:t>A diagram</w:t>
      </w:r>
      <w:r>
        <w:rPr>
          <w:spacing w:val="-1"/>
        </w:rPr>
        <w:t xml:space="preserve"> </w:t>
      </w:r>
      <w:r>
        <w:t>that shows, by means of single lines and graphic symbols,</w:t>
      </w:r>
      <w:r>
        <w:rPr>
          <w:spacing w:val="-4"/>
        </w:rPr>
        <w:t xml:space="preserve"> </w:t>
      </w:r>
      <w:r>
        <w:t>the</w:t>
      </w:r>
      <w:r>
        <w:rPr>
          <w:spacing w:val="-2"/>
        </w:rPr>
        <w:t xml:space="preserve"> </w:t>
      </w:r>
      <w:r>
        <w:t>course</w:t>
      </w:r>
      <w:r>
        <w:rPr>
          <w:spacing w:val="-4"/>
        </w:rPr>
        <w:t xml:space="preserve"> </w:t>
      </w:r>
      <w:r>
        <w:t>of</w:t>
      </w:r>
      <w:r>
        <w:rPr>
          <w:spacing w:val="-3"/>
        </w:rPr>
        <w:t xml:space="preserve"> </w:t>
      </w:r>
      <w:r>
        <w:t>an</w:t>
      </w:r>
      <w:r>
        <w:rPr>
          <w:spacing w:val="-2"/>
        </w:rPr>
        <w:t xml:space="preserve"> </w:t>
      </w:r>
      <w:r>
        <w:t>electric</w:t>
      </w:r>
      <w:r>
        <w:rPr>
          <w:spacing w:val="-2"/>
        </w:rPr>
        <w:t xml:space="preserve"> </w:t>
      </w:r>
      <w:r>
        <w:t>circuit</w:t>
      </w:r>
      <w:r>
        <w:rPr>
          <w:spacing w:val="-3"/>
        </w:rPr>
        <w:t xml:space="preserve"> </w:t>
      </w:r>
      <w:r>
        <w:t>or</w:t>
      </w:r>
      <w:r>
        <w:rPr>
          <w:spacing w:val="-3"/>
        </w:rPr>
        <w:t xml:space="preserve"> </w:t>
      </w:r>
      <w:r>
        <w:t>system</w:t>
      </w:r>
      <w:r>
        <w:rPr>
          <w:spacing w:val="-2"/>
        </w:rPr>
        <w:t xml:space="preserve"> </w:t>
      </w:r>
      <w:r>
        <w:t>of</w:t>
      </w:r>
      <w:r>
        <w:rPr>
          <w:spacing w:val="-3"/>
        </w:rPr>
        <w:t xml:space="preserve"> </w:t>
      </w:r>
      <w:r>
        <w:t>circuits</w:t>
      </w:r>
      <w:r>
        <w:rPr>
          <w:spacing w:val="-3"/>
        </w:rPr>
        <w:t xml:space="preserve"> </w:t>
      </w:r>
      <w:r>
        <w:t>and</w:t>
      </w:r>
      <w:r>
        <w:rPr>
          <w:spacing w:val="-2"/>
        </w:rPr>
        <w:t xml:space="preserve"> </w:t>
      </w:r>
      <w:r>
        <w:t>the</w:t>
      </w:r>
      <w:r>
        <w:rPr>
          <w:spacing w:val="-2"/>
        </w:rPr>
        <w:t xml:space="preserve"> </w:t>
      </w:r>
      <w:r>
        <w:t>component</w:t>
      </w:r>
      <w:r>
        <w:rPr>
          <w:spacing w:val="-3"/>
        </w:rPr>
        <w:t xml:space="preserve"> </w:t>
      </w:r>
      <w:r>
        <w:t>devices</w:t>
      </w:r>
      <w:r>
        <w:rPr>
          <w:spacing w:val="-3"/>
        </w:rPr>
        <w:t xml:space="preserve"> </w:t>
      </w:r>
      <w:r>
        <w:t xml:space="preserve">or parts used in the circuit or </w:t>
      </w:r>
      <w:proofErr w:type="gramStart"/>
      <w:r>
        <w:t>system</w:t>
      </w:r>
      <w:proofErr w:type="gramEnd"/>
      <w:r>
        <w:t>”</w:t>
      </w:r>
    </w:p>
    <w:p w14:paraId="6CE34045" w14:textId="77777777" w:rsidR="00CA4BB8" w:rsidRDefault="00CA4BB8">
      <w:pPr>
        <w:pStyle w:val="BodyText"/>
        <w:spacing w:before="1"/>
        <w:ind w:left="0"/>
      </w:pPr>
    </w:p>
    <w:p w14:paraId="652590D3" w14:textId="77777777" w:rsidR="00CA4BB8" w:rsidRDefault="00000000">
      <w:pPr>
        <w:pStyle w:val="BodyText"/>
        <w:ind w:right="1019" w:hanging="1"/>
      </w:pPr>
      <w:r>
        <w:rPr>
          <w:b/>
        </w:rPr>
        <w:t>“Electrically</w:t>
      </w:r>
      <w:r>
        <w:rPr>
          <w:b/>
          <w:spacing w:val="-1"/>
        </w:rPr>
        <w:t xml:space="preserve"> </w:t>
      </w:r>
      <w:r>
        <w:rPr>
          <w:b/>
        </w:rPr>
        <w:t>Safe</w:t>
      </w:r>
      <w:r>
        <w:rPr>
          <w:b/>
          <w:spacing w:val="-3"/>
        </w:rPr>
        <w:t xml:space="preserve"> </w:t>
      </w:r>
      <w:r>
        <w:rPr>
          <w:b/>
        </w:rPr>
        <w:t>Work</w:t>
      </w:r>
      <w:r>
        <w:rPr>
          <w:b/>
          <w:spacing w:val="-3"/>
        </w:rPr>
        <w:t xml:space="preserve"> </w:t>
      </w:r>
      <w:r>
        <w:rPr>
          <w:b/>
        </w:rPr>
        <w:t>Condition:</w:t>
      </w:r>
      <w:r>
        <w:rPr>
          <w:b/>
          <w:spacing w:val="-3"/>
        </w:rPr>
        <w:t xml:space="preserve"> </w:t>
      </w:r>
      <w:r>
        <w:t>A</w:t>
      </w:r>
      <w:r>
        <w:rPr>
          <w:spacing w:val="-3"/>
        </w:rPr>
        <w:t xml:space="preserve"> </w:t>
      </w:r>
      <w:r>
        <w:t>state</w:t>
      </w:r>
      <w:r>
        <w:rPr>
          <w:spacing w:val="-3"/>
        </w:rPr>
        <w:t xml:space="preserve"> </w:t>
      </w:r>
      <w:r>
        <w:t>in</w:t>
      </w:r>
      <w:r>
        <w:rPr>
          <w:spacing w:val="-2"/>
        </w:rPr>
        <w:t xml:space="preserve"> </w:t>
      </w:r>
      <w:r>
        <w:t>which</w:t>
      </w:r>
      <w:r>
        <w:rPr>
          <w:spacing w:val="-2"/>
        </w:rPr>
        <w:t xml:space="preserve"> </w:t>
      </w:r>
      <w:r>
        <w:t>the</w:t>
      </w:r>
      <w:r>
        <w:rPr>
          <w:spacing w:val="-3"/>
        </w:rPr>
        <w:t xml:space="preserve"> </w:t>
      </w:r>
      <w:r>
        <w:t>conductor</w:t>
      </w:r>
      <w:r>
        <w:rPr>
          <w:spacing w:val="-1"/>
        </w:rPr>
        <w:t xml:space="preserve"> </w:t>
      </w:r>
      <w:r>
        <w:t>or</w:t>
      </w:r>
      <w:r>
        <w:rPr>
          <w:spacing w:val="-3"/>
        </w:rPr>
        <w:t xml:space="preserve"> </w:t>
      </w:r>
      <w:r>
        <w:t>circuit</w:t>
      </w:r>
      <w:r>
        <w:rPr>
          <w:spacing w:val="-3"/>
        </w:rPr>
        <w:t xml:space="preserve"> </w:t>
      </w:r>
      <w:r>
        <w:t>part</w:t>
      </w:r>
      <w:r>
        <w:rPr>
          <w:spacing w:val="-3"/>
        </w:rPr>
        <w:t xml:space="preserve"> </w:t>
      </w:r>
      <w:r>
        <w:t>to</w:t>
      </w:r>
      <w:r>
        <w:rPr>
          <w:spacing w:val="-1"/>
        </w:rPr>
        <w:t xml:space="preserve"> </w:t>
      </w:r>
      <w:r>
        <w:t>be</w:t>
      </w:r>
      <w:r>
        <w:rPr>
          <w:spacing w:val="-3"/>
        </w:rPr>
        <w:t xml:space="preserve"> </w:t>
      </w:r>
      <w:r>
        <w:t xml:space="preserve">worked on or near has been disconnected from energized parts, locked/tagged in accordance with established standards, tested to ensure the absence of voltage, and grounded if determined </w:t>
      </w:r>
      <w:proofErr w:type="gramStart"/>
      <w:r>
        <w:rPr>
          <w:spacing w:val="-2"/>
        </w:rPr>
        <w:t>necessary</w:t>
      </w:r>
      <w:proofErr w:type="gramEnd"/>
      <w:r>
        <w:rPr>
          <w:spacing w:val="-2"/>
        </w:rPr>
        <w:t>”</w:t>
      </w:r>
    </w:p>
    <w:p w14:paraId="6D31CEEF" w14:textId="77777777" w:rsidR="00CA4BB8" w:rsidRDefault="00CA4BB8">
      <w:pPr>
        <w:pStyle w:val="BodyText"/>
        <w:ind w:left="0"/>
      </w:pPr>
    </w:p>
    <w:p w14:paraId="2ADC9053" w14:textId="77777777" w:rsidR="00CA4BB8" w:rsidRDefault="00000000">
      <w:pPr>
        <w:pStyle w:val="BodyText"/>
        <w:ind w:right="851"/>
      </w:pPr>
      <w:r>
        <w:rPr>
          <w:b/>
        </w:rPr>
        <w:t>“Enclosed:</w:t>
      </w:r>
      <w:r>
        <w:rPr>
          <w:b/>
          <w:spacing w:val="-3"/>
        </w:rPr>
        <w:t xml:space="preserve"> </w:t>
      </w:r>
      <w:r>
        <w:t>Surrounded</w:t>
      </w:r>
      <w:r>
        <w:rPr>
          <w:spacing w:val="-2"/>
        </w:rPr>
        <w:t xml:space="preserve"> </w:t>
      </w:r>
      <w:r>
        <w:t>by</w:t>
      </w:r>
      <w:r>
        <w:rPr>
          <w:spacing w:val="-3"/>
        </w:rPr>
        <w:t xml:space="preserve"> </w:t>
      </w:r>
      <w:r>
        <w:t>a</w:t>
      </w:r>
      <w:r>
        <w:rPr>
          <w:spacing w:val="-4"/>
        </w:rPr>
        <w:t xml:space="preserve"> </w:t>
      </w:r>
      <w:r>
        <w:t>case,</w:t>
      </w:r>
      <w:r>
        <w:rPr>
          <w:spacing w:val="-4"/>
        </w:rPr>
        <w:t xml:space="preserve"> </w:t>
      </w:r>
      <w:r>
        <w:t>housing,</w:t>
      </w:r>
      <w:r>
        <w:rPr>
          <w:spacing w:val="-3"/>
        </w:rPr>
        <w:t xml:space="preserve"> </w:t>
      </w:r>
      <w:r>
        <w:t>fence,</w:t>
      </w:r>
      <w:r>
        <w:rPr>
          <w:spacing w:val="-4"/>
        </w:rPr>
        <w:t xml:space="preserve"> </w:t>
      </w:r>
      <w:r>
        <w:t>or</w:t>
      </w:r>
      <w:r>
        <w:rPr>
          <w:spacing w:val="-3"/>
        </w:rPr>
        <w:t xml:space="preserve"> </w:t>
      </w:r>
      <w:r>
        <w:t>wall(s)</w:t>
      </w:r>
      <w:r>
        <w:rPr>
          <w:spacing w:val="-3"/>
        </w:rPr>
        <w:t xml:space="preserve"> </w:t>
      </w:r>
      <w:r>
        <w:t>that</w:t>
      </w:r>
      <w:r>
        <w:rPr>
          <w:spacing w:val="-5"/>
        </w:rPr>
        <w:t xml:space="preserve"> </w:t>
      </w:r>
      <w:r>
        <w:t>prevents</w:t>
      </w:r>
      <w:r>
        <w:rPr>
          <w:spacing w:val="-3"/>
        </w:rPr>
        <w:t xml:space="preserve"> </w:t>
      </w:r>
      <w:r>
        <w:t>persons</w:t>
      </w:r>
      <w:r>
        <w:rPr>
          <w:spacing w:val="-3"/>
        </w:rPr>
        <w:t xml:space="preserve"> </w:t>
      </w:r>
      <w:r>
        <w:t xml:space="preserve">from accidentally contacting energized </w:t>
      </w:r>
      <w:proofErr w:type="gramStart"/>
      <w:r>
        <w:t>parts</w:t>
      </w:r>
      <w:proofErr w:type="gramEnd"/>
      <w:r>
        <w:t>”</w:t>
      </w:r>
    </w:p>
    <w:p w14:paraId="6A999066" w14:textId="77777777" w:rsidR="00CA4BB8" w:rsidRDefault="00000000">
      <w:pPr>
        <w:pStyle w:val="BodyText"/>
        <w:spacing w:before="268"/>
        <w:ind w:right="928" w:hanging="1"/>
        <w:jc w:val="both"/>
      </w:pPr>
      <w:r>
        <w:rPr>
          <w:b/>
        </w:rPr>
        <w:t xml:space="preserve">“Enclosure: </w:t>
      </w:r>
      <w:r>
        <w:t>The case or housing of apparatus,</w:t>
      </w:r>
      <w:r>
        <w:rPr>
          <w:spacing w:val="-1"/>
        </w:rPr>
        <w:t xml:space="preserve"> </w:t>
      </w:r>
      <w:r>
        <w:t>or the fence or walls surrounding an installation to</w:t>
      </w:r>
      <w:r>
        <w:rPr>
          <w:spacing w:val="-3"/>
        </w:rPr>
        <w:t xml:space="preserve"> </w:t>
      </w:r>
      <w:r>
        <w:t>prevent</w:t>
      </w:r>
      <w:r>
        <w:rPr>
          <w:spacing w:val="-5"/>
        </w:rPr>
        <w:t xml:space="preserve"> </w:t>
      </w:r>
      <w:r>
        <w:t>personnel</w:t>
      </w:r>
      <w:r>
        <w:rPr>
          <w:spacing w:val="-3"/>
        </w:rPr>
        <w:t xml:space="preserve"> </w:t>
      </w:r>
      <w:r>
        <w:t>from</w:t>
      </w:r>
      <w:r>
        <w:rPr>
          <w:spacing w:val="-3"/>
        </w:rPr>
        <w:t xml:space="preserve"> </w:t>
      </w:r>
      <w:r>
        <w:t>accidentally</w:t>
      </w:r>
      <w:r>
        <w:rPr>
          <w:spacing w:val="-4"/>
        </w:rPr>
        <w:t xml:space="preserve"> </w:t>
      </w:r>
      <w:r>
        <w:t>contacting</w:t>
      </w:r>
      <w:r>
        <w:rPr>
          <w:spacing w:val="-3"/>
        </w:rPr>
        <w:t xml:space="preserve"> </w:t>
      </w:r>
      <w:r>
        <w:t>energized</w:t>
      </w:r>
      <w:r>
        <w:rPr>
          <w:spacing w:val="-3"/>
        </w:rPr>
        <w:t xml:space="preserve"> </w:t>
      </w:r>
      <w:r>
        <w:t>parts</w:t>
      </w:r>
      <w:r>
        <w:rPr>
          <w:spacing w:val="-3"/>
        </w:rPr>
        <w:t xml:space="preserve"> </w:t>
      </w:r>
      <w:r>
        <w:t>or</w:t>
      </w:r>
      <w:r>
        <w:rPr>
          <w:spacing w:val="-4"/>
        </w:rPr>
        <w:t xml:space="preserve"> </w:t>
      </w:r>
      <w:r>
        <w:t>to</w:t>
      </w:r>
      <w:r>
        <w:rPr>
          <w:spacing w:val="-3"/>
        </w:rPr>
        <w:t xml:space="preserve"> </w:t>
      </w:r>
      <w:r>
        <w:t>protect</w:t>
      </w:r>
      <w:r>
        <w:rPr>
          <w:spacing w:val="-4"/>
        </w:rPr>
        <w:t xml:space="preserve"> </w:t>
      </w:r>
      <w:r>
        <w:t>the</w:t>
      </w:r>
      <w:r>
        <w:rPr>
          <w:spacing w:val="-3"/>
        </w:rPr>
        <w:t xml:space="preserve"> </w:t>
      </w:r>
      <w:r>
        <w:t xml:space="preserve">equipment from physical </w:t>
      </w:r>
      <w:proofErr w:type="gramStart"/>
      <w:r>
        <w:t>damage</w:t>
      </w:r>
      <w:proofErr w:type="gramEnd"/>
      <w:r>
        <w:t>”</w:t>
      </w:r>
    </w:p>
    <w:p w14:paraId="20458780" w14:textId="77777777" w:rsidR="00CA4BB8" w:rsidRDefault="00CA4BB8">
      <w:pPr>
        <w:pStyle w:val="BodyText"/>
        <w:ind w:left="0"/>
      </w:pPr>
    </w:p>
    <w:p w14:paraId="266C094D" w14:textId="77777777" w:rsidR="00CA4BB8" w:rsidRDefault="00000000">
      <w:pPr>
        <w:pStyle w:val="BodyText"/>
        <w:jc w:val="both"/>
      </w:pPr>
      <w:r>
        <w:rPr>
          <w:b/>
        </w:rPr>
        <w:t>“Energized:</w:t>
      </w:r>
      <w:r>
        <w:rPr>
          <w:b/>
          <w:spacing w:val="-7"/>
        </w:rPr>
        <w:t xml:space="preserve"> </w:t>
      </w:r>
      <w:r>
        <w:t>Electrically</w:t>
      </w:r>
      <w:r>
        <w:rPr>
          <w:spacing w:val="-6"/>
        </w:rPr>
        <w:t xml:space="preserve"> </w:t>
      </w:r>
      <w:r>
        <w:t>connected</w:t>
      </w:r>
      <w:r>
        <w:rPr>
          <w:spacing w:val="-7"/>
        </w:rPr>
        <w:t xml:space="preserve"> </w:t>
      </w:r>
      <w:r>
        <w:t>to</w:t>
      </w:r>
      <w:r>
        <w:rPr>
          <w:spacing w:val="-6"/>
        </w:rPr>
        <w:t xml:space="preserve"> </w:t>
      </w:r>
      <w:r>
        <w:t>or</w:t>
      </w:r>
      <w:r>
        <w:rPr>
          <w:spacing w:val="-7"/>
        </w:rPr>
        <w:t xml:space="preserve"> </w:t>
      </w:r>
      <w:r>
        <w:t>having</w:t>
      </w:r>
      <w:r>
        <w:rPr>
          <w:spacing w:val="-8"/>
        </w:rPr>
        <w:t xml:space="preserve"> </w:t>
      </w:r>
      <w:r>
        <w:t>a</w:t>
      </w:r>
      <w:r>
        <w:rPr>
          <w:spacing w:val="-7"/>
        </w:rPr>
        <w:t xml:space="preserve"> </w:t>
      </w:r>
      <w:r>
        <w:t>source</w:t>
      </w:r>
      <w:r>
        <w:rPr>
          <w:spacing w:val="-8"/>
        </w:rPr>
        <w:t xml:space="preserve"> </w:t>
      </w:r>
      <w:r>
        <w:t>of</w:t>
      </w:r>
      <w:r>
        <w:rPr>
          <w:spacing w:val="-8"/>
        </w:rPr>
        <w:t xml:space="preserve"> </w:t>
      </w:r>
      <w:proofErr w:type="gramStart"/>
      <w:r>
        <w:rPr>
          <w:spacing w:val="-2"/>
        </w:rPr>
        <w:t>voltage</w:t>
      </w:r>
      <w:proofErr w:type="gramEnd"/>
      <w:r>
        <w:rPr>
          <w:spacing w:val="-2"/>
        </w:rPr>
        <w:t>”</w:t>
      </w:r>
    </w:p>
    <w:p w14:paraId="19AD939C" w14:textId="77777777" w:rsidR="00CA4BB8" w:rsidRDefault="00CA4BB8">
      <w:pPr>
        <w:pStyle w:val="BodyText"/>
        <w:ind w:left="0"/>
      </w:pPr>
    </w:p>
    <w:p w14:paraId="330489D6" w14:textId="77777777" w:rsidR="00CA4BB8" w:rsidRDefault="00000000">
      <w:pPr>
        <w:pStyle w:val="BodyText"/>
        <w:ind w:right="773"/>
      </w:pPr>
      <w:r>
        <w:rPr>
          <w:b/>
        </w:rPr>
        <w:t xml:space="preserve">“Flame‐Resistant (FR): </w:t>
      </w:r>
      <w:r>
        <w:t>The property of a material whereby combustion is prevented, terminated,</w:t>
      </w:r>
      <w:r>
        <w:rPr>
          <w:spacing w:val="-4"/>
        </w:rPr>
        <w:t xml:space="preserve"> </w:t>
      </w:r>
      <w:r>
        <w:t>or</w:t>
      </w:r>
      <w:r>
        <w:rPr>
          <w:spacing w:val="-4"/>
        </w:rPr>
        <w:t xml:space="preserve"> </w:t>
      </w:r>
      <w:r>
        <w:t>inhibited</w:t>
      </w:r>
      <w:r>
        <w:rPr>
          <w:spacing w:val="-2"/>
        </w:rPr>
        <w:t xml:space="preserve"> </w:t>
      </w:r>
      <w:r>
        <w:t>following</w:t>
      </w:r>
      <w:r>
        <w:rPr>
          <w:spacing w:val="-4"/>
        </w:rPr>
        <w:t xml:space="preserve"> </w:t>
      </w:r>
      <w:r>
        <w:t>the</w:t>
      </w:r>
      <w:r>
        <w:rPr>
          <w:spacing w:val="-4"/>
        </w:rPr>
        <w:t xml:space="preserve"> </w:t>
      </w:r>
      <w:r>
        <w:t>application</w:t>
      </w:r>
      <w:r>
        <w:rPr>
          <w:spacing w:val="-2"/>
        </w:rPr>
        <w:t xml:space="preserve"> </w:t>
      </w:r>
      <w:r>
        <w:t>of</w:t>
      </w:r>
      <w:r>
        <w:rPr>
          <w:spacing w:val="-4"/>
        </w:rPr>
        <w:t xml:space="preserve"> </w:t>
      </w:r>
      <w:r>
        <w:t>a</w:t>
      </w:r>
      <w:r>
        <w:rPr>
          <w:spacing w:val="-2"/>
        </w:rPr>
        <w:t xml:space="preserve"> </w:t>
      </w:r>
      <w:r>
        <w:t>flaming</w:t>
      </w:r>
      <w:r>
        <w:rPr>
          <w:spacing w:val="-5"/>
        </w:rPr>
        <w:t xml:space="preserve"> </w:t>
      </w:r>
      <w:r>
        <w:t>or</w:t>
      </w:r>
      <w:r>
        <w:rPr>
          <w:spacing w:val="-3"/>
        </w:rPr>
        <w:t xml:space="preserve"> </w:t>
      </w:r>
      <w:r>
        <w:t>non‐flaming</w:t>
      </w:r>
      <w:r>
        <w:rPr>
          <w:spacing w:val="-3"/>
        </w:rPr>
        <w:t xml:space="preserve"> </w:t>
      </w:r>
      <w:r>
        <w:t>source</w:t>
      </w:r>
      <w:r>
        <w:rPr>
          <w:spacing w:val="-4"/>
        </w:rPr>
        <w:t xml:space="preserve"> </w:t>
      </w:r>
      <w:r>
        <w:t>of</w:t>
      </w:r>
      <w:r>
        <w:rPr>
          <w:spacing w:val="-4"/>
        </w:rPr>
        <w:t xml:space="preserve"> </w:t>
      </w:r>
      <w:r>
        <w:t>ignition, with or without subsequent removal of the ignition source.</w:t>
      </w:r>
    </w:p>
    <w:p w14:paraId="50289921" w14:textId="77777777" w:rsidR="00CA4BB8" w:rsidRDefault="00000000">
      <w:pPr>
        <w:pStyle w:val="BodyText"/>
        <w:ind w:right="851"/>
      </w:pPr>
      <w:r>
        <w:t>FPN:</w:t>
      </w:r>
      <w:r>
        <w:rPr>
          <w:spacing w:val="-3"/>
        </w:rPr>
        <w:t xml:space="preserve"> </w:t>
      </w:r>
      <w:r>
        <w:t>Flame</w:t>
      </w:r>
      <w:r>
        <w:rPr>
          <w:spacing w:val="-4"/>
        </w:rPr>
        <w:t xml:space="preserve"> </w:t>
      </w:r>
      <w:r>
        <w:t>resistance</w:t>
      </w:r>
      <w:r>
        <w:rPr>
          <w:spacing w:val="-2"/>
        </w:rPr>
        <w:t xml:space="preserve"> </w:t>
      </w:r>
      <w:r>
        <w:t>can</w:t>
      </w:r>
      <w:r>
        <w:rPr>
          <w:spacing w:val="-2"/>
        </w:rPr>
        <w:t xml:space="preserve"> </w:t>
      </w:r>
      <w:r>
        <w:t>be</w:t>
      </w:r>
      <w:r>
        <w:rPr>
          <w:spacing w:val="-3"/>
        </w:rPr>
        <w:t xml:space="preserve"> </w:t>
      </w:r>
      <w:r>
        <w:t>an</w:t>
      </w:r>
      <w:r>
        <w:rPr>
          <w:spacing w:val="-3"/>
        </w:rPr>
        <w:t xml:space="preserve"> </w:t>
      </w:r>
      <w:r>
        <w:t>inherent</w:t>
      </w:r>
      <w:r>
        <w:rPr>
          <w:spacing w:val="-4"/>
        </w:rPr>
        <w:t xml:space="preserve"> </w:t>
      </w:r>
      <w:r>
        <w:t>property</w:t>
      </w:r>
      <w:r>
        <w:rPr>
          <w:spacing w:val="-3"/>
        </w:rPr>
        <w:t xml:space="preserve"> </w:t>
      </w:r>
      <w:r>
        <w:t>of</w:t>
      </w:r>
      <w:r>
        <w:rPr>
          <w:spacing w:val="-3"/>
        </w:rPr>
        <w:t xml:space="preserve"> </w:t>
      </w:r>
      <w:r>
        <w:t>a</w:t>
      </w:r>
      <w:r>
        <w:rPr>
          <w:spacing w:val="-3"/>
        </w:rPr>
        <w:t xml:space="preserve"> </w:t>
      </w:r>
      <w:r>
        <w:t>material,</w:t>
      </w:r>
      <w:r>
        <w:rPr>
          <w:spacing w:val="-2"/>
        </w:rPr>
        <w:t xml:space="preserve"> </w:t>
      </w:r>
      <w:r>
        <w:t>or</w:t>
      </w:r>
      <w:r>
        <w:rPr>
          <w:spacing w:val="-3"/>
        </w:rPr>
        <w:t xml:space="preserve"> </w:t>
      </w:r>
      <w:r>
        <w:t>it</w:t>
      </w:r>
      <w:r>
        <w:rPr>
          <w:spacing w:val="-3"/>
        </w:rPr>
        <w:t xml:space="preserve"> </w:t>
      </w:r>
      <w:r>
        <w:t>can</w:t>
      </w:r>
      <w:r>
        <w:rPr>
          <w:spacing w:val="-3"/>
        </w:rPr>
        <w:t xml:space="preserve"> </w:t>
      </w:r>
      <w:r>
        <w:t>be</w:t>
      </w:r>
      <w:r>
        <w:rPr>
          <w:spacing w:val="-3"/>
        </w:rPr>
        <w:t xml:space="preserve"> </w:t>
      </w:r>
      <w:r>
        <w:t>imparted</w:t>
      </w:r>
      <w:r>
        <w:rPr>
          <w:spacing w:val="-2"/>
        </w:rPr>
        <w:t xml:space="preserve"> </w:t>
      </w:r>
      <w:r>
        <w:t>by</w:t>
      </w:r>
      <w:r>
        <w:rPr>
          <w:spacing w:val="-2"/>
        </w:rPr>
        <w:t xml:space="preserve"> </w:t>
      </w:r>
      <w:r>
        <w:t>a specific treatment applied to the material”</w:t>
      </w:r>
    </w:p>
    <w:p w14:paraId="40875E48" w14:textId="77777777" w:rsidR="00CA4BB8" w:rsidRDefault="00000000">
      <w:pPr>
        <w:pStyle w:val="BodyText"/>
        <w:spacing w:before="268"/>
        <w:jc w:val="both"/>
      </w:pPr>
      <w:r>
        <w:rPr>
          <w:b/>
        </w:rPr>
        <w:lastRenderedPageBreak/>
        <w:t>“Flash</w:t>
      </w:r>
      <w:r>
        <w:rPr>
          <w:b/>
          <w:spacing w:val="-7"/>
        </w:rPr>
        <w:t xml:space="preserve"> </w:t>
      </w:r>
      <w:r>
        <w:rPr>
          <w:b/>
        </w:rPr>
        <w:t>Hazard:</w:t>
      </w:r>
      <w:r>
        <w:rPr>
          <w:b/>
          <w:spacing w:val="-7"/>
        </w:rPr>
        <w:t xml:space="preserve"> </w:t>
      </w:r>
      <w:r>
        <w:t>A</w:t>
      </w:r>
      <w:r>
        <w:rPr>
          <w:spacing w:val="-8"/>
        </w:rPr>
        <w:t xml:space="preserve"> </w:t>
      </w:r>
      <w:r>
        <w:t>dangerous</w:t>
      </w:r>
      <w:r>
        <w:rPr>
          <w:spacing w:val="-6"/>
        </w:rPr>
        <w:t xml:space="preserve"> </w:t>
      </w:r>
      <w:r>
        <w:t>condition</w:t>
      </w:r>
      <w:r>
        <w:rPr>
          <w:spacing w:val="-6"/>
        </w:rPr>
        <w:t xml:space="preserve"> </w:t>
      </w:r>
      <w:r>
        <w:t>associated</w:t>
      </w:r>
      <w:r>
        <w:rPr>
          <w:spacing w:val="-6"/>
        </w:rPr>
        <w:t xml:space="preserve"> </w:t>
      </w:r>
      <w:r>
        <w:t>with</w:t>
      </w:r>
      <w:r>
        <w:rPr>
          <w:spacing w:val="-6"/>
        </w:rPr>
        <w:t xml:space="preserve"> </w:t>
      </w:r>
      <w:r>
        <w:t>the</w:t>
      </w:r>
      <w:r>
        <w:rPr>
          <w:spacing w:val="-6"/>
        </w:rPr>
        <w:t xml:space="preserve"> </w:t>
      </w:r>
      <w:r>
        <w:t>release</w:t>
      </w:r>
      <w:r>
        <w:rPr>
          <w:spacing w:val="-9"/>
        </w:rPr>
        <w:t xml:space="preserve"> </w:t>
      </w:r>
      <w:r>
        <w:t>of</w:t>
      </w:r>
      <w:r>
        <w:rPr>
          <w:spacing w:val="-7"/>
        </w:rPr>
        <w:t xml:space="preserve"> </w:t>
      </w:r>
      <w:r>
        <w:t>energy</w:t>
      </w:r>
      <w:r>
        <w:rPr>
          <w:spacing w:val="-7"/>
        </w:rPr>
        <w:t xml:space="preserve"> </w:t>
      </w:r>
      <w:r>
        <w:t>caused</w:t>
      </w:r>
      <w:r>
        <w:rPr>
          <w:spacing w:val="-6"/>
        </w:rPr>
        <w:t xml:space="preserve"> </w:t>
      </w:r>
      <w:r>
        <w:t>by</w:t>
      </w:r>
      <w:r>
        <w:rPr>
          <w:spacing w:val="-7"/>
        </w:rPr>
        <w:t xml:space="preserve"> </w:t>
      </w:r>
      <w:r>
        <w:rPr>
          <w:spacing w:val="-5"/>
        </w:rPr>
        <w:t>an</w:t>
      </w:r>
    </w:p>
    <w:p w14:paraId="2438BB16" w14:textId="77777777" w:rsidR="00CA4BB8" w:rsidRDefault="00CA4BB8">
      <w:pPr>
        <w:jc w:val="both"/>
        <w:sectPr w:rsidR="00CA4BB8" w:rsidSect="00C43AAC">
          <w:pgSz w:w="12240" w:h="15840"/>
          <w:pgMar w:top="1780" w:right="1040" w:bottom="1320" w:left="1520" w:header="759" w:footer="1125" w:gutter="0"/>
          <w:cols w:space="720"/>
        </w:sectPr>
      </w:pPr>
    </w:p>
    <w:p w14:paraId="2F6E070C" w14:textId="77777777" w:rsidR="00CA4BB8" w:rsidRDefault="00000000">
      <w:pPr>
        <w:pStyle w:val="BodyText"/>
        <w:spacing w:before="51"/>
      </w:pPr>
      <w:r>
        <w:rPr>
          <w:spacing w:val="-2"/>
        </w:rPr>
        <w:lastRenderedPageBreak/>
        <w:t>electric</w:t>
      </w:r>
      <w:r>
        <w:rPr>
          <w:spacing w:val="3"/>
        </w:rPr>
        <w:t xml:space="preserve"> </w:t>
      </w:r>
      <w:r>
        <w:rPr>
          <w:spacing w:val="-4"/>
        </w:rPr>
        <w:t>arc”</w:t>
      </w:r>
    </w:p>
    <w:p w14:paraId="2B1118D9" w14:textId="77777777" w:rsidR="00CA4BB8" w:rsidRDefault="00000000">
      <w:pPr>
        <w:pStyle w:val="BodyText"/>
        <w:spacing w:before="268"/>
        <w:ind w:right="851"/>
      </w:pPr>
      <w:r>
        <w:rPr>
          <w:b/>
        </w:rPr>
        <w:t>“Flash</w:t>
      </w:r>
      <w:r>
        <w:rPr>
          <w:b/>
          <w:spacing w:val="-3"/>
        </w:rPr>
        <w:t xml:space="preserve"> </w:t>
      </w:r>
      <w:r>
        <w:rPr>
          <w:b/>
        </w:rPr>
        <w:t>Hazard</w:t>
      </w:r>
      <w:r>
        <w:rPr>
          <w:b/>
          <w:spacing w:val="-5"/>
        </w:rPr>
        <w:t xml:space="preserve"> </w:t>
      </w:r>
      <w:r>
        <w:rPr>
          <w:b/>
        </w:rPr>
        <w:t>Analysis:</w:t>
      </w:r>
      <w:r>
        <w:rPr>
          <w:b/>
          <w:spacing w:val="-4"/>
        </w:rPr>
        <w:t xml:space="preserve"> </w:t>
      </w:r>
      <w:r>
        <w:t>A</w:t>
      </w:r>
      <w:r>
        <w:rPr>
          <w:spacing w:val="-3"/>
        </w:rPr>
        <w:t xml:space="preserve"> </w:t>
      </w:r>
      <w:r>
        <w:t>study</w:t>
      </w:r>
      <w:r>
        <w:rPr>
          <w:spacing w:val="-4"/>
        </w:rPr>
        <w:t xml:space="preserve"> </w:t>
      </w:r>
      <w:r>
        <w:t>investigating</w:t>
      </w:r>
      <w:r>
        <w:rPr>
          <w:spacing w:val="-3"/>
        </w:rPr>
        <w:t xml:space="preserve"> </w:t>
      </w:r>
      <w:r>
        <w:t>a</w:t>
      </w:r>
      <w:r>
        <w:rPr>
          <w:spacing w:val="-4"/>
        </w:rPr>
        <w:t xml:space="preserve"> </w:t>
      </w:r>
      <w:r>
        <w:t>worker’s</w:t>
      </w:r>
      <w:r>
        <w:rPr>
          <w:spacing w:val="-3"/>
        </w:rPr>
        <w:t xml:space="preserve"> </w:t>
      </w:r>
      <w:r>
        <w:t>potential</w:t>
      </w:r>
      <w:r>
        <w:rPr>
          <w:spacing w:val="-2"/>
        </w:rPr>
        <w:t xml:space="preserve"> </w:t>
      </w:r>
      <w:r>
        <w:t>exposure</w:t>
      </w:r>
      <w:r>
        <w:rPr>
          <w:spacing w:val="-4"/>
        </w:rPr>
        <w:t xml:space="preserve"> </w:t>
      </w:r>
      <w:r>
        <w:t>to</w:t>
      </w:r>
      <w:r>
        <w:rPr>
          <w:spacing w:val="-2"/>
        </w:rPr>
        <w:t xml:space="preserve"> </w:t>
      </w:r>
      <w:r>
        <w:t>arc‐flash</w:t>
      </w:r>
      <w:r>
        <w:rPr>
          <w:spacing w:val="-4"/>
        </w:rPr>
        <w:t xml:space="preserve"> </w:t>
      </w:r>
      <w:r>
        <w:t xml:space="preserve">energy, conducted for the purpose of injury prevention and the determination of safe work practices and the appropriate levels of </w:t>
      </w:r>
      <w:proofErr w:type="gramStart"/>
      <w:r>
        <w:t>PPE</w:t>
      </w:r>
      <w:proofErr w:type="gramEnd"/>
      <w:r>
        <w:t>”</w:t>
      </w:r>
    </w:p>
    <w:p w14:paraId="49F30D3B" w14:textId="77777777" w:rsidR="00CA4BB8" w:rsidRDefault="00000000">
      <w:pPr>
        <w:pStyle w:val="BodyText"/>
        <w:spacing w:before="268"/>
        <w:ind w:right="851" w:hanging="1"/>
      </w:pPr>
      <w:r>
        <w:rPr>
          <w:b/>
        </w:rPr>
        <w:t>“Flash</w:t>
      </w:r>
      <w:r>
        <w:rPr>
          <w:b/>
          <w:spacing w:val="-3"/>
        </w:rPr>
        <w:t xml:space="preserve"> </w:t>
      </w:r>
      <w:r>
        <w:rPr>
          <w:b/>
        </w:rPr>
        <w:t>Protection</w:t>
      </w:r>
      <w:r>
        <w:rPr>
          <w:b/>
          <w:spacing w:val="-4"/>
        </w:rPr>
        <w:t xml:space="preserve"> </w:t>
      </w:r>
      <w:r>
        <w:rPr>
          <w:b/>
        </w:rPr>
        <w:t>Boundary:</w:t>
      </w:r>
      <w:r>
        <w:rPr>
          <w:b/>
          <w:spacing w:val="40"/>
        </w:rPr>
        <w:t xml:space="preserve"> </w:t>
      </w:r>
      <w:r>
        <w:t>An</w:t>
      </w:r>
      <w:r>
        <w:rPr>
          <w:spacing w:val="-4"/>
        </w:rPr>
        <w:t xml:space="preserve"> </w:t>
      </w:r>
      <w:r>
        <w:t>approach</w:t>
      </w:r>
      <w:r>
        <w:rPr>
          <w:spacing w:val="-3"/>
        </w:rPr>
        <w:t xml:space="preserve"> </w:t>
      </w:r>
      <w:r>
        <w:t>limit</w:t>
      </w:r>
      <w:r>
        <w:rPr>
          <w:spacing w:val="-3"/>
        </w:rPr>
        <w:t xml:space="preserve"> </w:t>
      </w:r>
      <w:r>
        <w:t>at</w:t>
      </w:r>
      <w:r>
        <w:rPr>
          <w:spacing w:val="-4"/>
        </w:rPr>
        <w:t xml:space="preserve"> </w:t>
      </w:r>
      <w:r>
        <w:t>a</w:t>
      </w:r>
      <w:r>
        <w:rPr>
          <w:spacing w:val="-2"/>
        </w:rPr>
        <w:t xml:space="preserve"> </w:t>
      </w:r>
      <w:r>
        <w:t>distance</w:t>
      </w:r>
      <w:r>
        <w:rPr>
          <w:spacing w:val="-4"/>
        </w:rPr>
        <w:t xml:space="preserve"> </w:t>
      </w:r>
      <w:r>
        <w:t>from</w:t>
      </w:r>
      <w:r>
        <w:rPr>
          <w:spacing w:val="-2"/>
        </w:rPr>
        <w:t xml:space="preserve"> </w:t>
      </w:r>
      <w:r>
        <w:t>exposed</w:t>
      </w:r>
      <w:r>
        <w:rPr>
          <w:spacing w:val="-4"/>
        </w:rPr>
        <w:t xml:space="preserve"> </w:t>
      </w:r>
      <w:r>
        <w:t>live</w:t>
      </w:r>
      <w:r>
        <w:rPr>
          <w:spacing w:val="-2"/>
        </w:rPr>
        <w:t xml:space="preserve"> </w:t>
      </w:r>
      <w:r>
        <w:t>parts</w:t>
      </w:r>
      <w:r>
        <w:rPr>
          <w:spacing w:val="-3"/>
        </w:rPr>
        <w:t xml:space="preserve"> </w:t>
      </w:r>
      <w:r>
        <w:t xml:space="preserve">within which a person could receive a second degree burn if an electrical arc flash were to </w:t>
      </w:r>
      <w:proofErr w:type="gramStart"/>
      <w:r>
        <w:t>occur</w:t>
      </w:r>
      <w:proofErr w:type="gramEnd"/>
      <w:r>
        <w:t>”</w:t>
      </w:r>
    </w:p>
    <w:p w14:paraId="0C4F6674" w14:textId="77777777" w:rsidR="00CA4BB8" w:rsidRDefault="00CA4BB8">
      <w:pPr>
        <w:pStyle w:val="BodyText"/>
        <w:spacing w:before="25"/>
        <w:ind w:left="0"/>
      </w:pPr>
    </w:p>
    <w:p w14:paraId="5D1A37B2" w14:textId="77777777" w:rsidR="00CA4BB8" w:rsidRDefault="00000000">
      <w:pPr>
        <w:pStyle w:val="BodyText"/>
        <w:ind w:right="851"/>
      </w:pPr>
      <w:r>
        <w:rPr>
          <w:b/>
        </w:rPr>
        <w:t>“Flash Suit:</w:t>
      </w:r>
      <w:r>
        <w:rPr>
          <w:b/>
          <w:spacing w:val="40"/>
        </w:rPr>
        <w:t xml:space="preserve"> </w:t>
      </w:r>
      <w:r>
        <w:t>A complete FR clothing and equipment system that covers the entire body, except for</w:t>
      </w:r>
      <w:r>
        <w:rPr>
          <w:spacing w:val="-3"/>
        </w:rPr>
        <w:t xml:space="preserve"> </w:t>
      </w:r>
      <w:r>
        <w:t>the</w:t>
      </w:r>
      <w:r>
        <w:rPr>
          <w:spacing w:val="-3"/>
        </w:rPr>
        <w:t xml:space="preserve"> </w:t>
      </w:r>
      <w:r>
        <w:t>hands</w:t>
      </w:r>
      <w:r>
        <w:rPr>
          <w:spacing w:val="-2"/>
        </w:rPr>
        <w:t xml:space="preserve"> </w:t>
      </w:r>
      <w:r>
        <w:t>and</w:t>
      </w:r>
      <w:r>
        <w:rPr>
          <w:spacing w:val="-3"/>
        </w:rPr>
        <w:t xml:space="preserve"> </w:t>
      </w:r>
      <w:r>
        <w:t>feet.</w:t>
      </w:r>
      <w:r>
        <w:rPr>
          <w:spacing w:val="40"/>
        </w:rPr>
        <w:t xml:space="preserve"> </w:t>
      </w:r>
      <w:r>
        <w:t>This</w:t>
      </w:r>
      <w:r>
        <w:rPr>
          <w:spacing w:val="-3"/>
        </w:rPr>
        <w:t xml:space="preserve"> </w:t>
      </w:r>
      <w:r>
        <w:t>includes</w:t>
      </w:r>
      <w:r>
        <w:rPr>
          <w:spacing w:val="-3"/>
        </w:rPr>
        <w:t xml:space="preserve"> </w:t>
      </w:r>
      <w:r>
        <w:t>pants,</w:t>
      </w:r>
      <w:r>
        <w:rPr>
          <w:spacing w:val="-3"/>
        </w:rPr>
        <w:t xml:space="preserve"> </w:t>
      </w:r>
      <w:r>
        <w:t>jacket,</w:t>
      </w:r>
      <w:r>
        <w:rPr>
          <w:spacing w:val="-3"/>
        </w:rPr>
        <w:t xml:space="preserve"> </w:t>
      </w:r>
      <w:r>
        <w:t>and</w:t>
      </w:r>
      <w:r>
        <w:rPr>
          <w:spacing w:val="-3"/>
        </w:rPr>
        <w:t xml:space="preserve"> </w:t>
      </w:r>
      <w:r>
        <w:t>bee‐keeper‐type</w:t>
      </w:r>
      <w:r>
        <w:rPr>
          <w:spacing w:val="-3"/>
        </w:rPr>
        <w:t xml:space="preserve"> </w:t>
      </w:r>
      <w:r>
        <w:t>hood</w:t>
      </w:r>
      <w:r>
        <w:rPr>
          <w:spacing w:val="-3"/>
        </w:rPr>
        <w:t xml:space="preserve"> </w:t>
      </w:r>
      <w:r>
        <w:t>fitted</w:t>
      </w:r>
      <w:r>
        <w:rPr>
          <w:spacing w:val="-3"/>
        </w:rPr>
        <w:t xml:space="preserve"> </w:t>
      </w:r>
      <w:r>
        <w:t>with</w:t>
      </w:r>
      <w:r>
        <w:rPr>
          <w:spacing w:val="-3"/>
        </w:rPr>
        <w:t xml:space="preserve"> </w:t>
      </w:r>
      <w:r>
        <w:t>a</w:t>
      </w:r>
      <w:r>
        <w:rPr>
          <w:spacing w:val="-3"/>
        </w:rPr>
        <w:t xml:space="preserve"> </w:t>
      </w:r>
      <w:r>
        <w:t xml:space="preserve">face </w:t>
      </w:r>
      <w:proofErr w:type="gramStart"/>
      <w:r>
        <w:rPr>
          <w:spacing w:val="-2"/>
        </w:rPr>
        <w:t>shield</w:t>
      </w:r>
      <w:proofErr w:type="gramEnd"/>
      <w:r>
        <w:rPr>
          <w:spacing w:val="-2"/>
        </w:rPr>
        <w:t>”</w:t>
      </w:r>
    </w:p>
    <w:p w14:paraId="51D79369" w14:textId="77777777" w:rsidR="00CA4BB8" w:rsidRDefault="00000000">
      <w:pPr>
        <w:pStyle w:val="BodyText"/>
        <w:spacing w:before="268"/>
        <w:ind w:right="851"/>
      </w:pPr>
      <w:r>
        <w:rPr>
          <w:b/>
        </w:rPr>
        <w:t>“Incident</w:t>
      </w:r>
      <w:r>
        <w:rPr>
          <w:b/>
          <w:spacing w:val="-3"/>
        </w:rPr>
        <w:t xml:space="preserve"> </w:t>
      </w:r>
      <w:r>
        <w:rPr>
          <w:b/>
        </w:rPr>
        <w:t>Energy:</w:t>
      </w:r>
      <w:r>
        <w:rPr>
          <w:b/>
          <w:spacing w:val="40"/>
        </w:rPr>
        <w:t xml:space="preserve"> </w:t>
      </w:r>
      <w:r>
        <w:t>The</w:t>
      </w:r>
      <w:r>
        <w:rPr>
          <w:spacing w:val="-3"/>
        </w:rPr>
        <w:t xml:space="preserve"> </w:t>
      </w:r>
      <w:r>
        <w:t>amount</w:t>
      </w:r>
      <w:r>
        <w:rPr>
          <w:spacing w:val="-3"/>
        </w:rPr>
        <w:t xml:space="preserve"> </w:t>
      </w:r>
      <w:r>
        <w:t>of</w:t>
      </w:r>
      <w:r>
        <w:rPr>
          <w:spacing w:val="-3"/>
        </w:rPr>
        <w:t xml:space="preserve"> </w:t>
      </w:r>
      <w:r>
        <w:t>energy</w:t>
      </w:r>
      <w:r>
        <w:rPr>
          <w:spacing w:val="-3"/>
        </w:rPr>
        <w:t xml:space="preserve"> </w:t>
      </w:r>
      <w:r>
        <w:t>impressed</w:t>
      </w:r>
      <w:r>
        <w:rPr>
          <w:spacing w:val="-2"/>
        </w:rPr>
        <w:t xml:space="preserve"> </w:t>
      </w:r>
      <w:r>
        <w:t>on</w:t>
      </w:r>
      <w:r>
        <w:rPr>
          <w:spacing w:val="-3"/>
        </w:rPr>
        <w:t xml:space="preserve"> </w:t>
      </w:r>
      <w:r>
        <w:t>a</w:t>
      </w:r>
      <w:r>
        <w:rPr>
          <w:spacing w:val="-3"/>
        </w:rPr>
        <w:t xml:space="preserve"> </w:t>
      </w:r>
      <w:r>
        <w:t>surface,</w:t>
      </w:r>
      <w:r>
        <w:rPr>
          <w:spacing w:val="-3"/>
        </w:rPr>
        <w:t xml:space="preserve"> </w:t>
      </w:r>
      <w:r>
        <w:t>a</w:t>
      </w:r>
      <w:r>
        <w:rPr>
          <w:spacing w:val="-3"/>
        </w:rPr>
        <w:t xml:space="preserve"> </w:t>
      </w:r>
      <w:r>
        <w:t>certain</w:t>
      </w:r>
      <w:r>
        <w:rPr>
          <w:spacing w:val="-3"/>
        </w:rPr>
        <w:t xml:space="preserve"> </w:t>
      </w:r>
      <w:r>
        <w:t>distance</w:t>
      </w:r>
      <w:r>
        <w:rPr>
          <w:spacing w:val="-3"/>
        </w:rPr>
        <w:t xml:space="preserve"> </w:t>
      </w:r>
      <w:r>
        <w:t>from</w:t>
      </w:r>
      <w:r>
        <w:rPr>
          <w:spacing w:val="-3"/>
        </w:rPr>
        <w:t xml:space="preserve"> </w:t>
      </w:r>
      <w:r>
        <w:t>the source, generated during an electrical arc event. One of the units used to measure incident energy is calories per centimeter squared (</w:t>
      </w:r>
      <w:proofErr w:type="spellStart"/>
      <w:r>
        <w:t>cal</w:t>
      </w:r>
      <w:proofErr w:type="spellEnd"/>
      <w:r>
        <w:t>/cm</w:t>
      </w:r>
      <w:r>
        <w:rPr>
          <w:vertAlign w:val="superscript"/>
        </w:rPr>
        <w:t>2</w:t>
      </w:r>
      <w:r>
        <w:t>)”</w:t>
      </w:r>
    </w:p>
    <w:p w14:paraId="563F04A0" w14:textId="77777777" w:rsidR="00CA4BB8" w:rsidRDefault="00CA4BB8">
      <w:pPr>
        <w:pStyle w:val="BodyText"/>
        <w:ind w:left="0"/>
      </w:pPr>
    </w:p>
    <w:p w14:paraId="4AA15407" w14:textId="77777777" w:rsidR="00CA4BB8" w:rsidRDefault="00000000">
      <w:pPr>
        <w:ind w:left="277" w:right="773"/>
      </w:pPr>
      <w:r>
        <w:rPr>
          <w:b/>
        </w:rPr>
        <w:t>“Limited</w:t>
      </w:r>
      <w:r>
        <w:rPr>
          <w:b/>
          <w:spacing w:val="-5"/>
        </w:rPr>
        <w:t xml:space="preserve"> </w:t>
      </w:r>
      <w:r>
        <w:rPr>
          <w:b/>
        </w:rPr>
        <w:t>Approach</w:t>
      </w:r>
      <w:r>
        <w:rPr>
          <w:b/>
          <w:spacing w:val="-3"/>
        </w:rPr>
        <w:t xml:space="preserve"> </w:t>
      </w:r>
      <w:r>
        <w:rPr>
          <w:b/>
        </w:rPr>
        <w:t>Boundary:</w:t>
      </w:r>
      <w:r>
        <w:rPr>
          <w:b/>
          <w:spacing w:val="-5"/>
        </w:rPr>
        <w:t xml:space="preserve"> </w:t>
      </w:r>
      <w:r>
        <w:t>An</w:t>
      </w:r>
      <w:r>
        <w:rPr>
          <w:spacing w:val="-4"/>
        </w:rPr>
        <w:t xml:space="preserve"> </w:t>
      </w:r>
      <w:r>
        <w:t>approach</w:t>
      </w:r>
      <w:r>
        <w:rPr>
          <w:spacing w:val="-3"/>
        </w:rPr>
        <w:t xml:space="preserve"> </w:t>
      </w:r>
      <w:r>
        <w:t>limit</w:t>
      </w:r>
      <w:r>
        <w:rPr>
          <w:spacing w:val="-3"/>
        </w:rPr>
        <w:t xml:space="preserve"> </w:t>
      </w:r>
      <w:r>
        <w:t>at</w:t>
      </w:r>
      <w:r>
        <w:rPr>
          <w:spacing w:val="-4"/>
        </w:rPr>
        <w:t xml:space="preserve"> </w:t>
      </w:r>
      <w:r>
        <w:t>a</w:t>
      </w:r>
      <w:r>
        <w:rPr>
          <w:spacing w:val="-1"/>
        </w:rPr>
        <w:t xml:space="preserve"> </w:t>
      </w:r>
      <w:r>
        <w:t>distance</w:t>
      </w:r>
      <w:r>
        <w:rPr>
          <w:spacing w:val="-3"/>
        </w:rPr>
        <w:t xml:space="preserve"> </w:t>
      </w:r>
      <w:r>
        <w:t>from</w:t>
      </w:r>
      <w:r>
        <w:rPr>
          <w:spacing w:val="-5"/>
        </w:rPr>
        <w:t xml:space="preserve"> </w:t>
      </w:r>
      <w:r>
        <w:t>an</w:t>
      </w:r>
      <w:r>
        <w:rPr>
          <w:spacing w:val="-3"/>
        </w:rPr>
        <w:t xml:space="preserve"> </w:t>
      </w:r>
      <w:r>
        <w:t>exposed</w:t>
      </w:r>
      <w:r>
        <w:rPr>
          <w:spacing w:val="-5"/>
        </w:rPr>
        <w:t xml:space="preserve"> </w:t>
      </w:r>
      <w:r>
        <w:t>live</w:t>
      </w:r>
      <w:r>
        <w:rPr>
          <w:spacing w:val="-3"/>
        </w:rPr>
        <w:t xml:space="preserve"> </w:t>
      </w:r>
      <w:r>
        <w:t>part</w:t>
      </w:r>
      <w:r>
        <w:rPr>
          <w:spacing w:val="-4"/>
        </w:rPr>
        <w:t xml:space="preserve"> </w:t>
      </w:r>
      <w:r>
        <w:t xml:space="preserve">within which a shock hazard </w:t>
      </w:r>
      <w:proofErr w:type="gramStart"/>
      <w:r>
        <w:t>exists</w:t>
      </w:r>
      <w:proofErr w:type="gramEnd"/>
      <w:r>
        <w:t>”</w:t>
      </w:r>
    </w:p>
    <w:p w14:paraId="2A216B95" w14:textId="77777777" w:rsidR="00CA4BB8" w:rsidRDefault="00CA4BB8">
      <w:pPr>
        <w:pStyle w:val="BodyText"/>
        <w:ind w:left="0"/>
      </w:pPr>
    </w:p>
    <w:p w14:paraId="5F290134" w14:textId="77777777" w:rsidR="00CA4BB8" w:rsidRDefault="00000000">
      <w:pPr>
        <w:spacing w:before="1"/>
        <w:ind w:left="277"/>
      </w:pPr>
      <w:r>
        <w:rPr>
          <w:b/>
        </w:rPr>
        <w:t>“Live</w:t>
      </w:r>
      <w:r>
        <w:rPr>
          <w:b/>
          <w:spacing w:val="-9"/>
        </w:rPr>
        <w:t xml:space="preserve"> </w:t>
      </w:r>
      <w:r>
        <w:rPr>
          <w:b/>
        </w:rPr>
        <w:t>Parts:</w:t>
      </w:r>
      <w:r>
        <w:rPr>
          <w:b/>
          <w:spacing w:val="-9"/>
        </w:rPr>
        <w:t xml:space="preserve"> </w:t>
      </w:r>
      <w:r>
        <w:t>Energized</w:t>
      </w:r>
      <w:r>
        <w:rPr>
          <w:spacing w:val="-7"/>
        </w:rPr>
        <w:t xml:space="preserve"> </w:t>
      </w:r>
      <w:r>
        <w:t>conductive</w:t>
      </w:r>
      <w:r>
        <w:rPr>
          <w:spacing w:val="-9"/>
        </w:rPr>
        <w:t xml:space="preserve"> </w:t>
      </w:r>
      <w:r>
        <w:rPr>
          <w:spacing w:val="-2"/>
        </w:rPr>
        <w:t>components”</w:t>
      </w:r>
    </w:p>
    <w:p w14:paraId="43200C12" w14:textId="77777777" w:rsidR="00CA4BB8" w:rsidRDefault="00000000">
      <w:pPr>
        <w:pStyle w:val="BodyText"/>
        <w:spacing w:before="268"/>
        <w:ind w:right="851"/>
      </w:pPr>
      <w:r>
        <w:rPr>
          <w:b/>
        </w:rPr>
        <w:t>“Prohibited</w:t>
      </w:r>
      <w:r>
        <w:rPr>
          <w:b/>
          <w:spacing w:val="-3"/>
        </w:rPr>
        <w:t xml:space="preserve"> </w:t>
      </w:r>
      <w:r>
        <w:rPr>
          <w:b/>
        </w:rPr>
        <w:t>Approach</w:t>
      </w:r>
      <w:r>
        <w:rPr>
          <w:b/>
          <w:spacing w:val="-3"/>
        </w:rPr>
        <w:t xml:space="preserve"> </w:t>
      </w:r>
      <w:r>
        <w:rPr>
          <w:b/>
        </w:rPr>
        <w:t>Boundary:</w:t>
      </w:r>
      <w:r>
        <w:rPr>
          <w:b/>
          <w:spacing w:val="-4"/>
        </w:rPr>
        <w:t xml:space="preserve"> </w:t>
      </w:r>
      <w:r>
        <w:t>An</w:t>
      </w:r>
      <w:r>
        <w:rPr>
          <w:spacing w:val="-4"/>
        </w:rPr>
        <w:t xml:space="preserve"> </w:t>
      </w:r>
      <w:r>
        <w:t>approach</w:t>
      </w:r>
      <w:r>
        <w:rPr>
          <w:spacing w:val="-3"/>
        </w:rPr>
        <w:t xml:space="preserve"> </w:t>
      </w:r>
      <w:r>
        <w:t>limit</w:t>
      </w:r>
      <w:r>
        <w:rPr>
          <w:spacing w:val="-3"/>
        </w:rPr>
        <w:t xml:space="preserve"> </w:t>
      </w:r>
      <w:r>
        <w:t>at</w:t>
      </w:r>
      <w:r>
        <w:rPr>
          <w:spacing w:val="-4"/>
        </w:rPr>
        <w:t xml:space="preserve"> </w:t>
      </w:r>
      <w:r>
        <w:t>a</w:t>
      </w:r>
      <w:r>
        <w:rPr>
          <w:spacing w:val="-2"/>
        </w:rPr>
        <w:t xml:space="preserve"> </w:t>
      </w:r>
      <w:r>
        <w:t>distance</w:t>
      </w:r>
      <w:r>
        <w:rPr>
          <w:spacing w:val="-2"/>
        </w:rPr>
        <w:t xml:space="preserve"> </w:t>
      </w:r>
      <w:r>
        <w:t>from</w:t>
      </w:r>
      <w:r>
        <w:rPr>
          <w:spacing w:val="-5"/>
        </w:rPr>
        <w:t xml:space="preserve"> </w:t>
      </w:r>
      <w:r>
        <w:t>an</w:t>
      </w:r>
      <w:r>
        <w:rPr>
          <w:spacing w:val="-3"/>
        </w:rPr>
        <w:t xml:space="preserve"> </w:t>
      </w:r>
      <w:r>
        <w:t>exposed</w:t>
      </w:r>
      <w:r>
        <w:rPr>
          <w:spacing w:val="-4"/>
        </w:rPr>
        <w:t xml:space="preserve"> </w:t>
      </w:r>
      <w:r>
        <w:t>live</w:t>
      </w:r>
      <w:r>
        <w:rPr>
          <w:spacing w:val="-4"/>
        </w:rPr>
        <w:t xml:space="preserve"> </w:t>
      </w:r>
      <w:r>
        <w:t xml:space="preserve">part within which work is considered the same as making contact with the live </w:t>
      </w:r>
      <w:proofErr w:type="gramStart"/>
      <w:r>
        <w:t>part</w:t>
      </w:r>
      <w:proofErr w:type="gramEnd"/>
      <w:r>
        <w:t>”</w:t>
      </w:r>
    </w:p>
    <w:p w14:paraId="3F7BE2C2" w14:textId="77777777" w:rsidR="00CA4BB8" w:rsidRDefault="00000000">
      <w:pPr>
        <w:pStyle w:val="BodyText"/>
        <w:spacing w:before="245"/>
        <w:ind w:right="851"/>
      </w:pPr>
      <w:r>
        <w:rPr>
          <w:b/>
        </w:rPr>
        <w:t>“Qualified</w:t>
      </w:r>
      <w:r>
        <w:rPr>
          <w:b/>
          <w:spacing w:val="-4"/>
        </w:rPr>
        <w:t xml:space="preserve"> </w:t>
      </w:r>
      <w:r>
        <w:rPr>
          <w:b/>
        </w:rPr>
        <w:t>Person:</w:t>
      </w:r>
      <w:r>
        <w:rPr>
          <w:b/>
          <w:spacing w:val="-2"/>
        </w:rPr>
        <w:t xml:space="preserve"> </w:t>
      </w:r>
      <w:r>
        <w:t>One</w:t>
      </w:r>
      <w:r>
        <w:rPr>
          <w:spacing w:val="-3"/>
        </w:rPr>
        <w:t xml:space="preserve"> </w:t>
      </w:r>
      <w:r>
        <w:t>who</w:t>
      </w:r>
      <w:r>
        <w:rPr>
          <w:spacing w:val="-3"/>
        </w:rPr>
        <w:t xml:space="preserve"> </w:t>
      </w:r>
      <w:r>
        <w:t>has</w:t>
      </w:r>
      <w:r>
        <w:rPr>
          <w:spacing w:val="-4"/>
        </w:rPr>
        <w:t xml:space="preserve"> </w:t>
      </w:r>
      <w:r>
        <w:t>skills</w:t>
      </w:r>
      <w:r>
        <w:rPr>
          <w:spacing w:val="-3"/>
        </w:rPr>
        <w:t xml:space="preserve"> </w:t>
      </w:r>
      <w:r>
        <w:t>and</w:t>
      </w:r>
      <w:r>
        <w:rPr>
          <w:spacing w:val="-4"/>
        </w:rPr>
        <w:t xml:space="preserve"> </w:t>
      </w:r>
      <w:r>
        <w:t>knowledge</w:t>
      </w:r>
      <w:r>
        <w:rPr>
          <w:spacing w:val="-2"/>
        </w:rPr>
        <w:t xml:space="preserve"> </w:t>
      </w:r>
      <w:r>
        <w:t>related</w:t>
      </w:r>
      <w:r>
        <w:rPr>
          <w:spacing w:val="-2"/>
        </w:rPr>
        <w:t xml:space="preserve"> </w:t>
      </w:r>
      <w:r>
        <w:t>to</w:t>
      </w:r>
      <w:r>
        <w:rPr>
          <w:spacing w:val="-3"/>
        </w:rPr>
        <w:t xml:space="preserve"> </w:t>
      </w:r>
      <w:r>
        <w:t>the</w:t>
      </w:r>
      <w:r>
        <w:rPr>
          <w:spacing w:val="-4"/>
        </w:rPr>
        <w:t xml:space="preserve"> </w:t>
      </w:r>
      <w:r>
        <w:t>construction</w:t>
      </w:r>
      <w:r>
        <w:rPr>
          <w:spacing w:val="-4"/>
        </w:rPr>
        <w:t xml:space="preserve"> </w:t>
      </w:r>
      <w:r>
        <w:t>and</w:t>
      </w:r>
      <w:r>
        <w:rPr>
          <w:spacing w:val="-3"/>
        </w:rPr>
        <w:t xml:space="preserve"> </w:t>
      </w:r>
      <w:r>
        <w:t xml:space="preserve">operation of the electrical equipment and installations and has received safety training on the hazards </w:t>
      </w:r>
      <w:proofErr w:type="gramStart"/>
      <w:r>
        <w:rPr>
          <w:spacing w:val="-2"/>
        </w:rPr>
        <w:t>involved</w:t>
      </w:r>
      <w:proofErr w:type="gramEnd"/>
      <w:r>
        <w:rPr>
          <w:spacing w:val="-2"/>
        </w:rPr>
        <w:t>”</w:t>
      </w:r>
    </w:p>
    <w:p w14:paraId="0EB70C9D" w14:textId="77777777" w:rsidR="00CA4BB8" w:rsidRDefault="00000000">
      <w:pPr>
        <w:pStyle w:val="BodyText"/>
        <w:spacing w:before="268"/>
        <w:ind w:right="851"/>
      </w:pPr>
      <w:r>
        <w:rPr>
          <w:b/>
        </w:rPr>
        <w:t>“Restricted</w:t>
      </w:r>
      <w:r>
        <w:rPr>
          <w:b/>
          <w:spacing w:val="-4"/>
        </w:rPr>
        <w:t xml:space="preserve"> </w:t>
      </w:r>
      <w:r>
        <w:rPr>
          <w:b/>
        </w:rPr>
        <w:t>Approach</w:t>
      </w:r>
      <w:r>
        <w:rPr>
          <w:b/>
          <w:spacing w:val="-4"/>
        </w:rPr>
        <w:t xml:space="preserve"> </w:t>
      </w:r>
      <w:r>
        <w:rPr>
          <w:b/>
        </w:rPr>
        <w:t>Boundary:</w:t>
      </w:r>
      <w:r>
        <w:rPr>
          <w:b/>
          <w:spacing w:val="-4"/>
        </w:rPr>
        <w:t xml:space="preserve"> </w:t>
      </w:r>
      <w:r>
        <w:t>An</w:t>
      </w:r>
      <w:r>
        <w:rPr>
          <w:spacing w:val="-4"/>
        </w:rPr>
        <w:t xml:space="preserve"> </w:t>
      </w:r>
      <w:r>
        <w:t>approach</w:t>
      </w:r>
      <w:r>
        <w:rPr>
          <w:spacing w:val="-3"/>
        </w:rPr>
        <w:t xml:space="preserve"> </w:t>
      </w:r>
      <w:r>
        <w:t>limit</w:t>
      </w:r>
      <w:r>
        <w:rPr>
          <w:spacing w:val="-3"/>
        </w:rPr>
        <w:t xml:space="preserve"> </w:t>
      </w:r>
      <w:r>
        <w:t>at</w:t>
      </w:r>
      <w:r>
        <w:rPr>
          <w:spacing w:val="-4"/>
        </w:rPr>
        <w:t xml:space="preserve"> </w:t>
      </w:r>
      <w:r>
        <w:t>a</w:t>
      </w:r>
      <w:r>
        <w:rPr>
          <w:spacing w:val="-4"/>
        </w:rPr>
        <w:t xml:space="preserve"> </w:t>
      </w:r>
      <w:r>
        <w:t>distance</w:t>
      </w:r>
      <w:r>
        <w:rPr>
          <w:spacing w:val="-3"/>
        </w:rPr>
        <w:t xml:space="preserve"> </w:t>
      </w:r>
      <w:r>
        <w:t>from</w:t>
      </w:r>
      <w:r>
        <w:rPr>
          <w:spacing w:val="-4"/>
        </w:rPr>
        <w:t xml:space="preserve"> </w:t>
      </w:r>
      <w:r>
        <w:t>an</w:t>
      </w:r>
      <w:r>
        <w:rPr>
          <w:spacing w:val="-4"/>
        </w:rPr>
        <w:t xml:space="preserve"> </w:t>
      </w:r>
      <w:r>
        <w:t>exposed</w:t>
      </w:r>
      <w:r>
        <w:rPr>
          <w:spacing w:val="-4"/>
        </w:rPr>
        <w:t xml:space="preserve"> </w:t>
      </w:r>
      <w:r>
        <w:t>live</w:t>
      </w:r>
      <w:r>
        <w:rPr>
          <w:spacing w:val="-3"/>
        </w:rPr>
        <w:t xml:space="preserve"> </w:t>
      </w:r>
      <w:r>
        <w:t xml:space="preserve">part within which there is an increased risk of shock, due to electrical arc over combined with inadvertent movement, for personnel working in close proximity to the live </w:t>
      </w:r>
      <w:proofErr w:type="gramStart"/>
      <w:r>
        <w:t>part</w:t>
      </w:r>
      <w:proofErr w:type="gramEnd"/>
      <w:r>
        <w:t>”</w:t>
      </w:r>
    </w:p>
    <w:p w14:paraId="1F6B983D" w14:textId="77777777" w:rsidR="00CA4BB8" w:rsidRDefault="00CA4BB8">
      <w:pPr>
        <w:sectPr w:rsidR="00CA4BB8" w:rsidSect="00C43AAC">
          <w:pgSz w:w="12240" w:h="15840"/>
          <w:pgMar w:top="1780" w:right="1040" w:bottom="1320" w:left="1520" w:header="759" w:footer="1125" w:gutter="0"/>
          <w:cols w:space="720"/>
        </w:sectPr>
      </w:pPr>
    </w:p>
    <w:p w14:paraId="7DBC0E49" w14:textId="77777777" w:rsidR="00CA4BB8" w:rsidRDefault="00000000">
      <w:pPr>
        <w:pStyle w:val="BodyText"/>
        <w:spacing w:before="51"/>
      </w:pPr>
      <w:r>
        <w:lastRenderedPageBreak/>
        <w:t>For</w:t>
      </w:r>
      <w:r>
        <w:rPr>
          <w:spacing w:val="-3"/>
        </w:rPr>
        <w:t xml:space="preserve"> </w:t>
      </w:r>
      <w:r>
        <w:t>the</w:t>
      </w:r>
      <w:r>
        <w:rPr>
          <w:spacing w:val="-2"/>
        </w:rPr>
        <w:t xml:space="preserve"> </w:t>
      </w:r>
      <w:r>
        <w:t>benefit</w:t>
      </w:r>
      <w:r>
        <w:rPr>
          <w:spacing w:val="-3"/>
        </w:rPr>
        <w:t xml:space="preserve"> </w:t>
      </w:r>
      <w:r>
        <w:t>of</w:t>
      </w:r>
      <w:r>
        <w:rPr>
          <w:spacing w:val="-3"/>
        </w:rPr>
        <w:t xml:space="preserve"> </w:t>
      </w:r>
      <w:r>
        <w:t>this</w:t>
      </w:r>
      <w:r>
        <w:rPr>
          <w:spacing w:val="-2"/>
        </w:rPr>
        <w:t xml:space="preserve"> </w:t>
      </w:r>
      <w:r>
        <w:t>report’s</w:t>
      </w:r>
      <w:r>
        <w:rPr>
          <w:spacing w:val="-2"/>
        </w:rPr>
        <w:t xml:space="preserve"> </w:t>
      </w:r>
      <w:r>
        <w:t>reader,</w:t>
      </w:r>
      <w:r>
        <w:rPr>
          <w:spacing w:val="-3"/>
        </w:rPr>
        <w:t xml:space="preserve"> </w:t>
      </w:r>
      <w:r>
        <w:t>NFPA’s</w:t>
      </w:r>
      <w:r>
        <w:rPr>
          <w:spacing w:val="-3"/>
        </w:rPr>
        <w:t xml:space="preserve"> </w:t>
      </w:r>
      <w:r>
        <w:t>concepts</w:t>
      </w:r>
      <w:r>
        <w:rPr>
          <w:spacing w:val="-2"/>
        </w:rPr>
        <w:t xml:space="preserve"> </w:t>
      </w:r>
      <w:r>
        <w:t>that</w:t>
      </w:r>
      <w:r>
        <w:rPr>
          <w:spacing w:val="-3"/>
        </w:rPr>
        <w:t xml:space="preserve"> </w:t>
      </w:r>
      <w:r>
        <w:t>are</w:t>
      </w:r>
      <w:r>
        <w:rPr>
          <w:spacing w:val="-3"/>
        </w:rPr>
        <w:t xml:space="preserve"> </w:t>
      </w:r>
      <w:r>
        <w:t>relevant</w:t>
      </w:r>
      <w:r>
        <w:rPr>
          <w:spacing w:val="-4"/>
        </w:rPr>
        <w:t xml:space="preserve"> </w:t>
      </w:r>
      <w:r>
        <w:t>to</w:t>
      </w:r>
      <w:r>
        <w:rPr>
          <w:spacing w:val="-1"/>
        </w:rPr>
        <w:t xml:space="preserve"> </w:t>
      </w:r>
      <w:r>
        <w:t>the</w:t>
      </w:r>
      <w:r>
        <w:rPr>
          <w:spacing w:val="-2"/>
        </w:rPr>
        <w:t xml:space="preserve"> </w:t>
      </w:r>
      <w:r>
        <w:t>study</w:t>
      </w:r>
      <w:r>
        <w:rPr>
          <w:spacing w:val="-2"/>
        </w:rPr>
        <w:t xml:space="preserve"> </w:t>
      </w:r>
      <w:r>
        <w:t>have</w:t>
      </w:r>
      <w:r>
        <w:rPr>
          <w:spacing w:val="-4"/>
        </w:rPr>
        <w:t xml:space="preserve"> </w:t>
      </w:r>
      <w:r>
        <w:t>been re‐iterated as follows:</w:t>
      </w:r>
    </w:p>
    <w:p w14:paraId="327CF437" w14:textId="77777777" w:rsidR="00CA4BB8" w:rsidRDefault="00CA4BB8">
      <w:pPr>
        <w:pStyle w:val="BodyText"/>
        <w:spacing w:before="23"/>
        <w:ind w:left="0"/>
      </w:pPr>
    </w:p>
    <w:p w14:paraId="7EB1B8D2" w14:textId="77777777" w:rsidR="00CA4BB8" w:rsidRDefault="00000000">
      <w:pPr>
        <w:pStyle w:val="BodyText"/>
        <w:ind w:right="851"/>
      </w:pPr>
      <w:r>
        <w:rPr>
          <w:b/>
        </w:rPr>
        <w:t xml:space="preserve">Electrical Hazard Analysis. </w:t>
      </w:r>
      <w:r>
        <w:t xml:space="preserve">If the live parts operating at 50 volts or more are not placed in an electrically safe </w:t>
      </w:r>
      <w:proofErr w:type="gramStart"/>
      <w:r>
        <w:t>work</w:t>
      </w:r>
      <w:proofErr w:type="gramEnd"/>
      <w:r>
        <w:t xml:space="preserve"> condition, other safety‐related work practices shall be used to protect employees</w:t>
      </w:r>
      <w:r>
        <w:rPr>
          <w:spacing w:val="-3"/>
        </w:rPr>
        <w:t xml:space="preserve"> </w:t>
      </w:r>
      <w:r>
        <w:t>who</w:t>
      </w:r>
      <w:r>
        <w:rPr>
          <w:spacing w:val="-3"/>
        </w:rPr>
        <w:t xml:space="preserve"> </w:t>
      </w:r>
      <w:r>
        <w:t>might</w:t>
      </w:r>
      <w:r>
        <w:rPr>
          <w:spacing w:val="-3"/>
        </w:rPr>
        <w:t xml:space="preserve"> </w:t>
      </w:r>
      <w:r>
        <w:t>be</w:t>
      </w:r>
      <w:r>
        <w:rPr>
          <w:spacing w:val="-3"/>
        </w:rPr>
        <w:t xml:space="preserve"> </w:t>
      </w:r>
      <w:r>
        <w:t>exposed</w:t>
      </w:r>
      <w:r>
        <w:rPr>
          <w:spacing w:val="-3"/>
        </w:rPr>
        <w:t xml:space="preserve"> </w:t>
      </w:r>
      <w:r>
        <w:t>to</w:t>
      </w:r>
      <w:r>
        <w:rPr>
          <w:spacing w:val="-3"/>
        </w:rPr>
        <w:t xml:space="preserve"> </w:t>
      </w:r>
      <w:r>
        <w:t>the</w:t>
      </w:r>
      <w:r>
        <w:rPr>
          <w:spacing w:val="-4"/>
        </w:rPr>
        <w:t xml:space="preserve"> </w:t>
      </w:r>
      <w:r>
        <w:t>electrical</w:t>
      </w:r>
      <w:r>
        <w:rPr>
          <w:spacing w:val="-4"/>
        </w:rPr>
        <w:t xml:space="preserve"> </w:t>
      </w:r>
      <w:r>
        <w:t>hazards</w:t>
      </w:r>
      <w:r>
        <w:rPr>
          <w:spacing w:val="-3"/>
        </w:rPr>
        <w:t xml:space="preserve"> </w:t>
      </w:r>
      <w:r>
        <w:t>involved.</w:t>
      </w:r>
      <w:r>
        <w:rPr>
          <w:spacing w:val="-4"/>
        </w:rPr>
        <w:t xml:space="preserve"> </w:t>
      </w:r>
      <w:r>
        <w:t>Such</w:t>
      </w:r>
      <w:r>
        <w:rPr>
          <w:spacing w:val="-4"/>
        </w:rPr>
        <w:t xml:space="preserve"> </w:t>
      </w:r>
      <w:r>
        <w:t>work</w:t>
      </w:r>
      <w:r>
        <w:rPr>
          <w:spacing w:val="-5"/>
        </w:rPr>
        <w:t xml:space="preserve"> </w:t>
      </w:r>
      <w:r>
        <w:t>practices</w:t>
      </w:r>
      <w:r>
        <w:rPr>
          <w:spacing w:val="-3"/>
        </w:rPr>
        <w:t xml:space="preserve"> </w:t>
      </w:r>
      <w:r>
        <w:t>shall protect</w:t>
      </w:r>
      <w:r>
        <w:rPr>
          <w:spacing w:val="-2"/>
        </w:rPr>
        <w:t xml:space="preserve"> </w:t>
      </w:r>
      <w:r>
        <w:t>each</w:t>
      </w:r>
      <w:r>
        <w:rPr>
          <w:spacing w:val="-2"/>
        </w:rPr>
        <w:t xml:space="preserve"> </w:t>
      </w:r>
      <w:r>
        <w:t>employee</w:t>
      </w:r>
      <w:r>
        <w:rPr>
          <w:spacing w:val="-2"/>
        </w:rPr>
        <w:t xml:space="preserve"> </w:t>
      </w:r>
      <w:r>
        <w:t>from</w:t>
      </w:r>
      <w:r>
        <w:rPr>
          <w:spacing w:val="-4"/>
        </w:rPr>
        <w:t xml:space="preserve"> </w:t>
      </w:r>
      <w:r>
        <w:t>arc</w:t>
      </w:r>
      <w:r>
        <w:rPr>
          <w:spacing w:val="-2"/>
        </w:rPr>
        <w:t xml:space="preserve"> </w:t>
      </w:r>
      <w:r>
        <w:t>flash</w:t>
      </w:r>
      <w:r>
        <w:rPr>
          <w:spacing w:val="-3"/>
        </w:rPr>
        <w:t xml:space="preserve"> </w:t>
      </w:r>
      <w:r>
        <w:t>and</w:t>
      </w:r>
      <w:r>
        <w:rPr>
          <w:spacing w:val="-3"/>
        </w:rPr>
        <w:t xml:space="preserve"> </w:t>
      </w:r>
      <w:r>
        <w:t>from</w:t>
      </w:r>
      <w:r>
        <w:rPr>
          <w:spacing w:val="-2"/>
        </w:rPr>
        <w:t xml:space="preserve"> </w:t>
      </w:r>
      <w:r>
        <w:t>contact</w:t>
      </w:r>
      <w:r>
        <w:rPr>
          <w:spacing w:val="-3"/>
        </w:rPr>
        <w:t xml:space="preserve"> </w:t>
      </w:r>
      <w:r>
        <w:t>with</w:t>
      </w:r>
      <w:r>
        <w:rPr>
          <w:spacing w:val="-2"/>
        </w:rPr>
        <w:t xml:space="preserve"> </w:t>
      </w:r>
      <w:r>
        <w:t>live</w:t>
      </w:r>
      <w:r>
        <w:rPr>
          <w:spacing w:val="-2"/>
        </w:rPr>
        <w:t xml:space="preserve"> </w:t>
      </w:r>
      <w:r>
        <w:t>parts</w:t>
      </w:r>
      <w:r>
        <w:rPr>
          <w:spacing w:val="-2"/>
        </w:rPr>
        <w:t xml:space="preserve"> </w:t>
      </w:r>
      <w:r>
        <w:t>operating</w:t>
      </w:r>
      <w:r>
        <w:rPr>
          <w:spacing w:val="-4"/>
        </w:rPr>
        <w:t xml:space="preserve"> </w:t>
      </w:r>
      <w:r>
        <w:t>at</w:t>
      </w:r>
      <w:r>
        <w:rPr>
          <w:spacing w:val="-2"/>
        </w:rPr>
        <w:t xml:space="preserve"> </w:t>
      </w:r>
      <w:r>
        <w:t>50</w:t>
      </w:r>
      <w:r>
        <w:rPr>
          <w:spacing w:val="-3"/>
        </w:rPr>
        <w:t xml:space="preserve"> </w:t>
      </w:r>
      <w:r>
        <w:t>volts</w:t>
      </w:r>
      <w:r>
        <w:rPr>
          <w:spacing w:val="-2"/>
        </w:rPr>
        <w:t xml:space="preserve"> </w:t>
      </w:r>
      <w:r>
        <w:t>or more directly with any part of the body or indirectly through some other conductive object.</w:t>
      </w:r>
    </w:p>
    <w:p w14:paraId="030C3E23" w14:textId="77777777" w:rsidR="00CA4BB8" w:rsidRDefault="00000000">
      <w:pPr>
        <w:pStyle w:val="BodyText"/>
        <w:ind w:right="851"/>
      </w:pPr>
      <w:proofErr w:type="gramStart"/>
      <w:r>
        <w:t>Work</w:t>
      </w:r>
      <w:proofErr w:type="gramEnd"/>
      <w:r>
        <w:t xml:space="preserve"> practices that are</w:t>
      </w:r>
      <w:r>
        <w:rPr>
          <w:spacing w:val="-1"/>
        </w:rPr>
        <w:t xml:space="preserve"> </w:t>
      </w:r>
      <w:r>
        <w:t>used shall be suitable</w:t>
      </w:r>
      <w:r>
        <w:rPr>
          <w:spacing w:val="-2"/>
        </w:rPr>
        <w:t xml:space="preserve"> </w:t>
      </w:r>
      <w:r>
        <w:t>for the conditions under which the work</w:t>
      </w:r>
      <w:r>
        <w:rPr>
          <w:spacing w:val="-1"/>
        </w:rPr>
        <w:t xml:space="preserve"> </w:t>
      </w:r>
      <w:r>
        <w:t>is to be performed</w:t>
      </w:r>
      <w:r>
        <w:rPr>
          <w:spacing w:val="-4"/>
        </w:rPr>
        <w:t xml:space="preserve"> </w:t>
      </w:r>
      <w:r>
        <w:t>and</w:t>
      </w:r>
      <w:r>
        <w:rPr>
          <w:spacing w:val="-4"/>
        </w:rPr>
        <w:t xml:space="preserve"> </w:t>
      </w:r>
      <w:r>
        <w:t>for</w:t>
      </w:r>
      <w:r>
        <w:rPr>
          <w:spacing w:val="-4"/>
        </w:rPr>
        <w:t xml:space="preserve"> </w:t>
      </w:r>
      <w:r>
        <w:t>the</w:t>
      </w:r>
      <w:r>
        <w:rPr>
          <w:spacing w:val="-4"/>
        </w:rPr>
        <w:t xml:space="preserve"> </w:t>
      </w:r>
      <w:r>
        <w:t>voltage</w:t>
      </w:r>
      <w:r>
        <w:rPr>
          <w:spacing w:val="-4"/>
        </w:rPr>
        <w:t xml:space="preserve"> </w:t>
      </w:r>
      <w:r>
        <w:t>level</w:t>
      </w:r>
      <w:r>
        <w:rPr>
          <w:spacing w:val="-5"/>
        </w:rPr>
        <w:t xml:space="preserve"> </w:t>
      </w:r>
      <w:r>
        <w:t>of</w:t>
      </w:r>
      <w:r>
        <w:rPr>
          <w:spacing w:val="-4"/>
        </w:rPr>
        <w:t xml:space="preserve"> </w:t>
      </w:r>
      <w:r>
        <w:t>the</w:t>
      </w:r>
      <w:r>
        <w:rPr>
          <w:spacing w:val="-4"/>
        </w:rPr>
        <w:t xml:space="preserve"> </w:t>
      </w:r>
      <w:r>
        <w:t>live</w:t>
      </w:r>
      <w:r>
        <w:rPr>
          <w:spacing w:val="-3"/>
        </w:rPr>
        <w:t xml:space="preserve"> </w:t>
      </w:r>
      <w:r>
        <w:t>parts.</w:t>
      </w:r>
      <w:r>
        <w:rPr>
          <w:spacing w:val="-3"/>
        </w:rPr>
        <w:t xml:space="preserve"> </w:t>
      </w:r>
      <w:r>
        <w:t>Appropriate</w:t>
      </w:r>
      <w:r>
        <w:rPr>
          <w:spacing w:val="-5"/>
        </w:rPr>
        <w:t xml:space="preserve"> </w:t>
      </w:r>
      <w:r>
        <w:t>safety‐related</w:t>
      </w:r>
      <w:r>
        <w:rPr>
          <w:spacing w:val="-1"/>
        </w:rPr>
        <w:t xml:space="preserve"> </w:t>
      </w:r>
      <w:r>
        <w:t>work</w:t>
      </w:r>
      <w:r>
        <w:rPr>
          <w:spacing w:val="-4"/>
        </w:rPr>
        <w:t xml:space="preserve"> </w:t>
      </w:r>
      <w:r>
        <w:t>practices shall be determined before any person approaches exposed live parts within the Limited Approach Boundary by using both shock hazard analysis and flash hazard analysis.</w:t>
      </w:r>
    </w:p>
    <w:p w14:paraId="07B88349" w14:textId="77777777" w:rsidR="00CA4BB8" w:rsidRDefault="00CA4BB8">
      <w:pPr>
        <w:pStyle w:val="BodyText"/>
        <w:ind w:left="0"/>
      </w:pPr>
    </w:p>
    <w:p w14:paraId="4C912E56" w14:textId="77777777" w:rsidR="00CA4BB8" w:rsidRDefault="00000000">
      <w:pPr>
        <w:pStyle w:val="ListParagraph"/>
        <w:numPr>
          <w:ilvl w:val="0"/>
          <w:numId w:val="10"/>
        </w:numPr>
        <w:tabs>
          <w:tab w:val="left" w:pos="565"/>
        </w:tabs>
        <w:ind w:right="1234" w:firstLine="0"/>
      </w:pPr>
      <w:r>
        <w:t>Shock Hazard Analysis. A shock hazard analysis shall determine the voltage to which personnel</w:t>
      </w:r>
      <w:r>
        <w:rPr>
          <w:spacing w:val="-4"/>
        </w:rPr>
        <w:t xml:space="preserve"> </w:t>
      </w:r>
      <w:r>
        <w:t>will</w:t>
      </w:r>
      <w:r>
        <w:rPr>
          <w:spacing w:val="-5"/>
        </w:rPr>
        <w:t xml:space="preserve"> </w:t>
      </w:r>
      <w:r>
        <w:t>be</w:t>
      </w:r>
      <w:r>
        <w:rPr>
          <w:spacing w:val="-4"/>
        </w:rPr>
        <w:t xml:space="preserve"> </w:t>
      </w:r>
      <w:r>
        <w:t>exposed,</w:t>
      </w:r>
      <w:r>
        <w:rPr>
          <w:spacing w:val="-3"/>
        </w:rPr>
        <w:t xml:space="preserve"> </w:t>
      </w:r>
      <w:r>
        <w:t>boundary</w:t>
      </w:r>
      <w:r>
        <w:rPr>
          <w:spacing w:val="-6"/>
        </w:rPr>
        <w:t xml:space="preserve"> </w:t>
      </w:r>
      <w:r>
        <w:t>requirements,</w:t>
      </w:r>
      <w:r>
        <w:rPr>
          <w:spacing w:val="-6"/>
        </w:rPr>
        <w:t xml:space="preserve"> </w:t>
      </w:r>
      <w:r>
        <w:t>and</w:t>
      </w:r>
      <w:r>
        <w:rPr>
          <w:spacing w:val="-5"/>
        </w:rPr>
        <w:t xml:space="preserve"> </w:t>
      </w:r>
      <w:r>
        <w:t>the</w:t>
      </w:r>
      <w:r>
        <w:rPr>
          <w:spacing w:val="-4"/>
        </w:rPr>
        <w:t xml:space="preserve"> </w:t>
      </w:r>
      <w:r>
        <w:t>personal</w:t>
      </w:r>
      <w:r>
        <w:rPr>
          <w:spacing w:val="-4"/>
        </w:rPr>
        <w:t xml:space="preserve"> </w:t>
      </w:r>
      <w:r>
        <w:t>protective</w:t>
      </w:r>
      <w:r>
        <w:rPr>
          <w:spacing w:val="-6"/>
        </w:rPr>
        <w:t xml:space="preserve"> </w:t>
      </w:r>
      <w:r>
        <w:t xml:space="preserve">equipment necessary </w:t>
      </w:r>
      <w:proofErr w:type="gramStart"/>
      <w:r>
        <w:t>in order to</w:t>
      </w:r>
      <w:proofErr w:type="gramEnd"/>
      <w:r>
        <w:t xml:space="preserve"> minimize the possibility of electrical shock to personnel.</w:t>
      </w:r>
    </w:p>
    <w:p w14:paraId="78AB6728" w14:textId="77777777" w:rsidR="00CA4BB8" w:rsidRDefault="00000000">
      <w:pPr>
        <w:pStyle w:val="BodyText"/>
        <w:spacing w:before="1"/>
      </w:pPr>
      <w:r>
        <w:t>FPN:</w:t>
      </w:r>
      <w:r>
        <w:rPr>
          <w:spacing w:val="-7"/>
        </w:rPr>
        <w:t xml:space="preserve"> </w:t>
      </w:r>
      <w:r>
        <w:t>See</w:t>
      </w:r>
      <w:r>
        <w:rPr>
          <w:spacing w:val="-6"/>
        </w:rPr>
        <w:t xml:space="preserve"> </w:t>
      </w:r>
      <w:r>
        <w:t>130.2</w:t>
      </w:r>
      <w:r>
        <w:rPr>
          <w:spacing w:val="-7"/>
        </w:rPr>
        <w:t xml:space="preserve"> </w:t>
      </w:r>
      <w:r>
        <w:t>for</w:t>
      </w:r>
      <w:r>
        <w:rPr>
          <w:spacing w:val="-7"/>
        </w:rPr>
        <w:t xml:space="preserve"> </w:t>
      </w:r>
      <w:r>
        <w:t>the</w:t>
      </w:r>
      <w:r>
        <w:rPr>
          <w:spacing w:val="-6"/>
        </w:rPr>
        <w:t xml:space="preserve"> </w:t>
      </w:r>
      <w:r>
        <w:t>requirements</w:t>
      </w:r>
      <w:r>
        <w:rPr>
          <w:spacing w:val="-6"/>
        </w:rPr>
        <w:t xml:space="preserve"> </w:t>
      </w:r>
      <w:r>
        <w:t>of</w:t>
      </w:r>
      <w:r>
        <w:rPr>
          <w:spacing w:val="-6"/>
        </w:rPr>
        <w:t xml:space="preserve"> </w:t>
      </w:r>
      <w:r>
        <w:t>conducting</w:t>
      </w:r>
      <w:r>
        <w:rPr>
          <w:spacing w:val="-7"/>
        </w:rPr>
        <w:t xml:space="preserve"> </w:t>
      </w:r>
      <w:r>
        <w:t>a</w:t>
      </w:r>
      <w:r>
        <w:rPr>
          <w:spacing w:val="-5"/>
        </w:rPr>
        <w:t xml:space="preserve"> </w:t>
      </w:r>
      <w:r>
        <w:t>shock</w:t>
      </w:r>
      <w:r>
        <w:rPr>
          <w:spacing w:val="-8"/>
        </w:rPr>
        <w:t xml:space="preserve"> </w:t>
      </w:r>
      <w:r>
        <w:t>hazard</w:t>
      </w:r>
      <w:r>
        <w:rPr>
          <w:spacing w:val="-6"/>
        </w:rPr>
        <w:t xml:space="preserve"> </w:t>
      </w:r>
      <w:r>
        <w:rPr>
          <w:spacing w:val="-2"/>
        </w:rPr>
        <w:t>analysis.</w:t>
      </w:r>
    </w:p>
    <w:p w14:paraId="62A156DA" w14:textId="77777777" w:rsidR="00CA4BB8" w:rsidRDefault="00000000">
      <w:pPr>
        <w:pStyle w:val="ListParagraph"/>
        <w:numPr>
          <w:ilvl w:val="0"/>
          <w:numId w:val="10"/>
        </w:numPr>
        <w:tabs>
          <w:tab w:val="left" w:pos="575"/>
        </w:tabs>
        <w:spacing w:before="268"/>
        <w:ind w:right="1197" w:firstLine="0"/>
      </w:pPr>
      <w:r>
        <w:t>Flash</w:t>
      </w:r>
      <w:r>
        <w:rPr>
          <w:spacing w:val="-4"/>
        </w:rPr>
        <w:t xml:space="preserve"> </w:t>
      </w:r>
      <w:r>
        <w:t>Hazard</w:t>
      </w:r>
      <w:r>
        <w:rPr>
          <w:spacing w:val="-4"/>
        </w:rPr>
        <w:t xml:space="preserve"> </w:t>
      </w:r>
      <w:r>
        <w:t>Analysis.</w:t>
      </w:r>
      <w:r>
        <w:rPr>
          <w:spacing w:val="-2"/>
        </w:rPr>
        <w:t xml:space="preserve"> </w:t>
      </w:r>
      <w:r>
        <w:t>A</w:t>
      </w:r>
      <w:r>
        <w:rPr>
          <w:spacing w:val="-4"/>
        </w:rPr>
        <w:t xml:space="preserve"> </w:t>
      </w:r>
      <w:r>
        <w:t>flash</w:t>
      </w:r>
      <w:r>
        <w:rPr>
          <w:spacing w:val="-4"/>
        </w:rPr>
        <w:t xml:space="preserve"> </w:t>
      </w:r>
      <w:r>
        <w:t>hazard</w:t>
      </w:r>
      <w:r>
        <w:rPr>
          <w:spacing w:val="-5"/>
        </w:rPr>
        <w:t xml:space="preserve"> </w:t>
      </w:r>
      <w:r>
        <w:t>analysis</w:t>
      </w:r>
      <w:r>
        <w:rPr>
          <w:spacing w:val="-3"/>
        </w:rPr>
        <w:t xml:space="preserve"> </w:t>
      </w:r>
      <w:r>
        <w:t>shall</w:t>
      </w:r>
      <w:r>
        <w:rPr>
          <w:spacing w:val="-4"/>
        </w:rPr>
        <w:t xml:space="preserve"> </w:t>
      </w:r>
      <w:r>
        <w:t>be</w:t>
      </w:r>
      <w:r>
        <w:rPr>
          <w:spacing w:val="-3"/>
        </w:rPr>
        <w:t xml:space="preserve"> </w:t>
      </w:r>
      <w:r>
        <w:t>done</w:t>
      </w:r>
      <w:r>
        <w:rPr>
          <w:spacing w:val="-3"/>
        </w:rPr>
        <w:t xml:space="preserve"> </w:t>
      </w:r>
      <w:proofErr w:type="gramStart"/>
      <w:r>
        <w:t>in</w:t>
      </w:r>
      <w:r>
        <w:rPr>
          <w:spacing w:val="-3"/>
        </w:rPr>
        <w:t xml:space="preserve"> </w:t>
      </w:r>
      <w:r>
        <w:t>order</w:t>
      </w:r>
      <w:r>
        <w:rPr>
          <w:spacing w:val="-4"/>
        </w:rPr>
        <w:t xml:space="preserve"> </w:t>
      </w:r>
      <w:r>
        <w:t>to</w:t>
      </w:r>
      <w:proofErr w:type="gramEnd"/>
      <w:r>
        <w:rPr>
          <w:spacing w:val="-3"/>
        </w:rPr>
        <w:t xml:space="preserve"> </w:t>
      </w:r>
      <w:r>
        <w:t>protect</w:t>
      </w:r>
      <w:r>
        <w:rPr>
          <w:spacing w:val="-3"/>
        </w:rPr>
        <w:t xml:space="preserve"> </w:t>
      </w:r>
      <w:r>
        <w:t>personnel from the possibility of being injured by an arc flash. The analysis shall determine the Flash Protection Boundary and the personal protective equipment that people within the Flash Protection Boundary shall use.</w:t>
      </w:r>
    </w:p>
    <w:p w14:paraId="628DC3A2" w14:textId="77777777" w:rsidR="00CA4BB8" w:rsidRDefault="00000000">
      <w:pPr>
        <w:pStyle w:val="BodyText"/>
        <w:spacing w:line="268" w:lineRule="exact"/>
      </w:pPr>
      <w:r>
        <w:t>FPN:</w:t>
      </w:r>
      <w:r>
        <w:rPr>
          <w:spacing w:val="-7"/>
        </w:rPr>
        <w:t xml:space="preserve"> </w:t>
      </w:r>
      <w:r>
        <w:t>See</w:t>
      </w:r>
      <w:r>
        <w:rPr>
          <w:spacing w:val="-6"/>
        </w:rPr>
        <w:t xml:space="preserve"> </w:t>
      </w:r>
      <w:r>
        <w:t>130.3</w:t>
      </w:r>
      <w:r>
        <w:rPr>
          <w:spacing w:val="-6"/>
        </w:rPr>
        <w:t xml:space="preserve"> </w:t>
      </w:r>
      <w:r>
        <w:t>for</w:t>
      </w:r>
      <w:r>
        <w:rPr>
          <w:spacing w:val="-7"/>
        </w:rPr>
        <w:t xml:space="preserve"> </w:t>
      </w:r>
      <w:r>
        <w:t>the</w:t>
      </w:r>
      <w:r>
        <w:rPr>
          <w:spacing w:val="-6"/>
        </w:rPr>
        <w:t xml:space="preserve"> </w:t>
      </w:r>
      <w:r>
        <w:t>requirements</w:t>
      </w:r>
      <w:r>
        <w:rPr>
          <w:spacing w:val="-5"/>
        </w:rPr>
        <w:t xml:space="preserve"> </w:t>
      </w:r>
      <w:r>
        <w:t>of</w:t>
      </w:r>
      <w:r>
        <w:rPr>
          <w:spacing w:val="-6"/>
        </w:rPr>
        <w:t xml:space="preserve"> </w:t>
      </w:r>
      <w:r>
        <w:t>conducting</w:t>
      </w:r>
      <w:r>
        <w:rPr>
          <w:spacing w:val="-7"/>
        </w:rPr>
        <w:t xml:space="preserve"> </w:t>
      </w:r>
      <w:r>
        <w:t>a</w:t>
      </w:r>
      <w:r>
        <w:rPr>
          <w:spacing w:val="-4"/>
        </w:rPr>
        <w:t xml:space="preserve"> </w:t>
      </w:r>
      <w:r>
        <w:t>flash</w:t>
      </w:r>
      <w:r>
        <w:rPr>
          <w:spacing w:val="-7"/>
        </w:rPr>
        <w:t xml:space="preserve"> </w:t>
      </w:r>
      <w:r>
        <w:t>hazard</w:t>
      </w:r>
      <w:r>
        <w:rPr>
          <w:spacing w:val="-6"/>
        </w:rPr>
        <w:t xml:space="preserve"> </w:t>
      </w:r>
      <w:r>
        <w:rPr>
          <w:spacing w:val="-2"/>
        </w:rPr>
        <w:t>analysis.</w:t>
      </w:r>
    </w:p>
    <w:p w14:paraId="739700E7" w14:textId="77777777" w:rsidR="00CA4BB8" w:rsidRDefault="00CA4BB8">
      <w:pPr>
        <w:spacing w:line="268" w:lineRule="exact"/>
        <w:sectPr w:rsidR="00CA4BB8" w:rsidSect="00C43AAC">
          <w:pgSz w:w="12240" w:h="15840"/>
          <w:pgMar w:top="1780" w:right="1040" w:bottom="1320" w:left="1520" w:header="759" w:footer="1125" w:gutter="0"/>
          <w:cols w:space="720"/>
        </w:sectPr>
      </w:pPr>
    </w:p>
    <w:p w14:paraId="030AA312" w14:textId="77777777" w:rsidR="00CA4BB8" w:rsidRDefault="00000000">
      <w:pPr>
        <w:pStyle w:val="Heading3"/>
      </w:pPr>
      <w:bookmarkStart w:id="17" w:name="_Toc163080133"/>
      <w:r>
        <w:lastRenderedPageBreak/>
        <w:t>130.2</w:t>
      </w:r>
      <w:r>
        <w:rPr>
          <w:spacing w:val="-8"/>
        </w:rPr>
        <w:t xml:space="preserve"> </w:t>
      </w:r>
      <w:r>
        <w:t>Approach</w:t>
      </w:r>
      <w:r>
        <w:rPr>
          <w:spacing w:val="-7"/>
        </w:rPr>
        <w:t xml:space="preserve"> </w:t>
      </w:r>
      <w:r>
        <w:t>Boundaries</w:t>
      </w:r>
      <w:r>
        <w:rPr>
          <w:spacing w:val="-7"/>
        </w:rPr>
        <w:t xml:space="preserve"> </w:t>
      </w:r>
      <w:r>
        <w:t>to</w:t>
      </w:r>
      <w:r>
        <w:rPr>
          <w:spacing w:val="-6"/>
        </w:rPr>
        <w:t xml:space="preserve"> </w:t>
      </w:r>
      <w:r>
        <w:t>Live</w:t>
      </w:r>
      <w:r>
        <w:rPr>
          <w:spacing w:val="-6"/>
        </w:rPr>
        <w:t xml:space="preserve"> </w:t>
      </w:r>
      <w:r>
        <w:rPr>
          <w:spacing w:val="-4"/>
        </w:rPr>
        <w:t>Parts</w:t>
      </w:r>
      <w:bookmarkEnd w:id="17"/>
    </w:p>
    <w:p w14:paraId="4A1E9479" w14:textId="77777777" w:rsidR="00CA4BB8" w:rsidRDefault="00000000">
      <w:pPr>
        <w:pStyle w:val="ListParagraph"/>
        <w:numPr>
          <w:ilvl w:val="0"/>
          <w:numId w:val="9"/>
        </w:numPr>
        <w:tabs>
          <w:tab w:val="left" w:pos="595"/>
        </w:tabs>
        <w:spacing w:before="268"/>
        <w:ind w:right="1234" w:firstLine="0"/>
      </w:pPr>
      <w:r>
        <w:rPr>
          <w:b/>
        </w:rPr>
        <w:t xml:space="preserve">Shock Hazard Analysis. </w:t>
      </w:r>
      <w:r>
        <w:t>A shock hazard analysis shall determine the voltage to which personnel</w:t>
      </w:r>
      <w:r>
        <w:rPr>
          <w:spacing w:val="-4"/>
        </w:rPr>
        <w:t xml:space="preserve"> </w:t>
      </w:r>
      <w:r>
        <w:t>will</w:t>
      </w:r>
      <w:r>
        <w:rPr>
          <w:spacing w:val="-5"/>
        </w:rPr>
        <w:t xml:space="preserve"> </w:t>
      </w:r>
      <w:r>
        <w:t>be</w:t>
      </w:r>
      <w:r>
        <w:rPr>
          <w:spacing w:val="-4"/>
        </w:rPr>
        <w:t xml:space="preserve"> </w:t>
      </w:r>
      <w:r>
        <w:t>exposed,</w:t>
      </w:r>
      <w:r>
        <w:rPr>
          <w:spacing w:val="-3"/>
        </w:rPr>
        <w:t xml:space="preserve"> </w:t>
      </w:r>
      <w:r>
        <w:t>boundary</w:t>
      </w:r>
      <w:r>
        <w:rPr>
          <w:spacing w:val="-6"/>
        </w:rPr>
        <w:t xml:space="preserve"> </w:t>
      </w:r>
      <w:r>
        <w:t>requirements,</w:t>
      </w:r>
      <w:r>
        <w:rPr>
          <w:spacing w:val="-6"/>
        </w:rPr>
        <w:t xml:space="preserve"> </w:t>
      </w:r>
      <w:r>
        <w:t>and</w:t>
      </w:r>
      <w:r>
        <w:rPr>
          <w:spacing w:val="-5"/>
        </w:rPr>
        <w:t xml:space="preserve"> </w:t>
      </w:r>
      <w:r>
        <w:t>the</w:t>
      </w:r>
      <w:r>
        <w:rPr>
          <w:spacing w:val="-4"/>
        </w:rPr>
        <w:t xml:space="preserve"> </w:t>
      </w:r>
      <w:r>
        <w:t>personal</w:t>
      </w:r>
      <w:r>
        <w:rPr>
          <w:spacing w:val="-4"/>
        </w:rPr>
        <w:t xml:space="preserve"> </w:t>
      </w:r>
      <w:r>
        <w:t>protective</w:t>
      </w:r>
      <w:r>
        <w:rPr>
          <w:spacing w:val="-6"/>
        </w:rPr>
        <w:t xml:space="preserve"> </w:t>
      </w:r>
      <w:r>
        <w:t xml:space="preserve">equipment necessary </w:t>
      </w:r>
      <w:proofErr w:type="gramStart"/>
      <w:r>
        <w:t>in order to</w:t>
      </w:r>
      <w:proofErr w:type="gramEnd"/>
      <w:r>
        <w:t xml:space="preserve"> minimize the possibility of electric shock to personnel.</w:t>
      </w:r>
    </w:p>
    <w:p w14:paraId="1232C2E0" w14:textId="77777777" w:rsidR="00CA4BB8" w:rsidRDefault="00000000">
      <w:pPr>
        <w:pStyle w:val="ListParagraph"/>
        <w:numPr>
          <w:ilvl w:val="0"/>
          <w:numId w:val="9"/>
        </w:numPr>
        <w:tabs>
          <w:tab w:val="left" w:pos="277"/>
          <w:tab w:val="left" w:pos="584"/>
        </w:tabs>
        <w:spacing w:before="268"/>
        <w:ind w:right="801" w:hanging="1"/>
      </w:pPr>
      <w:r>
        <w:rPr>
          <w:b/>
        </w:rPr>
        <w:t xml:space="preserve">Shock Protection Boundaries. </w:t>
      </w:r>
      <w:r>
        <w:t>The shock protection boundaries identified as Limited, Restricted, and Prohibited Approach Boundaries are applicable to the situation in which approaching</w:t>
      </w:r>
      <w:r>
        <w:rPr>
          <w:spacing w:val="-2"/>
        </w:rPr>
        <w:t xml:space="preserve"> </w:t>
      </w:r>
      <w:r>
        <w:t>personnel</w:t>
      </w:r>
      <w:r>
        <w:rPr>
          <w:spacing w:val="-3"/>
        </w:rPr>
        <w:t xml:space="preserve"> </w:t>
      </w:r>
      <w:r>
        <w:t>are</w:t>
      </w:r>
      <w:r>
        <w:rPr>
          <w:spacing w:val="-4"/>
        </w:rPr>
        <w:t xml:space="preserve"> </w:t>
      </w:r>
      <w:r>
        <w:t>exposed</w:t>
      </w:r>
      <w:r>
        <w:rPr>
          <w:spacing w:val="-4"/>
        </w:rPr>
        <w:t xml:space="preserve"> </w:t>
      </w:r>
      <w:r>
        <w:t>to</w:t>
      </w:r>
      <w:r>
        <w:rPr>
          <w:spacing w:val="-2"/>
        </w:rPr>
        <w:t xml:space="preserve"> </w:t>
      </w:r>
      <w:r>
        <w:t>live</w:t>
      </w:r>
      <w:r>
        <w:rPr>
          <w:spacing w:val="-4"/>
        </w:rPr>
        <w:t xml:space="preserve"> </w:t>
      </w:r>
      <w:r>
        <w:t>parts.</w:t>
      </w:r>
      <w:r>
        <w:rPr>
          <w:spacing w:val="-3"/>
        </w:rPr>
        <w:t xml:space="preserve"> </w:t>
      </w:r>
      <w:r>
        <w:t>See</w:t>
      </w:r>
      <w:r>
        <w:rPr>
          <w:spacing w:val="-4"/>
        </w:rPr>
        <w:t xml:space="preserve"> </w:t>
      </w:r>
      <w:r>
        <w:t>Table</w:t>
      </w:r>
      <w:r>
        <w:rPr>
          <w:spacing w:val="-3"/>
        </w:rPr>
        <w:t xml:space="preserve"> </w:t>
      </w:r>
      <w:r>
        <w:t>130.2(C)</w:t>
      </w:r>
      <w:r>
        <w:rPr>
          <w:spacing w:val="-4"/>
        </w:rPr>
        <w:t xml:space="preserve"> </w:t>
      </w:r>
      <w:r>
        <w:t>for</w:t>
      </w:r>
      <w:r>
        <w:rPr>
          <w:spacing w:val="-4"/>
        </w:rPr>
        <w:t xml:space="preserve"> </w:t>
      </w:r>
      <w:r>
        <w:t>the</w:t>
      </w:r>
      <w:r>
        <w:rPr>
          <w:spacing w:val="-4"/>
        </w:rPr>
        <w:t xml:space="preserve"> </w:t>
      </w:r>
      <w:r>
        <w:t>distances</w:t>
      </w:r>
      <w:r>
        <w:rPr>
          <w:spacing w:val="-3"/>
        </w:rPr>
        <w:t xml:space="preserve"> </w:t>
      </w:r>
      <w:r>
        <w:t>associated with various system voltages.</w:t>
      </w:r>
    </w:p>
    <w:p w14:paraId="406AB87B" w14:textId="77777777" w:rsidR="00CA4BB8" w:rsidRDefault="00000000">
      <w:pPr>
        <w:pStyle w:val="BodyText"/>
        <w:spacing w:before="1"/>
        <w:ind w:right="851"/>
      </w:pPr>
      <w:r>
        <w:t>FPN:</w:t>
      </w:r>
      <w:r>
        <w:rPr>
          <w:spacing w:val="-4"/>
        </w:rPr>
        <w:t xml:space="preserve"> </w:t>
      </w:r>
      <w:r>
        <w:t>In</w:t>
      </w:r>
      <w:r>
        <w:rPr>
          <w:spacing w:val="-3"/>
        </w:rPr>
        <w:t xml:space="preserve"> </w:t>
      </w:r>
      <w:r>
        <w:t>certain</w:t>
      </w:r>
      <w:r>
        <w:rPr>
          <w:spacing w:val="-5"/>
        </w:rPr>
        <w:t xml:space="preserve"> </w:t>
      </w:r>
      <w:r>
        <w:t>instances,</w:t>
      </w:r>
      <w:r>
        <w:rPr>
          <w:spacing w:val="-5"/>
        </w:rPr>
        <w:t xml:space="preserve"> </w:t>
      </w:r>
      <w:r>
        <w:t>the</w:t>
      </w:r>
      <w:r>
        <w:rPr>
          <w:spacing w:val="-4"/>
        </w:rPr>
        <w:t xml:space="preserve"> </w:t>
      </w:r>
      <w:r>
        <w:t>Flash</w:t>
      </w:r>
      <w:r>
        <w:rPr>
          <w:spacing w:val="-3"/>
        </w:rPr>
        <w:t xml:space="preserve"> </w:t>
      </w:r>
      <w:r>
        <w:t>Protection</w:t>
      </w:r>
      <w:r>
        <w:rPr>
          <w:spacing w:val="-3"/>
        </w:rPr>
        <w:t xml:space="preserve"> </w:t>
      </w:r>
      <w:r>
        <w:t>Boundary</w:t>
      </w:r>
      <w:r>
        <w:rPr>
          <w:spacing w:val="-3"/>
        </w:rPr>
        <w:t xml:space="preserve"> </w:t>
      </w:r>
      <w:r>
        <w:t>might</w:t>
      </w:r>
      <w:r>
        <w:rPr>
          <w:spacing w:val="-4"/>
        </w:rPr>
        <w:t xml:space="preserve"> </w:t>
      </w:r>
      <w:r>
        <w:t>be</w:t>
      </w:r>
      <w:r>
        <w:rPr>
          <w:spacing w:val="-3"/>
        </w:rPr>
        <w:t xml:space="preserve"> </w:t>
      </w:r>
      <w:r>
        <w:t>a</w:t>
      </w:r>
      <w:r>
        <w:rPr>
          <w:spacing w:val="-4"/>
        </w:rPr>
        <w:t xml:space="preserve"> </w:t>
      </w:r>
      <w:r>
        <w:t>greater</w:t>
      </w:r>
      <w:r>
        <w:rPr>
          <w:spacing w:val="-3"/>
        </w:rPr>
        <w:t xml:space="preserve"> </w:t>
      </w:r>
      <w:r>
        <w:t>distance</w:t>
      </w:r>
      <w:r>
        <w:rPr>
          <w:spacing w:val="-4"/>
        </w:rPr>
        <w:t xml:space="preserve"> </w:t>
      </w:r>
      <w:r>
        <w:t>from</w:t>
      </w:r>
      <w:r>
        <w:rPr>
          <w:spacing w:val="-3"/>
        </w:rPr>
        <w:t xml:space="preserve"> </w:t>
      </w:r>
      <w:r>
        <w:t>the exposed live parts than the Limited Approach Boundary.</w:t>
      </w:r>
    </w:p>
    <w:p w14:paraId="59342DDC" w14:textId="77777777" w:rsidR="00CA4BB8" w:rsidRDefault="00000000">
      <w:pPr>
        <w:pStyle w:val="ListParagraph"/>
        <w:numPr>
          <w:ilvl w:val="0"/>
          <w:numId w:val="9"/>
        </w:numPr>
        <w:tabs>
          <w:tab w:val="left" w:pos="578"/>
        </w:tabs>
        <w:spacing w:before="268"/>
        <w:ind w:right="1120" w:firstLine="0"/>
      </w:pPr>
      <w:r>
        <w:rPr>
          <w:b/>
        </w:rPr>
        <w:t>Approach</w:t>
      </w:r>
      <w:r>
        <w:rPr>
          <w:b/>
          <w:spacing w:val="-4"/>
        </w:rPr>
        <w:t xml:space="preserve"> </w:t>
      </w:r>
      <w:r>
        <w:rPr>
          <w:b/>
        </w:rPr>
        <w:t>to</w:t>
      </w:r>
      <w:r>
        <w:rPr>
          <w:b/>
          <w:spacing w:val="-4"/>
        </w:rPr>
        <w:t xml:space="preserve"> </w:t>
      </w:r>
      <w:r>
        <w:rPr>
          <w:b/>
        </w:rPr>
        <w:t>Exposed</w:t>
      </w:r>
      <w:r>
        <w:rPr>
          <w:b/>
          <w:spacing w:val="-4"/>
        </w:rPr>
        <w:t xml:space="preserve"> </w:t>
      </w:r>
      <w:r>
        <w:rPr>
          <w:b/>
        </w:rPr>
        <w:t>Live</w:t>
      </w:r>
      <w:r>
        <w:rPr>
          <w:b/>
          <w:spacing w:val="-4"/>
        </w:rPr>
        <w:t xml:space="preserve"> </w:t>
      </w:r>
      <w:r>
        <w:rPr>
          <w:b/>
        </w:rPr>
        <w:t>Parts</w:t>
      </w:r>
      <w:r>
        <w:rPr>
          <w:b/>
          <w:spacing w:val="-3"/>
        </w:rPr>
        <w:t xml:space="preserve"> </w:t>
      </w:r>
      <w:r>
        <w:rPr>
          <w:b/>
        </w:rPr>
        <w:t>Operating</w:t>
      </w:r>
      <w:r>
        <w:rPr>
          <w:b/>
          <w:spacing w:val="-4"/>
        </w:rPr>
        <w:t xml:space="preserve"> </w:t>
      </w:r>
      <w:r>
        <w:rPr>
          <w:b/>
        </w:rPr>
        <w:t>at</w:t>
      </w:r>
      <w:r>
        <w:rPr>
          <w:b/>
          <w:spacing w:val="-4"/>
        </w:rPr>
        <w:t xml:space="preserve"> </w:t>
      </w:r>
      <w:r>
        <w:rPr>
          <w:b/>
        </w:rPr>
        <w:t>50</w:t>
      </w:r>
      <w:r>
        <w:rPr>
          <w:b/>
          <w:spacing w:val="-3"/>
        </w:rPr>
        <w:t xml:space="preserve"> </w:t>
      </w:r>
      <w:r>
        <w:rPr>
          <w:b/>
        </w:rPr>
        <w:t>Volts</w:t>
      </w:r>
      <w:r>
        <w:rPr>
          <w:b/>
          <w:spacing w:val="-3"/>
        </w:rPr>
        <w:t xml:space="preserve"> </w:t>
      </w:r>
      <w:r>
        <w:rPr>
          <w:b/>
        </w:rPr>
        <w:t>or</w:t>
      </w:r>
      <w:r>
        <w:rPr>
          <w:b/>
          <w:spacing w:val="-3"/>
        </w:rPr>
        <w:t xml:space="preserve"> </w:t>
      </w:r>
      <w:r>
        <w:rPr>
          <w:b/>
        </w:rPr>
        <w:t>More.</w:t>
      </w:r>
      <w:r>
        <w:rPr>
          <w:b/>
          <w:spacing w:val="-3"/>
        </w:rPr>
        <w:t xml:space="preserve"> </w:t>
      </w:r>
      <w:r>
        <w:t>No</w:t>
      </w:r>
      <w:r>
        <w:rPr>
          <w:spacing w:val="-3"/>
        </w:rPr>
        <w:t xml:space="preserve"> </w:t>
      </w:r>
      <w:r>
        <w:t>qualified</w:t>
      </w:r>
      <w:r>
        <w:rPr>
          <w:spacing w:val="-2"/>
        </w:rPr>
        <w:t xml:space="preserve"> </w:t>
      </w:r>
      <w:r>
        <w:t>person</w:t>
      </w:r>
      <w:r>
        <w:rPr>
          <w:spacing w:val="-4"/>
        </w:rPr>
        <w:t xml:space="preserve"> </w:t>
      </w:r>
      <w:r>
        <w:t>shall approach or take any conductive object closer to exposed live parts operating at 50 volts or more than the Restricted Approach Boundary set forth in Table 130.2(C), unless any of the following apply:</w:t>
      </w:r>
    </w:p>
    <w:p w14:paraId="41D02F55" w14:textId="77777777" w:rsidR="00CA4BB8" w:rsidRDefault="00000000">
      <w:pPr>
        <w:pStyle w:val="ListParagraph"/>
        <w:numPr>
          <w:ilvl w:val="1"/>
          <w:numId w:val="9"/>
        </w:numPr>
        <w:tabs>
          <w:tab w:val="left" w:pos="637"/>
        </w:tabs>
        <w:ind w:right="920" w:hanging="360"/>
      </w:pPr>
      <w:r>
        <w:t>The qualified person is insulated or guarded from the live parts operating at 50 volts or more</w:t>
      </w:r>
      <w:r>
        <w:rPr>
          <w:spacing w:val="-4"/>
        </w:rPr>
        <w:t xml:space="preserve"> </w:t>
      </w:r>
      <w:r>
        <w:t>(insulating</w:t>
      </w:r>
      <w:r>
        <w:rPr>
          <w:spacing w:val="-5"/>
        </w:rPr>
        <w:t xml:space="preserve"> </w:t>
      </w:r>
      <w:r>
        <w:t>gloves</w:t>
      </w:r>
      <w:r>
        <w:rPr>
          <w:spacing w:val="-3"/>
        </w:rPr>
        <w:t xml:space="preserve"> </w:t>
      </w:r>
      <w:r>
        <w:t>or</w:t>
      </w:r>
      <w:r>
        <w:rPr>
          <w:spacing w:val="-4"/>
        </w:rPr>
        <w:t xml:space="preserve"> </w:t>
      </w:r>
      <w:r>
        <w:t>insulating</w:t>
      </w:r>
      <w:r>
        <w:rPr>
          <w:spacing w:val="-2"/>
        </w:rPr>
        <w:t xml:space="preserve"> </w:t>
      </w:r>
      <w:r>
        <w:t>gloves</w:t>
      </w:r>
      <w:r>
        <w:rPr>
          <w:spacing w:val="-3"/>
        </w:rPr>
        <w:t xml:space="preserve"> </w:t>
      </w:r>
      <w:r>
        <w:t>and</w:t>
      </w:r>
      <w:r>
        <w:rPr>
          <w:spacing w:val="-4"/>
        </w:rPr>
        <w:t xml:space="preserve"> </w:t>
      </w:r>
      <w:r>
        <w:t>sleeves</w:t>
      </w:r>
      <w:r>
        <w:rPr>
          <w:spacing w:val="-4"/>
        </w:rPr>
        <w:t xml:space="preserve"> </w:t>
      </w:r>
      <w:r>
        <w:t>are</w:t>
      </w:r>
      <w:r>
        <w:rPr>
          <w:spacing w:val="-4"/>
        </w:rPr>
        <w:t xml:space="preserve"> </w:t>
      </w:r>
      <w:r>
        <w:t>considered</w:t>
      </w:r>
      <w:r>
        <w:rPr>
          <w:spacing w:val="-3"/>
        </w:rPr>
        <w:t xml:space="preserve"> </w:t>
      </w:r>
      <w:r>
        <w:t>insulation</w:t>
      </w:r>
      <w:r>
        <w:rPr>
          <w:spacing w:val="-4"/>
        </w:rPr>
        <w:t xml:space="preserve"> </w:t>
      </w:r>
      <w:r>
        <w:t>only</w:t>
      </w:r>
      <w:r>
        <w:rPr>
          <w:spacing w:val="-4"/>
        </w:rPr>
        <w:t xml:space="preserve"> </w:t>
      </w:r>
      <w:proofErr w:type="gramStart"/>
      <w:r>
        <w:t>with regard to</w:t>
      </w:r>
      <w:proofErr w:type="gramEnd"/>
      <w:r>
        <w:t xml:space="preserve"> the energized parts upon which work is being performed), and no un‐insulated part of the qualified person’s body crosses the Prohibited Approach Boundary set forth in Table 130.2(C).</w:t>
      </w:r>
    </w:p>
    <w:p w14:paraId="6AB4A49F" w14:textId="77777777" w:rsidR="00CA4BB8" w:rsidRDefault="00000000">
      <w:pPr>
        <w:pStyle w:val="ListParagraph"/>
        <w:numPr>
          <w:ilvl w:val="1"/>
          <w:numId w:val="9"/>
        </w:numPr>
        <w:tabs>
          <w:tab w:val="left" w:pos="637"/>
        </w:tabs>
        <w:ind w:right="1002" w:hanging="360"/>
      </w:pPr>
      <w:r>
        <w:t>The</w:t>
      </w:r>
      <w:r>
        <w:rPr>
          <w:spacing w:val="-3"/>
        </w:rPr>
        <w:t xml:space="preserve"> </w:t>
      </w:r>
      <w:r>
        <w:t>live</w:t>
      </w:r>
      <w:r>
        <w:rPr>
          <w:spacing w:val="-2"/>
        </w:rPr>
        <w:t xml:space="preserve"> </w:t>
      </w:r>
      <w:r>
        <w:t>part</w:t>
      </w:r>
      <w:r>
        <w:rPr>
          <w:spacing w:val="-1"/>
        </w:rPr>
        <w:t xml:space="preserve"> </w:t>
      </w:r>
      <w:r>
        <w:t>operating</w:t>
      </w:r>
      <w:r>
        <w:rPr>
          <w:spacing w:val="-4"/>
        </w:rPr>
        <w:t xml:space="preserve"> </w:t>
      </w:r>
      <w:r>
        <w:t>at</w:t>
      </w:r>
      <w:r>
        <w:rPr>
          <w:spacing w:val="-2"/>
        </w:rPr>
        <w:t xml:space="preserve"> </w:t>
      </w:r>
      <w:r>
        <w:t>50</w:t>
      </w:r>
      <w:r>
        <w:rPr>
          <w:spacing w:val="-3"/>
        </w:rPr>
        <w:t xml:space="preserve"> </w:t>
      </w:r>
      <w:proofErr w:type="gramStart"/>
      <w:r>
        <w:t>volts</w:t>
      </w:r>
      <w:proofErr w:type="gramEnd"/>
      <w:r>
        <w:rPr>
          <w:spacing w:val="-2"/>
        </w:rPr>
        <w:t xml:space="preserve"> </w:t>
      </w:r>
      <w:r>
        <w:t>or</w:t>
      </w:r>
      <w:r>
        <w:rPr>
          <w:spacing w:val="-3"/>
        </w:rPr>
        <w:t xml:space="preserve"> </w:t>
      </w:r>
      <w:r>
        <w:t>more</w:t>
      </w:r>
      <w:r>
        <w:rPr>
          <w:spacing w:val="-3"/>
        </w:rPr>
        <w:t xml:space="preserve"> </w:t>
      </w:r>
      <w:r>
        <w:t>is</w:t>
      </w:r>
      <w:r>
        <w:rPr>
          <w:spacing w:val="-3"/>
        </w:rPr>
        <w:t xml:space="preserve"> </w:t>
      </w:r>
      <w:r>
        <w:t>insulated</w:t>
      </w:r>
      <w:r>
        <w:rPr>
          <w:spacing w:val="-3"/>
        </w:rPr>
        <w:t xml:space="preserve"> </w:t>
      </w:r>
      <w:r>
        <w:t>from</w:t>
      </w:r>
      <w:r>
        <w:rPr>
          <w:spacing w:val="-2"/>
        </w:rPr>
        <w:t xml:space="preserve"> </w:t>
      </w:r>
      <w:r>
        <w:t>the</w:t>
      </w:r>
      <w:r>
        <w:rPr>
          <w:spacing w:val="-2"/>
        </w:rPr>
        <w:t xml:space="preserve"> </w:t>
      </w:r>
      <w:r>
        <w:t>qualified</w:t>
      </w:r>
      <w:r>
        <w:rPr>
          <w:spacing w:val="-1"/>
        </w:rPr>
        <w:t xml:space="preserve"> </w:t>
      </w:r>
      <w:r>
        <w:t>person</w:t>
      </w:r>
      <w:r>
        <w:rPr>
          <w:spacing w:val="-3"/>
        </w:rPr>
        <w:t xml:space="preserve"> </w:t>
      </w:r>
      <w:r>
        <w:t>and</w:t>
      </w:r>
      <w:r>
        <w:rPr>
          <w:spacing w:val="-2"/>
        </w:rPr>
        <w:t xml:space="preserve"> </w:t>
      </w:r>
      <w:r>
        <w:t>from any other conductive object at a different potential.</w:t>
      </w:r>
    </w:p>
    <w:p w14:paraId="2F1C5250" w14:textId="77777777" w:rsidR="00CA4BB8" w:rsidRDefault="00000000">
      <w:pPr>
        <w:pStyle w:val="ListParagraph"/>
        <w:numPr>
          <w:ilvl w:val="1"/>
          <w:numId w:val="9"/>
        </w:numPr>
        <w:tabs>
          <w:tab w:val="left" w:pos="635"/>
          <w:tab w:val="left" w:pos="637"/>
        </w:tabs>
        <w:ind w:right="968"/>
      </w:pPr>
      <w:r>
        <w:t>The</w:t>
      </w:r>
      <w:r>
        <w:rPr>
          <w:spacing w:val="-3"/>
        </w:rPr>
        <w:t xml:space="preserve"> </w:t>
      </w:r>
      <w:r>
        <w:t>qualified</w:t>
      </w:r>
      <w:r>
        <w:rPr>
          <w:spacing w:val="-1"/>
        </w:rPr>
        <w:t xml:space="preserve"> </w:t>
      </w:r>
      <w:r>
        <w:t>person</w:t>
      </w:r>
      <w:r>
        <w:rPr>
          <w:spacing w:val="-4"/>
        </w:rPr>
        <w:t xml:space="preserve"> </w:t>
      </w:r>
      <w:r>
        <w:t>is</w:t>
      </w:r>
      <w:r>
        <w:rPr>
          <w:spacing w:val="-3"/>
        </w:rPr>
        <w:t xml:space="preserve"> </w:t>
      </w:r>
      <w:r>
        <w:t>insulated</w:t>
      </w:r>
      <w:r>
        <w:rPr>
          <w:spacing w:val="-4"/>
        </w:rPr>
        <w:t xml:space="preserve"> </w:t>
      </w:r>
      <w:r>
        <w:t>from</w:t>
      </w:r>
      <w:r>
        <w:rPr>
          <w:spacing w:val="-3"/>
        </w:rPr>
        <w:t xml:space="preserve"> </w:t>
      </w:r>
      <w:r>
        <w:t>any</w:t>
      </w:r>
      <w:r>
        <w:rPr>
          <w:spacing w:val="-4"/>
        </w:rPr>
        <w:t xml:space="preserve"> </w:t>
      </w:r>
      <w:r>
        <w:t>other</w:t>
      </w:r>
      <w:r>
        <w:rPr>
          <w:spacing w:val="-3"/>
        </w:rPr>
        <w:t xml:space="preserve"> </w:t>
      </w:r>
      <w:r>
        <w:t>conductive</w:t>
      </w:r>
      <w:r>
        <w:rPr>
          <w:spacing w:val="-3"/>
        </w:rPr>
        <w:t xml:space="preserve"> </w:t>
      </w:r>
      <w:proofErr w:type="gramStart"/>
      <w:r>
        <w:t>object</w:t>
      </w:r>
      <w:r>
        <w:rPr>
          <w:spacing w:val="-4"/>
        </w:rPr>
        <w:t xml:space="preserve"> </w:t>
      </w:r>
      <w:r>
        <w:t>as</w:t>
      </w:r>
      <w:proofErr w:type="gramEnd"/>
      <w:r>
        <w:rPr>
          <w:spacing w:val="-4"/>
        </w:rPr>
        <w:t xml:space="preserve"> </w:t>
      </w:r>
      <w:r>
        <w:t>during</w:t>
      </w:r>
      <w:r>
        <w:rPr>
          <w:spacing w:val="-3"/>
        </w:rPr>
        <w:t xml:space="preserve"> </w:t>
      </w:r>
      <w:r>
        <w:t>live‐line</w:t>
      </w:r>
      <w:r>
        <w:rPr>
          <w:spacing w:val="-3"/>
        </w:rPr>
        <w:t xml:space="preserve"> </w:t>
      </w:r>
      <w:r>
        <w:t>bare‐ hand work.</w:t>
      </w:r>
    </w:p>
    <w:p w14:paraId="6C8E85C6" w14:textId="77777777" w:rsidR="00CA4BB8" w:rsidRDefault="00CA4BB8">
      <w:pPr>
        <w:pStyle w:val="BodyText"/>
        <w:ind w:left="0"/>
      </w:pPr>
    </w:p>
    <w:p w14:paraId="32AEFE68" w14:textId="77777777" w:rsidR="00CA4BB8" w:rsidRDefault="00000000">
      <w:pPr>
        <w:pStyle w:val="ListParagraph"/>
        <w:numPr>
          <w:ilvl w:val="0"/>
          <w:numId w:val="9"/>
        </w:numPr>
        <w:tabs>
          <w:tab w:val="left" w:pos="598"/>
        </w:tabs>
        <w:ind w:right="1066" w:firstLine="0"/>
      </w:pPr>
      <w:r>
        <w:rPr>
          <w:b/>
        </w:rPr>
        <w:t xml:space="preserve">Approach by Unqualified Persons. </w:t>
      </w:r>
      <w:r>
        <w:t>Unqualified persons shall not be permitted to enter spaces</w:t>
      </w:r>
      <w:r>
        <w:rPr>
          <w:spacing w:val="-3"/>
        </w:rPr>
        <w:t xml:space="preserve"> </w:t>
      </w:r>
      <w:r>
        <w:t>that</w:t>
      </w:r>
      <w:r>
        <w:rPr>
          <w:spacing w:val="-4"/>
        </w:rPr>
        <w:t xml:space="preserve"> </w:t>
      </w:r>
      <w:r>
        <w:t>are</w:t>
      </w:r>
      <w:r>
        <w:rPr>
          <w:spacing w:val="-4"/>
        </w:rPr>
        <w:t xml:space="preserve"> </w:t>
      </w:r>
      <w:r>
        <w:t>required</w:t>
      </w:r>
      <w:r>
        <w:rPr>
          <w:spacing w:val="-4"/>
        </w:rPr>
        <w:t xml:space="preserve"> </w:t>
      </w:r>
      <w:r>
        <w:t>under</w:t>
      </w:r>
      <w:r>
        <w:rPr>
          <w:spacing w:val="-4"/>
        </w:rPr>
        <w:t xml:space="preserve"> </w:t>
      </w:r>
      <w:r>
        <w:t>400.16(A)</w:t>
      </w:r>
      <w:r>
        <w:rPr>
          <w:spacing w:val="-3"/>
        </w:rPr>
        <w:t xml:space="preserve"> </w:t>
      </w:r>
      <w:r>
        <w:t>to</w:t>
      </w:r>
      <w:r>
        <w:rPr>
          <w:spacing w:val="-3"/>
        </w:rPr>
        <w:t xml:space="preserve"> </w:t>
      </w:r>
      <w:r>
        <w:t>be</w:t>
      </w:r>
      <w:r>
        <w:rPr>
          <w:spacing w:val="-3"/>
        </w:rPr>
        <w:t xml:space="preserve"> </w:t>
      </w:r>
      <w:r>
        <w:t>accessible</w:t>
      </w:r>
      <w:r>
        <w:rPr>
          <w:spacing w:val="-5"/>
        </w:rPr>
        <w:t xml:space="preserve"> </w:t>
      </w:r>
      <w:r>
        <w:t>to</w:t>
      </w:r>
      <w:r>
        <w:rPr>
          <w:spacing w:val="-3"/>
        </w:rPr>
        <w:t xml:space="preserve"> </w:t>
      </w:r>
      <w:r>
        <w:t>qualified</w:t>
      </w:r>
      <w:r>
        <w:rPr>
          <w:spacing w:val="-3"/>
        </w:rPr>
        <w:t xml:space="preserve"> </w:t>
      </w:r>
      <w:r>
        <w:t>employees</w:t>
      </w:r>
      <w:r>
        <w:rPr>
          <w:spacing w:val="-4"/>
        </w:rPr>
        <w:t xml:space="preserve"> </w:t>
      </w:r>
      <w:proofErr w:type="gramStart"/>
      <w:r>
        <w:t>only,</w:t>
      </w:r>
      <w:r>
        <w:rPr>
          <w:spacing w:val="-4"/>
        </w:rPr>
        <w:t xml:space="preserve"> </w:t>
      </w:r>
      <w:r>
        <w:t>unless</w:t>
      </w:r>
      <w:proofErr w:type="gramEnd"/>
      <w:r>
        <w:t xml:space="preserve"> the electric conductors and equipment involved are in an electrically safe </w:t>
      </w:r>
      <w:proofErr w:type="gramStart"/>
      <w:r>
        <w:t>work</w:t>
      </w:r>
      <w:proofErr w:type="gramEnd"/>
      <w:r>
        <w:t xml:space="preserve"> condition.</w:t>
      </w:r>
    </w:p>
    <w:p w14:paraId="7E62B0D2" w14:textId="77777777" w:rsidR="00CA4BB8" w:rsidRDefault="00CA4BB8">
      <w:pPr>
        <w:pStyle w:val="BodyText"/>
        <w:ind w:left="0"/>
      </w:pPr>
    </w:p>
    <w:p w14:paraId="2B266EB6" w14:textId="77777777" w:rsidR="00CA4BB8" w:rsidRDefault="00000000">
      <w:pPr>
        <w:pStyle w:val="BodyText"/>
        <w:ind w:right="851"/>
      </w:pPr>
      <w:r>
        <w:rPr>
          <w:b/>
        </w:rPr>
        <w:t xml:space="preserve">Working At or Close to the Limited Approach Boundary: </w:t>
      </w:r>
      <w:r>
        <w:t>Where one or more unqualified persons are working at or close to the Limited Approach Boundary, the designated person in charge</w:t>
      </w:r>
      <w:r>
        <w:rPr>
          <w:spacing w:val="-3"/>
        </w:rPr>
        <w:t xml:space="preserve"> </w:t>
      </w:r>
      <w:r>
        <w:t>of</w:t>
      </w:r>
      <w:r>
        <w:rPr>
          <w:spacing w:val="-4"/>
        </w:rPr>
        <w:t xml:space="preserve"> </w:t>
      </w:r>
      <w:r>
        <w:t>the</w:t>
      </w:r>
      <w:r>
        <w:rPr>
          <w:spacing w:val="-3"/>
        </w:rPr>
        <w:t xml:space="preserve"> </w:t>
      </w:r>
      <w:proofErr w:type="gramStart"/>
      <w:r>
        <w:t>work</w:t>
      </w:r>
      <w:r>
        <w:rPr>
          <w:spacing w:val="-4"/>
        </w:rPr>
        <w:t xml:space="preserve"> </w:t>
      </w:r>
      <w:r>
        <w:t>space</w:t>
      </w:r>
      <w:proofErr w:type="gramEnd"/>
      <w:r>
        <w:rPr>
          <w:spacing w:val="-2"/>
        </w:rPr>
        <w:t xml:space="preserve"> </w:t>
      </w:r>
      <w:r>
        <w:t>where</w:t>
      </w:r>
      <w:r>
        <w:rPr>
          <w:spacing w:val="-3"/>
        </w:rPr>
        <w:t xml:space="preserve"> </w:t>
      </w:r>
      <w:r>
        <w:t>the</w:t>
      </w:r>
      <w:r>
        <w:rPr>
          <w:spacing w:val="-3"/>
        </w:rPr>
        <w:t xml:space="preserve"> </w:t>
      </w:r>
      <w:r>
        <w:t>electrical</w:t>
      </w:r>
      <w:r>
        <w:rPr>
          <w:spacing w:val="-3"/>
        </w:rPr>
        <w:t xml:space="preserve"> </w:t>
      </w:r>
      <w:r>
        <w:t>hazard</w:t>
      </w:r>
      <w:r>
        <w:rPr>
          <w:spacing w:val="-4"/>
        </w:rPr>
        <w:t xml:space="preserve"> </w:t>
      </w:r>
      <w:r>
        <w:t>exists</w:t>
      </w:r>
      <w:r>
        <w:rPr>
          <w:spacing w:val="-3"/>
        </w:rPr>
        <w:t xml:space="preserve"> </w:t>
      </w:r>
      <w:r>
        <w:t>shall</w:t>
      </w:r>
      <w:r>
        <w:rPr>
          <w:spacing w:val="-2"/>
        </w:rPr>
        <w:t xml:space="preserve"> </w:t>
      </w:r>
      <w:r>
        <w:t>cooperate</w:t>
      </w:r>
      <w:r>
        <w:rPr>
          <w:spacing w:val="-5"/>
        </w:rPr>
        <w:t xml:space="preserve"> </w:t>
      </w:r>
      <w:r>
        <w:t>with</w:t>
      </w:r>
      <w:r>
        <w:rPr>
          <w:spacing w:val="-2"/>
        </w:rPr>
        <w:t xml:space="preserve"> </w:t>
      </w:r>
      <w:r>
        <w:t>the</w:t>
      </w:r>
      <w:r>
        <w:rPr>
          <w:spacing w:val="-3"/>
        </w:rPr>
        <w:t xml:space="preserve"> </w:t>
      </w:r>
      <w:r>
        <w:t>designated person in charge of the unqualified person(s) to ensure that all work can be done safely. This shall include advising the unqualified person(s) of the electrical hazard and warning him or her to stay outside of the Limited Approach Boundary.</w:t>
      </w:r>
    </w:p>
    <w:p w14:paraId="7C7210DC" w14:textId="77777777" w:rsidR="00CA4BB8" w:rsidRDefault="00CA4BB8">
      <w:pPr>
        <w:pStyle w:val="BodyText"/>
        <w:ind w:left="0"/>
      </w:pPr>
    </w:p>
    <w:p w14:paraId="3EFDB278" w14:textId="77777777" w:rsidR="00CA4BB8" w:rsidRDefault="00000000">
      <w:pPr>
        <w:pStyle w:val="BodyText"/>
        <w:ind w:right="760"/>
      </w:pPr>
      <w:r>
        <w:rPr>
          <w:b/>
        </w:rPr>
        <w:t>Entering</w:t>
      </w:r>
      <w:r>
        <w:rPr>
          <w:b/>
          <w:spacing w:val="-1"/>
        </w:rPr>
        <w:t xml:space="preserve"> </w:t>
      </w:r>
      <w:r>
        <w:rPr>
          <w:b/>
        </w:rPr>
        <w:t>the</w:t>
      </w:r>
      <w:r>
        <w:rPr>
          <w:b/>
          <w:spacing w:val="-2"/>
        </w:rPr>
        <w:t xml:space="preserve"> </w:t>
      </w:r>
      <w:r>
        <w:rPr>
          <w:b/>
        </w:rPr>
        <w:t>Limited</w:t>
      </w:r>
      <w:r>
        <w:rPr>
          <w:b/>
          <w:spacing w:val="-4"/>
        </w:rPr>
        <w:t xml:space="preserve"> </w:t>
      </w:r>
      <w:r>
        <w:rPr>
          <w:b/>
        </w:rPr>
        <w:t>Approach</w:t>
      </w:r>
      <w:r>
        <w:rPr>
          <w:b/>
          <w:spacing w:val="-2"/>
        </w:rPr>
        <w:t xml:space="preserve"> </w:t>
      </w:r>
      <w:r>
        <w:rPr>
          <w:b/>
        </w:rPr>
        <w:t>Boundary:</w:t>
      </w:r>
      <w:r>
        <w:rPr>
          <w:b/>
          <w:spacing w:val="-3"/>
        </w:rPr>
        <w:t xml:space="preserve"> </w:t>
      </w:r>
      <w:r>
        <w:t>Where</w:t>
      </w:r>
      <w:r>
        <w:rPr>
          <w:spacing w:val="-2"/>
        </w:rPr>
        <w:t xml:space="preserve"> </w:t>
      </w:r>
      <w:r>
        <w:t>there</w:t>
      </w:r>
      <w:r>
        <w:rPr>
          <w:spacing w:val="-3"/>
        </w:rPr>
        <w:t xml:space="preserve"> </w:t>
      </w:r>
      <w:r>
        <w:t>is</w:t>
      </w:r>
      <w:r>
        <w:rPr>
          <w:spacing w:val="-2"/>
        </w:rPr>
        <w:t xml:space="preserve"> </w:t>
      </w:r>
      <w:r>
        <w:t>a</w:t>
      </w:r>
      <w:r>
        <w:rPr>
          <w:spacing w:val="-1"/>
        </w:rPr>
        <w:t xml:space="preserve"> </w:t>
      </w:r>
      <w:r>
        <w:t>need</w:t>
      </w:r>
      <w:r>
        <w:rPr>
          <w:spacing w:val="-1"/>
        </w:rPr>
        <w:t xml:space="preserve"> </w:t>
      </w:r>
      <w:r>
        <w:t>for</w:t>
      </w:r>
      <w:r>
        <w:rPr>
          <w:spacing w:val="-3"/>
        </w:rPr>
        <w:t xml:space="preserve"> </w:t>
      </w:r>
      <w:r>
        <w:t>an</w:t>
      </w:r>
      <w:r>
        <w:rPr>
          <w:spacing w:val="-3"/>
        </w:rPr>
        <w:t xml:space="preserve"> </w:t>
      </w:r>
      <w:r>
        <w:t>unqualified</w:t>
      </w:r>
      <w:r>
        <w:rPr>
          <w:spacing w:val="-2"/>
        </w:rPr>
        <w:t xml:space="preserve"> </w:t>
      </w:r>
      <w:r>
        <w:t>person(s)</w:t>
      </w:r>
      <w:r>
        <w:rPr>
          <w:spacing w:val="-2"/>
        </w:rPr>
        <w:t xml:space="preserve"> </w:t>
      </w:r>
      <w:r>
        <w:t>to cross the Limited Approach Boundary, a qualified person shall advise him or her of the possible hazards and continuously escort the unqualified person(s) while inside the Limited Approach Boundary.</w:t>
      </w:r>
      <w:r>
        <w:rPr>
          <w:spacing w:val="-3"/>
        </w:rPr>
        <w:t xml:space="preserve"> </w:t>
      </w:r>
      <w:r>
        <w:t>Under</w:t>
      </w:r>
      <w:r>
        <w:rPr>
          <w:spacing w:val="-4"/>
        </w:rPr>
        <w:t xml:space="preserve"> </w:t>
      </w:r>
      <w:r>
        <w:t>no</w:t>
      </w:r>
      <w:r>
        <w:rPr>
          <w:spacing w:val="-3"/>
        </w:rPr>
        <w:t xml:space="preserve"> </w:t>
      </w:r>
      <w:r>
        <w:t>circumstance</w:t>
      </w:r>
      <w:r>
        <w:rPr>
          <w:spacing w:val="-3"/>
        </w:rPr>
        <w:t xml:space="preserve"> </w:t>
      </w:r>
      <w:r>
        <w:t>shall</w:t>
      </w:r>
      <w:r>
        <w:rPr>
          <w:spacing w:val="-3"/>
        </w:rPr>
        <w:t xml:space="preserve"> </w:t>
      </w:r>
      <w:r>
        <w:t>the</w:t>
      </w:r>
      <w:r>
        <w:rPr>
          <w:spacing w:val="-3"/>
        </w:rPr>
        <w:t xml:space="preserve"> </w:t>
      </w:r>
      <w:r>
        <w:t>escorted</w:t>
      </w:r>
      <w:r>
        <w:rPr>
          <w:spacing w:val="-4"/>
        </w:rPr>
        <w:t xml:space="preserve"> </w:t>
      </w:r>
      <w:r>
        <w:t>unqualified</w:t>
      </w:r>
      <w:r>
        <w:rPr>
          <w:spacing w:val="-4"/>
        </w:rPr>
        <w:t xml:space="preserve"> </w:t>
      </w:r>
      <w:r>
        <w:t>person(s)</w:t>
      </w:r>
      <w:r>
        <w:rPr>
          <w:spacing w:val="-3"/>
        </w:rPr>
        <w:t xml:space="preserve"> </w:t>
      </w:r>
      <w:r>
        <w:t>be</w:t>
      </w:r>
      <w:r>
        <w:rPr>
          <w:spacing w:val="-4"/>
        </w:rPr>
        <w:t xml:space="preserve"> </w:t>
      </w:r>
      <w:r>
        <w:t>permitted</w:t>
      </w:r>
      <w:r>
        <w:rPr>
          <w:spacing w:val="-3"/>
        </w:rPr>
        <w:t xml:space="preserve"> </w:t>
      </w:r>
      <w:r>
        <w:t>to</w:t>
      </w:r>
      <w:r>
        <w:rPr>
          <w:spacing w:val="-3"/>
        </w:rPr>
        <w:t xml:space="preserve"> </w:t>
      </w:r>
      <w:r>
        <w:t>cross the Restricted Approach Boundary.</w:t>
      </w:r>
    </w:p>
    <w:p w14:paraId="25B48AD3" w14:textId="77777777" w:rsidR="00CA4BB8" w:rsidRDefault="00CA4BB8">
      <w:pPr>
        <w:sectPr w:rsidR="00CA4BB8" w:rsidSect="00C43AAC">
          <w:pgSz w:w="12240" w:h="15840"/>
          <w:pgMar w:top="1780" w:right="1040" w:bottom="1320" w:left="1520" w:header="759" w:footer="1125" w:gutter="0"/>
          <w:cols w:space="720"/>
        </w:sectPr>
      </w:pPr>
    </w:p>
    <w:p w14:paraId="1A3E8357" w14:textId="77777777" w:rsidR="00CA4BB8" w:rsidRDefault="00000000">
      <w:pPr>
        <w:pStyle w:val="Heading3"/>
      </w:pPr>
      <w:bookmarkStart w:id="18" w:name="_Toc163080134"/>
      <w:r>
        <w:lastRenderedPageBreak/>
        <w:t>130.3</w:t>
      </w:r>
      <w:r>
        <w:rPr>
          <w:spacing w:val="-7"/>
        </w:rPr>
        <w:t xml:space="preserve"> </w:t>
      </w:r>
      <w:r>
        <w:t>Flash</w:t>
      </w:r>
      <w:r>
        <w:rPr>
          <w:spacing w:val="-5"/>
        </w:rPr>
        <w:t xml:space="preserve"> </w:t>
      </w:r>
      <w:r>
        <w:t>Hazard</w:t>
      </w:r>
      <w:r>
        <w:rPr>
          <w:spacing w:val="-6"/>
        </w:rPr>
        <w:t xml:space="preserve"> </w:t>
      </w:r>
      <w:r>
        <w:rPr>
          <w:spacing w:val="-2"/>
        </w:rPr>
        <w:t>Analysis</w:t>
      </w:r>
      <w:bookmarkEnd w:id="18"/>
    </w:p>
    <w:p w14:paraId="6B416D68" w14:textId="77777777" w:rsidR="00CA4BB8" w:rsidRDefault="00000000">
      <w:pPr>
        <w:pStyle w:val="BodyText"/>
        <w:spacing w:before="268"/>
        <w:ind w:right="851"/>
      </w:pPr>
      <w:r>
        <w:t>A</w:t>
      </w:r>
      <w:r>
        <w:rPr>
          <w:spacing w:val="-3"/>
        </w:rPr>
        <w:t xml:space="preserve"> </w:t>
      </w:r>
      <w:r>
        <w:t>flash</w:t>
      </w:r>
      <w:r>
        <w:rPr>
          <w:spacing w:val="-3"/>
        </w:rPr>
        <w:t xml:space="preserve"> </w:t>
      </w:r>
      <w:r>
        <w:t>hazard</w:t>
      </w:r>
      <w:r>
        <w:rPr>
          <w:spacing w:val="-4"/>
        </w:rPr>
        <w:t xml:space="preserve"> </w:t>
      </w:r>
      <w:r>
        <w:t>analysis</w:t>
      </w:r>
      <w:r>
        <w:rPr>
          <w:spacing w:val="-2"/>
        </w:rPr>
        <w:t xml:space="preserve"> </w:t>
      </w:r>
      <w:r>
        <w:t>shall</w:t>
      </w:r>
      <w:r>
        <w:rPr>
          <w:spacing w:val="-3"/>
        </w:rPr>
        <w:t xml:space="preserve"> </w:t>
      </w:r>
      <w:r>
        <w:t>be</w:t>
      </w:r>
      <w:r>
        <w:rPr>
          <w:spacing w:val="-2"/>
        </w:rPr>
        <w:t xml:space="preserve"> </w:t>
      </w:r>
      <w:r>
        <w:t>done</w:t>
      </w:r>
      <w:r>
        <w:rPr>
          <w:spacing w:val="-2"/>
        </w:rPr>
        <w:t xml:space="preserve"> </w:t>
      </w:r>
      <w:proofErr w:type="gramStart"/>
      <w:r>
        <w:t>in</w:t>
      </w:r>
      <w:r>
        <w:rPr>
          <w:spacing w:val="-2"/>
        </w:rPr>
        <w:t xml:space="preserve"> </w:t>
      </w:r>
      <w:r>
        <w:t>order</w:t>
      </w:r>
      <w:r>
        <w:rPr>
          <w:spacing w:val="-3"/>
        </w:rPr>
        <w:t xml:space="preserve"> </w:t>
      </w:r>
      <w:r>
        <w:t>to</w:t>
      </w:r>
      <w:proofErr w:type="gramEnd"/>
      <w:r>
        <w:rPr>
          <w:spacing w:val="-2"/>
        </w:rPr>
        <w:t xml:space="preserve"> </w:t>
      </w:r>
      <w:r>
        <w:t>protect</w:t>
      </w:r>
      <w:r>
        <w:rPr>
          <w:spacing w:val="-2"/>
        </w:rPr>
        <w:t xml:space="preserve"> </w:t>
      </w:r>
      <w:r>
        <w:t>personnel</w:t>
      </w:r>
      <w:r>
        <w:rPr>
          <w:spacing w:val="-1"/>
        </w:rPr>
        <w:t xml:space="preserve"> </w:t>
      </w:r>
      <w:r>
        <w:t>from</w:t>
      </w:r>
      <w:r>
        <w:rPr>
          <w:spacing w:val="-4"/>
        </w:rPr>
        <w:t xml:space="preserve"> </w:t>
      </w:r>
      <w:r>
        <w:t>the</w:t>
      </w:r>
      <w:r>
        <w:rPr>
          <w:spacing w:val="-2"/>
        </w:rPr>
        <w:t xml:space="preserve"> </w:t>
      </w:r>
      <w:r>
        <w:t>possibility</w:t>
      </w:r>
      <w:r>
        <w:rPr>
          <w:spacing w:val="-4"/>
        </w:rPr>
        <w:t xml:space="preserve"> </w:t>
      </w:r>
      <w:r>
        <w:t>of</w:t>
      </w:r>
      <w:r>
        <w:rPr>
          <w:spacing w:val="-2"/>
        </w:rPr>
        <w:t xml:space="preserve"> </w:t>
      </w:r>
      <w:r>
        <w:t>being injured by an arc flash. The analysis shall determine the Flash Protection Boundary and the personal protective equipment that people within the Flash Protection Boundary shall use.</w:t>
      </w:r>
    </w:p>
    <w:p w14:paraId="480F0F97" w14:textId="77777777" w:rsidR="00CA4BB8" w:rsidRDefault="00000000">
      <w:pPr>
        <w:pStyle w:val="ListParagraph"/>
        <w:numPr>
          <w:ilvl w:val="0"/>
          <w:numId w:val="8"/>
        </w:numPr>
        <w:tabs>
          <w:tab w:val="left" w:pos="277"/>
          <w:tab w:val="left" w:pos="594"/>
        </w:tabs>
        <w:spacing w:before="268"/>
        <w:ind w:right="773" w:hanging="1"/>
      </w:pPr>
      <w:r>
        <w:rPr>
          <w:b/>
        </w:rPr>
        <w:t xml:space="preserve">Flash Protection Boundary. </w:t>
      </w:r>
      <w:r>
        <w:t>For systems that are 600 volts or less, the Flash Protection Boundary shall be 4.0 ft, based on the product of clearing times of 6 cycles (0.1 second) and the available bolted fault current of 50 kA or any combination not exceeding 300 kA cycles (5000 ampere</w:t>
      </w:r>
      <w:r>
        <w:rPr>
          <w:spacing w:val="-4"/>
        </w:rPr>
        <w:t xml:space="preserve"> </w:t>
      </w:r>
      <w:r>
        <w:t>seconds).</w:t>
      </w:r>
      <w:r>
        <w:rPr>
          <w:spacing w:val="-3"/>
        </w:rPr>
        <w:t xml:space="preserve"> </w:t>
      </w:r>
      <w:r>
        <w:t>For</w:t>
      </w:r>
      <w:r>
        <w:rPr>
          <w:spacing w:val="-3"/>
        </w:rPr>
        <w:t xml:space="preserve"> </w:t>
      </w:r>
      <w:r>
        <w:t>clearing</w:t>
      </w:r>
      <w:r>
        <w:rPr>
          <w:spacing w:val="-3"/>
        </w:rPr>
        <w:t xml:space="preserve"> </w:t>
      </w:r>
      <w:r>
        <w:t>times</w:t>
      </w:r>
      <w:r>
        <w:rPr>
          <w:spacing w:val="-2"/>
        </w:rPr>
        <w:t xml:space="preserve"> </w:t>
      </w:r>
      <w:r>
        <w:t>and</w:t>
      </w:r>
      <w:r>
        <w:rPr>
          <w:spacing w:val="-3"/>
        </w:rPr>
        <w:t xml:space="preserve"> </w:t>
      </w:r>
      <w:r>
        <w:t>bolted</w:t>
      </w:r>
      <w:r>
        <w:rPr>
          <w:spacing w:val="-4"/>
        </w:rPr>
        <w:t xml:space="preserve"> </w:t>
      </w:r>
      <w:r>
        <w:t>fault</w:t>
      </w:r>
      <w:r>
        <w:rPr>
          <w:spacing w:val="-2"/>
        </w:rPr>
        <w:t xml:space="preserve"> </w:t>
      </w:r>
      <w:r>
        <w:t>currents</w:t>
      </w:r>
      <w:r>
        <w:rPr>
          <w:spacing w:val="-2"/>
        </w:rPr>
        <w:t xml:space="preserve"> </w:t>
      </w:r>
      <w:r>
        <w:t>other</w:t>
      </w:r>
      <w:r>
        <w:rPr>
          <w:spacing w:val="-3"/>
        </w:rPr>
        <w:t xml:space="preserve"> </w:t>
      </w:r>
      <w:r>
        <w:t>than</w:t>
      </w:r>
      <w:r>
        <w:rPr>
          <w:spacing w:val="-2"/>
        </w:rPr>
        <w:t xml:space="preserve"> </w:t>
      </w:r>
      <w:r>
        <w:t>300</w:t>
      </w:r>
      <w:r>
        <w:rPr>
          <w:spacing w:val="-3"/>
        </w:rPr>
        <w:t xml:space="preserve"> </w:t>
      </w:r>
      <w:r>
        <w:t>kA</w:t>
      </w:r>
      <w:r>
        <w:rPr>
          <w:spacing w:val="-3"/>
        </w:rPr>
        <w:t xml:space="preserve"> </w:t>
      </w:r>
      <w:r>
        <w:t>cycles,</w:t>
      </w:r>
      <w:r>
        <w:rPr>
          <w:spacing w:val="-3"/>
        </w:rPr>
        <w:t xml:space="preserve"> </w:t>
      </w:r>
      <w:r>
        <w:t>or</w:t>
      </w:r>
      <w:r>
        <w:rPr>
          <w:spacing w:val="-3"/>
        </w:rPr>
        <w:t xml:space="preserve"> </w:t>
      </w:r>
      <w:r>
        <w:t>under engineering supervision, the Flash Protection Boundary shall alternatively be permitted to be calculated in accordance with the following general formula:</w:t>
      </w:r>
    </w:p>
    <w:p w14:paraId="04D5E169" w14:textId="77777777" w:rsidR="00CA4BB8" w:rsidRDefault="00CA4BB8">
      <w:pPr>
        <w:pStyle w:val="BodyText"/>
        <w:spacing w:before="10"/>
        <w:ind w:left="0"/>
        <w:rPr>
          <w:sz w:val="12"/>
        </w:rPr>
      </w:pPr>
    </w:p>
    <w:p w14:paraId="1C352C8C" w14:textId="77777777" w:rsidR="00CA4BB8" w:rsidRDefault="00CA4BB8">
      <w:pPr>
        <w:rPr>
          <w:sz w:val="12"/>
        </w:rPr>
        <w:sectPr w:rsidR="00CA4BB8" w:rsidSect="00C43AAC">
          <w:pgSz w:w="12240" w:h="15840"/>
          <w:pgMar w:top="1780" w:right="1040" w:bottom="1320" w:left="1520" w:header="759" w:footer="1125" w:gutter="0"/>
          <w:cols w:space="720"/>
        </w:sectPr>
      </w:pPr>
    </w:p>
    <w:p w14:paraId="3EFAC190" w14:textId="77777777" w:rsidR="00CA4BB8" w:rsidRDefault="00000000">
      <w:pPr>
        <w:spacing w:before="109"/>
        <w:ind w:left="320"/>
        <w:rPr>
          <w:rFonts w:ascii="Times New Roman" w:hAnsi="Times New Roman"/>
          <w:i/>
        </w:rPr>
      </w:pPr>
      <w:r>
        <w:rPr>
          <w:noProof/>
        </w:rPr>
        <mc:AlternateContent>
          <mc:Choice Requires="wps">
            <w:drawing>
              <wp:anchor distT="0" distB="0" distL="0" distR="0" simplePos="0" relativeHeight="486888448" behindDoc="1" locked="0" layoutInCell="1" allowOverlap="1" wp14:anchorId="1954EECC" wp14:editId="6A59BB95">
                <wp:simplePos x="0" y="0"/>
                <wp:positionH relativeFrom="page">
                  <wp:posOffset>1277878</wp:posOffset>
                </wp:positionH>
                <wp:positionV relativeFrom="paragraph">
                  <wp:posOffset>260487</wp:posOffset>
                </wp:positionV>
                <wp:extent cx="37465" cy="927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65" cy="92710"/>
                        </a:xfrm>
                        <a:prstGeom prst="rect">
                          <a:avLst/>
                        </a:prstGeom>
                      </wps:spPr>
                      <wps:txbx>
                        <w:txbxContent>
                          <w:p w14:paraId="7B7DB4F6" w14:textId="77777777" w:rsidR="00CA4BB8" w:rsidRDefault="00000000">
                            <w:pPr>
                              <w:spacing w:line="146" w:lineRule="exact"/>
                              <w:rPr>
                                <w:rFonts w:ascii="Times New Roman"/>
                                <w:i/>
                                <w:sz w:val="13"/>
                              </w:rPr>
                            </w:pPr>
                            <w:r>
                              <w:rPr>
                                <w:rFonts w:ascii="Times New Roman"/>
                                <w:i/>
                                <w:spacing w:val="-10"/>
                                <w:sz w:val="13"/>
                              </w:rPr>
                              <w:t>c</w:t>
                            </w:r>
                          </w:p>
                        </w:txbxContent>
                      </wps:txbx>
                      <wps:bodyPr wrap="square" lIns="0" tIns="0" rIns="0" bIns="0" rtlCol="0">
                        <a:noAutofit/>
                      </wps:bodyPr>
                    </wps:wsp>
                  </a:graphicData>
                </a:graphic>
              </wp:anchor>
            </w:drawing>
          </mc:Choice>
          <mc:Fallback>
            <w:pict>
              <v:shape w14:anchorId="1954EECC" id="Textbox 16" o:spid="_x0000_s1027" type="#_x0000_t202" style="position:absolute;left:0;text-align:left;margin-left:100.6pt;margin-top:20.5pt;width:2.95pt;height:7.3pt;z-index:-164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" filled="f" stroked="f">
                <v:textbox inset="0,0,0,0">
                  <w:txbxContent>
                    <w:p w14:paraId="7B7DB4F6" w14:textId="77777777" w:rsidR="00CA4BB8" w:rsidRDefault="00000000">
                      <w:pPr>
                        <w:spacing w:line="146" w:lineRule="exact"/>
                        <w:rPr>
                          <w:rFonts w:ascii="Times New Roman"/>
                          <w:i/>
                          <w:sz w:val="13"/>
                        </w:rPr>
                      </w:pPr>
                      <w:r>
                        <w:rPr>
                          <w:rFonts w:ascii="Times New Roman"/>
                          <w:i/>
                          <w:spacing w:val="-10"/>
                          <w:sz w:val="13"/>
                        </w:rPr>
                        <w:t>c</w:t>
                      </w:r>
                    </w:p>
                  </w:txbxContent>
                </v:textbox>
                <w10:wrap anchorx="page"/>
              </v:shape>
            </w:pict>
          </mc:Fallback>
        </mc:AlternateContent>
      </w:r>
      <w:r>
        <w:rPr>
          <w:noProof/>
        </w:rPr>
        <mc:AlternateContent>
          <mc:Choice Requires="wps">
            <w:drawing>
              <wp:anchor distT="0" distB="0" distL="0" distR="0" simplePos="0" relativeHeight="15732224" behindDoc="0" locked="0" layoutInCell="1" allowOverlap="1" wp14:anchorId="0F7E3B2B" wp14:editId="78B093A5">
                <wp:simplePos x="0" y="0"/>
                <wp:positionH relativeFrom="page">
                  <wp:posOffset>2291333</wp:posOffset>
                </wp:positionH>
                <wp:positionV relativeFrom="paragraph">
                  <wp:posOffset>260487</wp:posOffset>
                </wp:positionV>
                <wp:extent cx="65405" cy="927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92710"/>
                        </a:xfrm>
                        <a:prstGeom prst="rect">
                          <a:avLst/>
                        </a:prstGeom>
                      </wps:spPr>
                      <wps:txbx>
                        <w:txbxContent>
                          <w:p w14:paraId="7156DEC9" w14:textId="77777777" w:rsidR="00CA4BB8" w:rsidRDefault="00000000">
                            <w:pPr>
                              <w:spacing w:line="146" w:lineRule="exact"/>
                              <w:rPr>
                                <w:rFonts w:ascii="Times New Roman"/>
                                <w:i/>
                                <w:sz w:val="13"/>
                              </w:rPr>
                            </w:pPr>
                            <w:r>
                              <w:rPr>
                                <w:rFonts w:ascii="Times New Roman"/>
                                <w:i/>
                                <w:spacing w:val="-5"/>
                                <w:sz w:val="13"/>
                              </w:rPr>
                              <w:t>bf</w:t>
                            </w:r>
                          </w:p>
                        </w:txbxContent>
                      </wps:txbx>
                      <wps:bodyPr wrap="square" lIns="0" tIns="0" rIns="0" bIns="0" rtlCol="0">
                        <a:noAutofit/>
                      </wps:bodyPr>
                    </wps:wsp>
                  </a:graphicData>
                </a:graphic>
              </wp:anchor>
            </w:drawing>
          </mc:Choice>
          <mc:Fallback>
            <w:pict>
              <v:shape w14:anchorId="0F7E3B2B" id="Textbox 17" o:spid="_x0000_s1028" type="#_x0000_t202" style="position:absolute;left:0;text-align:left;margin-left:180.4pt;margin-top:20.5pt;width:5.15pt;height:7.3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" filled="f" stroked="f">
                <v:textbox inset="0,0,0,0">
                  <w:txbxContent>
                    <w:p w14:paraId="7156DEC9" w14:textId="77777777" w:rsidR="00CA4BB8" w:rsidRDefault="00000000">
                      <w:pPr>
                        <w:spacing w:line="146" w:lineRule="exact"/>
                        <w:rPr>
                          <w:rFonts w:ascii="Times New Roman"/>
                          <w:i/>
                          <w:sz w:val="13"/>
                        </w:rPr>
                      </w:pPr>
                      <w:r>
                        <w:rPr>
                          <w:rFonts w:ascii="Times New Roman"/>
                          <w:i/>
                          <w:spacing w:val="-5"/>
                          <w:sz w:val="13"/>
                        </w:rPr>
                        <w:t>bf</w:t>
                      </w:r>
                    </w:p>
                  </w:txbxContent>
                </v:textbox>
                <w10:wrap anchorx="page"/>
              </v:shape>
            </w:pict>
          </mc:Fallback>
        </mc:AlternateContent>
      </w:r>
      <w:r>
        <w:rPr>
          <w:rFonts w:ascii="Times New Roman" w:hAnsi="Times New Roman"/>
          <w:i/>
        </w:rPr>
        <w:t>D</w:t>
      </w:r>
      <w:r>
        <w:rPr>
          <w:rFonts w:ascii="Times New Roman" w:hAnsi="Times New Roman"/>
          <w:i/>
          <w:spacing w:val="56"/>
          <w:w w:val="150"/>
        </w:rPr>
        <w:t xml:space="preserve"> </w:t>
      </w:r>
      <w:r>
        <w:rPr>
          <w:rFonts w:ascii="Symbol" w:hAnsi="Symbol"/>
        </w:rPr>
        <w:t></w:t>
      </w:r>
      <w:r>
        <w:rPr>
          <w:rFonts w:ascii="Times New Roman" w:hAnsi="Times New Roman"/>
          <w:spacing w:val="-4"/>
        </w:rPr>
        <w:t xml:space="preserve"> </w:t>
      </w:r>
      <w:r>
        <w:rPr>
          <w:rFonts w:ascii="Symbol" w:hAnsi="Symbol"/>
          <w:sz w:val="36"/>
        </w:rPr>
        <w:t></w:t>
      </w:r>
      <w:r>
        <w:rPr>
          <w:rFonts w:ascii="Times New Roman" w:hAnsi="Times New Roman"/>
        </w:rPr>
        <w:t>62.65</w:t>
      </w:r>
      <w:r>
        <w:rPr>
          <w:rFonts w:ascii="Times New Roman" w:hAnsi="Times New Roman"/>
          <w:spacing w:val="-21"/>
        </w:rPr>
        <w:t xml:space="preserve"> </w:t>
      </w:r>
      <w:r>
        <w:rPr>
          <w:rFonts w:ascii="Symbol" w:hAnsi="Symbol"/>
        </w:rPr>
        <w:t></w:t>
      </w:r>
      <w:r>
        <w:rPr>
          <w:rFonts w:ascii="Times New Roman" w:hAnsi="Times New Roman"/>
          <w:spacing w:val="-13"/>
        </w:rPr>
        <w:t xml:space="preserve"> </w:t>
      </w:r>
      <w:r>
        <w:rPr>
          <w:rFonts w:ascii="Times New Roman" w:hAnsi="Times New Roman"/>
          <w:i/>
          <w:spacing w:val="-5"/>
        </w:rPr>
        <w:t>MVA</w:t>
      </w:r>
    </w:p>
    <w:p w14:paraId="34E08ED3" w14:textId="77777777" w:rsidR="00CA4BB8" w:rsidRDefault="00000000">
      <w:pPr>
        <w:spacing w:before="147" w:line="126" w:lineRule="exact"/>
        <w:ind w:left="373"/>
        <w:rPr>
          <w:rFonts w:ascii="Times New Roman"/>
          <w:sz w:val="13"/>
        </w:rPr>
      </w:pPr>
      <w:r>
        <w:br w:type="column"/>
      </w:r>
      <w:r>
        <w:rPr>
          <w:rFonts w:ascii="Times New Roman"/>
          <w:spacing w:val="-10"/>
          <w:sz w:val="13"/>
        </w:rPr>
        <w:t>1</w:t>
      </w:r>
    </w:p>
    <w:p w14:paraId="25D40281" w14:textId="77777777" w:rsidR="00CA4BB8" w:rsidRDefault="00000000">
      <w:pPr>
        <w:spacing w:line="246" w:lineRule="exact"/>
        <w:ind w:left="56"/>
        <w:rPr>
          <w:rFonts w:ascii="Times New Roman" w:hAnsi="Times New Roman"/>
          <w:sz w:val="13"/>
        </w:rPr>
      </w:pPr>
      <w:r>
        <w:rPr>
          <w:noProof/>
        </w:rPr>
        <mc:AlternateContent>
          <mc:Choice Requires="wps">
            <w:drawing>
              <wp:anchor distT="0" distB="0" distL="0" distR="0" simplePos="0" relativeHeight="486886912" behindDoc="1" locked="0" layoutInCell="1" allowOverlap="1" wp14:anchorId="291D1588" wp14:editId="5BCFCE28">
                <wp:simplePos x="0" y="0"/>
                <wp:positionH relativeFrom="page">
                  <wp:posOffset>2614503</wp:posOffset>
                </wp:positionH>
                <wp:positionV relativeFrom="paragraph">
                  <wp:posOffset>30516</wp:posOffset>
                </wp:positionV>
                <wp:extent cx="5334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 cy="1270"/>
                        </a:xfrm>
                        <a:custGeom>
                          <a:avLst/>
                          <a:gdLst/>
                          <a:ahLst/>
                          <a:cxnLst/>
                          <a:rect l="l" t="t" r="r" b="b"/>
                          <a:pathLst>
                            <a:path w="53340">
                              <a:moveTo>
                                <a:pt x="0" y="0"/>
                              </a:moveTo>
                              <a:lnTo>
                                <a:pt x="53345" y="0"/>
                              </a:lnTo>
                            </a:path>
                          </a:pathLst>
                        </a:custGeom>
                        <a:ln w="29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2EDCDB" id="Graphic 18" o:spid="_x0000_s1026" style="position:absolute;margin-left:205.85pt;margin-top:2.4pt;width:4.2pt;height:.1pt;z-index:-16429568;visibility:visible;mso-wrap-style:square;mso-wrap-distance-left:0;mso-wrap-distance-top:0;mso-wrap-distance-right:0;mso-wrap-distance-bottom:0;mso-position-horizontal:absolute;mso-position-horizontal-relative:page;mso-position-vertical:absolute;mso-position-vertical-relative:text;v-text-anchor:top" coordsize="53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" path="m,l53345,e" filled="f" strokeweight=".08269mm">
                <v:path arrowok="t"/>
                <w10:wrap anchorx="page"/>
              </v:shape>
            </w:pict>
          </mc:Fallback>
        </mc:AlternateContent>
      </w:r>
      <w:r>
        <w:rPr>
          <w:noProof/>
        </w:rPr>
        <mc:AlternateContent>
          <mc:Choice Requires="wps">
            <w:drawing>
              <wp:anchor distT="0" distB="0" distL="0" distR="0" simplePos="0" relativeHeight="486887936" behindDoc="1" locked="0" layoutInCell="1" allowOverlap="1" wp14:anchorId="4E24C6DF" wp14:editId="73EE39E4">
                <wp:simplePos x="0" y="0"/>
                <wp:positionH relativeFrom="page">
                  <wp:posOffset>2574033</wp:posOffset>
                </wp:positionH>
                <wp:positionV relativeFrom="paragraph">
                  <wp:posOffset>-109430</wp:posOffset>
                </wp:positionV>
                <wp:extent cx="50165" cy="2857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 cy="285750"/>
                        </a:xfrm>
                        <a:prstGeom prst="rect">
                          <a:avLst/>
                        </a:prstGeom>
                      </wps:spPr>
                      <wps:txbx>
                        <w:txbxContent>
                          <w:p w14:paraId="1F54A5F9" w14:textId="77777777" w:rsidR="00CA4BB8" w:rsidRDefault="00000000">
                            <w:pPr>
                              <w:spacing w:before="7"/>
                              <w:rPr>
                                <w:rFonts w:ascii="Symbol" w:hAnsi="Symbol"/>
                                <w:sz w:val="36"/>
                              </w:rPr>
                            </w:pPr>
                            <w:r>
                              <w:rPr>
                                <w:rFonts w:ascii="Symbol" w:hAnsi="Symbol"/>
                                <w:spacing w:val="-10"/>
                                <w:w w:val="65"/>
                                <w:sz w:val="36"/>
                              </w:rPr>
                              <w:t></w:t>
                            </w:r>
                          </w:p>
                        </w:txbxContent>
                      </wps:txbx>
                      <wps:bodyPr wrap="square" lIns="0" tIns="0" rIns="0" bIns="0" rtlCol="0">
                        <a:noAutofit/>
                      </wps:bodyPr>
                    </wps:wsp>
                  </a:graphicData>
                </a:graphic>
              </wp:anchor>
            </w:drawing>
          </mc:Choice>
          <mc:Fallback>
            <w:pict>
              <v:shape w14:anchorId="4E24C6DF" id="Textbox 19" o:spid="_x0000_s1029" type="#_x0000_t202" style="position:absolute;left:0;text-align:left;margin-left:202.7pt;margin-top:-8.6pt;width:3.95pt;height:22.5pt;z-index:-164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" filled="f" stroked="f">
                <v:textbox inset="0,0,0,0">
                  <w:txbxContent>
                    <w:p w14:paraId="1F54A5F9" w14:textId="77777777" w:rsidR="00CA4BB8" w:rsidRDefault="00000000">
                      <w:pPr>
                        <w:spacing w:before="7"/>
                        <w:rPr>
                          <w:rFonts w:ascii="Symbol" w:hAnsi="Symbol"/>
                          <w:sz w:val="36"/>
                        </w:rPr>
                      </w:pPr>
                      <w:r>
                        <w:rPr>
                          <w:rFonts w:ascii="Symbol" w:hAnsi="Symbol"/>
                          <w:spacing w:val="-10"/>
                          <w:w w:val="65"/>
                          <w:sz w:val="36"/>
                        </w:rPr>
                        <w:t></w:t>
                      </w:r>
                    </w:p>
                  </w:txbxContent>
                </v:textbox>
                <w10:wrap anchorx="page"/>
              </v:shape>
            </w:pict>
          </mc:Fallback>
        </mc:AlternateContent>
      </w:r>
      <w:r>
        <w:rPr>
          <w:rFonts w:ascii="Symbol" w:hAnsi="Symbol"/>
        </w:rPr>
        <w:t></w:t>
      </w:r>
      <w:r>
        <w:rPr>
          <w:rFonts w:ascii="Times New Roman" w:hAnsi="Times New Roman"/>
          <w:spacing w:val="-20"/>
        </w:rPr>
        <w:t xml:space="preserve"> </w:t>
      </w:r>
      <w:r>
        <w:rPr>
          <w:rFonts w:ascii="Times New Roman" w:hAnsi="Times New Roman"/>
          <w:i/>
        </w:rPr>
        <w:t>t</w:t>
      </w:r>
      <w:r>
        <w:rPr>
          <w:rFonts w:ascii="Times New Roman" w:hAnsi="Times New Roman"/>
          <w:i/>
          <w:spacing w:val="44"/>
        </w:rPr>
        <w:t xml:space="preserve"> </w:t>
      </w:r>
      <w:r>
        <w:rPr>
          <w:rFonts w:ascii="Times New Roman" w:hAnsi="Times New Roman"/>
          <w:spacing w:val="-10"/>
          <w:position w:val="1"/>
          <w:sz w:val="13"/>
        </w:rPr>
        <w:t>2</w:t>
      </w:r>
    </w:p>
    <w:p w14:paraId="5170DE23" w14:textId="77777777" w:rsidR="00CA4BB8" w:rsidRDefault="00CA4BB8">
      <w:pPr>
        <w:spacing w:line="246" w:lineRule="exact"/>
        <w:rPr>
          <w:rFonts w:ascii="Times New Roman" w:hAnsi="Times New Roman"/>
          <w:sz w:val="13"/>
        </w:rPr>
        <w:sectPr w:rsidR="00CA4BB8" w:rsidSect="00C43AAC">
          <w:type w:val="continuous"/>
          <w:pgSz w:w="12240" w:h="15840"/>
          <w:pgMar w:top="1820" w:right="1040" w:bottom="280" w:left="1520" w:header="759" w:footer="1125" w:gutter="0"/>
          <w:cols w:num="2" w:space="720" w:equalWidth="0">
            <w:col w:w="2191" w:space="40"/>
            <w:col w:w="7449"/>
          </w:cols>
        </w:sectPr>
      </w:pPr>
    </w:p>
    <w:p w14:paraId="7206C54B" w14:textId="77777777" w:rsidR="00CA4BB8" w:rsidRDefault="00000000">
      <w:pPr>
        <w:pStyle w:val="BodyText"/>
        <w:spacing w:before="51"/>
        <w:ind w:left="326"/>
      </w:pPr>
      <w:r>
        <w:rPr>
          <w:spacing w:val="-5"/>
        </w:rPr>
        <w:t>Or</w:t>
      </w:r>
    </w:p>
    <w:p w14:paraId="08CBD39F" w14:textId="77777777" w:rsidR="00CA4BB8" w:rsidRDefault="00000000">
      <w:pPr>
        <w:spacing w:before="39" w:line="10" w:lineRule="exact"/>
        <w:ind w:left="2155"/>
        <w:rPr>
          <w:rFonts w:ascii="Times New Roman"/>
          <w:sz w:val="13"/>
        </w:rPr>
      </w:pPr>
      <w:r>
        <w:rPr>
          <w:rFonts w:ascii="Times New Roman"/>
          <w:spacing w:val="-10"/>
          <w:w w:val="105"/>
          <w:sz w:val="13"/>
        </w:rPr>
        <w:t>1</w:t>
      </w:r>
    </w:p>
    <w:p w14:paraId="0E823A87" w14:textId="77777777" w:rsidR="00CA4BB8" w:rsidRDefault="00000000">
      <w:pPr>
        <w:spacing w:before="2"/>
        <w:ind w:left="322"/>
        <w:rPr>
          <w:rFonts w:ascii="Times New Roman" w:hAnsi="Times New Roman"/>
          <w:sz w:val="13"/>
        </w:rPr>
      </w:pPr>
      <w:r>
        <w:rPr>
          <w:noProof/>
        </w:rPr>
        <mc:AlternateContent>
          <mc:Choice Requires="wps">
            <w:drawing>
              <wp:anchor distT="0" distB="0" distL="0" distR="0" simplePos="0" relativeHeight="486887424" behindDoc="1" locked="0" layoutInCell="1" allowOverlap="1" wp14:anchorId="152FDAB7" wp14:editId="67E64DC2">
                <wp:simplePos x="0" y="0"/>
                <wp:positionH relativeFrom="page">
                  <wp:posOffset>2330195</wp:posOffset>
                </wp:positionH>
                <wp:positionV relativeFrom="paragraph">
                  <wp:posOffset>106386</wp:posOffset>
                </wp:positionV>
                <wp:extent cx="5334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 cy="1270"/>
                        </a:xfrm>
                        <a:custGeom>
                          <a:avLst/>
                          <a:gdLst/>
                          <a:ahLst/>
                          <a:cxnLst/>
                          <a:rect l="l" t="t" r="r" b="b"/>
                          <a:pathLst>
                            <a:path w="53340">
                              <a:moveTo>
                                <a:pt x="0" y="0"/>
                              </a:moveTo>
                              <a:lnTo>
                                <a:pt x="53340" y="0"/>
                              </a:lnTo>
                            </a:path>
                          </a:pathLst>
                        </a:custGeom>
                        <a:ln w="31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C2A061" id="Graphic 20" o:spid="_x0000_s1026" style="position:absolute;margin-left:183.5pt;margin-top:8.4pt;width:4.2pt;height:.1pt;z-index:-16429056;visibility:visible;mso-wrap-style:square;mso-wrap-distance-left:0;mso-wrap-distance-top:0;mso-wrap-distance-right:0;mso-wrap-distance-bottom:0;mso-position-horizontal:absolute;mso-position-horizontal-relative:page;mso-position-vertical:absolute;mso-position-vertical-relative:text;v-text-anchor:top" coordsize="53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" path="m,l53340,e" filled="f" strokeweight=".08711mm">
                <v:path arrowok="t"/>
                <w10:wrap anchorx="page"/>
              </v:shape>
            </w:pict>
          </mc:Fallback>
        </mc:AlternateContent>
      </w:r>
      <w:r>
        <w:rPr>
          <w:rFonts w:ascii="Times New Roman" w:hAnsi="Times New Roman"/>
          <w:i/>
          <w:sz w:val="23"/>
        </w:rPr>
        <w:t>D</w:t>
      </w:r>
      <w:r>
        <w:rPr>
          <w:rFonts w:ascii="Times New Roman" w:hAnsi="Times New Roman"/>
          <w:i/>
          <w:position w:val="-5"/>
          <w:sz w:val="13"/>
        </w:rPr>
        <w:t>c</w:t>
      </w:r>
      <w:r>
        <w:rPr>
          <w:rFonts w:ascii="Times New Roman" w:hAnsi="Times New Roman"/>
          <w:i/>
          <w:spacing w:val="43"/>
          <w:position w:val="-5"/>
          <w:sz w:val="13"/>
        </w:rPr>
        <w:t xml:space="preserve"> </w:t>
      </w:r>
      <w:r>
        <w:rPr>
          <w:rFonts w:ascii="Symbol" w:hAnsi="Symbol"/>
          <w:sz w:val="23"/>
        </w:rPr>
        <w:t></w:t>
      </w:r>
      <w:r>
        <w:rPr>
          <w:rFonts w:ascii="Times New Roman" w:hAnsi="Times New Roman"/>
          <w:spacing w:val="-11"/>
          <w:sz w:val="23"/>
        </w:rPr>
        <w:t xml:space="preserve"> </w:t>
      </w:r>
      <w:r>
        <w:rPr>
          <w:rFonts w:ascii="Symbol" w:hAnsi="Symbol"/>
          <w:sz w:val="32"/>
        </w:rPr>
        <w:t></w:t>
      </w:r>
      <w:r>
        <w:rPr>
          <w:rFonts w:ascii="Times New Roman" w:hAnsi="Times New Roman"/>
          <w:sz w:val="23"/>
        </w:rPr>
        <w:t>53</w:t>
      </w:r>
      <w:r>
        <w:rPr>
          <w:rFonts w:ascii="Times New Roman" w:hAnsi="Times New Roman"/>
          <w:spacing w:val="-34"/>
          <w:sz w:val="23"/>
        </w:rPr>
        <w:t xml:space="preserve"> </w:t>
      </w:r>
      <w:r>
        <w:rPr>
          <w:rFonts w:ascii="Symbol" w:hAnsi="Symbol"/>
          <w:sz w:val="23"/>
        </w:rPr>
        <w:t></w:t>
      </w:r>
      <w:r>
        <w:rPr>
          <w:rFonts w:ascii="Times New Roman" w:hAnsi="Times New Roman"/>
          <w:spacing w:val="-15"/>
          <w:sz w:val="23"/>
        </w:rPr>
        <w:t xml:space="preserve"> </w:t>
      </w:r>
      <w:r>
        <w:rPr>
          <w:rFonts w:ascii="Times New Roman" w:hAnsi="Times New Roman"/>
          <w:i/>
          <w:sz w:val="23"/>
        </w:rPr>
        <w:t>MVA</w:t>
      </w:r>
      <w:r>
        <w:rPr>
          <w:rFonts w:ascii="Times New Roman" w:hAnsi="Times New Roman"/>
          <w:i/>
          <w:spacing w:val="-26"/>
          <w:sz w:val="23"/>
        </w:rPr>
        <w:t xml:space="preserve"> </w:t>
      </w:r>
      <w:r>
        <w:rPr>
          <w:rFonts w:ascii="Symbol" w:hAnsi="Symbol"/>
          <w:sz w:val="23"/>
        </w:rPr>
        <w:t></w:t>
      </w:r>
      <w:r>
        <w:rPr>
          <w:rFonts w:ascii="Times New Roman" w:hAnsi="Times New Roman"/>
          <w:spacing w:val="-25"/>
          <w:sz w:val="23"/>
        </w:rPr>
        <w:t xml:space="preserve"> </w:t>
      </w:r>
      <w:r>
        <w:rPr>
          <w:rFonts w:ascii="Times New Roman" w:hAnsi="Times New Roman"/>
          <w:i/>
          <w:spacing w:val="-5"/>
          <w:sz w:val="23"/>
        </w:rPr>
        <w:t>t</w:t>
      </w:r>
      <w:r>
        <w:rPr>
          <w:rFonts w:ascii="Symbol" w:hAnsi="Symbol"/>
          <w:spacing w:val="-5"/>
          <w:sz w:val="32"/>
        </w:rPr>
        <w:t></w:t>
      </w:r>
      <w:r>
        <w:rPr>
          <w:rFonts w:ascii="Times New Roman" w:hAnsi="Times New Roman"/>
          <w:spacing w:val="-5"/>
          <w:position w:val="1"/>
          <w:sz w:val="13"/>
        </w:rPr>
        <w:t>2</w:t>
      </w:r>
    </w:p>
    <w:p w14:paraId="350C16A0" w14:textId="77777777" w:rsidR="00CA4BB8" w:rsidRDefault="00CA4BB8">
      <w:pPr>
        <w:pStyle w:val="BodyText"/>
        <w:spacing w:before="44"/>
        <w:ind w:left="0"/>
        <w:rPr>
          <w:rFonts w:ascii="Times New Roman"/>
        </w:rPr>
      </w:pPr>
    </w:p>
    <w:p w14:paraId="2BCCB9D7" w14:textId="77777777" w:rsidR="00CA4BB8" w:rsidRDefault="00000000">
      <w:pPr>
        <w:pStyle w:val="BodyText"/>
      </w:pPr>
      <w:r>
        <w:rPr>
          <w:spacing w:val="-2"/>
        </w:rPr>
        <w:t>Where:</w:t>
      </w:r>
    </w:p>
    <w:p w14:paraId="68022C0B" w14:textId="77777777" w:rsidR="00CA4BB8" w:rsidRDefault="00000000">
      <w:pPr>
        <w:pStyle w:val="BodyText"/>
        <w:tabs>
          <w:tab w:val="left" w:pos="997"/>
        </w:tabs>
      </w:pPr>
      <w:r>
        <w:rPr>
          <w:i/>
          <w:spacing w:val="-5"/>
        </w:rPr>
        <w:t>D</w:t>
      </w:r>
      <w:r>
        <w:rPr>
          <w:i/>
          <w:spacing w:val="-5"/>
          <w:vertAlign w:val="subscript"/>
        </w:rPr>
        <w:t>c</w:t>
      </w:r>
      <w:r>
        <w:rPr>
          <w:i/>
        </w:rPr>
        <w:tab/>
      </w:r>
      <w:r>
        <w:t>=</w:t>
      </w:r>
      <w:r>
        <w:rPr>
          <w:spacing w:val="-6"/>
        </w:rPr>
        <w:t xml:space="preserve"> </w:t>
      </w:r>
      <w:r>
        <w:t>distance</w:t>
      </w:r>
      <w:r>
        <w:rPr>
          <w:spacing w:val="-4"/>
        </w:rPr>
        <w:t xml:space="preserve"> </w:t>
      </w:r>
      <w:r>
        <w:t>in</w:t>
      </w:r>
      <w:r>
        <w:rPr>
          <w:spacing w:val="-5"/>
        </w:rPr>
        <w:t xml:space="preserve"> </w:t>
      </w:r>
      <w:r>
        <w:t>feet</w:t>
      </w:r>
      <w:r>
        <w:rPr>
          <w:spacing w:val="-6"/>
        </w:rPr>
        <w:t xml:space="preserve"> </w:t>
      </w:r>
      <w:r>
        <w:t>from</w:t>
      </w:r>
      <w:r>
        <w:rPr>
          <w:spacing w:val="-5"/>
        </w:rPr>
        <w:t xml:space="preserve"> </w:t>
      </w:r>
      <w:r>
        <w:t>an</w:t>
      </w:r>
      <w:r>
        <w:rPr>
          <w:spacing w:val="-5"/>
        </w:rPr>
        <w:t xml:space="preserve"> </w:t>
      </w:r>
      <w:r>
        <w:t>arc</w:t>
      </w:r>
      <w:r>
        <w:rPr>
          <w:spacing w:val="-7"/>
        </w:rPr>
        <w:t xml:space="preserve"> </w:t>
      </w:r>
      <w:r>
        <w:t>source</w:t>
      </w:r>
      <w:r>
        <w:rPr>
          <w:spacing w:val="-6"/>
        </w:rPr>
        <w:t xml:space="preserve"> </w:t>
      </w:r>
      <w:r>
        <w:t>for</w:t>
      </w:r>
      <w:r>
        <w:rPr>
          <w:spacing w:val="-6"/>
        </w:rPr>
        <w:t xml:space="preserve"> </w:t>
      </w:r>
      <w:r>
        <w:t>a</w:t>
      </w:r>
      <w:r>
        <w:rPr>
          <w:spacing w:val="-6"/>
        </w:rPr>
        <w:t xml:space="preserve"> </w:t>
      </w:r>
      <w:r>
        <w:t>second‐degree</w:t>
      </w:r>
      <w:r>
        <w:rPr>
          <w:spacing w:val="-6"/>
        </w:rPr>
        <w:t xml:space="preserve"> </w:t>
      </w:r>
      <w:r>
        <w:rPr>
          <w:spacing w:val="-4"/>
        </w:rPr>
        <w:t>burn</w:t>
      </w:r>
    </w:p>
    <w:p w14:paraId="36609204" w14:textId="77777777" w:rsidR="00CA4BB8" w:rsidRDefault="00000000">
      <w:pPr>
        <w:pStyle w:val="BodyText"/>
        <w:spacing w:before="1"/>
      </w:pPr>
      <w:proofErr w:type="spellStart"/>
      <w:r>
        <w:rPr>
          <w:i/>
        </w:rPr>
        <w:t>MVA</w:t>
      </w:r>
      <w:r>
        <w:rPr>
          <w:i/>
          <w:vertAlign w:val="subscript"/>
        </w:rPr>
        <w:t>bf</w:t>
      </w:r>
      <w:proofErr w:type="spellEnd"/>
      <w:r>
        <w:rPr>
          <w:i/>
          <w:spacing w:val="74"/>
          <w:w w:val="150"/>
        </w:rPr>
        <w:t xml:space="preserve"> </w:t>
      </w:r>
      <w:r>
        <w:t>=</w:t>
      </w:r>
      <w:r>
        <w:rPr>
          <w:spacing w:val="-6"/>
        </w:rPr>
        <w:t xml:space="preserve"> </w:t>
      </w:r>
      <w:r>
        <w:t>bolted</w:t>
      </w:r>
      <w:r>
        <w:rPr>
          <w:spacing w:val="-6"/>
        </w:rPr>
        <w:t xml:space="preserve"> </w:t>
      </w:r>
      <w:r>
        <w:t>fault</w:t>
      </w:r>
      <w:r>
        <w:rPr>
          <w:spacing w:val="-5"/>
        </w:rPr>
        <w:t xml:space="preserve"> </w:t>
      </w:r>
      <w:r>
        <w:t>capacity</w:t>
      </w:r>
      <w:r>
        <w:rPr>
          <w:spacing w:val="-5"/>
        </w:rPr>
        <w:t xml:space="preserve"> </w:t>
      </w:r>
      <w:r>
        <w:t>available</w:t>
      </w:r>
      <w:r>
        <w:rPr>
          <w:spacing w:val="-7"/>
        </w:rPr>
        <w:t xml:space="preserve"> </w:t>
      </w:r>
      <w:r>
        <w:t>at</w:t>
      </w:r>
      <w:r>
        <w:rPr>
          <w:spacing w:val="-4"/>
        </w:rPr>
        <w:t xml:space="preserve"> </w:t>
      </w:r>
      <w:r>
        <w:t>point</w:t>
      </w:r>
      <w:r>
        <w:rPr>
          <w:spacing w:val="-5"/>
        </w:rPr>
        <w:t xml:space="preserve"> </w:t>
      </w:r>
      <w:r>
        <w:t>involved</w:t>
      </w:r>
      <w:r>
        <w:rPr>
          <w:spacing w:val="-4"/>
        </w:rPr>
        <w:t xml:space="preserve"> </w:t>
      </w:r>
      <w:r>
        <w:t>(in</w:t>
      </w:r>
      <w:r>
        <w:rPr>
          <w:spacing w:val="-4"/>
        </w:rPr>
        <w:t xml:space="preserve"> </w:t>
      </w:r>
      <w:r>
        <w:t>mega</w:t>
      </w:r>
      <w:r>
        <w:rPr>
          <w:spacing w:val="-5"/>
        </w:rPr>
        <w:t xml:space="preserve"> </w:t>
      </w:r>
      <w:r>
        <w:rPr>
          <w:spacing w:val="-2"/>
        </w:rPr>
        <w:t>volt‐amps)</w:t>
      </w:r>
    </w:p>
    <w:p w14:paraId="31CE6C22" w14:textId="77777777" w:rsidR="00CA4BB8" w:rsidRDefault="00000000">
      <w:pPr>
        <w:pStyle w:val="BodyText"/>
        <w:tabs>
          <w:tab w:val="left" w:pos="997"/>
        </w:tabs>
        <w:ind w:right="1019"/>
      </w:pPr>
      <w:r>
        <w:rPr>
          <w:i/>
          <w:spacing w:val="-4"/>
        </w:rPr>
        <w:t>MVA</w:t>
      </w:r>
      <w:r>
        <w:rPr>
          <w:i/>
        </w:rPr>
        <w:tab/>
      </w:r>
      <w:r>
        <w:t>=</w:t>
      </w:r>
      <w:r>
        <w:rPr>
          <w:spacing w:val="-4"/>
        </w:rPr>
        <w:t xml:space="preserve"> </w:t>
      </w:r>
      <w:r>
        <w:t>capacity</w:t>
      </w:r>
      <w:r>
        <w:rPr>
          <w:spacing w:val="-3"/>
        </w:rPr>
        <w:t xml:space="preserve"> </w:t>
      </w:r>
      <w:r>
        <w:t>rating</w:t>
      </w:r>
      <w:r>
        <w:rPr>
          <w:spacing w:val="-4"/>
        </w:rPr>
        <w:t xml:space="preserve"> </w:t>
      </w:r>
      <w:r>
        <w:t>of</w:t>
      </w:r>
      <w:r>
        <w:rPr>
          <w:spacing w:val="-3"/>
        </w:rPr>
        <w:t xml:space="preserve"> </w:t>
      </w:r>
      <w:r>
        <w:t>transformer</w:t>
      </w:r>
      <w:r>
        <w:rPr>
          <w:spacing w:val="-5"/>
        </w:rPr>
        <w:t xml:space="preserve"> </w:t>
      </w:r>
      <w:r>
        <w:t>(mega</w:t>
      </w:r>
      <w:r>
        <w:rPr>
          <w:spacing w:val="-2"/>
        </w:rPr>
        <w:t xml:space="preserve"> </w:t>
      </w:r>
      <w:r>
        <w:t>volt‐amps).</w:t>
      </w:r>
      <w:r>
        <w:rPr>
          <w:spacing w:val="-4"/>
        </w:rPr>
        <w:t xml:space="preserve"> </w:t>
      </w:r>
      <w:r>
        <w:t>For</w:t>
      </w:r>
      <w:r>
        <w:rPr>
          <w:spacing w:val="-4"/>
        </w:rPr>
        <w:t xml:space="preserve"> </w:t>
      </w:r>
      <w:r>
        <w:t>transformers</w:t>
      </w:r>
      <w:r>
        <w:rPr>
          <w:spacing w:val="-4"/>
        </w:rPr>
        <w:t xml:space="preserve"> </w:t>
      </w:r>
      <w:r>
        <w:t>with</w:t>
      </w:r>
      <w:r>
        <w:rPr>
          <w:spacing w:val="-4"/>
        </w:rPr>
        <w:t xml:space="preserve"> </w:t>
      </w:r>
      <w:r>
        <w:rPr>
          <w:i/>
        </w:rPr>
        <w:t>MVA</w:t>
      </w:r>
      <w:r>
        <w:rPr>
          <w:i/>
          <w:spacing w:val="-3"/>
        </w:rPr>
        <w:t xml:space="preserve"> </w:t>
      </w:r>
      <w:r>
        <w:t xml:space="preserve">ratings below 0.75 MVA, multiply the transformer </w:t>
      </w:r>
      <w:r>
        <w:rPr>
          <w:i/>
        </w:rPr>
        <w:t xml:space="preserve">MVA </w:t>
      </w:r>
      <w:r>
        <w:t xml:space="preserve">rating by </w:t>
      </w:r>
      <w:proofErr w:type="gramStart"/>
      <w:r>
        <w:t>1.25</w:t>
      </w:r>
      <w:proofErr w:type="gramEnd"/>
    </w:p>
    <w:p w14:paraId="57173588" w14:textId="77777777" w:rsidR="00CA4BB8" w:rsidRDefault="00000000">
      <w:pPr>
        <w:pStyle w:val="BodyText"/>
        <w:tabs>
          <w:tab w:val="left" w:pos="997"/>
        </w:tabs>
        <w:spacing w:line="268" w:lineRule="exact"/>
      </w:pPr>
      <w:r>
        <w:rPr>
          <w:i/>
          <w:spacing w:val="-10"/>
        </w:rPr>
        <w:t>t</w:t>
      </w:r>
      <w:r>
        <w:rPr>
          <w:i/>
        </w:rPr>
        <w:tab/>
      </w:r>
      <w:r>
        <w:t>=</w:t>
      </w:r>
      <w:r>
        <w:rPr>
          <w:spacing w:val="-5"/>
        </w:rPr>
        <w:t xml:space="preserve"> </w:t>
      </w:r>
      <w:r>
        <w:t>time</w:t>
      </w:r>
      <w:r>
        <w:rPr>
          <w:spacing w:val="-5"/>
        </w:rPr>
        <w:t xml:space="preserve"> </w:t>
      </w:r>
      <w:r>
        <w:t>of</w:t>
      </w:r>
      <w:r>
        <w:rPr>
          <w:spacing w:val="-4"/>
        </w:rPr>
        <w:t xml:space="preserve"> </w:t>
      </w:r>
      <w:r>
        <w:t>arc</w:t>
      </w:r>
      <w:r>
        <w:rPr>
          <w:spacing w:val="-4"/>
        </w:rPr>
        <w:t xml:space="preserve"> </w:t>
      </w:r>
      <w:r>
        <w:t>exposure</w:t>
      </w:r>
      <w:r>
        <w:rPr>
          <w:spacing w:val="-5"/>
        </w:rPr>
        <w:t xml:space="preserve"> </w:t>
      </w:r>
      <w:r>
        <w:t>(in</w:t>
      </w:r>
      <w:r>
        <w:rPr>
          <w:spacing w:val="-3"/>
        </w:rPr>
        <w:t xml:space="preserve"> </w:t>
      </w:r>
      <w:r>
        <w:rPr>
          <w:spacing w:val="-2"/>
        </w:rPr>
        <w:t>seconds)</w:t>
      </w:r>
    </w:p>
    <w:p w14:paraId="306D92CD" w14:textId="77777777" w:rsidR="00CA4BB8" w:rsidRDefault="00CA4BB8">
      <w:pPr>
        <w:pStyle w:val="BodyText"/>
        <w:ind w:left="0"/>
      </w:pPr>
    </w:p>
    <w:p w14:paraId="76A587A1" w14:textId="77777777" w:rsidR="00CA4BB8" w:rsidRDefault="00000000">
      <w:pPr>
        <w:pStyle w:val="BodyText"/>
        <w:ind w:right="851" w:hanging="1"/>
      </w:pPr>
      <w:r>
        <w:t>At voltage levels above 600 volts, the Flash Protection Boundary is the distance at which the incident energy equals 5 J/cm</w:t>
      </w:r>
      <w:r>
        <w:rPr>
          <w:vertAlign w:val="superscript"/>
        </w:rPr>
        <w:t>2</w:t>
      </w:r>
      <w:r>
        <w:t xml:space="preserve">(1.2 </w:t>
      </w:r>
      <w:proofErr w:type="spellStart"/>
      <w:r>
        <w:t>cal</w:t>
      </w:r>
      <w:proofErr w:type="spellEnd"/>
      <w:r>
        <w:t>/cm</w:t>
      </w:r>
      <w:r>
        <w:rPr>
          <w:vertAlign w:val="superscript"/>
        </w:rPr>
        <w:t>2</w:t>
      </w:r>
      <w:r>
        <w:t>). For situations where fault clearing time is 0.1 second</w:t>
      </w:r>
      <w:r>
        <w:rPr>
          <w:spacing w:val="-4"/>
        </w:rPr>
        <w:t xml:space="preserve"> </w:t>
      </w:r>
      <w:r>
        <w:t>(or</w:t>
      </w:r>
      <w:r>
        <w:rPr>
          <w:spacing w:val="-4"/>
        </w:rPr>
        <w:t xml:space="preserve"> </w:t>
      </w:r>
      <w:r>
        <w:t>faster),</w:t>
      </w:r>
      <w:r>
        <w:rPr>
          <w:spacing w:val="-4"/>
        </w:rPr>
        <w:t xml:space="preserve"> </w:t>
      </w:r>
      <w:r>
        <w:t>the</w:t>
      </w:r>
      <w:r>
        <w:rPr>
          <w:spacing w:val="-3"/>
        </w:rPr>
        <w:t xml:space="preserve"> </w:t>
      </w:r>
      <w:r>
        <w:t>Flash</w:t>
      </w:r>
      <w:r>
        <w:rPr>
          <w:spacing w:val="-4"/>
        </w:rPr>
        <w:t xml:space="preserve"> </w:t>
      </w:r>
      <w:r>
        <w:t>Protection</w:t>
      </w:r>
      <w:r>
        <w:rPr>
          <w:spacing w:val="-3"/>
        </w:rPr>
        <w:t xml:space="preserve"> </w:t>
      </w:r>
      <w:r>
        <w:t>Boundary</w:t>
      </w:r>
      <w:r>
        <w:rPr>
          <w:spacing w:val="-5"/>
        </w:rPr>
        <w:t xml:space="preserve"> </w:t>
      </w:r>
      <w:r>
        <w:t>is</w:t>
      </w:r>
      <w:r>
        <w:rPr>
          <w:spacing w:val="-3"/>
        </w:rPr>
        <w:t xml:space="preserve"> </w:t>
      </w:r>
      <w:r>
        <w:t>the</w:t>
      </w:r>
      <w:r>
        <w:rPr>
          <w:spacing w:val="-4"/>
        </w:rPr>
        <w:t xml:space="preserve"> </w:t>
      </w:r>
      <w:r>
        <w:t>distance</w:t>
      </w:r>
      <w:r>
        <w:rPr>
          <w:spacing w:val="-3"/>
        </w:rPr>
        <w:t xml:space="preserve"> </w:t>
      </w:r>
      <w:r>
        <w:t>at</w:t>
      </w:r>
      <w:r>
        <w:rPr>
          <w:spacing w:val="-4"/>
        </w:rPr>
        <w:t xml:space="preserve"> </w:t>
      </w:r>
      <w:r>
        <w:t>which</w:t>
      </w:r>
      <w:r>
        <w:rPr>
          <w:spacing w:val="-3"/>
        </w:rPr>
        <w:t xml:space="preserve"> </w:t>
      </w:r>
      <w:r>
        <w:t>the</w:t>
      </w:r>
      <w:r>
        <w:rPr>
          <w:spacing w:val="-4"/>
        </w:rPr>
        <w:t xml:space="preserve"> </w:t>
      </w:r>
      <w:r>
        <w:t>incident</w:t>
      </w:r>
      <w:r>
        <w:rPr>
          <w:spacing w:val="-4"/>
        </w:rPr>
        <w:t xml:space="preserve"> </w:t>
      </w:r>
      <w:r>
        <w:t>energy level equals 6.24 J/cm</w:t>
      </w:r>
      <w:r>
        <w:rPr>
          <w:vertAlign w:val="superscript"/>
        </w:rPr>
        <w:t>2</w:t>
      </w:r>
      <w:r>
        <w:t xml:space="preserve">(1.5 </w:t>
      </w:r>
      <w:proofErr w:type="spellStart"/>
      <w:r>
        <w:t>cal</w:t>
      </w:r>
      <w:proofErr w:type="spellEnd"/>
      <w:r>
        <w:t>/cm</w:t>
      </w:r>
      <w:r>
        <w:rPr>
          <w:vertAlign w:val="superscript"/>
        </w:rPr>
        <w:t>2</w:t>
      </w:r>
      <w:r>
        <w:t>).</w:t>
      </w:r>
    </w:p>
    <w:p w14:paraId="47511E6E" w14:textId="77777777" w:rsidR="00CA4BB8" w:rsidRDefault="00CA4BB8">
      <w:pPr>
        <w:pStyle w:val="BodyText"/>
        <w:ind w:left="0"/>
      </w:pPr>
    </w:p>
    <w:p w14:paraId="0E092E04" w14:textId="77777777" w:rsidR="00CA4BB8" w:rsidRDefault="00000000">
      <w:pPr>
        <w:pStyle w:val="ListParagraph"/>
        <w:numPr>
          <w:ilvl w:val="0"/>
          <w:numId w:val="8"/>
        </w:numPr>
        <w:tabs>
          <w:tab w:val="left" w:pos="585"/>
        </w:tabs>
        <w:ind w:right="766" w:firstLine="0"/>
      </w:pPr>
      <w:r>
        <w:rPr>
          <w:b/>
        </w:rPr>
        <w:t>Protective Clothing and Personal Protective Equipment for Application with a Flash Hazard Analysis.</w:t>
      </w:r>
      <w:r>
        <w:rPr>
          <w:b/>
          <w:spacing w:val="-1"/>
        </w:rPr>
        <w:t xml:space="preserve"> </w:t>
      </w:r>
      <w:r>
        <w:t>Where</w:t>
      </w:r>
      <w:r>
        <w:rPr>
          <w:spacing w:val="-3"/>
        </w:rPr>
        <w:t xml:space="preserve"> </w:t>
      </w:r>
      <w:r>
        <w:t>it</w:t>
      </w:r>
      <w:r>
        <w:rPr>
          <w:spacing w:val="-1"/>
        </w:rPr>
        <w:t xml:space="preserve"> </w:t>
      </w:r>
      <w:r>
        <w:t>has</w:t>
      </w:r>
      <w:r>
        <w:rPr>
          <w:spacing w:val="-2"/>
        </w:rPr>
        <w:t xml:space="preserve"> </w:t>
      </w:r>
      <w:r>
        <w:t>been</w:t>
      </w:r>
      <w:r>
        <w:rPr>
          <w:spacing w:val="-2"/>
        </w:rPr>
        <w:t xml:space="preserve"> </w:t>
      </w:r>
      <w:r>
        <w:t>determined that</w:t>
      </w:r>
      <w:r>
        <w:rPr>
          <w:spacing w:val="-2"/>
        </w:rPr>
        <w:t xml:space="preserve"> </w:t>
      </w:r>
      <w:r>
        <w:t>work</w:t>
      </w:r>
      <w:r>
        <w:rPr>
          <w:spacing w:val="-2"/>
        </w:rPr>
        <w:t xml:space="preserve"> </w:t>
      </w:r>
      <w:r>
        <w:t>will</w:t>
      </w:r>
      <w:r>
        <w:rPr>
          <w:spacing w:val="-2"/>
        </w:rPr>
        <w:t xml:space="preserve"> </w:t>
      </w:r>
      <w:r>
        <w:t>be</w:t>
      </w:r>
      <w:r>
        <w:rPr>
          <w:spacing w:val="-1"/>
        </w:rPr>
        <w:t xml:space="preserve"> </w:t>
      </w:r>
      <w:r>
        <w:t>performed</w:t>
      </w:r>
      <w:r>
        <w:rPr>
          <w:spacing w:val="-3"/>
        </w:rPr>
        <w:t xml:space="preserve"> </w:t>
      </w:r>
      <w:r>
        <w:t>within the</w:t>
      </w:r>
      <w:r>
        <w:rPr>
          <w:spacing w:val="-1"/>
        </w:rPr>
        <w:t xml:space="preserve"> </w:t>
      </w:r>
      <w:r>
        <w:t>Flash</w:t>
      </w:r>
      <w:r>
        <w:rPr>
          <w:spacing w:val="-2"/>
        </w:rPr>
        <w:t xml:space="preserve"> </w:t>
      </w:r>
      <w:r>
        <w:t>Protection Boundary by 130.3(A), the flash hazard analysis shall determine, and the employer shall document, the incident energy exposure of the worker (in calories per square centimeter). The incident energy exposure level shall be based on the working distance of the employee’s face and chest areas from a prospective arc source for the specific task to be performed. Flame‐ resistant (FR) clothing and personal protective equipment (PPE) shall be used by the employee based on the incident energy exposure associated with the specific task. Recognizing that incident energy increases as the distance from the arc flash decreases, additional PPE shall be used</w:t>
      </w:r>
      <w:r>
        <w:rPr>
          <w:spacing w:val="-3"/>
        </w:rPr>
        <w:t xml:space="preserve"> </w:t>
      </w:r>
      <w:r>
        <w:t>for</w:t>
      </w:r>
      <w:r>
        <w:rPr>
          <w:spacing w:val="-3"/>
        </w:rPr>
        <w:t xml:space="preserve"> </w:t>
      </w:r>
      <w:r>
        <w:t>any</w:t>
      </w:r>
      <w:r>
        <w:rPr>
          <w:spacing w:val="-1"/>
        </w:rPr>
        <w:t xml:space="preserve"> </w:t>
      </w:r>
      <w:r>
        <w:t>parts</w:t>
      </w:r>
      <w:r>
        <w:rPr>
          <w:spacing w:val="-2"/>
        </w:rPr>
        <w:t xml:space="preserve"> </w:t>
      </w:r>
      <w:r>
        <w:t>of</w:t>
      </w:r>
      <w:r>
        <w:rPr>
          <w:spacing w:val="-3"/>
        </w:rPr>
        <w:t xml:space="preserve"> </w:t>
      </w:r>
      <w:r>
        <w:t>the</w:t>
      </w:r>
      <w:r>
        <w:rPr>
          <w:spacing w:val="-3"/>
        </w:rPr>
        <w:t xml:space="preserve"> </w:t>
      </w:r>
      <w:r>
        <w:t>body</w:t>
      </w:r>
      <w:r>
        <w:rPr>
          <w:spacing w:val="-3"/>
        </w:rPr>
        <w:t xml:space="preserve"> </w:t>
      </w:r>
      <w:r>
        <w:t>that</w:t>
      </w:r>
      <w:r>
        <w:rPr>
          <w:spacing w:val="-3"/>
        </w:rPr>
        <w:t xml:space="preserve"> </w:t>
      </w:r>
      <w:r>
        <w:t>are</w:t>
      </w:r>
      <w:r>
        <w:rPr>
          <w:spacing w:val="-2"/>
        </w:rPr>
        <w:t xml:space="preserve"> </w:t>
      </w:r>
      <w:r>
        <w:t>closer</w:t>
      </w:r>
      <w:r>
        <w:rPr>
          <w:spacing w:val="-3"/>
        </w:rPr>
        <w:t xml:space="preserve"> </w:t>
      </w:r>
      <w:r>
        <w:t>than</w:t>
      </w:r>
      <w:r>
        <w:rPr>
          <w:spacing w:val="-2"/>
        </w:rPr>
        <w:t xml:space="preserve"> </w:t>
      </w:r>
      <w:r>
        <w:t>the</w:t>
      </w:r>
      <w:r>
        <w:rPr>
          <w:spacing w:val="-3"/>
        </w:rPr>
        <w:t xml:space="preserve"> </w:t>
      </w:r>
      <w:r>
        <w:t>distance</w:t>
      </w:r>
      <w:r>
        <w:rPr>
          <w:spacing w:val="-2"/>
        </w:rPr>
        <w:t xml:space="preserve"> </w:t>
      </w:r>
      <w:r>
        <w:t>at</w:t>
      </w:r>
      <w:r>
        <w:rPr>
          <w:spacing w:val="-3"/>
        </w:rPr>
        <w:t xml:space="preserve"> </w:t>
      </w:r>
      <w:r>
        <w:t>which</w:t>
      </w:r>
      <w:r>
        <w:rPr>
          <w:spacing w:val="-2"/>
        </w:rPr>
        <w:t xml:space="preserve"> </w:t>
      </w:r>
      <w:r>
        <w:t>the</w:t>
      </w:r>
      <w:r>
        <w:rPr>
          <w:spacing w:val="-3"/>
        </w:rPr>
        <w:t xml:space="preserve"> </w:t>
      </w:r>
      <w:r>
        <w:t>incident</w:t>
      </w:r>
      <w:r>
        <w:rPr>
          <w:spacing w:val="-3"/>
        </w:rPr>
        <w:t xml:space="preserve"> </w:t>
      </w:r>
      <w:r>
        <w:t>energy</w:t>
      </w:r>
      <w:r>
        <w:rPr>
          <w:spacing w:val="-2"/>
        </w:rPr>
        <w:t xml:space="preserve"> </w:t>
      </w:r>
      <w:r>
        <w:t xml:space="preserve">was determined </w:t>
      </w:r>
      <w:proofErr w:type="gramStart"/>
      <w:r>
        <w:t>As</w:t>
      </w:r>
      <w:proofErr w:type="gramEnd"/>
      <w:r>
        <w:t xml:space="preserve"> an alternative, the PPE requirements of 130.7(C) (9) shall be permitted to be</w:t>
      </w:r>
      <w:r>
        <w:rPr>
          <w:spacing w:val="40"/>
        </w:rPr>
        <w:t xml:space="preserve"> </w:t>
      </w:r>
      <w:r>
        <w:t>used in lieu of the detailed flash hazard analysis approach described in 130.3(A).</w:t>
      </w:r>
    </w:p>
    <w:p w14:paraId="113710F2" w14:textId="77777777" w:rsidR="00CA4BB8" w:rsidRDefault="00CA4BB8">
      <w:pPr>
        <w:pStyle w:val="BodyText"/>
        <w:ind w:left="0"/>
      </w:pPr>
    </w:p>
    <w:p w14:paraId="0891BDF4" w14:textId="77777777" w:rsidR="00CA4BB8" w:rsidRDefault="00CA4BB8">
      <w:pPr>
        <w:pStyle w:val="BodyText"/>
        <w:ind w:left="0"/>
      </w:pPr>
    </w:p>
    <w:p w14:paraId="5A30E94B" w14:textId="77777777" w:rsidR="00CA4BB8" w:rsidRDefault="00000000">
      <w:pPr>
        <w:pStyle w:val="Heading3"/>
        <w:spacing w:before="0"/>
        <w:ind w:right="851"/>
      </w:pPr>
      <w:bookmarkStart w:id="19" w:name="_Toc163080135"/>
      <w:r>
        <w:t>Table</w:t>
      </w:r>
      <w:r>
        <w:rPr>
          <w:spacing w:val="-4"/>
        </w:rPr>
        <w:t xml:space="preserve"> </w:t>
      </w:r>
      <w:r>
        <w:t>130.2(C)</w:t>
      </w:r>
      <w:r>
        <w:rPr>
          <w:spacing w:val="-5"/>
        </w:rPr>
        <w:t xml:space="preserve"> </w:t>
      </w:r>
      <w:r>
        <w:t>Approach</w:t>
      </w:r>
      <w:r>
        <w:rPr>
          <w:spacing w:val="-4"/>
        </w:rPr>
        <w:t xml:space="preserve"> </w:t>
      </w:r>
      <w:r>
        <w:t>Boundaries</w:t>
      </w:r>
      <w:r>
        <w:rPr>
          <w:spacing w:val="-3"/>
        </w:rPr>
        <w:t xml:space="preserve"> </w:t>
      </w:r>
      <w:r>
        <w:t>to</w:t>
      </w:r>
      <w:r>
        <w:rPr>
          <w:spacing w:val="-3"/>
        </w:rPr>
        <w:t xml:space="preserve"> </w:t>
      </w:r>
      <w:r>
        <w:t>Live</w:t>
      </w:r>
      <w:r>
        <w:rPr>
          <w:spacing w:val="-3"/>
        </w:rPr>
        <w:t xml:space="preserve"> </w:t>
      </w:r>
      <w:r>
        <w:t>Parts</w:t>
      </w:r>
      <w:r>
        <w:rPr>
          <w:spacing w:val="-4"/>
        </w:rPr>
        <w:t xml:space="preserve"> </w:t>
      </w:r>
      <w:r>
        <w:t>for</w:t>
      </w:r>
      <w:r>
        <w:rPr>
          <w:spacing w:val="-4"/>
        </w:rPr>
        <w:t xml:space="preserve"> </w:t>
      </w:r>
      <w:r>
        <w:t>Shock</w:t>
      </w:r>
      <w:r>
        <w:rPr>
          <w:spacing w:val="-4"/>
        </w:rPr>
        <w:t xml:space="preserve"> </w:t>
      </w:r>
      <w:r>
        <w:t>Protection.</w:t>
      </w:r>
      <w:r>
        <w:rPr>
          <w:spacing w:val="-4"/>
        </w:rPr>
        <w:t xml:space="preserve"> </w:t>
      </w:r>
      <w:r>
        <w:t>(All</w:t>
      </w:r>
      <w:r>
        <w:rPr>
          <w:spacing w:val="-3"/>
        </w:rPr>
        <w:t xml:space="preserve"> </w:t>
      </w:r>
      <w:r>
        <w:t>dimensions</w:t>
      </w:r>
      <w:r>
        <w:rPr>
          <w:spacing w:val="-3"/>
        </w:rPr>
        <w:t xml:space="preserve"> </w:t>
      </w:r>
      <w:r>
        <w:t>are distance from live part to employee.)</w:t>
      </w:r>
      <w:bookmarkEnd w:id="19"/>
    </w:p>
    <w:p w14:paraId="2172D02B" w14:textId="77777777" w:rsidR="00CA4BB8" w:rsidRDefault="00CA4BB8">
      <w:pPr>
        <w:sectPr w:rsidR="00CA4BB8" w:rsidSect="00C43AAC">
          <w:type w:val="continuous"/>
          <w:pgSz w:w="12240" w:h="15840"/>
          <w:pgMar w:top="1820" w:right="1040" w:bottom="280" w:left="1520" w:header="759" w:footer="1125" w:gutter="0"/>
          <w:cols w:space="720"/>
        </w:sectPr>
      </w:pPr>
    </w:p>
    <w:p w14:paraId="4CA8C701" w14:textId="77777777" w:rsidR="00CA4BB8" w:rsidRDefault="00CA4BB8">
      <w:pPr>
        <w:pStyle w:val="BodyText"/>
        <w:spacing w:before="75"/>
        <w:ind w:left="0"/>
        <w:rPr>
          <w:b/>
          <w:sz w:val="20"/>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1760"/>
        <w:gridCol w:w="1653"/>
        <w:gridCol w:w="1783"/>
        <w:gridCol w:w="1769"/>
      </w:tblGrid>
      <w:tr w:rsidR="00CA4BB8" w14:paraId="643E6909" w14:textId="77777777">
        <w:trPr>
          <w:trHeight w:val="268"/>
        </w:trPr>
        <w:tc>
          <w:tcPr>
            <w:tcW w:w="1670" w:type="dxa"/>
          </w:tcPr>
          <w:p w14:paraId="01E752D9" w14:textId="77777777" w:rsidR="00CA4BB8" w:rsidRDefault="00000000">
            <w:pPr>
              <w:pStyle w:val="TableParagraph"/>
              <w:spacing w:line="248" w:lineRule="exact"/>
              <w:ind w:left="9"/>
              <w:jc w:val="center"/>
              <w:rPr>
                <w:b/>
              </w:rPr>
            </w:pPr>
            <w:r>
              <w:rPr>
                <w:b/>
                <w:spacing w:val="-5"/>
              </w:rPr>
              <w:t>(1)</w:t>
            </w:r>
          </w:p>
        </w:tc>
        <w:tc>
          <w:tcPr>
            <w:tcW w:w="1760" w:type="dxa"/>
          </w:tcPr>
          <w:p w14:paraId="22620E60" w14:textId="77777777" w:rsidR="00CA4BB8" w:rsidRDefault="00000000">
            <w:pPr>
              <w:pStyle w:val="TableParagraph"/>
              <w:spacing w:line="248" w:lineRule="exact"/>
              <w:ind w:left="8"/>
              <w:jc w:val="center"/>
              <w:rPr>
                <w:b/>
              </w:rPr>
            </w:pPr>
            <w:r>
              <w:rPr>
                <w:b/>
                <w:spacing w:val="-5"/>
              </w:rPr>
              <w:t>(2)</w:t>
            </w:r>
          </w:p>
        </w:tc>
        <w:tc>
          <w:tcPr>
            <w:tcW w:w="1653" w:type="dxa"/>
          </w:tcPr>
          <w:p w14:paraId="26CE2D8E" w14:textId="77777777" w:rsidR="00CA4BB8" w:rsidRDefault="00000000">
            <w:pPr>
              <w:pStyle w:val="TableParagraph"/>
              <w:spacing w:line="248" w:lineRule="exact"/>
              <w:ind w:left="11"/>
              <w:jc w:val="center"/>
              <w:rPr>
                <w:b/>
              </w:rPr>
            </w:pPr>
            <w:r>
              <w:rPr>
                <w:b/>
                <w:spacing w:val="-5"/>
              </w:rPr>
              <w:t>(3)</w:t>
            </w:r>
          </w:p>
        </w:tc>
        <w:tc>
          <w:tcPr>
            <w:tcW w:w="1783" w:type="dxa"/>
          </w:tcPr>
          <w:p w14:paraId="4EB65F4D" w14:textId="77777777" w:rsidR="00CA4BB8" w:rsidRDefault="00000000">
            <w:pPr>
              <w:pStyle w:val="TableParagraph"/>
              <w:spacing w:line="248" w:lineRule="exact"/>
              <w:ind w:left="9"/>
              <w:jc w:val="center"/>
              <w:rPr>
                <w:b/>
              </w:rPr>
            </w:pPr>
            <w:r>
              <w:rPr>
                <w:b/>
                <w:spacing w:val="-5"/>
              </w:rPr>
              <w:t>(4)</w:t>
            </w:r>
          </w:p>
        </w:tc>
        <w:tc>
          <w:tcPr>
            <w:tcW w:w="1769" w:type="dxa"/>
          </w:tcPr>
          <w:p w14:paraId="4572E816" w14:textId="77777777" w:rsidR="00CA4BB8" w:rsidRDefault="00000000">
            <w:pPr>
              <w:pStyle w:val="TableParagraph"/>
              <w:spacing w:line="248" w:lineRule="exact"/>
              <w:ind w:left="9"/>
              <w:jc w:val="center"/>
              <w:rPr>
                <w:b/>
              </w:rPr>
            </w:pPr>
            <w:r>
              <w:rPr>
                <w:b/>
                <w:spacing w:val="-5"/>
              </w:rPr>
              <w:t>(5)</w:t>
            </w:r>
          </w:p>
        </w:tc>
      </w:tr>
      <w:tr w:rsidR="00CA4BB8" w14:paraId="26055530" w14:textId="77777777">
        <w:trPr>
          <w:trHeight w:val="268"/>
        </w:trPr>
        <w:tc>
          <w:tcPr>
            <w:tcW w:w="1670" w:type="dxa"/>
            <w:tcBorders>
              <w:bottom w:val="nil"/>
            </w:tcBorders>
          </w:tcPr>
          <w:p w14:paraId="49505E54" w14:textId="77777777" w:rsidR="00CA4BB8" w:rsidRDefault="00CA4BB8">
            <w:pPr>
              <w:pStyle w:val="TableParagraph"/>
              <w:ind w:left="0"/>
              <w:rPr>
                <w:rFonts w:ascii="Times New Roman"/>
                <w:sz w:val="18"/>
              </w:rPr>
            </w:pPr>
          </w:p>
        </w:tc>
        <w:tc>
          <w:tcPr>
            <w:tcW w:w="3413" w:type="dxa"/>
            <w:gridSpan w:val="2"/>
          </w:tcPr>
          <w:p w14:paraId="2B3F911C" w14:textId="77777777" w:rsidR="00CA4BB8" w:rsidRDefault="00000000">
            <w:pPr>
              <w:pStyle w:val="TableParagraph"/>
              <w:spacing w:line="248" w:lineRule="exact"/>
              <w:ind w:left="106"/>
              <w:rPr>
                <w:b/>
              </w:rPr>
            </w:pPr>
            <w:r>
              <w:rPr>
                <w:b/>
              </w:rPr>
              <w:t>Limited</w:t>
            </w:r>
            <w:r>
              <w:rPr>
                <w:b/>
                <w:spacing w:val="-11"/>
              </w:rPr>
              <w:t xml:space="preserve"> </w:t>
            </w:r>
            <w:r>
              <w:rPr>
                <w:b/>
              </w:rPr>
              <w:t>Approach</w:t>
            </w:r>
            <w:r>
              <w:rPr>
                <w:b/>
                <w:spacing w:val="-8"/>
              </w:rPr>
              <w:t xml:space="preserve"> </w:t>
            </w:r>
            <w:r>
              <w:rPr>
                <w:b/>
                <w:spacing w:val="-2"/>
              </w:rPr>
              <w:t>Boundary1</w:t>
            </w:r>
          </w:p>
        </w:tc>
        <w:tc>
          <w:tcPr>
            <w:tcW w:w="1783" w:type="dxa"/>
            <w:tcBorders>
              <w:bottom w:val="nil"/>
            </w:tcBorders>
          </w:tcPr>
          <w:p w14:paraId="40AEBBC9" w14:textId="77777777" w:rsidR="00CA4BB8" w:rsidRDefault="00000000">
            <w:pPr>
              <w:pStyle w:val="TableParagraph"/>
              <w:spacing w:line="248" w:lineRule="exact"/>
              <w:rPr>
                <w:b/>
              </w:rPr>
            </w:pPr>
            <w:r>
              <w:rPr>
                <w:b/>
                <w:spacing w:val="-2"/>
              </w:rPr>
              <w:t>Restricted</w:t>
            </w:r>
          </w:p>
        </w:tc>
        <w:tc>
          <w:tcPr>
            <w:tcW w:w="1769" w:type="dxa"/>
            <w:tcBorders>
              <w:bottom w:val="nil"/>
            </w:tcBorders>
          </w:tcPr>
          <w:p w14:paraId="0A66D4FB" w14:textId="77777777" w:rsidR="00CA4BB8" w:rsidRDefault="00CA4BB8">
            <w:pPr>
              <w:pStyle w:val="TableParagraph"/>
              <w:ind w:left="0"/>
              <w:rPr>
                <w:rFonts w:ascii="Times New Roman"/>
                <w:sz w:val="18"/>
              </w:rPr>
            </w:pPr>
          </w:p>
        </w:tc>
      </w:tr>
      <w:tr w:rsidR="00CA4BB8" w14:paraId="671EE34B" w14:textId="77777777">
        <w:trPr>
          <w:trHeight w:val="1353"/>
        </w:trPr>
        <w:tc>
          <w:tcPr>
            <w:tcW w:w="1670" w:type="dxa"/>
            <w:tcBorders>
              <w:top w:val="nil"/>
              <w:bottom w:val="nil"/>
            </w:tcBorders>
          </w:tcPr>
          <w:p w14:paraId="35A1C829" w14:textId="77777777" w:rsidR="00CA4BB8" w:rsidRDefault="00000000">
            <w:pPr>
              <w:pStyle w:val="TableParagraph"/>
              <w:spacing w:before="125"/>
              <w:ind w:right="135"/>
              <w:rPr>
                <w:b/>
              </w:rPr>
            </w:pPr>
            <w:r>
              <w:rPr>
                <w:b/>
                <w:spacing w:val="-2"/>
              </w:rPr>
              <w:t xml:space="preserve">Nominal </w:t>
            </w:r>
            <w:r>
              <w:rPr>
                <w:b/>
              </w:rPr>
              <w:t>System</w:t>
            </w:r>
            <w:r>
              <w:rPr>
                <w:b/>
                <w:spacing w:val="-13"/>
              </w:rPr>
              <w:t xml:space="preserve"> </w:t>
            </w:r>
            <w:r>
              <w:rPr>
                <w:b/>
              </w:rPr>
              <w:t>Voltage Range, Phase to Phase</w:t>
            </w:r>
          </w:p>
        </w:tc>
        <w:tc>
          <w:tcPr>
            <w:tcW w:w="1760" w:type="dxa"/>
            <w:tcBorders>
              <w:bottom w:val="nil"/>
            </w:tcBorders>
          </w:tcPr>
          <w:p w14:paraId="1A88AFCD" w14:textId="77777777" w:rsidR="00CA4BB8" w:rsidRDefault="00CA4BB8">
            <w:pPr>
              <w:pStyle w:val="TableParagraph"/>
              <w:spacing w:before="130"/>
              <w:ind w:left="0"/>
              <w:rPr>
                <w:b/>
              </w:rPr>
            </w:pPr>
          </w:p>
          <w:p w14:paraId="08CD1C53" w14:textId="77777777" w:rsidR="00CA4BB8" w:rsidRDefault="00000000">
            <w:pPr>
              <w:pStyle w:val="TableParagraph"/>
              <w:ind w:left="106" w:right="124"/>
              <w:rPr>
                <w:b/>
              </w:rPr>
            </w:pPr>
            <w:r>
              <w:rPr>
                <w:b/>
                <w:spacing w:val="-2"/>
              </w:rPr>
              <w:t>Exposed Movable Conductor</w:t>
            </w:r>
          </w:p>
        </w:tc>
        <w:tc>
          <w:tcPr>
            <w:tcW w:w="1653" w:type="dxa"/>
            <w:tcBorders>
              <w:bottom w:val="nil"/>
            </w:tcBorders>
          </w:tcPr>
          <w:p w14:paraId="3FC44F41" w14:textId="77777777" w:rsidR="00CA4BB8" w:rsidRDefault="00CA4BB8">
            <w:pPr>
              <w:pStyle w:val="TableParagraph"/>
              <w:spacing w:before="263"/>
              <w:ind w:left="0"/>
              <w:rPr>
                <w:b/>
              </w:rPr>
            </w:pPr>
          </w:p>
          <w:p w14:paraId="692145CE" w14:textId="77777777" w:rsidR="00CA4BB8" w:rsidRDefault="00000000">
            <w:pPr>
              <w:pStyle w:val="TableParagraph"/>
              <w:ind w:left="108" w:right="232"/>
              <w:rPr>
                <w:b/>
              </w:rPr>
            </w:pPr>
            <w:r>
              <w:rPr>
                <w:b/>
              </w:rPr>
              <w:t>Exposed</w:t>
            </w:r>
            <w:r>
              <w:rPr>
                <w:b/>
                <w:spacing w:val="-13"/>
              </w:rPr>
              <w:t xml:space="preserve"> </w:t>
            </w:r>
            <w:r>
              <w:rPr>
                <w:b/>
              </w:rPr>
              <w:t>Fixed Circuit Part</w:t>
            </w:r>
          </w:p>
        </w:tc>
        <w:tc>
          <w:tcPr>
            <w:tcW w:w="1783" w:type="dxa"/>
            <w:tcBorders>
              <w:top w:val="nil"/>
              <w:bottom w:val="nil"/>
            </w:tcBorders>
          </w:tcPr>
          <w:p w14:paraId="3C7FDDD5" w14:textId="77777777" w:rsidR="00CA4BB8" w:rsidRDefault="00000000">
            <w:pPr>
              <w:pStyle w:val="TableParagraph"/>
              <w:rPr>
                <w:b/>
              </w:rPr>
            </w:pPr>
            <w:r>
              <w:rPr>
                <w:b/>
                <w:spacing w:val="-2"/>
              </w:rPr>
              <w:t>Approach Boundary1; Includes Inadvertent Movement</w:t>
            </w:r>
          </w:p>
        </w:tc>
        <w:tc>
          <w:tcPr>
            <w:tcW w:w="1769" w:type="dxa"/>
            <w:tcBorders>
              <w:top w:val="nil"/>
              <w:bottom w:val="nil"/>
            </w:tcBorders>
          </w:tcPr>
          <w:p w14:paraId="106E00BC" w14:textId="77777777" w:rsidR="00CA4BB8" w:rsidRDefault="00000000">
            <w:pPr>
              <w:pStyle w:val="TableParagraph"/>
              <w:spacing w:before="258"/>
              <w:ind w:left="108" w:right="650"/>
              <w:rPr>
                <w:b/>
              </w:rPr>
            </w:pPr>
            <w:r>
              <w:rPr>
                <w:b/>
                <w:spacing w:val="-2"/>
              </w:rPr>
              <w:t>Prohibited Approach Boundary1</w:t>
            </w:r>
          </w:p>
        </w:tc>
      </w:tr>
      <w:tr w:rsidR="00CA4BB8" w14:paraId="765509D7" w14:textId="77777777">
        <w:trPr>
          <w:trHeight w:val="247"/>
        </w:trPr>
        <w:tc>
          <w:tcPr>
            <w:tcW w:w="1670" w:type="dxa"/>
            <w:tcBorders>
              <w:top w:val="nil"/>
            </w:tcBorders>
          </w:tcPr>
          <w:p w14:paraId="27029A86" w14:textId="77777777" w:rsidR="00CA4BB8" w:rsidRDefault="00CA4BB8">
            <w:pPr>
              <w:pStyle w:val="TableParagraph"/>
              <w:ind w:left="0"/>
              <w:rPr>
                <w:rFonts w:ascii="Times New Roman"/>
                <w:sz w:val="18"/>
              </w:rPr>
            </w:pPr>
          </w:p>
        </w:tc>
        <w:tc>
          <w:tcPr>
            <w:tcW w:w="1760" w:type="dxa"/>
            <w:tcBorders>
              <w:top w:val="nil"/>
            </w:tcBorders>
          </w:tcPr>
          <w:p w14:paraId="29EEDE33" w14:textId="77777777" w:rsidR="00CA4BB8" w:rsidRDefault="00CA4BB8">
            <w:pPr>
              <w:pStyle w:val="TableParagraph"/>
              <w:ind w:left="0"/>
              <w:rPr>
                <w:rFonts w:ascii="Times New Roman"/>
                <w:sz w:val="18"/>
              </w:rPr>
            </w:pPr>
          </w:p>
        </w:tc>
        <w:tc>
          <w:tcPr>
            <w:tcW w:w="1653" w:type="dxa"/>
            <w:tcBorders>
              <w:top w:val="nil"/>
            </w:tcBorders>
          </w:tcPr>
          <w:p w14:paraId="4BCF03FF" w14:textId="77777777" w:rsidR="00CA4BB8" w:rsidRDefault="00CA4BB8">
            <w:pPr>
              <w:pStyle w:val="TableParagraph"/>
              <w:ind w:left="0"/>
              <w:rPr>
                <w:rFonts w:ascii="Times New Roman"/>
                <w:sz w:val="18"/>
              </w:rPr>
            </w:pPr>
          </w:p>
        </w:tc>
        <w:tc>
          <w:tcPr>
            <w:tcW w:w="1783" w:type="dxa"/>
            <w:tcBorders>
              <w:top w:val="nil"/>
            </w:tcBorders>
          </w:tcPr>
          <w:p w14:paraId="5FD933B0" w14:textId="77777777" w:rsidR="00CA4BB8" w:rsidRDefault="00000000">
            <w:pPr>
              <w:pStyle w:val="TableParagraph"/>
              <w:spacing w:line="228" w:lineRule="exact"/>
              <w:rPr>
                <w:b/>
              </w:rPr>
            </w:pPr>
            <w:r>
              <w:rPr>
                <w:b/>
                <w:spacing w:val="-2"/>
              </w:rPr>
              <w:t>Adder</w:t>
            </w:r>
          </w:p>
        </w:tc>
        <w:tc>
          <w:tcPr>
            <w:tcW w:w="1769" w:type="dxa"/>
            <w:tcBorders>
              <w:top w:val="nil"/>
            </w:tcBorders>
          </w:tcPr>
          <w:p w14:paraId="2AA0CFEA" w14:textId="77777777" w:rsidR="00CA4BB8" w:rsidRDefault="00CA4BB8">
            <w:pPr>
              <w:pStyle w:val="TableParagraph"/>
              <w:ind w:left="0"/>
              <w:rPr>
                <w:rFonts w:ascii="Times New Roman"/>
                <w:sz w:val="18"/>
              </w:rPr>
            </w:pPr>
          </w:p>
        </w:tc>
      </w:tr>
      <w:tr w:rsidR="00CA4BB8" w14:paraId="781F9082" w14:textId="77777777">
        <w:trPr>
          <w:trHeight w:val="219"/>
        </w:trPr>
        <w:tc>
          <w:tcPr>
            <w:tcW w:w="1670" w:type="dxa"/>
          </w:tcPr>
          <w:p w14:paraId="37676209" w14:textId="77777777" w:rsidR="00CA4BB8" w:rsidRDefault="00000000">
            <w:pPr>
              <w:pStyle w:val="TableParagraph"/>
              <w:spacing w:line="199" w:lineRule="exact"/>
              <w:rPr>
                <w:sz w:val="18"/>
              </w:rPr>
            </w:pPr>
            <w:r>
              <w:rPr>
                <w:sz w:val="18"/>
              </w:rPr>
              <w:t xml:space="preserve">Less than </w:t>
            </w:r>
            <w:r>
              <w:rPr>
                <w:spacing w:val="-5"/>
                <w:sz w:val="18"/>
              </w:rPr>
              <w:t>50</w:t>
            </w:r>
          </w:p>
        </w:tc>
        <w:tc>
          <w:tcPr>
            <w:tcW w:w="1760" w:type="dxa"/>
          </w:tcPr>
          <w:p w14:paraId="1428C086" w14:textId="77777777" w:rsidR="00CA4BB8" w:rsidRDefault="00000000">
            <w:pPr>
              <w:pStyle w:val="TableParagraph"/>
              <w:spacing w:line="199" w:lineRule="exact"/>
              <w:rPr>
                <w:sz w:val="18"/>
              </w:rPr>
            </w:pPr>
            <w:r>
              <w:rPr>
                <w:sz w:val="18"/>
              </w:rPr>
              <w:t>Not</w:t>
            </w:r>
            <w:r>
              <w:rPr>
                <w:spacing w:val="-1"/>
                <w:sz w:val="18"/>
              </w:rPr>
              <w:t xml:space="preserve"> </w:t>
            </w:r>
            <w:r>
              <w:rPr>
                <w:spacing w:val="-2"/>
                <w:sz w:val="18"/>
              </w:rPr>
              <w:t>specified</w:t>
            </w:r>
          </w:p>
        </w:tc>
        <w:tc>
          <w:tcPr>
            <w:tcW w:w="1653" w:type="dxa"/>
          </w:tcPr>
          <w:p w14:paraId="7A6E9291" w14:textId="77777777" w:rsidR="00CA4BB8" w:rsidRDefault="00000000">
            <w:pPr>
              <w:pStyle w:val="TableParagraph"/>
              <w:spacing w:line="199" w:lineRule="exact"/>
              <w:ind w:left="108"/>
              <w:rPr>
                <w:sz w:val="18"/>
              </w:rPr>
            </w:pPr>
            <w:r>
              <w:rPr>
                <w:sz w:val="18"/>
              </w:rPr>
              <w:t>Not</w:t>
            </w:r>
            <w:r>
              <w:rPr>
                <w:spacing w:val="-1"/>
                <w:sz w:val="18"/>
              </w:rPr>
              <w:t xml:space="preserve"> </w:t>
            </w:r>
            <w:r>
              <w:rPr>
                <w:spacing w:val="-2"/>
                <w:sz w:val="18"/>
              </w:rPr>
              <w:t>specified</w:t>
            </w:r>
          </w:p>
        </w:tc>
        <w:tc>
          <w:tcPr>
            <w:tcW w:w="1783" w:type="dxa"/>
          </w:tcPr>
          <w:p w14:paraId="7EF9C639" w14:textId="77777777" w:rsidR="00CA4BB8" w:rsidRDefault="00000000">
            <w:pPr>
              <w:pStyle w:val="TableParagraph"/>
              <w:spacing w:line="199" w:lineRule="exact"/>
              <w:ind w:left="108"/>
              <w:rPr>
                <w:sz w:val="18"/>
              </w:rPr>
            </w:pPr>
            <w:r>
              <w:rPr>
                <w:sz w:val="18"/>
              </w:rPr>
              <w:t>Not</w:t>
            </w:r>
            <w:r>
              <w:rPr>
                <w:spacing w:val="-1"/>
                <w:sz w:val="18"/>
              </w:rPr>
              <w:t xml:space="preserve"> </w:t>
            </w:r>
            <w:r>
              <w:rPr>
                <w:spacing w:val="-2"/>
                <w:sz w:val="18"/>
              </w:rPr>
              <w:t>specified</w:t>
            </w:r>
          </w:p>
        </w:tc>
        <w:tc>
          <w:tcPr>
            <w:tcW w:w="1769" w:type="dxa"/>
          </w:tcPr>
          <w:p w14:paraId="4F367B28" w14:textId="77777777" w:rsidR="00CA4BB8" w:rsidRDefault="00000000">
            <w:pPr>
              <w:pStyle w:val="TableParagraph"/>
              <w:spacing w:line="199" w:lineRule="exact"/>
              <w:ind w:left="108"/>
              <w:rPr>
                <w:sz w:val="18"/>
              </w:rPr>
            </w:pPr>
            <w:r>
              <w:rPr>
                <w:sz w:val="18"/>
              </w:rPr>
              <w:t>Not</w:t>
            </w:r>
            <w:r>
              <w:rPr>
                <w:spacing w:val="-1"/>
                <w:sz w:val="18"/>
              </w:rPr>
              <w:t xml:space="preserve"> </w:t>
            </w:r>
            <w:r>
              <w:rPr>
                <w:spacing w:val="-2"/>
                <w:sz w:val="18"/>
              </w:rPr>
              <w:t>specified</w:t>
            </w:r>
          </w:p>
        </w:tc>
      </w:tr>
      <w:tr w:rsidR="00CA4BB8" w14:paraId="386F5392" w14:textId="77777777">
        <w:trPr>
          <w:trHeight w:val="220"/>
        </w:trPr>
        <w:tc>
          <w:tcPr>
            <w:tcW w:w="1670" w:type="dxa"/>
          </w:tcPr>
          <w:p w14:paraId="6DF7C967" w14:textId="77777777" w:rsidR="00CA4BB8" w:rsidRDefault="00000000">
            <w:pPr>
              <w:pStyle w:val="TableParagraph"/>
              <w:spacing w:line="200" w:lineRule="exact"/>
              <w:rPr>
                <w:sz w:val="18"/>
              </w:rPr>
            </w:pPr>
            <w:r>
              <w:rPr>
                <w:sz w:val="18"/>
              </w:rPr>
              <w:t>50</w:t>
            </w:r>
            <w:r>
              <w:rPr>
                <w:spacing w:val="-1"/>
                <w:sz w:val="18"/>
              </w:rPr>
              <w:t xml:space="preserve"> </w:t>
            </w:r>
            <w:r>
              <w:rPr>
                <w:sz w:val="18"/>
              </w:rPr>
              <w:t xml:space="preserve">to </w:t>
            </w:r>
            <w:r>
              <w:rPr>
                <w:spacing w:val="-5"/>
                <w:sz w:val="18"/>
              </w:rPr>
              <w:t>300</w:t>
            </w:r>
          </w:p>
        </w:tc>
        <w:tc>
          <w:tcPr>
            <w:tcW w:w="1760" w:type="dxa"/>
          </w:tcPr>
          <w:p w14:paraId="55F67020" w14:textId="77777777" w:rsidR="00CA4BB8" w:rsidRDefault="00000000">
            <w:pPr>
              <w:pStyle w:val="TableParagraph"/>
              <w:spacing w:line="200" w:lineRule="exact"/>
              <w:rPr>
                <w:sz w:val="18"/>
              </w:rPr>
            </w:pPr>
            <w:r>
              <w:rPr>
                <w:sz w:val="18"/>
              </w:rPr>
              <w:t>3.05 m (10 ft</w:t>
            </w:r>
            <w:r>
              <w:rPr>
                <w:spacing w:val="-1"/>
                <w:sz w:val="18"/>
              </w:rPr>
              <w:t xml:space="preserve"> </w:t>
            </w:r>
            <w:r>
              <w:rPr>
                <w:sz w:val="18"/>
              </w:rPr>
              <w:t xml:space="preserve">0 </w:t>
            </w:r>
            <w:r>
              <w:rPr>
                <w:spacing w:val="-4"/>
                <w:sz w:val="18"/>
              </w:rPr>
              <w:t>in.)</w:t>
            </w:r>
          </w:p>
        </w:tc>
        <w:tc>
          <w:tcPr>
            <w:tcW w:w="1653" w:type="dxa"/>
          </w:tcPr>
          <w:p w14:paraId="6A385144" w14:textId="77777777" w:rsidR="00CA4BB8" w:rsidRDefault="00000000">
            <w:pPr>
              <w:pStyle w:val="TableParagraph"/>
              <w:spacing w:line="200" w:lineRule="exact"/>
              <w:ind w:left="108"/>
              <w:rPr>
                <w:sz w:val="18"/>
              </w:rPr>
            </w:pPr>
            <w:r>
              <w:rPr>
                <w:sz w:val="18"/>
              </w:rPr>
              <w:t>1.07 m (3 ft</w:t>
            </w:r>
            <w:r>
              <w:rPr>
                <w:spacing w:val="-1"/>
                <w:sz w:val="18"/>
              </w:rPr>
              <w:t xml:space="preserve"> </w:t>
            </w:r>
            <w:r>
              <w:rPr>
                <w:sz w:val="18"/>
              </w:rPr>
              <w:t xml:space="preserve">6 </w:t>
            </w:r>
            <w:r>
              <w:rPr>
                <w:spacing w:val="-4"/>
                <w:sz w:val="18"/>
              </w:rPr>
              <w:t>in.)</w:t>
            </w:r>
          </w:p>
        </w:tc>
        <w:tc>
          <w:tcPr>
            <w:tcW w:w="1783" w:type="dxa"/>
          </w:tcPr>
          <w:p w14:paraId="0D928F26" w14:textId="77777777" w:rsidR="00CA4BB8" w:rsidRDefault="00000000">
            <w:pPr>
              <w:pStyle w:val="TableParagraph"/>
              <w:spacing w:line="200" w:lineRule="exact"/>
              <w:ind w:left="108"/>
              <w:rPr>
                <w:sz w:val="18"/>
              </w:rPr>
            </w:pPr>
            <w:r>
              <w:rPr>
                <w:sz w:val="18"/>
              </w:rPr>
              <w:t>Avoid</w:t>
            </w:r>
            <w:r>
              <w:rPr>
                <w:spacing w:val="-4"/>
                <w:sz w:val="18"/>
              </w:rPr>
              <w:t xml:space="preserve"> </w:t>
            </w:r>
            <w:r>
              <w:rPr>
                <w:spacing w:val="-2"/>
                <w:sz w:val="18"/>
              </w:rPr>
              <w:t>contact</w:t>
            </w:r>
          </w:p>
        </w:tc>
        <w:tc>
          <w:tcPr>
            <w:tcW w:w="1769" w:type="dxa"/>
          </w:tcPr>
          <w:p w14:paraId="4A8A586E" w14:textId="77777777" w:rsidR="00CA4BB8" w:rsidRDefault="00000000">
            <w:pPr>
              <w:pStyle w:val="TableParagraph"/>
              <w:spacing w:line="200" w:lineRule="exact"/>
              <w:ind w:left="108"/>
              <w:rPr>
                <w:sz w:val="18"/>
              </w:rPr>
            </w:pPr>
            <w:r>
              <w:rPr>
                <w:sz w:val="18"/>
              </w:rPr>
              <w:t>Avoid</w:t>
            </w:r>
            <w:r>
              <w:rPr>
                <w:spacing w:val="-4"/>
                <w:sz w:val="18"/>
              </w:rPr>
              <w:t xml:space="preserve"> </w:t>
            </w:r>
            <w:r>
              <w:rPr>
                <w:spacing w:val="-2"/>
                <w:sz w:val="18"/>
              </w:rPr>
              <w:t>contact</w:t>
            </w:r>
          </w:p>
        </w:tc>
      </w:tr>
      <w:tr w:rsidR="00CA4BB8" w14:paraId="6AA6FD28" w14:textId="77777777">
        <w:trPr>
          <w:trHeight w:val="219"/>
        </w:trPr>
        <w:tc>
          <w:tcPr>
            <w:tcW w:w="1670" w:type="dxa"/>
          </w:tcPr>
          <w:p w14:paraId="21E5D930" w14:textId="77777777" w:rsidR="00CA4BB8" w:rsidRDefault="00000000">
            <w:pPr>
              <w:pStyle w:val="TableParagraph"/>
              <w:spacing w:line="199" w:lineRule="exact"/>
              <w:rPr>
                <w:sz w:val="18"/>
              </w:rPr>
            </w:pPr>
            <w:r>
              <w:rPr>
                <w:sz w:val="18"/>
              </w:rPr>
              <w:t>301</w:t>
            </w:r>
            <w:r>
              <w:rPr>
                <w:spacing w:val="-1"/>
                <w:sz w:val="18"/>
              </w:rPr>
              <w:t xml:space="preserve"> </w:t>
            </w:r>
            <w:r>
              <w:rPr>
                <w:sz w:val="18"/>
              </w:rPr>
              <w:t xml:space="preserve">to 750 </w:t>
            </w:r>
            <w:r>
              <w:rPr>
                <w:spacing w:val="-5"/>
                <w:sz w:val="18"/>
              </w:rPr>
              <w:t>3.</w:t>
            </w:r>
          </w:p>
        </w:tc>
        <w:tc>
          <w:tcPr>
            <w:tcW w:w="1760" w:type="dxa"/>
          </w:tcPr>
          <w:p w14:paraId="09C9D56A" w14:textId="77777777" w:rsidR="00CA4BB8" w:rsidRDefault="00000000">
            <w:pPr>
              <w:pStyle w:val="TableParagraph"/>
              <w:spacing w:line="199" w:lineRule="exact"/>
              <w:rPr>
                <w:sz w:val="18"/>
              </w:rPr>
            </w:pPr>
            <w:r>
              <w:rPr>
                <w:sz w:val="18"/>
              </w:rPr>
              <w:t>05 m (10 ft</w:t>
            </w:r>
            <w:r>
              <w:rPr>
                <w:spacing w:val="-1"/>
                <w:sz w:val="18"/>
              </w:rPr>
              <w:t xml:space="preserve"> </w:t>
            </w:r>
            <w:r>
              <w:rPr>
                <w:sz w:val="18"/>
              </w:rPr>
              <w:t xml:space="preserve">0 </w:t>
            </w:r>
            <w:r>
              <w:rPr>
                <w:spacing w:val="-4"/>
                <w:sz w:val="18"/>
              </w:rPr>
              <w:t>in.)</w:t>
            </w:r>
          </w:p>
        </w:tc>
        <w:tc>
          <w:tcPr>
            <w:tcW w:w="1653" w:type="dxa"/>
          </w:tcPr>
          <w:p w14:paraId="1F0D0838" w14:textId="77777777" w:rsidR="00CA4BB8" w:rsidRDefault="00000000">
            <w:pPr>
              <w:pStyle w:val="TableParagraph"/>
              <w:spacing w:line="199" w:lineRule="exact"/>
              <w:ind w:left="108"/>
              <w:rPr>
                <w:sz w:val="18"/>
              </w:rPr>
            </w:pPr>
            <w:r>
              <w:rPr>
                <w:sz w:val="18"/>
              </w:rPr>
              <w:t>1.07 m (3 ft</w:t>
            </w:r>
            <w:r>
              <w:rPr>
                <w:spacing w:val="-1"/>
                <w:sz w:val="18"/>
              </w:rPr>
              <w:t xml:space="preserve"> </w:t>
            </w:r>
            <w:r>
              <w:rPr>
                <w:sz w:val="18"/>
              </w:rPr>
              <w:t xml:space="preserve">6 </w:t>
            </w:r>
            <w:r>
              <w:rPr>
                <w:spacing w:val="-4"/>
                <w:sz w:val="18"/>
              </w:rPr>
              <w:t>in.)</w:t>
            </w:r>
          </w:p>
        </w:tc>
        <w:tc>
          <w:tcPr>
            <w:tcW w:w="1783" w:type="dxa"/>
          </w:tcPr>
          <w:p w14:paraId="52011579" w14:textId="77777777" w:rsidR="00CA4BB8" w:rsidRDefault="00000000">
            <w:pPr>
              <w:pStyle w:val="TableParagraph"/>
              <w:spacing w:line="199" w:lineRule="exact"/>
              <w:ind w:left="108"/>
              <w:rPr>
                <w:sz w:val="18"/>
              </w:rPr>
            </w:pPr>
            <w:r>
              <w:rPr>
                <w:sz w:val="18"/>
              </w:rPr>
              <w:t>304.8</w:t>
            </w:r>
            <w:r>
              <w:rPr>
                <w:spacing w:val="-1"/>
                <w:sz w:val="18"/>
              </w:rPr>
              <w:t xml:space="preserve"> </w:t>
            </w:r>
            <w:r>
              <w:rPr>
                <w:sz w:val="18"/>
              </w:rPr>
              <w:t>mm (1 ft</w:t>
            </w:r>
            <w:r>
              <w:rPr>
                <w:spacing w:val="-1"/>
                <w:sz w:val="18"/>
              </w:rPr>
              <w:t xml:space="preserve"> </w:t>
            </w:r>
            <w:r>
              <w:rPr>
                <w:sz w:val="18"/>
              </w:rPr>
              <w:t>0</w:t>
            </w:r>
            <w:r>
              <w:rPr>
                <w:spacing w:val="-2"/>
                <w:sz w:val="18"/>
              </w:rPr>
              <w:t xml:space="preserve"> </w:t>
            </w:r>
            <w:r>
              <w:rPr>
                <w:spacing w:val="-4"/>
                <w:sz w:val="18"/>
              </w:rPr>
              <w:t>in.)</w:t>
            </w:r>
          </w:p>
        </w:tc>
        <w:tc>
          <w:tcPr>
            <w:tcW w:w="1769" w:type="dxa"/>
          </w:tcPr>
          <w:p w14:paraId="0EA1A797" w14:textId="77777777" w:rsidR="00CA4BB8" w:rsidRDefault="00000000">
            <w:pPr>
              <w:pStyle w:val="TableParagraph"/>
              <w:spacing w:line="199" w:lineRule="exact"/>
              <w:ind w:left="108"/>
              <w:rPr>
                <w:sz w:val="18"/>
              </w:rPr>
            </w:pPr>
            <w:r>
              <w:rPr>
                <w:sz w:val="18"/>
              </w:rPr>
              <w:t>25.4</w:t>
            </w:r>
            <w:r>
              <w:rPr>
                <w:spacing w:val="-3"/>
                <w:sz w:val="18"/>
              </w:rPr>
              <w:t xml:space="preserve"> </w:t>
            </w:r>
            <w:r>
              <w:rPr>
                <w:sz w:val="18"/>
              </w:rPr>
              <w:t>mm (0 ft</w:t>
            </w:r>
            <w:r>
              <w:rPr>
                <w:spacing w:val="-1"/>
                <w:sz w:val="18"/>
              </w:rPr>
              <w:t xml:space="preserve"> </w:t>
            </w:r>
            <w:r>
              <w:rPr>
                <w:sz w:val="18"/>
              </w:rPr>
              <w:t xml:space="preserve">1 </w:t>
            </w:r>
            <w:r>
              <w:rPr>
                <w:spacing w:val="-4"/>
                <w:sz w:val="18"/>
              </w:rPr>
              <w:t>in.)</w:t>
            </w:r>
          </w:p>
        </w:tc>
      </w:tr>
      <w:tr w:rsidR="00CA4BB8" w14:paraId="376C02CF" w14:textId="77777777">
        <w:trPr>
          <w:trHeight w:val="219"/>
        </w:trPr>
        <w:tc>
          <w:tcPr>
            <w:tcW w:w="1670" w:type="dxa"/>
          </w:tcPr>
          <w:p w14:paraId="234AD54E" w14:textId="77777777" w:rsidR="00CA4BB8" w:rsidRDefault="00000000">
            <w:pPr>
              <w:pStyle w:val="TableParagraph"/>
              <w:spacing w:line="199" w:lineRule="exact"/>
              <w:rPr>
                <w:sz w:val="18"/>
              </w:rPr>
            </w:pPr>
            <w:r>
              <w:rPr>
                <w:sz w:val="18"/>
              </w:rPr>
              <w:t>751</w:t>
            </w:r>
            <w:r>
              <w:rPr>
                <w:spacing w:val="-1"/>
                <w:sz w:val="18"/>
              </w:rPr>
              <w:t xml:space="preserve"> </w:t>
            </w:r>
            <w:r>
              <w:rPr>
                <w:sz w:val="18"/>
              </w:rPr>
              <w:t xml:space="preserve">to 15 </w:t>
            </w:r>
            <w:r>
              <w:rPr>
                <w:spacing w:val="-5"/>
                <w:sz w:val="18"/>
              </w:rPr>
              <w:t>kV</w:t>
            </w:r>
          </w:p>
        </w:tc>
        <w:tc>
          <w:tcPr>
            <w:tcW w:w="1760" w:type="dxa"/>
          </w:tcPr>
          <w:p w14:paraId="08E5C8C9" w14:textId="77777777" w:rsidR="00CA4BB8" w:rsidRDefault="00000000">
            <w:pPr>
              <w:pStyle w:val="TableParagraph"/>
              <w:spacing w:line="199" w:lineRule="exact"/>
              <w:rPr>
                <w:sz w:val="18"/>
              </w:rPr>
            </w:pPr>
            <w:r>
              <w:rPr>
                <w:sz w:val="18"/>
              </w:rPr>
              <w:t>3.05 m (10 ft</w:t>
            </w:r>
            <w:r>
              <w:rPr>
                <w:spacing w:val="-1"/>
                <w:sz w:val="18"/>
              </w:rPr>
              <w:t xml:space="preserve"> </w:t>
            </w:r>
            <w:r>
              <w:rPr>
                <w:sz w:val="18"/>
              </w:rPr>
              <w:t xml:space="preserve">0 </w:t>
            </w:r>
            <w:r>
              <w:rPr>
                <w:spacing w:val="-4"/>
                <w:sz w:val="18"/>
              </w:rPr>
              <w:t>in.)</w:t>
            </w:r>
          </w:p>
        </w:tc>
        <w:tc>
          <w:tcPr>
            <w:tcW w:w="1653" w:type="dxa"/>
          </w:tcPr>
          <w:p w14:paraId="72548A61" w14:textId="77777777" w:rsidR="00CA4BB8" w:rsidRDefault="00000000">
            <w:pPr>
              <w:pStyle w:val="TableParagraph"/>
              <w:spacing w:line="199" w:lineRule="exact"/>
              <w:ind w:left="108"/>
              <w:rPr>
                <w:sz w:val="18"/>
              </w:rPr>
            </w:pPr>
            <w:r>
              <w:rPr>
                <w:sz w:val="18"/>
              </w:rPr>
              <w:t>1.53 m (5 ft</w:t>
            </w:r>
            <w:r>
              <w:rPr>
                <w:spacing w:val="-1"/>
                <w:sz w:val="18"/>
              </w:rPr>
              <w:t xml:space="preserve"> </w:t>
            </w:r>
            <w:r>
              <w:rPr>
                <w:sz w:val="18"/>
              </w:rPr>
              <w:t xml:space="preserve">0 </w:t>
            </w:r>
            <w:r>
              <w:rPr>
                <w:spacing w:val="-4"/>
                <w:sz w:val="18"/>
              </w:rPr>
              <w:t>in.)</w:t>
            </w:r>
          </w:p>
        </w:tc>
        <w:tc>
          <w:tcPr>
            <w:tcW w:w="1783" w:type="dxa"/>
          </w:tcPr>
          <w:p w14:paraId="304D9065" w14:textId="77777777" w:rsidR="00CA4BB8" w:rsidRDefault="00000000">
            <w:pPr>
              <w:pStyle w:val="TableParagraph"/>
              <w:spacing w:line="199" w:lineRule="exact"/>
              <w:ind w:left="108"/>
              <w:rPr>
                <w:sz w:val="18"/>
              </w:rPr>
            </w:pPr>
            <w:r>
              <w:rPr>
                <w:sz w:val="18"/>
              </w:rPr>
              <w:t>660.4</w:t>
            </w:r>
            <w:r>
              <w:rPr>
                <w:spacing w:val="-1"/>
                <w:sz w:val="18"/>
              </w:rPr>
              <w:t xml:space="preserve"> </w:t>
            </w:r>
            <w:r>
              <w:rPr>
                <w:sz w:val="18"/>
              </w:rPr>
              <w:t>mm (2 ft</w:t>
            </w:r>
            <w:r>
              <w:rPr>
                <w:spacing w:val="-1"/>
                <w:sz w:val="18"/>
              </w:rPr>
              <w:t xml:space="preserve"> </w:t>
            </w:r>
            <w:r>
              <w:rPr>
                <w:sz w:val="18"/>
              </w:rPr>
              <w:t>2</w:t>
            </w:r>
            <w:r>
              <w:rPr>
                <w:spacing w:val="-2"/>
                <w:sz w:val="18"/>
              </w:rPr>
              <w:t xml:space="preserve"> </w:t>
            </w:r>
            <w:r>
              <w:rPr>
                <w:spacing w:val="-4"/>
                <w:sz w:val="18"/>
              </w:rPr>
              <w:t>in.)</w:t>
            </w:r>
          </w:p>
        </w:tc>
        <w:tc>
          <w:tcPr>
            <w:tcW w:w="1769" w:type="dxa"/>
          </w:tcPr>
          <w:p w14:paraId="2AA92E90" w14:textId="77777777" w:rsidR="00CA4BB8" w:rsidRDefault="00000000">
            <w:pPr>
              <w:pStyle w:val="TableParagraph"/>
              <w:spacing w:line="199" w:lineRule="exact"/>
              <w:ind w:left="108"/>
              <w:rPr>
                <w:sz w:val="18"/>
              </w:rPr>
            </w:pPr>
            <w:r>
              <w:rPr>
                <w:sz w:val="18"/>
              </w:rPr>
              <w:t>177.8</w:t>
            </w:r>
            <w:r>
              <w:rPr>
                <w:spacing w:val="-1"/>
                <w:sz w:val="18"/>
              </w:rPr>
              <w:t xml:space="preserve"> </w:t>
            </w:r>
            <w:r>
              <w:rPr>
                <w:sz w:val="18"/>
              </w:rPr>
              <w:t>mm (0 ft</w:t>
            </w:r>
            <w:r>
              <w:rPr>
                <w:spacing w:val="-1"/>
                <w:sz w:val="18"/>
              </w:rPr>
              <w:t xml:space="preserve"> </w:t>
            </w:r>
            <w:r>
              <w:rPr>
                <w:sz w:val="18"/>
              </w:rPr>
              <w:t>7</w:t>
            </w:r>
            <w:r>
              <w:rPr>
                <w:spacing w:val="-2"/>
                <w:sz w:val="18"/>
              </w:rPr>
              <w:t xml:space="preserve"> </w:t>
            </w:r>
            <w:r>
              <w:rPr>
                <w:spacing w:val="-4"/>
                <w:sz w:val="18"/>
              </w:rPr>
              <w:t>in.)</w:t>
            </w:r>
          </w:p>
        </w:tc>
      </w:tr>
      <w:tr w:rsidR="00CA4BB8" w14:paraId="5BF33B52" w14:textId="77777777">
        <w:trPr>
          <w:trHeight w:val="220"/>
        </w:trPr>
        <w:tc>
          <w:tcPr>
            <w:tcW w:w="1670" w:type="dxa"/>
          </w:tcPr>
          <w:p w14:paraId="45B49764" w14:textId="77777777" w:rsidR="00CA4BB8" w:rsidRDefault="00000000">
            <w:pPr>
              <w:pStyle w:val="TableParagraph"/>
              <w:spacing w:before="1" w:line="199" w:lineRule="exact"/>
              <w:rPr>
                <w:sz w:val="18"/>
              </w:rPr>
            </w:pPr>
            <w:r>
              <w:rPr>
                <w:sz w:val="18"/>
              </w:rPr>
              <w:t>15.1</w:t>
            </w:r>
            <w:r>
              <w:rPr>
                <w:spacing w:val="-2"/>
                <w:sz w:val="18"/>
              </w:rPr>
              <w:t xml:space="preserve"> </w:t>
            </w:r>
            <w:r>
              <w:rPr>
                <w:sz w:val="18"/>
              </w:rPr>
              <w:t>kV to</w:t>
            </w:r>
            <w:r>
              <w:rPr>
                <w:spacing w:val="-1"/>
                <w:sz w:val="18"/>
              </w:rPr>
              <w:t xml:space="preserve"> </w:t>
            </w:r>
            <w:r>
              <w:rPr>
                <w:sz w:val="18"/>
              </w:rPr>
              <w:t xml:space="preserve">36 </w:t>
            </w:r>
            <w:r>
              <w:rPr>
                <w:spacing w:val="-5"/>
                <w:sz w:val="18"/>
              </w:rPr>
              <w:t>kV</w:t>
            </w:r>
          </w:p>
        </w:tc>
        <w:tc>
          <w:tcPr>
            <w:tcW w:w="1760" w:type="dxa"/>
          </w:tcPr>
          <w:p w14:paraId="3C20A926" w14:textId="77777777" w:rsidR="00CA4BB8" w:rsidRDefault="00000000">
            <w:pPr>
              <w:pStyle w:val="TableParagraph"/>
              <w:spacing w:before="1" w:line="199" w:lineRule="exact"/>
              <w:rPr>
                <w:sz w:val="18"/>
              </w:rPr>
            </w:pPr>
            <w:r>
              <w:rPr>
                <w:sz w:val="18"/>
              </w:rPr>
              <w:t>3.05 m (10 ft</w:t>
            </w:r>
            <w:r>
              <w:rPr>
                <w:spacing w:val="-1"/>
                <w:sz w:val="18"/>
              </w:rPr>
              <w:t xml:space="preserve"> </w:t>
            </w:r>
            <w:r>
              <w:rPr>
                <w:sz w:val="18"/>
              </w:rPr>
              <w:t xml:space="preserve">0 </w:t>
            </w:r>
            <w:r>
              <w:rPr>
                <w:spacing w:val="-4"/>
                <w:sz w:val="18"/>
              </w:rPr>
              <w:t>in.)</w:t>
            </w:r>
          </w:p>
        </w:tc>
        <w:tc>
          <w:tcPr>
            <w:tcW w:w="1653" w:type="dxa"/>
          </w:tcPr>
          <w:p w14:paraId="4C05FE21" w14:textId="77777777" w:rsidR="00CA4BB8" w:rsidRDefault="00000000">
            <w:pPr>
              <w:pStyle w:val="TableParagraph"/>
              <w:spacing w:before="1" w:line="199" w:lineRule="exact"/>
              <w:ind w:left="108"/>
              <w:rPr>
                <w:sz w:val="18"/>
              </w:rPr>
            </w:pPr>
            <w:r>
              <w:rPr>
                <w:sz w:val="18"/>
              </w:rPr>
              <w:t>1.83 m (6 ft</w:t>
            </w:r>
            <w:r>
              <w:rPr>
                <w:spacing w:val="-1"/>
                <w:sz w:val="18"/>
              </w:rPr>
              <w:t xml:space="preserve"> </w:t>
            </w:r>
            <w:r>
              <w:rPr>
                <w:sz w:val="18"/>
              </w:rPr>
              <w:t xml:space="preserve">0 </w:t>
            </w:r>
            <w:r>
              <w:rPr>
                <w:spacing w:val="-4"/>
                <w:sz w:val="18"/>
              </w:rPr>
              <w:t>in.)</w:t>
            </w:r>
          </w:p>
        </w:tc>
        <w:tc>
          <w:tcPr>
            <w:tcW w:w="1783" w:type="dxa"/>
          </w:tcPr>
          <w:p w14:paraId="1CF32456" w14:textId="77777777" w:rsidR="00CA4BB8" w:rsidRDefault="00000000">
            <w:pPr>
              <w:pStyle w:val="TableParagraph"/>
              <w:spacing w:before="1" w:line="199" w:lineRule="exact"/>
              <w:ind w:left="108"/>
              <w:rPr>
                <w:sz w:val="18"/>
              </w:rPr>
            </w:pPr>
            <w:r>
              <w:rPr>
                <w:sz w:val="18"/>
              </w:rPr>
              <w:t>787.4</w:t>
            </w:r>
            <w:r>
              <w:rPr>
                <w:spacing w:val="-1"/>
                <w:sz w:val="18"/>
              </w:rPr>
              <w:t xml:space="preserve"> </w:t>
            </w:r>
            <w:r>
              <w:rPr>
                <w:sz w:val="18"/>
              </w:rPr>
              <w:t>mm (2 ft</w:t>
            </w:r>
            <w:r>
              <w:rPr>
                <w:spacing w:val="-1"/>
                <w:sz w:val="18"/>
              </w:rPr>
              <w:t xml:space="preserve"> </w:t>
            </w:r>
            <w:r>
              <w:rPr>
                <w:sz w:val="18"/>
              </w:rPr>
              <w:t>7</w:t>
            </w:r>
            <w:r>
              <w:rPr>
                <w:spacing w:val="-2"/>
                <w:sz w:val="18"/>
              </w:rPr>
              <w:t xml:space="preserve"> </w:t>
            </w:r>
            <w:r>
              <w:rPr>
                <w:spacing w:val="-4"/>
                <w:sz w:val="18"/>
              </w:rPr>
              <w:t>in.)</w:t>
            </w:r>
          </w:p>
        </w:tc>
        <w:tc>
          <w:tcPr>
            <w:tcW w:w="1769" w:type="dxa"/>
          </w:tcPr>
          <w:p w14:paraId="36C5C3BF" w14:textId="77777777" w:rsidR="00CA4BB8" w:rsidRDefault="00000000">
            <w:pPr>
              <w:pStyle w:val="TableParagraph"/>
              <w:spacing w:before="1" w:line="199" w:lineRule="exact"/>
              <w:ind w:left="108"/>
              <w:rPr>
                <w:sz w:val="18"/>
              </w:rPr>
            </w:pPr>
            <w:r>
              <w:rPr>
                <w:sz w:val="18"/>
              </w:rPr>
              <w:t>254 mm (0 ft</w:t>
            </w:r>
            <w:r>
              <w:rPr>
                <w:spacing w:val="-1"/>
                <w:sz w:val="18"/>
              </w:rPr>
              <w:t xml:space="preserve"> </w:t>
            </w:r>
            <w:r>
              <w:rPr>
                <w:sz w:val="18"/>
              </w:rPr>
              <w:t>10</w:t>
            </w:r>
            <w:r>
              <w:rPr>
                <w:spacing w:val="-2"/>
                <w:sz w:val="18"/>
              </w:rPr>
              <w:t xml:space="preserve"> </w:t>
            </w:r>
            <w:r>
              <w:rPr>
                <w:spacing w:val="-4"/>
                <w:sz w:val="18"/>
              </w:rPr>
              <w:t>in.)</w:t>
            </w:r>
          </w:p>
        </w:tc>
      </w:tr>
      <w:tr w:rsidR="00CA4BB8" w14:paraId="0892DCA8" w14:textId="77777777">
        <w:trPr>
          <w:trHeight w:val="219"/>
        </w:trPr>
        <w:tc>
          <w:tcPr>
            <w:tcW w:w="1670" w:type="dxa"/>
          </w:tcPr>
          <w:p w14:paraId="1D3796D4" w14:textId="77777777" w:rsidR="00CA4BB8" w:rsidRDefault="00000000">
            <w:pPr>
              <w:pStyle w:val="TableParagraph"/>
              <w:spacing w:line="199" w:lineRule="exact"/>
              <w:rPr>
                <w:sz w:val="18"/>
              </w:rPr>
            </w:pPr>
            <w:r>
              <w:rPr>
                <w:sz w:val="18"/>
              </w:rPr>
              <w:t>36.1</w:t>
            </w:r>
            <w:r>
              <w:rPr>
                <w:spacing w:val="-2"/>
                <w:sz w:val="18"/>
              </w:rPr>
              <w:t xml:space="preserve"> </w:t>
            </w:r>
            <w:r>
              <w:rPr>
                <w:sz w:val="18"/>
              </w:rPr>
              <w:t>kV to</w:t>
            </w:r>
            <w:r>
              <w:rPr>
                <w:spacing w:val="-1"/>
                <w:sz w:val="18"/>
              </w:rPr>
              <w:t xml:space="preserve"> </w:t>
            </w:r>
            <w:r>
              <w:rPr>
                <w:sz w:val="18"/>
              </w:rPr>
              <w:t xml:space="preserve">46 </w:t>
            </w:r>
            <w:r>
              <w:rPr>
                <w:spacing w:val="-5"/>
                <w:sz w:val="18"/>
              </w:rPr>
              <w:t>kV</w:t>
            </w:r>
          </w:p>
        </w:tc>
        <w:tc>
          <w:tcPr>
            <w:tcW w:w="1760" w:type="dxa"/>
          </w:tcPr>
          <w:p w14:paraId="78A1F4EA" w14:textId="77777777" w:rsidR="00CA4BB8" w:rsidRDefault="00000000">
            <w:pPr>
              <w:pStyle w:val="TableParagraph"/>
              <w:spacing w:line="199" w:lineRule="exact"/>
              <w:rPr>
                <w:sz w:val="18"/>
              </w:rPr>
            </w:pPr>
            <w:r>
              <w:rPr>
                <w:sz w:val="18"/>
              </w:rPr>
              <w:t>3.05 m (10 ft</w:t>
            </w:r>
            <w:r>
              <w:rPr>
                <w:spacing w:val="-1"/>
                <w:sz w:val="18"/>
              </w:rPr>
              <w:t xml:space="preserve"> </w:t>
            </w:r>
            <w:r>
              <w:rPr>
                <w:sz w:val="18"/>
              </w:rPr>
              <w:t xml:space="preserve">0 </w:t>
            </w:r>
            <w:r>
              <w:rPr>
                <w:spacing w:val="-4"/>
                <w:sz w:val="18"/>
              </w:rPr>
              <w:t>in.)</w:t>
            </w:r>
          </w:p>
        </w:tc>
        <w:tc>
          <w:tcPr>
            <w:tcW w:w="1653" w:type="dxa"/>
          </w:tcPr>
          <w:p w14:paraId="783DB428" w14:textId="77777777" w:rsidR="00CA4BB8" w:rsidRDefault="00000000">
            <w:pPr>
              <w:pStyle w:val="TableParagraph"/>
              <w:spacing w:line="199" w:lineRule="exact"/>
              <w:ind w:left="108"/>
              <w:rPr>
                <w:sz w:val="18"/>
              </w:rPr>
            </w:pPr>
            <w:r>
              <w:rPr>
                <w:sz w:val="18"/>
              </w:rPr>
              <w:t>2.44 m (8 ft</w:t>
            </w:r>
            <w:r>
              <w:rPr>
                <w:spacing w:val="-1"/>
                <w:sz w:val="18"/>
              </w:rPr>
              <w:t xml:space="preserve"> </w:t>
            </w:r>
            <w:r>
              <w:rPr>
                <w:sz w:val="18"/>
              </w:rPr>
              <w:t xml:space="preserve">0 </w:t>
            </w:r>
            <w:r>
              <w:rPr>
                <w:spacing w:val="-4"/>
                <w:sz w:val="18"/>
              </w:rPr>
              <w:t>in.)</w:t>
            </w:r>
          </w:p>
        </w:tc>
        <w:tc>
          <w:tcPr>
            <w:tcW w:w="1783" w:type="dxa"/>
          </w:tcPr>
          <w:p w14:paraId="72356C2C" w14:textId="77777777" w:rsidR="00CA4BB8" w:rsidRDefault="00000000">
            <w:pPr>
              <w:pStyle w:val="TableParagraph"/>
              <w:spacing w:line="199" w:lineRule="exact"/>
              <w:ind w:left="108"/>
              <w:rPr>
                <w:sz w:val="18"/>
              </w:rPr>
            </w:pPr>
            <w:r>
              <w:rPr>
                <w:sz w:val="18"/>
              </w:rPr>
              <w:t>838.2</w:t>
            </w:r>
            <w:r>
              <w:rPr>
                <w:spacing w:val="-1"/>
                <w:sz w:val="18"/>
              </w:rPr>
              <w:t xml:space="preserve"> </w:t>
            </w:r>
            <w:r>
              <w:rPr>
                <w:sz w:val="18"/>
              </w:rPr>
              <w:t>mm (2 ft</w:t>
            </w:r>
            <w:r>
              <w:rPr>
                <w:spacing w:val="-1"/>
                <w:sz w:val="18"/>
              </w:rPr>
              <w:t xml:space="preserve"> </w:t>
            </w:r>
            <w:r>
              <w:rPr>
                <w:sz w:val="18"/>
              </w:rPr>
              <w:t>9</w:t>
            </w:r>
            <w:r>
              <w:rPr>
                <w:spacing w:val="-2"/>
                <w:sz w:val="18"/>
              </w:rPr>
              <w:t xml:space="preserve"> </w:t>
            </w:r>
            <w:r>
              <w:rPr>
                <w:spacing w:val="-4"/>
                <w:sz w:val="18"/>
              </w:rPr>
              <w:t>in.)</w:t>
            </w:r>
          </w:p>
        </w:tc>
        <w:tc>
          <w:tcPr>
            <w:tcW w:w="1769" w:type="dxa"/>
          </w:tcPr>
          <w:p w14:paraId="0683C7C1" w14:textId="77777777" w:rsidR="00CA4BB8" w:rsidRDefault="00000000">
            <w:pPr>
              <w:pStyle w:val="TableParagraph"/>
              <w:spacing w:line="199" w:lineRule="exact"/>
              <w:ind w:left="108"/>
              <w:rPr>
                <w:sz w:val="18"/>
              </w:rPr>
            </w:pPr>
            <w:r>
              <w:rPr>
                <w:sz w:val="18"/>
              </w:rPr>
              <w:t>431.8</w:t>
            </w:r>
            <w:r>
              <w:rPr>
                <w:spacing w:val="-1"/>
                <w:sz w:val="18"/>
              </w:rPr>
              <w:t xml:space="preserve"> </w:t>
            </w:r>
            <w:r>
              <w:rPr>
                <w:sz w:val="18"/>
              </w:rPr>
              <w:t>mm (1 ft</w:t>
            </w:r>
            <w:r>
              <w:rPr>
                <w:spacing w:val="-1"/>
                <w:sz w:val="18"/>
              </w:rPr>
              <w:t xml:space="preserve"> </w:t>
            </w:r>
            <w:r>
              <w:rPr>
                <w:sz w:val="18"/>
              </w:rPr>
              <w:t>5</w:t>
            </w:r>
            <w:r>
              <w:rPr>
                <w:spacing w:val="-2"/>
                <w:sz w:val="18"/>
              </w:rPr>
              <w:t xml:space="preserve"> </w:t>
            </w:r>
            <w:r>
              <w:rPr>
                <w:spacing w:val="-4"/>
                <w:sz w:val="18"/>
              </w:rPr>
              <w:t>in.)</w:t>
            </w:r>
          </w:p>
        </w:tc>
      </w:tr>
      <w:tr w:rsidR="00CA4BB8" w14:paraId="28260444" w14:textId="77777777">
        <w:trPr>
          <w:trHeight w:val="220"/>
        </w:trPr>
        <w:tc>
          <w:tcPr>
            <w:tcW w:w="1670" w:type="dxa"/>
          </w:tcPr>
          <w:p w14:paraId="0527CC96" w14:textId="77777777" w:rsidR="00CA4BB8" w:rsidRDefault="00000000">
            <w:pPr>
              <w:pStyle w:val="TableParagraph"/>
              <w:spacing w:before="1" w:line="199" w:lineRule="exact"/>
              <w:rPr>
                <w:sz w:val="18"/>
              </w:rPr>
            </w:pPr>
            <w:r>
              <w:rPr>
                <w:sz w:val="18"/>
              </w:rPr>
              <w:t>46.1</w:t>
            </w:r>
            <w:r>
              <w:rPr>
                <w:spacing w:val="-2"/>
                <w:sz w:val="18"/>
              </w:rPr>
              <w:t xml:space="preserve"> </w:t>
            </w:r>
            <w:r>
              <w:rPr>
                <w:sz w:val="18"/>
              </w:rPr>
              <w:t>kV to</w:t>
            </w:r>
            <w:r>
              <w:rPr>
                <w:spacing w:val="-1"/>
                <w:sz w:val="18"/>
              </w:rPr>
              <w:t xml:space="preserve"> </w:t>
            </w:r>
            <w:r>
              <w:rPr>
                <w:sz w:val="18"/>
              </w:rPr>
              <w:t>72.5</w:t>
            </w:r>
            <w:r>
              <w:rPr>
                <w:spacing w:val="-1"/>
                <w:sz w:val="18"/>
              </w:rPr>
              <w:t xml:space="preserve"> </w:t>
            </w:r>
            <w:r>
              <w:rPr>
                <w:spacing w:val="-5"/>
                <w:sz w:val="18"/>
              </w:rPr>
              <w:t>kV</w:t>
            </w:r>
          </w:p>
        </w:tc>
        <w:tc>
          <w:tcPr>
            <w:tcW w:w="1760" w:type="dxa"/>
          </w:tcPr>
          <w:p w14:paraId="62E048C4" w14:textId="77777777" w:rsidR="00CA4BB8" w:rsidRDefault="00000000">
            <w:pPr>
              <w:pStyle w:val="TableParagraph"/>
              <w:spacing w:before="1" w:line="199" w:lineRule="exact"/>
              <w:rPr>
                <w:sz w:val="18"/>
              </w:rPr>
            </w:pPr>
            <w:r>
              <w:rPr>
                <w:sz w:val="18"/>
              </w:rPr>
              <w:t>3.05 m (10 ft</w:t>
            </w:r>
            <w:r>
              <w:rPr>
                <w:spacing w:val="-1"/>
                <w:sz w:val="18"/>
              </w:rPr>
              <w:t xml:space="preserve"> </w:t>
            </w:r>
            <w:r>
              <w:rPr>
                <w:sz w:val="18"/>
              </w:rPr>
              <w:t xml:space="preserve">0 </w:t>
            </w:r>
            <w:r>
              <w:rPr>
                <w:spacing w:val="-4"/>
                <w:sz w:val="18"/>
              </w:rPr>
              <w:t>in.)</w:t>
            </w:r>
          </w:p>
        </w:tc>
        <w:tc>
          <w:tcPr>
            <w:tcW w:w="1653" w:type="dxa"/>
          </w:tcPr>
          <w:p w14:paraId="515482D6" w14:textId="77777777" w:rsidR="00CA4BB8" w:rsidRDefault="00000000">
            <w:pPr>
              <w:pStyle w:val="TableParagraph"/>
              <w:spacing w:before="1" w:line="199" w:lineRule="exact"/>
              <w:ind w:left="108"/>
              <w:rPr>
                <w:sz w:val="18"/>
              </w:rPr>
            </w:pPr>
            <w:r>
              <w:rPr>
                <w:sz w:val="18"/>
              </w:rPr>
              <w:t>2.44 m (8 ft</w:t>
            </w:r>
            <w:r>
              <w:rPr>
                <w:spacing w:val="-1"/>
                <w:sz w:val="18"/>
              </w:rPr>
              <w:t xml:space="preserve"> </w:t>
            </w:r>
            <w:r>
              <w:rPr>
                <w:sz w:val="18"/>
              </w:rPr>
              <w:t xml:space="preserve">0 </w:t>
            </w:r>
            <w:r>
              <w:rPr>
                <w:spacing w:val="-4"/>
                <w:sz w:val="18"/>
              </w:rPr>
              <w:t>in.)</w:t>
            </w:r>
          </w:p>
        </w:tc>
        <w:tc>
          <w:tcPr>
            <w:tcW w:w="1783" w:type="dxa"/>
          </w:tcPr>
          <w:p w14:paraId="322C1A58" w14:textId="77777777" w:rsidR="00CA4BB8" w:rsidRDefault="00000000">
            <w:pPr>
              <w:pStyle w:val="TableParagraph"/>
              <w:spacing w:before="1" w:line="199" w:lineRule="exact"/>
              <w:ind w:left="108"/>
              <w:rPr>
                <w:sz w:val="18"/>
              </w:rPr>
            </w:pPr>
            <w:r>
              <w:rPr>
                <w:sz w:val="18"/>
              </w:rPr>
              <w:t>965.2</w:t>
            </w:r>
            <w:r>
              <w:rPr>
                <w:spacing w:val="-1"/>
                <w:sz w:val="18"/>
              </w:rPr>
              <w:t xml:space="preserve"> </w:t>
            </w:r>
            <w:r>
              <w:rPr>
                <w:sz w:val="18"/>
              </w:rPr>
              <w:t>mm (3 ft</w:t>
            </w:r>
            <w:r>
              <w:rPr>
                <w:spacing w:val="-1"/>
                <w:sz w:val="18"/>
              </w:rPr>
              <w:t xml:space="preserve"> </w:t>
            </w:r>
            <w:r>
              <w:rPr>
                <w:sz w:val="18"/>
              </w:rPr>
              <w:t>2</w:t>
            </w:r>
            <w:r>
              <w:rPr>
                <w:spacing w:val="-2"/>
                <w:sz w:val="18"/>
              </w:rPr>
              <w:t xml:space="preserve"> </w:t>
            </w:r>
            <w:r>
              <w:rPr>
                <w:spacing w:val="-4"/>
                <w:sz w:val="18"/>
              </w:rPr>
              <w:t>in.)</w:t>
            </w:r>
          </w:p>
        </w:tc>
        <w:tc>
          <w:tcPr>
            <w:tcW w:w="1769" w:type="dxa"/>
          </w:tcPr>
          <w:p w14:paraId="60FB6A33" w14:textId="77777777" w:rsidR="00CA4BB8" w:rsidRDefault="00000000">
            <w:pPr>
              <w:pStyle w:val="TableParagraph"/>
              <w:spacing w:before="1" w:line="199" w:lineRule="exact"/>
              <w:ind w:left="108"/>
              <w:rPr>
                <w:sz w:val="18"/>
              </w:rPr>
            </w:pPr>
            <w:r>
              <w:rPr>
                <w:sz w:val="18"/>
              </w:rPr>
              <w:t>635</w:t>
            </w:r>
            <w:r>
              <w:rPr>
                <w:spacing w:val="-2"/>
                <w:sz w:val="18"/>
              </w:rPr>
              <w:t xml:space="preserve"> </w:t>
            </w:r>
            <w:r>
              <w:rPr>
                <w:sz w:val="18"/>
              </w:rPr>
              <w:t>mm (2 ft</w:t>
            </w:r>
            <w:r>
              <w:rPr>
                <w:spacing w:val="-1"/>
                <w:sz w:val="18"/>
              </w:rPr>
              <w:t xml:space="preserve"> </w:t>
            </w:r>
            <w:r>
              <w:rPr>
                <w:sz w:val="18"/>
              </w:rPr>
              <w:t xml:space="preserve">1 </w:t>
            </w:r>
            <w:r>
              <w:rPr>
                <w:spacing w:val="-4"/>
                <w:sz w:val="18"/>
              </w:rPr>
              <w:t>in.)</w:t>
            </w:r>
          </w:p>
        </w:tc>
      </w:tr>
      <w:tr w:rsidR="00CA4BB8" w14:paraId="10E27976" w14:textId="77777777">
        <w:trPr>
          <w:trHeight w:val="219"/>
        </w:trPr>
        <w:tc>
          <w:tcPr>
            <w:tcW w:w="1670" w:type="dxa"/>
          </w:tcPr>
          <w:p w14:paraId="557E6118" w14:textId="77777777" w:rsidR="00CA4BB8" w:rsidRDefault="00000000">
            <w:pPr>
              <w:pStyle w:val="TableParagraph"/>
              <w:spacing w:line="199" w:lineRule="exact"/>
              <w:rPr>
                <w:sz w:val="18"/>
              </w:rPr>
            </w:pPr>
            <w:r>
              <w:rPr>
                <w:sz w:val="18"/>
              </w:rPr>
              <w:t>72.6</w:t>
            </w:r>
            <w:r>
              <w:rPr>
                <w:spacing w:val="-2"/>
                <w:sz w:val="18"/>
              </w:rPr>
              <w:t xml:space="preserve"> </w:t>
            </w:r>
            <w:r>
              <w:rPr>
                <w:sz w:val="18"/>
              </w:rPr>
              <w:t>kV to</w:t>
            </w:r>
            <w:r>
              <w:rPr>
                <w:spacing w:val="-1"/>
                <w:sz w:val="18"/>
              </w:rPr>
              <w:t xml:space="preserve"> </w:t>
            </w:r>
            <w:r>
              <w:rPr>
                <w:sz w:val="18"/>
              </w:rPr>
              <w:t xml:space="preserve">121 </w:t>
            </w:r>
            <w:r>
              <w:rPr>
                <w:spacing w:val="-5"/>
                <w:sz w:val="18"/>
              </w:rPr>
              <w:t>kV</w:t>
            </w:r>
          </w:p>
        </w:tc>
        <w:tc>
          <w:tcPr>
            <w:tcW w:w="1760" w:type="dxa"/>
          </w:tcPr>
          <w:p w14:paraId="6C5FBEFE" w14:textId="77777777" w:rsidR="00CA4BB8" w:rsidRDefault="00000000">
            <w:pPr>
              <w:pStyle w:val="TableParagraph"/>
              <w:spacing w:line="199" w:lineRule="exact"/>
              <w:rPr>
                <w:sz w:val="18"/>
              </w:rPr>
            </w:pPr>
            <w:r>
              <w:rPr>
                <w:sz w:val="18"/>
              </w:rPr>
              <w:t>3.25 m (10 ft</w:t>
            </w:r>
            <w:r>
              <w:rPr>
                <w:spacing w:val="-1"/>
                <w:sz w:val="18"/>
              </w:rPr>
              <w:t xml:space="preserve"> </w:t>
            </w:r>
            <w:r>
              <w:rPr>
                <w:sz w:val="18"/>
              </w:rPr>
              <w:t xml:space="preserve">8 </w:t>
            </w:r>
            <w:r>
              <w:rPr>
                <w:spacing w:val="-4"/>
                <w:sz w:val="18"/>
              </w:rPr>
              <w:t>in.)</w:t>
            </w:r>
          </w:p>
        </w:tc>
        <w:tc>
          <w:tcPr>
            <w:tcW w:w="1653" w:type="dxa"/>
          </w:tcPr>
          <w:p w14:paraId="302EF7FB" w14:textId="77777777" w:rsidR="00CA4BB8" w:rsidRDefault="00000000">
            <w:pPr>
              <w:pStyle w:val="TableParagraph"/>
              <w:spacing w:line="199" w:lineRule="exact"/>
              <w:ind w:left="108"/>
              <w:rPr>
                <w:sz w:val="18"/>
              </w:rPr>
            </w:pPr>
            <w:r>
              <w:rPr>
                <w:sz w:val="18"/>
              </w:rPr>
              <w:t>2.44 m (8 ft</w:t>
            </w:r>
            <w:r>
              <w:rPr>
                <w:spacing w:val="-1"/>
                <w:sz w:val="18"/>
              </w:rPr>
              <w:t xml:space="preserve"> </w:t>
            </w:r>
            <w:r>
              <w:rPr>
                <w:sz w:val="18"/>
              </w:rPr>
              <w:t xml:space="preserve">0 </w:t>
            </w:r>
            <w:r>
              <w:rPr>
                <w:spacing w:val="-4"/>
                <w:sz w:val="18"/>
              </w:rPr>
              <w:t>in.)</w:t>
            </w:r>
          </w:p>
        </w:tc>
        <w:tc>
          <w:tcPr>
            <w:tcW w:w="1783" w:type="dxa"/>
          </w:tcPr>
          <w:p w14:paraId="14EC2CA1" w14:textId="77777777" w:rsidR="00CA4BB8" w:rsidRDefault="00000000">
            <w:pPr>
              <w:pStyle w:val="TableParagraph"/>
              <w:spacing w:line="199" w:lineRule="exact"/>
              <w:ind w:left="108"/>
              <w:rPr>
                <w:sz w:val="18"/>
              </w:rPr>
            </w:pPr>
            <w:r>
              <w:rPr>
                <w:sz w:val="18"/>
              </w:rPr>
              <w:t>991</w:t>
            </w:r>
            <w:r>
              <w:rPr>
                <w:spacing w:val="-2"/>
                <w:sz w:val="18"/>
              </w:rPr>
              <w:t xml:space="preserve"> </w:t>
            </w:r>
            <w:r>
              <w:rPr>
                <w:sz w:val="18"/>
              </w:rPr>
              <w:t>mm (3 ft</w:t>
            </w:r>
            <w:r>
              <w:rPr>
                <w:spacing w:val="-1"/>
                <w:sz w:val="18"/>
              </w:rPr>
              <w:t xml:space="preserve"> </w:t>
            </w:r>
            <w:r>
              <w:rPr>
                <w:sz w:val="18"/>
              </w:rPr>
              <w:t xml:space="preserve">3 </w:t>
            </w:r>
            <w:r>
              <w:rPr>
                <w:spacing w:val="-4"/>
                <w:sz w:val="18"/>
              </w:rPr>
              <w:t>in.)</w:t>
            </w:r>
          </w:p>
        </w:tc>
        <w:tc>
          <w:tcPr>
            <w:tcW w:w="1769" w:type="dxa"/>
          </w:tcPr>
          <w:p w14:paraId="4378EB2A" w14:textId="77777777" w:rsidR="00CA4BB8" w:rsidRDefault="00000000">
            <w:pPr>
              <w:pStyle w:val="TableParagraph"/>
              <w:spacing w:line="199" w:lineRule="exact"/>
              <w:ind w:left="108"/>
              <w:rPr>
                <w:sz w:val="18"/>
              </w:rPr>
            </w:pPr>
            <w:r>
              <w:rPr>
                <w:sz w:val="18"/>
              </w:rPr>
              <w:t>812.8</w:t>
            </w:r>
            <w:r>
              <w:rPr>
                <w:spacing w:val="-1"/>
                <w:sz w:val="18"/>
              </w:rPr>
              <w:t xml:space="preserve"> </w:t>
            </w:r>
            <w:r>
              <w:rPr>
                <w:sz w:val="18"/>
              </w:rPr>
              <w:t>mm (2 ft</w:t>
            </w:r>
            <w:r>
              <w:rPr>
                <w:spacing w:val="-1"/>
                <w:sz w:val="18"/>
              </w:rPr>
              <w:t xml:space="preserve"> </w:t>
            </w:r>
            <w:r>
              <w:rPr>
                <w:sz w:val="18"/>
              </w:rPr>
              <w:t>8</w:t>
            </w:r>
            <w:r>
              <w:rPr>
                <w:spacing w:val="-2"/>
                <w:sz w:val="18"/>
              </w:rPr>
              <w:t xml:space="preserve"> </w:t>
            </w:r>
            <w:r>
              <w:rPr>
                <w:spacing w:val="-4"/>
                <w:sz w:val="18"/>
              </w:rPr>
              <w:t>in.)</w:t>
            </w:r>
          </w:p>
        </w:tc>
      </w:tr>
      <w:tr w:rsidR="00CA4BB8" w14:paraId="24C0A8C2" w14:textId="77777777">
        <w:trPr>
          <w:trHeight w:val="220"/>
        </w:trPr>
        <w:tc>
          <w:tcPr>
            <w:tcW w:w="1670" w:type="dxa"/>
          </w:tcPr>
          <w:p w14:paraId="5B5A571E" w14:textId="77777777" w:rsidR="00CA4BB8" w:rsidRDefault="00000000">
            <w:pPr>
              <w:pStyle w:val="TableParagraph"/>
              <w:spacing w:before="1" w:line="199" w:lineRule="exact"/>
              <w:rPr>
                <w:sz w:val="18"/>
              </w:rPr>
            </w:pPr>
            <w:r>
              <w:rPr>
                <w:sz w:val="18"/>
              </w:rPr>
              <w:t>138</w:t>
            </w:r>
            <w:r>
              <w:rPr>
                <w:spacing w:val="-3"/>
                <w:sz w:val="18"/>
              </w:rPr>
              <w:t xml:space="preserve"> </w:t>
            </w:r>
            <w:r>
              <w:rPr>
                <w:sz w:val="18"/>
              </w:rPr>
              <w:t>kV to</w:t>
            </w:r>
            <w:r>
              <w:rPr>
                <w:spacing w:val="-1"/>
                <w:sz w:val="18"/>
              </w:rPr>
              <w:t xml:space="preserve"> </w:t>
            </w:r>
            <w:r>
              <w:rPr>
                <w:sz w:val="18"/>
              </w:rPr>
              <w:t xml:space="preserve">145 </w:t>
            </w:r>
            <w:r>
              <w:rPr>
                <w:spacing w:val="-5"/>
                <w:sz w:val="18"/>
              </w:rPr>
              <w:t>kV</w:t>
            </w:r>
          </w:p>
        </w:tc>
        <w:tc>
          <w:tcPr>
            <w:tcW w:w="1760" w:type="dxa"/>
          </w:tcPr>
          <w:p w14:paraId="33CCFD08" w14:textId="77777777" w:rsidR="00CA4BB8" w:rsidRDefault="00000000">
            <w:pPr>
              <w:pStyle w:val="TableParagraph"/>
              <w:spacing w:before="1" w:line="199" w:lineRule="exact"/>
              <w:rPr>
                <w:sz w:val="18"/>
              </w:rPr>
            </w:pPr>
            <w:r>
              <w:rPr>
                <w:sz w:val="18"/>
              </w:rPr>
              <w:t>3.36 m (11 ft</w:t>
            </w:r>
            <w:r>
              <w:rPr>
                <w:spacing w:val="-1"/>
                <w:sz w:val="18"/>
              </w:rPr>
              <w:t xml:space="preserve"> </w:t>
            </w:r>
            <w:r>
              <w:rPr>
                <w:sz w:val="18"/>
              </w:rPr>
              <w:t xml:space="preserve">0 </w:t>
            </w:r>
            <w:r>
              <w:rPr>
                <w:spacing w:val="-4"/>
                <w:sz w:val="18"/>
              </w:rPr>
              <w:t>in.)</w:t>
            </w:r>
          </w:p>
        </w:tc>
        <w:tc>
          <w:tcPr>
            <w:tcW w:w="1653" w:type="dxa"/>
          </w:tcPr>
          <w:p w14:paraId="5A13DB4B" w14:textId="77777777" w:rsidR="00CA4BB8" w:rsidRDefault="00000000">
            <w:pPr>
              <w:pStyle w:val="TableParagraph"/>
              <w:spacing w:before="1" w:line="199" w:lineRule="exact"/>
              <w:ind w:left="108"/>
              <w:rPr>
                <w:sz w:val="18"/>
              </w:rPr>
            </w:pPr>
            <w:r>
              <w:rPr>
                <w:sz w:val="18"/>
              </w:rPr>
              <w:t>3.05 m (10 ft</w:t>
            </w:r>
            <w:r>
              <w:rPr>
                <w:spacing w:val="-1"/>
                <w:sz w:val="18"/>
              </w:rPr>
              <w:t xml:space="preserve"> </w:t>
            </w:r>
            <w:r>
              <w:rPr>
                <w:sz w:val="18"/>
              </w:rPr>
              <w:t xml:space="preserve">0 </w:t>
            </w:r>
            <w:r>
              <w:rPr>
                <w:spacing w:val="-4"/>
                <w:sz w:val="18"/>
              </w:rPr>
              <w:t>in.)</w:t>
            </w:r>
          </w:p>
        </w:tc>
        <w:tc>
          <w:tcPr>
            <w:tcW w:w="1783" w:type="dxa"/>
          </w:tcPr>
          <w:p w14:paraId="46D0BFB6" w14:textId="77777777" w:rsidR="00CA4BB8" w:rsidRDefault="00000000">
            <w:pPr>
              <w:pStyle w:val="TableParagraph"/>
              <w:spacing w:before="1" w:line="199" w:lineRule="exact"/>
              <w:ind w:left="108"/>
              <w:rPr>
                <w:sz w:val="18"/>
              </w:rPr>
            </w:pPr>
            <w:r>
              <w:rPr>
                <w:sz w:val="18"/>
              </w:rPr>
              <w:t>1.093 m (3 ft</w:t>
            </w:r>
            <w:r>
              <w:rPr>
                <w:spacing w:val="-1"/>
                <w:sz w:val="18"/>
              </w:rPr>
              <w:t xml:space="preserve"> </w:t>
            </w:r>
            <w:r>
              <w:rPr>
                <w:sz w:val="18"/>
              </w:rPr>
              <w:t xml:space="preserve">7 </w:t>
            </w:r>
            <w:r>
              <w:rPr>
                <w:spacing w:val="-4"/>
                <w:sz w:val="18"/>
              </w:rPr>
              <w:t>in.)</w:t>
            </w:r>
          </w:p>
        </w:tc>
        <w:tc>
          <w:tcPr>
            <w:tcW w:w="1769" w:type="dxa"/>
          </w:tcPr>
          <w:p w14:paraId="51577F6F" w14:textId="77777777" w:rsidR="00CA4BB8" w:rsidRDefault="00000000">
            <w:pPr>
              <w:pStyle w:val="TableParagraph"/>
              <w:spacing w:before="1" w:line="199" w:lineRule="exact"/>
              <w:ind w:left="108"/>
              <w:rPr>
                <w:sz w:val="18"/>
              </w:rPr>
            </w:pPr>
            <w:r>
              <w:rPr>
                <w:sz w:val="18"/>
              </w:rPr>
              <w:t>939.8</w:t>
            </w:r>
            <w:r>
              <w:rPr>
                <w:spacing w:val="-1"/>
                <w:sz w:val="18"/>
              </w:rPr>
              <w:t xml:space="preserve"> </w:t>
            </w:r>
            <w:r>
              <w:rPr>
                <w:sz w:val="18"/>
              </w:rPr>
              <w:t>mm (3 ft</w:t>
            </w:r>
            <w:r>
              <w:rPr>
                <w:spacing w:val="-1"/>
                <w:sz w:val="18"/>
              </w:rPr>
              <w:t xml:space="preserve"> </w:t>
            </w:r>
            <w:r>
              <w:rPr>
                <w:sz w:val="18"/>
              </w:rPr>
              <w:t>1</w:t>
            </w:r>
            <w:r>
              <w:rPr>
                <w:spacing w:val="-2"/>
                <w:sz w:val="18"/>
              </w:rPr>
              <w:t xml:space="preserve"> </w:t>
            </w:r>
            <w:r>
              <w:rPr>
                <w:spacing w:val="-4"/>
                <w:sz w:val="18"/>
              </w:rPr>
              <w:t>in.)</w:t>
            </w:r>
          </w:p>
        </w:tc>
      </w:tr>
      <w:tr w:rsidR="00CA4BB8" w14:paraId="7726C71D" w14:textId="77777777">
        <w:trPr>
          <w:trHeight w:val="219"/>
        </w:trPr>
        <w:tc>
          <w:tcPr>
            <w:tcW w:w="1670" w:type="dxa"/>
          </w:tcPr>
          <w:p w14:paraId="0E16CF61" w14:textId="77777777" w:rsidR="00CA4BB8" w:rsidRDefault="00000000">
            <w:pPr>
              <w:pStyle w:val="TableParagraph"/>
              <w:spacing w:line="199" w:lineRule="exact"/>
              <w:rPr>
                <w:sz w:val="18"/>
              </w:rPr>
            </w:pPr>
            <w:r>
              <w:rPr>
                <w:sz w:val="18"/>
              </w:rPr>
              <w:t>161</w:t>
            </w:r>
            <w:r>
              <w:rPr>
                <w:spacing w:val="-3"/>
                <w:sz w:val="18"/>
              </w:rPr>
              <w:t xml:space="preserve"> </w:t>
            </w:r>
            <w:r>
              <w:rPr>
                <w:sz w:val="18"/>
              </w:rPr>
              <w:t>kV to</w:t>
            </w:r>
            <w:r>
              <w:rPr>
                <w:spacing w:val="-1"/>
                <w:sz w:val="18"/>
              </w:rPr>
              <w:t xml:space="preserve"> </w:t>
            </w:r>
            <w:r>
              <w:rPr>
                <w:sz w:val="18"/>
              </w:rPr>
              <w:t xml:space="preserve">169 </w:t>
            </w:r>
            <w:r>
              <w:rPr>
                <w:spacing w:val="-5"/>
                <w:sz w:val="18"/>
              </w:rPr>
              <w:t>kV</w:t>
            </w:r>
          </w:p>
        </w:tc>
        <w:tc>
          <w:tcPr>
            <w:tcW w:w="1760" w:type="dxa"/>
          </w:tcPr>
          <w:p w14:paraId="1C1E78DC" w14:textId="77777777" w:rsidR="00CA4BB8" w:rsidRDefault="00000000">
            <w:pPr>
              <w:pStyle w:val="TableParagraph"/>
              <w:spacing w:line="199" w:lineRule="exact"/>
              <w:rPr>
                <w:sz w:val="18"/>
              </w:rPr>
            </w:pPr>
            <w:r>
              <w:rPr>
                <w:sz w:val="18"/>
              </w:rPr>
              <w:t>3.56 m (11 ft</w:t>
            </w:r>
            <w:r>
              <w:rPr>
                <w:spacing w:val="-1"/>
                <w:sz w:val="18"/>
              </w:rPr>
              <w:t xml:space="preserve"> </w:t>
            </w:r>
            <w:r>
              <w:rPr>
                <w:sz w:val="18"/>
              </w:rPr>
              <w:t xml:space="preserve">8 </w:t>
            </w:r>
            <w:r>
              <w:rPr>
                <w:spacing w:val="-4"/>
                <w:sz w:val="18"/>
              </w:rPr>
              <w:t>in.)</w:t>
            </w:r>
          </w:p>
        </w:tc>
        <w:tc>
          <w:tcPr>
            <w:tcW w:w="1653" w:type="dxa"/>
          </w:tcPr>
          <w:p w14:paraId="580F4160" w14:textId="77777777" w:rsidR="00CA4BB8" w:rsidRDefault="00000000">
            <w:pPr>
              <w:pStyle w:val="TableParagraph"/>
              <w:spacing w:line="199" w:lineRule="exact"/>
              <w:ind w:left="108"/>
              <w:rPr>
                <w:sz w:val="18"/>
              </w:rPr>
            </w:pPr>
            <w:r>
              <w:rPr>
                <w:sz w:val="18"/>
              </w:rPr>
              <w:t>3.56 m (11 ft</w:t>
            </w:r>
            <w:r>
              <w:rPr>
                <w:spacing w:val="-1"/>
                <w:sz w:val="18"/>
              </w:rPr>
              <w:t xml:space="preserve"> </w:t>
            </w:r>
            <w:r>
              <w:rPr>
                <w:sz w:val="18"/>
              </w:rPr>
              <w:t xml:space="preserve">8 </w:t>
            </w:r>
            <w:r>
              <w:rPr>
                <w:spacing w:val="-4"/>
                <w:sz w:val="18"/>
              </w:rPr>
              <w:t>in.)</w:t>
            </w:r>
          </w:p>
        </w:tc>
        <w:tc>
          <w:tcPr>
            <w:tcW w:w="1783" w:type="dxa"/>
          </w:tcPr>
          <w:p w14:paraId="5C4BD538" w14:textId="77777777" w:rsidR="00CA4BB8" w:rsidRDefault="00000000">
            <w:pPr>
              <w:pStyle w:val="TableParagraph"/>
              <w:spacing w:line="199" w:lineRule="exact"/>
              <w:ind w:left="108"/>
              <w:rPr>
                <w:sz w:val="18"/>
              </w:rPr>
            </w:pPr>
            <w:r>
              <w:rPr>
                <w:sz w:val="18"/>
              </w:rPr>
              <w:t>1.22 m (4 ft</w:t>
            </w:r>
            <w:r>
              <w:rPr>
                <w:spacing w:val="-1"/>
                <w:sz w:val="18"/>
              </w:rPr>
              <w:t xml:space="preserve"> </w:t>
            </w:r>
            <w:r>
              <w:rPr>
                <w:sz w:val="18"/>
              </w:rPr>
              <w:t xml:space="preserve">0 </w:t>
            </w:r>
            <w:r>
              <w:rPr>
                <w:spacing w:val="-4"/>
                <w:sz w:val="18"/>
              </w:rPr>
              <w:t>in.)</w:t>
            </w:r>
          </w:p>
        </w:tc>
        <w:tc>
          <w:tcPr>
            <w:tcW w:w="1769" w:type="dxa"/>
          </w:tcPr>
          <w:p w14:paraId="643F9AE9" w14:textId="77777777" w:rsidR="00CA4BB8" w:rsidRDefault="00000000">
            <w:pPr>
              <w:pStyle w:val="TableParagraph"/>
              <w:spacing w:line="199" w:lineRule="exact"/>
              <w:ind w:left="108"/>
              <w:rPr>
                <w:sz w:val="18"/>
              </w:rPr>
            </w:pPr>
            <w:r>
              <w:rPr>
                <w:sz w:val="18"/>
              </w:rPr>
              <w:t>1.07 m (3 ft</w:t>
            </w:r>
            <w:r>
              <w:rPr>
                <w:spacing w:val="-1"/>
                <w:sz w:val="18"/>
              </w:rPr>
              <w:t xml:space="preserve"> </w:t>
            </w:r>
            <w:r>
              <w:rPr>
                <w:sz w:val="18"/>
              </w:rPr>
              <w:t xml:space="preserve">6 </w:t>
            </w:r>
            <w:r>
              <w:rPr>
                <w:spacing w:val="-4"/>
                <w:sz w:val="18"/>
              </w:rPr>
              <w:t>in.)</w:t>
            </w:r>
          </w:p>
        </w:tc>
      </w:tr>
      <w:tr w:rsidR="00CA4BB8" w14:paraId="1D4D1C84" w14:textId="77777777">
        <w:trPr>
          <w:trHeight w:val="219"/>
        </w:trPr>
        <w:tc>
          <w:tcPr>
            <w:tcW w:w="1670" w:type="dxa"/>
          </w:tcPr>
          <w:p w14:paraId="25B1A803" w14:textId="77777777" w:rsidR="00CA4BB8" w:rsidRDefault="00000000">
            <w:pPr>
              <w:pStyle w:val="TableParagraph"/>
              <w:spacing w:line="199" w:lineRule="exact"/>
              <w:rPr>
                <w:sz w:val="18"/>
              </w:rPr>
            </w:pPr>
            <w:r>
              <w:rPr>
                <w:sz w:val="18"/>
              </w:rPr>
              <w:t>230</w:t>
            </w:r>
            <w:r>
              <w:rPr>
                <w:spacing w:val="-3"/>
                <w:sz w:val="18"/>
              </w:rPr>
              <w:t xml:space="preserve"> </w:t>
            </w:r>
            <w:r>
              <w:rPr>
                <w:sz w:val="18"/>
              </w:rPr>
              <w:t>kV to</w:t>
            </w:r>
            <w:r>
              <w:rPr>
                <w:spacing w:val="-1"/>
                <w:sz w:val="18"/>
              </w:rPr>
              <w:t xml:space="preserve"> </w:t>
            </w:r>
            <w:r>
              <w:rPr>
                <w:sz w:val="18"/>
              </w:rPr>
              <w:t xml:space="preserve">242 </w:t>
            </w:r>
            <w:r>
              <w:rPr>
                <w:spacing w:val="-5"/>
                <w:sz w:val="18"/>
              </w:rPr>
              <w:t>kV</w:t>
            </w:r>
          </w:p>
        </w:tc>
        <w:tc>
          <w:tcPr>
            <w:tcW w:w="1760" w:type="dxa"/>
          </w:tcPr>
          <w:p w14:paraId="2B8733F6" w14:textId="77777777" w:rsidR="00CA4BB8" w:rsidRDefault="00000000">
            <w:pPr>
              <w:pStyle w:val="TableParagraph"/>
              <w:spacing w:line="199" w:lineRule="exact"/>
              <w:rPr>
                <w:sz w:val="18"/>
              </w:rPr>
            </w:pPr>
            <w:r>
              <w:rPr>
                <w:sz w:val="18"/>
              </w:rPr>
              <w:t>3.97 m (13 ft</w:t>
            </w:r>
            <w:r>
              <w:rPr>
                <w:spacing w:val="-1"/>
                <w:sz w:val="18"/>
              </w:rPr>
              <w:t xml:space="preserve"> </w:t>
            </w:r>
            <w:r>
              <w:rPr>
                <w:sz w:val="18"/>
              </w:rPr>
              <w:t xml:space="preserve">0 </w:t>
            </w:r>
            <w:r>
              <w:rPr>
                <w:spacing w:val="-4"/>
                <w:sz w:val="18"/>
              </w:rPr>
              <w:t>in.)</w:t>
            </w:r>
          </w:p>
        </w:tc>
        <w:tc>
          <w:tcPr>
            <w:tcW w:w="1653" w:type="dxa"/>
          </w:tcPr>
          <w:p w14:paraId="7CE13908" w14:textId="77777777" w:rsidR="00CA4BB8" w:rsidRDefault="00000000">
            <w:pPr>
              <w:pStyle w:val="TableParagraph"/>
              <w:spacing w:line="199" w:lineRule="exact"/>
              <w:ind w:left="108"/>
              <w:rPr>
                <w:sz w:val="18"/>
              </w:rPr>
            </w:pPr>
            <w:r>
              <w:rPr>
                <w:sz w:val="18"/>
              </w:rPr>
              <w:t>3.97 m (13 ft</w:t>
            </w:r>
            <w:r>
              <w:rPr>
                <w:spacing w:val="-1"/>
                <w:sz w:val="18"/>
              </w:rPr>
              <w:t xml:space="preserve"> </w:t>
            </w:r>
            <w:r>
              <w:rPr>
                <w:sz w:val="18"/>
              </w:rPr>
              <w:t xml:space="preserve">0 </w:t>
            </w:r>
            <w:r>
              <w:rPr>
                <w:spacing w:val="-4"/>
                <w:sz w:val="18"/>
              </w:rPr>
              <w:t>in.)</w:t>
            </w:r>
          </w:p>
        </w:tc>
        <w:tc>
          <w:tcPr>
            <w:tcW w:w="1783" w:type="dxa"/>
          </w:tcPr>
          <w:p w14:paraId="6755F1D9" w14:textId="77777777" w:rsidR="00CA4BB8" w:rsidRDefault="00000000">
            <w:pPr>
              <w:pStyle w:val="TableParagraph"/>
              <w:spacing w:line="199" w:lineRule="exact"/>
              <w:ind w:left="108"/>
              <w:rPr>
                <w:sz w:val="18"/>
              </w:rPr>
            </w:pPr>
            <w:r>
              <w:rPr>
                <w:sz w:val="18"/>
              </w:rPr>
              <w:t>1.6 m (5 ft</w:t>
            </w:r>
            <w:r>
              <w:rPr>
                <w:spacing w:val="-1"/>
                <w:sz w:val="18"/>
              </w:rPr>
              <w:t xml:space="preserve"> </w:t>
            </w:r>
            <w:r>
              <w:rPr>
                <w:sz w:val="18"/>
              </w:rPr>
              <w:t xml:space="preserve">3 </w:t>
            </w:r>
            <w:r>
              <w:rPr>
                <w:spacing w:val="-4"/>
                <w:sz w:val="18"/>
              </w:rPr>
              <w:t>in.)</w:t>
            </w:r>
          </w:p>
        </w:tc>
        <w:tc>
          <w:tcPr>
            <w:tcW w:w="1769" w:type="dxa"/>
          </w:tcPr>
          <w:p w14:paraId="672BFB1B" w14:textId="77777777" w:rsidR="00CA4BB8" w:rsidRDefault="00000000">
            <w:pPr>
              <w:pStyle w:val="TableParagraph"/>
              <w:spacing w:line="199" w:lineRule="exact"/>
              <w:ind w:left="108"/>
              <w:rPr>
                <w:sz w:val="18"/>
              </w:rPr>
            </w:pPr>
            <w:r>
              <w:rPr>
                <w:sz w:val="18"/>
              </w:rPr>
              <w:t>1.45 m (4 ft</w:t>
            </w:r>
            <w:r>
              <w:rPr>
                <w:spacing w:val="-1"/>
                <w:sz w:val="18"/>
              </w:rPr>
              <w:t xml:space="preserve"> </w:t>
            </w:r>
            <w:r>
              <w:rPr>
                <w:sz w:val="18"/>
              </w:rPr>
              <w:t xml:space="preserve">9 </w:t>
            </w:r>
            <w:r>
              <w:rPr>
                <w:spacing w:val="-4"/>
                <w:sz w:val="18"/>
              </w:rPr>
              <w:t>in.)</w:t>
            </w:r>
          </w:p>
        </w:tc>
      </w:tr>
      <w:tr w:rsidR="00CA4BB8" w14:paraId="26E1BCAD" w14:textId="77777777">
        <w:trPr>
          <w:trHeight w:val="220"/>
        </w:trPr>
        <w:tc>
          <w:tcPr>
            <w:tcW w:w="1670" w:type="dxa"/>
          </w:tcPr>
          <w:p w14:paraId="324BC866" w14:textId="77777777" w:rsidR="00CA4BB8" w:rsidRDefault="00000000">
            <w:pPr>
              <w:pStyle w:val="TableParagraph"/>
              <w:spacing w:before="1" w:line="199" w:lineRule="exact"/>
              <w:rPr>
                <w:sz w:val="18"/>
              </w:rPr>
            </w:pPr>
            <w:r>
              <w:rPr>
                <w:sz w:val="18"/>
              </w:rPr>
              <w:t>345</w:t>
            </w:r>
            <w:r>
              <w:rPr>
                <w:spacing w:val="-3"/>
                <w:sz w:val="18"/>
              </w:rPr>
              <w:t xml:space="preserve"> </w:t>
            </w:r>
            <w:r>
              <w:rPr>
                <w:sz w:val="18"/>
              </w:rPr>
              <w:t>kV to</w:t>
            </w:r>
            <w:r>
              <w:rPr>
                <w:spacing w:val="-1"/>
                <w:sz w:val="18"/>
              </w:rPr>
              <w:t xml:space="preserve"> </w:t>
            </w:r>
            <w:r>
              <w:rPr>
                <w:sz w:val="18"/>
              </w:rPr>
              <w:t xml:space="preserve">362 </w:t>
            </w:r>
            <w:r>
              <w:rPr>
                <w:spacing w:val="-5"/>
                <w:sz w:val="18"/>
              </w:rPr>
              <w:t>kV</w:t>
            </w:r>
          </w:p>
        </w:tc>
        <w:tc>
          <w:tcPr>
            <w:tcW w:w="1760" w:type="dxa"/>
          </w:tcPr>
          <w:p w14:paraId="2053BFBB" w14:textId="77777777" w:rsidR="00CA4BB8" w:rsidRDefault="00000000">
            <w:pPr>
              <w:pStyle w:val="TableParagraph"/>
              <w:spacing w:before="1" w:line="199" w:lineRule="exact"/>
              <w:rPr>
                <w:sz w:val="18"/>
              </w:rPr>
            </w:pPr>
            <w:r>
              <w:rPr>
                <w:sz w:val="18"/>
              </w:rPr>
              <w:t>4.68 m (15 ft</w:t>
            </w:r>
            <w:r>
              <w:rPr>
                <w:spacing w:val="-1"/>
                <w:sz w:val="18"/>
              </w:rPr>
              <w:t xml:space="preserve"> </w:t>
            </w:r>
            <w:r>
              <w:rPr>
                <w:sz w:val="18"/>
              </w:rPr>
              <w:t xml:space="preserve">4 </w:t>
            </w:r>
            <w:r>
              <w:rPr>
                <w:spacing w:val="-4"/>
                <w:sz w:val="18"/>
              </w:rPr>
              <w:t>in.)</w:t>
            </w:r>
          </w:p>
        </w:tc>
        <w:tc>
          <w:tcPr>
            <w:tcW w:w="1653" w:type="dxa"/>
          </w:tcPr>
          <w:p w14:paraId="47EF3822" w14:textId="77777777" w:rsidR="00CA4BB8" w:rsidRDefault="00000000">
            <w:pPr>
              <w:pStyle w:val="TableParagraph"/>
              <w:spacing w:before="1" w:line="199" w:lineRule="exact"/>
              <w:ind w:left="108"/>
              <w:rPr>
                <w:sz w:val="18"/>
              </w:rPr>
            </w:pPr>
            <w:r>
              <w:rPr>
                <w:sz w:val="18"/>
              </w:rPr>
              <w:t>4.68 m (15 ft</w:t>
            </w:r>
            <w:r>
              <w:rPr>
                <w:spacing w:val="-1"/>
                <w:sz w:val="18"/>
              </w:rPr>
              <w:t xml:space="preserve"> </w:t>
            </w:r>
            <w:r>
              <w:rPr>
                <w:sz w:val="18"/>
              </w:rPr>
              <w:t xml:space="preserve">4 </w:t>
            </w:r>
            <w:r>
              <w:rPr>
                <w:spacing w:val="-4"/>
                <w:sz w:val="18"/>
              </w:rPr>
              <w:t>in.)</w:t>
            </w:r>
          </w:p>
        </w:tc>
        <w:tc>
          <w:tcPr>
            <w:tcW w:w="1783" w:type="dxa"/>
          </w:tcPr>
          <w:p w14:paraId="3F4949F7" w14:textId="77777777" w:rsidR="00CA4BB8" w:rsidRDefault="00000000">
            <w:pPr>
              <w:pStyle w:val="TableParagraph"/>
              <w:spacing w:before="1" w:line="199" w:lineRule="exact"/>
              <w:ind w:left="108"/>
              <w:rPr>
                <w:sz w:val="18"/>
              </w:rPr>
            </w:pPr>
            <w:r>
              <w:rPr>
                <w:sz w:val="18"/>
              </w:rPr>
              <w:t>2.59 m (8 ft</w:t>
            </w:r>
            <w:r>
              <w:rPr>
                <w:spacing w:val="-1"/>
                <w:sz w:val="18"/>
              </w:rPr>
              <w:t xml:space="preserve"> </w:t>
            </w:r>
            <w:r>
              <w:rPr>
                <w:sz w:val="18"/>
              </w:rPr>
              <w:t xml:space="preserve">6 </w:t>
            </w:r>
            <w:r>
              <w:rPr>
                <w:spacing w:val="-4"/>
                <w:sz w:val="18"/>
              </w:rPr>
              <w:t>in.)</w:t>
            </w:r>
          </w:p>
        </w:tc>
        <w:tc>
          <w:tcPr>
            <w:tcW w:w="1769" w:type="dxa"/>
          </w:tcPr>
          <w:p w14:paraId="79A76BDB" w14:textId="77777777" w:rsidR="00CA4BB8" w:rsidRDefault="00000000">
            <w:pPr>
              <w:pStyle w:val="TableParagraph"/>
              <w:spacing w:before="1" w:line="199" w:lineRule="exact"/>
              <w:ind w:left="108"/>
              <w:rPr>
                <w:sz w:val="18"/>
              </w:rPr>
            </w:pPr>
            <w:r>
              <w:rPr>
                <w:sz w:val="18"/>
              </w:rPr>
              <w:t>2.44 m (8 ft</w:t>
            </w:r>
            <w:r>
              <w:rPr>
                <w:spacing w:val="-1"/>
                <w:sz w:val="18"/>
              </w:rPr>
              <w:t xml:space="preserve"> </w:t>
            </w:r>
            <w:r>
              <w:rPr>
                <w:sz w:val="18"/>
              </w:rPr>
              <w:t xml:space="preserve">0 </w:t>
            </w:r>
            <w:r>
              <w:rPr>
                <w:spacing w:val="-4"/>
                <w:sz w:val="18"/>
              </w:rPr>
              <w:t>in.)</w:t>
            </w:r>
          </w:p>
        </w:tc>
      </w:tr>
      <w:tr w:rsidR="00CA4BB8" w14:paraId="137A99AA" w14:textId="77777777">
        <w:trPr>
          <w:trHeight w:val="219"/>
        </w:trPr>
        <w:tc>
          <w:tcPr>
            <w:tcW w:w="1670" w:type="dxa"/>
          </w:tcPr>
          <w:p w14:paraId="3D100619" w14:textId="77777777" w:rsidR="00CA4BB8" w:rsidRDefault="00000000">
            <w:pPr>
              <w:pStyle w:val="TableParagraph"/>
              <w:spacing w:line="199" w:lineRule="exact"/>
              <w:rPr>
                <w:sz w:val="18"/>
              </w:rPr>
            </w:pPr>
            <w:r>
              <w:rPr>
                <w:sz w:val="18"/>
              </w:rPr>
              <w:t>500</w:t>
            </w:r>
            <w:r>
              <w:rPr>
                <w:spacing w:val="-3"/>
                <w:sz w:val="18"/>
              </w:rPr>
              <w:t xml:space="preserve"> </w:t>
            </w:r>
            <w:r>
              <w:rPr>
                <w:sz w:val="18"/>
              </w:rPr>
              <w:t>kV to</w:t>
            </w:r>
            <w:r>
              <w:rPr>
                <w:spacing w:val="-1"/>
                <w:sz w:val="18"/>
              </w:rPr>
              <w:t xml:space="preserve"> </w:t>
            </w:r>
            <w:r>
              <w:rPr>
                <w:sz w:val="18"/>
              </w:rPr>
              <w:t xml:space="preserve">550 </w:t>
            </w:r>
            <w:r>
              <w:rPr>
                <w:spacing w:val="-5"/>
                <w:sz w:val="18"/>
              </w:rPr>
              <w:t>kV</w:t>
            </w:r>
          </w:p>
        </w:tc>
        <w:tc>
          <w:tcPr>
            <w:tcW w:w="1760" w:type="dxa"/>
          </w:tcPr>
          <w:p w14:paraId="2AC6D156" w14:textId="77777777" w:rsidR="00CA4BB8" w:rsidRDefault="00000000">
            <w:pPr>
              <w:pStyle w:val="TableParagraph"/>
              <w:spacing w:line="199" w:lineRule="exact"/>
              <w:rPr>
                <w:sz w:val="18"/>
              </w:rPr>
            </w:pPr>
            <w:r>
              <w:rPr>
                <w:sz w:val="18"/>
              </w:rPr>
              <w:t>5.8 m (19 ft</w:t>
            </w:r>
            <w:r>
              <w:rPr>
                <w:spacing w:val="-1"/>
                <w:sz w:val="18"/>
              </w:rPr>
              <w:t xml:space="preserve"> </w:t>
            </w:r>
            <w:r>
              <w:rPr>
                <w:sz w:val="18"/>
              </w:rPr>
              <w:t xml:space="preserve">0 </w:t>
            </w:r>
            <w:r>
              <w:rPr>
                <w:spacing w:val="-4"/>
                <w:sz w:val="18"/>
              </w:rPr>
              <w:t>in.)</w:t>
            </w:r>
          </w:p>
        </w:tc>
        <w:tc>
          <w:tcPr>
            <w:tcW w:w="1653" w:type="dxa"/>
          </w:tcPr>
          <w:p w14:paraId="2859AB6F" w14:textId="77777777" w:rsidR="00CA4BB8" w:rsidRDefault="00000000">
            <w:pPr>
              <w:pStyle w:val="TableParagraph"/>
              <w:spacing w:line="199" w:lineRule="exact"/>
              <w:ind w:left="108"/>
              <w:rPr>
                <w:sz w:val="18"/>
              </w:rPr>
            </w:pPr>
            <w:r>
              <w:rPr>
                <w:sz w:val="18"/>
              </w:rPr>
              <w:t>5.8 m (19 ft</w:t>
            </w:r>
            <w:r>
              <w:rPr>
                <w:spacing w:val="-1"/>
                <w:sz w:val="18"/>
              </w:rPr>
              <w:t xml:space="preserve"> </w:t>
            </w:r>
            <w:r>
              <w:rPr>
                <w:sz w:val="18"/>
              </w:rPr>
              <w:t xml:space="preserve">0 </w:t>
            </w:r>
            <w:r>
              <w:rPr>
                <w:spacing w:val="-4"/>
                <w:sz w:val="18"/>
              </w:rPr>
              <w:t>in.)</w:t>
            </w:r>
          </w:p>
        </w:tc>
        <w:tc>
          <w:tcPr>
            <w:tcW w:w="1783" w:type="dxa"/>
          </w:tcPr>
          <w:p w14:paraId="131276FA" w14:textId="77777777" w:rsidR="00CA4BB8" w:rsidRDefault="00000000">
            <w:pPr>
              <w:pStyle w:val="TableParagraph"/>
              <w:spacing w:line="199" w:lineRule="exact"/>
              <w:ind w:left="108"/>
              <w:rPr>
                <w:sz w:val="18"/>
              </w:rPr>
            </w:pPr>
            <w:r>
              <w:rPr>
                <w:sz w:val="18"/>
              </w:rPr>
              <w:t>3.43 m (11 ft</w:t>
            </w:r>
            <w:r>
              <w:rPr>
                <w:spacing w:val="-1"/>
                <w:sz w:val="18"/>
              </w:rPr>
              <w:t xml:space="preserve"> </w:t>
            </w:r>
            <w:r>
              <w:rPr>
                <w:sz w:val="18"/>
              </w:rPr>
              <w:t xml:space="preserve">3 </w:t>
            </w:r>
            <w:r>
              <w:rPr>
                <w:spacing w:val="-4"/>
                <w:sz w:val="18"/>
              </w:rPr>
              <w:t>in.)</w:t>
            </w:r>
          </w:p>
        </w:tc>
        <w:tc>
          <w:tcPr>
            <w:tcW w:w="1769" w:type="dxa"/>
          </w:tcPr>
          <w:p w14:paraId="466B0A65" w14:textId="77777777" w:rsidR="00CA4BB8" w:rsidRDefault="00000000">
            <w:pPr>
              <w:pStyle w:val="TableParagraph"/>
              <w:spacing w:line="199" w:lineRule="exact"/>
              <w:ind w:left="108"/>
              <w:rPr>
                <w:sz w:val="18"/>
              </w:rPr>
            </w:pPr>
            <w:r>
              <w:rPr>
                <w:sz w:val="18"/>
              </w:rPr>
              <w:t>3.28 m (10 ft</w:t>
            </w:r>
            <w:r>
              <w:rPr>
                <w:spacing w:val="-1"/>
                <w:sz w:val="18"/>
              </w:rPr>
              <w:t xml:space="preserve"> </w:t>
            </w:r>
            <w:r>
              <w:rPr>
                <w:sz w:val="18"/>
              </w:rPr>
              <w:t xml:space="preserve">9 </w:t>
            </w:r>
            <w:r>
              <w:rPr>
                <w:spacing w:val="-4"/>
                <w:sz w:val="18"/>
              </w:rPr>
              <w:t>in.)</w:t>
            </w:r>
          </w:p>
        </w:tc>
      </w:tr>
      <w:tr w:rsidR="00CA4BB8" w14:paraId="2FFE397D" w14:textId="77777777">
        <w:trPr>
          <w:trHeight w:val="220"/>
        </w:trPr>
        <w:tc>
          <w:tcPr>
            <w:tcW w:w="1670" w:type="dxa"/>
          </w:tcPr>
          <w:p w14:paraId="6165C17C" w14:textId="77777777" w:rsidR="00CA4BB8" w:rsidRDefault="00000000">
            <w:pPr>
              <w:pStyle w:val="TableParagraph"/>
              <w:spacing w:before="1" w:line="199" w:lineRule="exact"/>
              <w:rPr>
                <w:sz w:val="18"/>
              </w:rPr>
            </w:pPr>
            <w:r>
              <w:rPr>
                <w:sz w:val="18"/>
              </w:rPr>
              <w:t>765</w:t>
            </w:r>
            <w:r>
              <w:rPr>
                <w:spacing w:val="-3"/>
                <w:sz w:val="18"/>
              </w:rPr>
              <w:t xml:space="preserve"> </w:t>
            </w:r>
            <w:r>
              <w:rPr>
                <w:sz w:val="18"/>
              </w:rPr>
              <w:t>kV to</w:t>
            </w:r>
            <w:r>
              <w:rPr>
                <w:spacing w:val="-1"/>
                <w:sz w:val="18"/>
              </w:rPr>
              <w:t xml:space="preserve"> </w:t>
            </w:r>
            <w:r>
              <w:rPr>
                <w:sz w:val="18"/>
              </w:rPr>
              <w:t xml:space="preserve">800 </w:t>
            </w:r>
            <w:r>
              <w:rPr>
                <w:spacing w:val="-5"/>
                <w:sz w:val="18"/>
              </w:rPr>
              <w:t>kV</w:t>
            </w:r>
          </w:p>
        </w:tc>
        <w:tc>
          <w:tcPr>
            <w:tcW w:w="1760" w:type="dxa"/>
          </w:tcPr>
          <w:p w14:paraId="17BC8AC4" w14:textId="77777777" w:rsidR="00CA4BB8" w:rsidRDefault="00000000">
            <w:pPr>
              <w:pStyle w:val="TableParagraph"/>
              <w:spacing w:before="1" w:line="199" w:lineRule="exact"/>
              <w:rPr>
                <w:sz w:val="18"/>
              </w:rPr>
            </w:pPr>
            <w:r>
              <w:rPr>
                <w:sz w:val="18"/>
              </w:rPr>
              <w:t>7.24 m (23 ft</w:t>
            </w:r>
            <w:r>
              <w:rPr>
                <w:spacing w:val="-1"/>
                <w:sz w:val="18"/>
              </w:rPr>
              <w:t xml:space="preserve"> </w:t>
            </w:r>
            <w:r>
              <w:rPr>
                <w:sz w:val="18"/>
              </w:rPr>
              <w:t xml:space="preserve">9 </w:t>
            </w:r>
            <w:r>
              <w:rPr>
                <w:spacing w:val="-4"/>
                <w:sz w:val="18"/>
              </w:rPr>
              <w:t>in.)</w:t>
            </w:r>
          </w:p>
        </w:tc>
        <w:tc>
          <w:tcPr>
            <w:tcW w:w="1653" w:type="dxa"/>
          </w:tcPr>
          <w:p w14:paraId="37243714" w14:textId="77777777" w:rsidR="00CA4BB8" w:rsidRDefault="00000000">
            <w:pPr>
              <w:pStyle w:val="TableParagraph"/>
              <w:spacing w:before="1" w:line="199" w:lineRule="exact"/>
              <w:ind w:left="108"/>
              <w:rPr>
                <w:sz w:val="18"/>
              </w:rPr>
            </w:pPr>
            <w:r>
              <w:rPr>
                <w:sz w:val="18"/>
              </w:rPr>
              <w:t>7.24 m (23 ft</w:t>
            </w:r>
            <w:r>
              <w:rPr>
                <w:spacing w:val="-1"/>
                <w:sz w:val="18"/>
              </w:rPr>
              <w:t xml:space="preserve"> </w:t>
            </w:r>
            <w:r>
              <w:rPr>
                <w:sz w:val="18"/>
              </w:rPr>
              <w:t xml:space="preserve">9 </w:t>
            </w:r>
            <w:r>
              <w:rPr>
                <w:spacing w:val="-4"/>
                <w:sz w:val="18"/>
              </w:rPr>
              <w:t>in.)</w:t>
            </w:r>
          </w:p>
        </w:tc>
        <w:tc>
          <w:tcPr>
            <w:tcW w:w="1783" w:type="dxa"/>
          </w:tcPr>
          <w:p w14:paraId="0361C4C0" w14:textId="77777777" w:rsidR="00CA4BB8" w:rsidRDefault="00000000">
            <w:pPr>
              <w:pStyle w:val="TableParagraph"/>
              <w:spacing w:before="1" w:line="199" w:lineRule="exact"/>
              <w:ind w:left="108"/>
              <w:rPr>
                <w:sz w:val="18"/>
              </w:rPr>
            </w:pPr>
            <w:r>
              <w:rPr>
                <w:sz w:val="18"/>
              </w:rPr>
              <w:t>4.55 m (14 ft</w:t>
            </w:r>
            <w:r>
              <w:rPr>
                <w:spacing w:val="-1"/>
                <w:sz w:val="18"/>
              </w:rPr>
              <w:t xml:space="preserve"> </w:t>
            </w:r>
            <w:r>
              <w:rPr>
                <w:sz w:val="18"/>
              </w:rPr>
              <w:t>11</w:t>
            </w:r>
            <w:r>
              <w:rPr>
                <w:spacing w:val="-2"/>
                <w:sz w:val="18"/>
              </w:rPr>
              <w:t xml:space="preserve"> </w:t>
            </w:r>
            <w:r>
              <w:rPr>
                <w:spacing w:val="-4"/>
                <w:sz w:val="18"/>
              </w:rPr>
              <w:t>in.)</w:t>
            </w:r>
          </w:p>
        </w:tc>
        <w:tc>
          <w:tcPr>
            <w:tcW w:w="1769" w:type="dxa"/>
          </w:tcPr>
          <w:p w14:paraId="58C59BFE" w14:textId="77777777" w:rsidR="00CA4BB8" w:rsidRDefault="00000000">
            <w:pPr>
              <w:pStyle w:val="TableParagraph"/>
              <w:spacing w:before="1" w:line="199" w:lineRule="exact"/>
              <w:ind w:left="108"/>
              <w:rPr>
                <w:sz w:val="18"/>
              </w:rPr>
            </w:pPr>
            <w:r>
              <w:rPr>
                <w:sz w:val="18"/>
              </w:rPr>
              <w:t>4.4 m (14 ft</w:t>
            </w:r>
            <w:r>
              <w:rPr>
                <w:spacing w:val="-1"/>
                <w:sz w:val="18"/>
              </w:rPr>
              <w:t xml:space="preserve"> </w:t>
            </w:r>
            <w:r>
              <w:rPr>
                <w:sz w:val="18"/>
              </w:rPr>
              <w:t xml:space="preserve">5 </w:t>
            </w:r>
            <w:r>
              <w:rPr>
                <w:spacing w:val="-4"/>
                <w:sz w:val="18"/>
              </w:rPr>
              <w:t>in.)</w:t>
            </w:r>
          </w:p>
        </w:tc>
      </w:tr>
    </w:tbl>
    <w:p w14:paraId="46F03E8F" w14:textId="77777777" w:rsidR="00CA4BB8" w:rsidRDefault="00CA4BB8">
      <w:pPr>
        <w:pStyle w:val="BodyText"/>
        <w:spacing w:before="6"/>
        <w:ind w:left="0"/>
        <w:rPr>
          <w:b/>
        </w:rPr>
      </w:pPr>
    </w:p>
    <w:p w14:paraId="099CDF1A" w14:textId="77777777" w:rsidR="00CA4BB8" w:rsidRDefault="00000000">
      <w:pPr>
        <w:pStyle w:val="BodyText"/>
      </w:pPr>
      <w:r>
        <w:t>Note:</w:t>
      </w:r>
      <w:r>
        <w:rPr>
          <w:spacing w:val="-7"/>
        </w:rPr>
        <w:t xml:space="preserve"> </w:t>
      </w:r>
      <w:r>
        <w:t>For</w:t>
      </w:r>
      <w:r>
        <w:rPr>
          <w:spacing w:val="-6"/>
        </w:rPr>
        <w:t xml:space="preserve"> </w:t>
      </w:r>
      <w:r>
        <w:t>Flash</w:t>
      </w:r>
      <w:r>
        <w:rPr>
          <w:spacing w:val="-7"/>
        </w:rPr>
        <w:t xml:space="preserve"> </w:t>
      </w:r>
      <w:r>
        <w:t>Protection</w:t>
      </w:r>
      <w:r>
        <w:rPr>
          <w:spacing w:val="-6"/>
        </w:rPr>
        <w:t xml:space="preserve"> </w:t>
      </w:r>
      <w:r>
        <w:t>Boundary,</w:t>
      </w:r>
      <w:r>
        <w:rPr>
          <w:spacing w:val="-7"/>
        </w:rPr>
        <w:t xml:space="preserve"> </w:t>
      </w:r>
      <w:r>
        <w:t>see</w:t>
      </w:r>
      <w:r>
        <w:rPr>
          <w:spacing w:val="-7"/>
        </w:rPr>
        <w:t xml:space="preserve"> </w:t>
      </w:r>
      <w:r>
        <w:rPr>
          <w:spacing w:val="-2"/>
        </w:rPr>
        <w:t>130.3(A).</w:t>
      </w:r>
    </w:p>
    <w:p w14:paraId="6227922E" w14:textId="77777777" w:rsidR="00CA4BB8" w:rsidRDefault="00000000">
      <w:pPr>
        <w:pStyle w:val="BodyText"/>
        <w:spacing w:before="1"/>
      </w:pPr>
      <w:r>
        <w:t>1</w:t>
      </w:r>
      <w:r>
        <w:rPr>
          <w:spacing w:val="-5"/>
        </w:rPr>
        <w:t xml:space="preserve"> </w:t>
      </w:r>
      <w:r>
        <w:t>See</w:t>
      </w:r>
      <w:r>
        <w:rPr>
          <w:spacing w:val="-4"/>
        </w:rPr>
        <w:t xml:space="preserve"> </w:t>
      </w:r>
      <w:r>
        <w:t>definition</w:t>
      </w:r>
      <w:r>
        <w:rPr>
          <w:spacing w:val="-4"/>
        </w:rPr>
        <w:t xml:space="preserve"> </w:t>
      </w:r>
      <w:r>
        <w:t>in</w:t>
      </w:r>
      <w:r>
        <w:rPr>
          <w:spacing w:val="-5"/>
        </w:rPr>
        <w:t xml:space="preserve"> </w:t>
      </w:r>
      <w:r>
        <w:t>Article</w:t>
      </w:r>
      <w:r>
        <w:rPr>
          <w:spacing w:val="-4"/>
        </w:rPr>
        <w:t xml:space="preserve"> </w:t>
      </w:r>
      <w:r>
        <w:t>100</w:t>
      </w:r>
      <w:r>
        <w:rPr>
          <w:spacing w:val="-5"/>
        </w:rPr>
        <w:t xml:space="preserve"> </w:t>
      </w:r>
      <w:r>
        <w:t>and</w:t>
      </w:r>
      <w:r>
        <w:rPr>
          <w:spacing w:val="-5"/>
        </w:rPr>
        <w:t xml:space="preserve"> </w:t>
      </w:r>
      <w:r>
        <w:t>text</w:t>
      </w:r>
      <w:r>
        <w:rPr>
          <w:spacing w:val="-6"/>
        </w:rPr>
        <w:t xml:space="preserve"> </w:t>
      </w:r>
      <w:r>
        <w:t>in</w:t>
      </w:r>
      <w:r>
        <w:rPr>
          <w:spacing w:val="-5"/>
        </w:rPr>
        <w:t xml:space="preserve"> </w:t>
      </w:r>
      <w:r>
        <w:t>130.2(D)</w:t>
      </w:r>
      <w:r>
        <w:rPr>
          <w:spacing w:val="-4"/>
        </w:rPr>
        <w:t xml:space="preserve"> </w:t>
      </w:r>
      <w:r>
        <w:t>(2)</w:t>
      </w:r>
      <w:r>
        <w:rPr>
          <w:spacing w:val="-4"/>
        </w:rPr>
        <w:t xml:space="preserve"> </w:t>
      </w:r>
      <w:r>
        <w:t>and</w:t>
      </w:r>
      <w:r>
        <w:rPr>
          <w:spacing w:val="-5"/>
        </w:rPr>
        <w:t xml:space="preserve"> </w:t>
      </w:r>
      <w:r>
        <w:t>Annex</w:t>
      </w:r>
      <w:r>
        <w:rPr>
          <w:spacing w:val="-3"/>
        </w:rPr>
        <w:t xml:space="preserve"> </w:t>
      </w:r>
      <w:r>
        <w:t>C</w:t>
      </w:r>
      <w:r>
        <w:rPr>
          <w:spacing w:val="-5"/>
        </w:rPr>
        <w:t xml:space="preserve"> </w:t>
      </w:r>
      <w:r>
        <w:t>for</w:t>
      </w:r>
      <w:r>
        <w:rPr>
          <w:spacing w:val="-5"/>
        </w:rPr>
        <w:t xml:space="preserve"> </w:t>
      </w:r>
      <w:r>
        <w:rPr>
          <w:spacing w:val="-2"/>
        </w:rPr>
        <w:t>elaboration.</w:t>
      </w:r>
    </w:p>
    <w:p w14:paraId="231FCF38" w14:textId="77777777" w:rsidR="00CA4BB8" w:rsidRDefault="00CA4BB8">
      <w:pPr>
        <w:sectPr w:rsidR="00CA4BB8" w:rsidSect="00C43AAC">
          <w:pgSz w:w="12240" w:h="15840"/>
          <w:pgMar w:top="1780" w:right="1040" w:bottom="1320" w:left="1520" w:header="759" w:footer="1125" w:gutter="0"/>
          <w:cols w:space="720"/>
        </w:sectPr>
      </w:pPr>
    </w:p>
    <w:p w14:paraId="165D6F63" w14:textId="77777777" w:rsidR="00CA4BB8" w:rsidRDefault="00000000">
      <w:pPr>
        <w:spacing w:before="50"/>
        <w:ind w:left="277"/>
        <w:rPr>
          <w:b/>
          <w:sz w:val="20"/>
        </w:rPr>
      </w:pPr>
      <w:r>
        <w:rPr>
          <w:b/>
          <w:sz w:val="20"/>
        </w:rPr>
        <w:lastRenderedPageBreak/>
        <w:t>Table</w:t>
      </w:r>
      <w:r>
        <w:rPr>
          <w:b/>
          <w:spacing w:val="-7"/>
          <w:sz w:val="20"/>
        </w:rPr>
        <w:t xml:space="preserve"> </w:t>
      </w:r>
      <w:r>
        <w:rPr>
          <w:b/>
          <w:sz w:val="20"/>
        </w:rPr>
        <w:t>130.7(C)</w:t>
      </w:r>
      <w:r>
        <w:rPr>
          <w:b/>
          <w:spacing w:val="-6"/>
          <w:sz w:val="20"/>
        </w:rPr>
        <w:t xml:space="preserve"> </w:t>
      </w:r>
      <w:r>
        <w:rPr>
          <w:b/>
          <w:sz w:val="20"/>
        </w:rPr>
        <w:t>(10)</w:t>
      </w:r>
      <w:r>
        <w:rPr>
          <w:b/>
          <w:spacing w:val="-4"/>
          <w:sz w:val="20"/>
        </w:rPr>
        <w:t xml:space="preserve"> </w:t>
      </w:r>
      <w:r>
        <w:rPr>
          <w:b/>
          <w:sz w:val="20"/>
        </w:rPr>
        <w:t>Protective</w:t>
      </w:r>
      <w:r>
        <w:rPr>
          <w:b/>
          <w:spacing w:val="-4"/>
          <w:sz w:val="20"/>
        </w:rPr>
        <w:t xml:space="preserve"> </w:t>
      </w:r>
      <w:r>
        <w:rPr>
          <w:b/>
          <w:sz w:val="20"/>
        </w:rPr>
        <w:t>Clothing</w:t>
      </w:r>
      <w:r>
        <w:rPr>
          <w:b/>
          <w:spacing w:val="-5"/>
          <w:sz w:val="20"/>
        </w:rPr>
        <w:t xml:space="preserve"> </w:t>
      </w:r>
      <w:r>
        <w:rPr>
          <w:b/>
          <w:sz w:val="20"/>
        </w:rPr>
        <w:t>and</w:t>
      </w:r>
      <w:r>
        <w:rPr>
          <w:b/>
          <w:spacing w:val="-5"/>
          <w:sz w:val="20"/>
        </w:rPr>
        <w:t xml:space="preserve"> </w:t>
      </w:r>
      <w:r>
        <w:rPr>
          <w:b/>
          <w:sz w:val="20"/>
        </w:rPr>
        <w:t>Personal</w:t>
      </w:r>
      <w:r>
        <w:rPr>
          <w:b/>
          <w:spacing w:val="-4"/>
          <w:sz w:val="20"/>
        </w:rPr>
        <w:t xml:space="preserve"> </w:t>
      </w:r>
      <w:r>
        <w:rPr>
          <w:b/>
          <w:sz w:val="20"/>
        </w:rPr>
        <w:t>Protective</w:t>
      </w:r>
      <w:r>
        <w:rPr>
          <w:b/>
          <w:spacing w:val="-5"/>
          <w:sz w:val="20"/>
        </w:rPr>
        <w:t xml:space="preserve"> </w:t>
      </w:r>
      <w:r>
        <w:rPr>
          <w:b/>
          <w:sz w:val="20"/>
        </w:rPr>
        <w:t>Equipment</w:t>
      </w:r>
      <w:r>
        <w:rPr>
          <w:b/>
          <w:spacing w:val="-4"/>
          <w:sz w:val="20"/>
        </w:rPr>
        <w:t xml:space="preserve"> </w:t>
      </w:r>
      <w:r>
        <w:rPr>
          <w:b/>
          <w:sz w:val="20"/>
        </w:rPr>
        <w:t>(PPE)</w:t>
      </w:r>
      <w:r>
        <w:rPr>
          <w:b/>
          <w:spacing w:val="-4"/>
          <w:sz w:val="20"/>
        </w:rPr>
        <w:t xml:space="preserve"> </w:t>
      </w:r>
      <w:r>
        <w:rPr>
          <w:b/>
          <w:spacing w:val="-2"/>
          <w:sz w:val="20"/>
        </w:rPr>
        <w:t>Matrix</w:t>
      </w:r>
    </w:p>
    <w:p w14:paraId="1986ECDA" w14:textId="77777777" w:rsidR="00CA4BB8" w:rsidRDefault="00CA4BB8">
      <w:pPr>
        <w:pStyle w:val="BodyText"/>
        <w:spacing w:before="24" w:after="1"/>
        <w:ind w:left="0"/>
        <w:rPr>
          <w:b/>
          <w:sz w:val="20"/>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75"/>
        <w:gridCol w:w="853"/>
        <w:gridCol w:w="852"/>
        <w:gridCol w:w="852"/>
        <w:gridCol w:w="852"/>
        <w:gridCol w:w="852"/>
        <w:gridCol w:w="852"/>
      </w:tblGrid>
      <w:tr w:rsidR="00CA4BB8" w14:paraId="01736E38" w14:textId="77777777">
        <w:trPr>
          <w:trHeight w:val="268"/>
        </w:trPr>
        <w:tc>
          <w:tcPr>
            <w:tcW w:w="4175" w:type="dxa"/>
          </w:tcPr>
          <w:p w14:paraId="68393066" w14:textId="77777777" w:rsidR="00CA4BB8" w:rsidRDefault="00000000">
            <w:pPr>
              <w:pStyle w:val="TableParagraph"/>
              <w:spacing w:line="248" w:lineRule="exact"/>
              <w:rPr>
                <w:b/>
              </w:rPr>
            </w:pPr>
            <w:r>
              <w:rPr>
                <w:b/>
              </w:rPr>
              <w:t>Protective</w:t>
            </w:r>
            <w:r>
              <w:rPr>
                <w:b/>
                <w:spacing w:val="-9"/>
              </w:rPr>
              <w:t xml:space="preserve"> </w:t>
            </w:r>
            <w:r>
              <w:rPr>
                <w:b/>
              </w:rPr>
              <w:t>Clothing</w:t>
            </w:r>
            <w:r>
              <w:rPr>
                <w:b/>
                <w:spacing w:val="-8"/>
              </w:rPr>
              <w:t xml:space="preserve"> </w:t>
            </w:r>
            <w:r>
              <w:rPr>
                <w:b/>
              </w:rPr>
              <w:t>and</w:t>
            </w:r>
            <w:r>
              <w:rPr>
                <w:b/>
                <w:spacing w:val="-10"/>
              </w:rPr>
              <w:t xml:space="preserve"> </w:t>
            </w:r>
            <w:r>
              <w:rPr>
                <w:b/>
                <w:spacing w:val="-2"/>
              </w:rPr>
              <w:t>Equipment</w:t>
            </w:r>
          </w:p>
        </w:tc>
        <w:tc>
          <w:tcPr>
            <w:tcW w:w="5113" w:type="dxa"/>
            <w:gridSpan w:val="6"/>
          </w:tcPr>
          <w:p w14:paraId="7502A4A6" w14:textId="77777777" w:rsidR="00CA4BB8" w:rsidRDefault="00000000">
            <w:pPr>
              <w:pStyle w:val="TableParagraph"/>
              <w:spacing w:line="248" w:lineRule="exact"/>
              <w:rPr>
                <w:b/>
              </w:rPr>
            </w:pPr>
            <w:r>
              <w:rPr>
                <w:b/>
              </w:rPr>
              <w:t>Protective</w:t>
            </w:r>
            <w:r>
              <w:rPr>
                <w:b/>
                <w:spacing w:val="-12"/>
              </w:rPr>
              <w:t xml:space="preserve"> </w:t>
            </w:r>
            <w:r>
              <w:rPr>
                <w:b/>
              </w:rPr>
              <w:t>Systems</w:t>
            </w:r>
            <w:r>
              <w:rPr>
                <w:b/>
                <w:spacing w:val="-12"/>
              </w:rPr>
              <w:t xml:space="preserve"> </w:t>
            </w:r>
            <w:r>
              <w:rPr>
                <w:b/>
              </w:rPr>
              <w:t>for</w:t>
            </w:r>
            <w:r>
              <w:rPr>
                <w:b/>
                <w:spacing w:val="-10"/>
              </w:rPr>
              <w:t xml:space="preserve"> </w:t>
            </w:r>
            <w:r>
              <w:rPr>
                <w:b/>
              </w:rPr>
              <w:t>Hazard/Risk</w:t>
            </w:r>
            <w:r>
              <w:rPr>
                <w:b/>
                <w:spacing w:val="-11"/>
              </w:rPr>
              <w:t xml:space="preserve"> </w:t>
            </w:r>
            <w:r>
              <w:rPr>
                <w:b/>
                <w:spacing w:val="-2"/>
              </w:rPr>
              <w:t>Category</w:t>
            </w:r>
          </w:p>
        </w:tc>
      </w:tr>
      <w:tr w:rsidR="00CA4BB8" w14:paraId="3A329377" w14:textId="77777777">
        <w:trPr>
          <w:trHeight w:val="464"/>
        </w:trPr>
        <w:tc>
          <w:tcPr>
            <w:tcW w:w="4175" w:type="dxa"/>
          </w:tcPr>
          <w:p w14:paraId="4457FBD6" w14:textId="77777777" w:rsidR="00CA4BB8" w:rsidRDefault="00000000">
            <w:pPr>
              <w:pStyle w:val="TableParagraph"/>
              <w:rPr>
                <w:b/>
              </w:rPr>
            </w:pPr>
            <w:r>
              <w:rPr>
                <w:b/>
                <w:spacing w:val="-2"/>
              </w:rPr>
              <w:t>Hazard/Risk</w:t>
            </w:r>
            <w:r>
              <w:rPr>
                <w:b/>
                <w:spacing w:val="4"/>
              </w:rPr>
              <w:t xml:space="preserve"> </w:t>
            </w:r>
            <w:r>
              <w:rPr>
                <w:b/>
                <w:spacing w:val="-2"/>
              </w:rPr>
              <w:t>Category</w:t>
            </w:r>
            <w:r>
              <w:rPr>
                <w:b/>
                <w:spacing w:val="2"/>
              </w:rPr>
              <w:t xml:space="preserve"> </w:t>
            </w:r>
            <w:r>
              <w:rPr>
                <w:b/>
                <w:spacing w:val="-2"/>
              </w:rPr>
              <w:t>Number</w:t>
            </w:r>
          </w:p>
        </w:tc>
        <w:tc>
          <w:tcPr>
            <w:tcW w:w="853" w:type="dxa"/>
          </w:tcPr>
          <w:p w14:paraId="7E6521FF" w14:textId="77777777" w:rsidR="00CA4BB8" w:rsidRDefault="00000000">
            <w:pPr>
              <w:pStyle w:val="TableParagraph"/>
              <w:spacing w:line="268" w:lineRule="exact"/>
              <w:rPr>
                <w:sz w:val="16"/>
              </w:rPr>
            </w:pPr>
            <w:r>
              <w:rPr>
                <w:b/>
              </w:rPr>
              <w:t>‐1</w:t>
            </w:r>
            <w:r>
              <w:rPr>
                <w:b/>
                <w:spacing w:val="-4"/>
              </w:rPr>
              <w:t xml:space="preserve"> </w:t>
            </w:r>
            <w:r>
              <w:rPr>
                <w:spacing w:val="-4"/>
                <w:sz w:val="16"/>
              </w:rPr>
              <w:t>(Note</w:t>
            </w:r>
          </w:p>
          <w:p w14:paraId="08D63677" w14:textId="77777777" w:rsidR="00CA4BB8" w:rsidRDefault="00000000">
            <w:pPr>
              <w:pStyle w:val="TableParagraph"/>
              <w:spacing w:line="175" w:lineRule="exact"/>
              <w:rPr>
                <w:sz w:val="16"/>
              </w:rPr>
            </w:pPr>
            <w:r>
              <w:rPr>
                <w:spacing w:val="-5"/>
                <w:sz w:val="16"/>
              </w:rPr>
              <w:t>3)</w:t>
            </w:r>
          </w:p>
        </w:tc>
        <w:tc>
          <w:tcPr>
            <w:tcW w:w="852" w:type="dxa"/>
          </w:tcPr>
          <w:p w14:paraId="1CF42C67" w14:textId="77777777" w:rsidR="00CA4BB8" w:rsidRDefault="00000000">
            <w:pPr>
              <w:pStyle w:val="TableParagraph"/>
              <w:rPr>
                <w:b/>
              </w:rPr>
            </w:pPr>
            <w:r>
              <w:rPr>
                <w:b/>
                <w:spacing w:val="-10"/>
              </w:rPr>
              <w:t>0</w:t>
            </w:r>
          </w:p>
        </w:tc>
        <w:tc>
          <w:tcPr>
            <w:tcW w:w="852" w:type="dxa"/>
          </w:tcPr>
          <w:p w14:paraId="5E583598" w14:textId="77777777" w:rsidR="00CA4BB8" w:rsidRDefault="00000000">
            <w:pPr>
              <w:pStyle w:val="TableParagraph"/>
              <w:rPr>
                <w:b/>
              </w:rPr>
            </w:pPr>
            <w:r>
              <w:rPr>
                <w:b/>
                <w:spacing w:val="-10"/>
              </w:rPr>
              <w:t>1</w:t>
            </w:r>
          </w:p>
        </w:tc>
        <w:tc>
          <w:tcPr>
            <w:tcW w:w="852" w:type="dxa"/>
          </w:tcPr>
          <w:p w14:paraId="790D01AD" w14:textId="77777777" w:rsidR="00CA4BB8" w:rsidRDefault="00000000">
            <w:pPr>
              <w:pStyle w:val="TableParagraph"/>
              <w:rPr>
                <w:b/>
              </w:rPr>
            </w:pPr>
            <w:r>
              <w:rPr>
                <w:b/>
                <w:spacing w:val="-10"/>
              </w:rPr>
              <w:t>2</w:t>
            </w:r>
          </w:p>
        </w:tc>
        <w:tc>
          <w:tcPr>
            <w:tcW w:w="852" w:type="dxa"/>
          </w:tcPr>
          <w:p w14:paraId="0306348D" w14:textId="77777777" w:rsidR="00CA4BB8" w:rsidRDefault="00000000">
            <w:pPr>
              <w:pStyle w:val="TableParagraph"/>
              <w:rPr>
                <w:b/>
              </w:rPr>
            </w:pPr>
            <w:r>
              <w:rPr>
                <w:b/>
                <w:spacing w:val="-10"/>
              </w:rPr>
              <w:t>3</w:t>
            </w:r>
          </w:p>
        </w:tc>
        <w:tc>
          <w:tcPr>
            <w:tcW w:w="852" w:type="dxa"/>
          </w:tcPr>
          <w:p w14:paraId="201AAB83" w14:textId="77777777" w:rsidR="00CA4BB8" w:rsidRDefault="00000000">
            <w:pPr>
              <w:pStyle w:val="TableParagraph"/>
              <w:rPr>
                <w:b/>
              </w:rPr>
            </w:pPr>
            <w:r>
              <w:rPr>
                <w:b/>
                <w:spacing w:val="-10"/>
              </w:rPr>
              <w:t>4</w:t>
            </w:r>
          </w:p>
        </w:tc>
      </w:tr>
      <w:tr w:rsidR="00CA4BB8" w14:paraId="2B0870D3" w14:textId="77777777">
        <w:trPr>
          <w:trHeight w:val="1294"/>
        </w:trPr>
        <w:tc>
          <w:tcPr>
            <w:tcW w:w="4175" w:type="dxa"/>
          </w:tcPr>
          <w:p w14:paraId="415002AA" w14:textId="77777777" w:rsidR="00CA4BB8" w:rsidRDefault="00000000">
            <w:pPr>
              <w:pStyle w:val="TableParagraph"/>
              <w:ind w:right="1360" w:hanging="1"/>
              <w:rPr>
                <w:b/>
                <w:sz w:val="18"/>
              </w:rPr>
            </w:pPr>
            <w:r>
              <w:rPr>
                <w:b/>
                <w:sz w:val="18"/>
              </w:rPr>
              <w:t>Non‐melting (according to ASTM F 1506‐00)</w:t>
            </w:r>
            <w:r>
              <w:rPr>
                <w:b/>
                <w:spacing w:val="-9"/>
                <w:sz w:val="18"/>
              </w:rPr>
              <w:t xml:space="preserve"> </w:t>
            </w:r>
            <w:r>
              <w:rPr>
                <w:b/>
                <w:sz w:val="18"/>
              </w:rPr>
              <w:t>or</w:t>
            </w:r>
            <w:r>
              <w:rPr>
                <w:b/>
                <w:spacing w:val="-10"/>
                <w:sz w:val="18"/>
              </w:rPr>
              <w:t xml:space="preserve"> </w:t>
            </w:r>
            <w:r>
              <w:rPr>
                <w:b/>
                <w:sz w:val="18"/>
              </w:rPr>
              <w:t>Untreated</w:t>
            </w:r>
            <w:r>
              <w:rPr>
                <w:b/>
                <w:spacing w:val="-9"/>
                <w:sz w:val="18"/>
              </w:rPr>
              <w:t xml:space="preserve"> </w:t>
            </w:r>
            <w:r>
              <w:rPr>
                <w:b/>
                <w:sz w:val="18"/>
              </w:rPr>
              <w:t>Natural</w:t>
            </w:r>
            <w:r>
              <w:rPr>
                <w:b/>
                <w:spacing w:val="-10"/>
                <w:sz w:val="18"/>
              </w:rPr>
              <w:t xml:space="preserve"> </w:t>
            </w:r>
            <w:r>
              <w:rPr>
                <w:b/>
                <w:sz w:val="18"/>
              </w:rPr>
              <w:t>Fiber</w:t>
            </w:r>
          </w:p>
          <w:p w14:paraId="358303B5" w14:textId="77777777" w:rsidR="00CA4BB8" w:rsidRDefault="00000000">
            <w:pPr>
              <w:pStyle w:val="TableParagraph"/>
              <w:numPr>
                <w:ilvl w:val="0"/>
                <w:numId w:val="7"/>
              </w:numPr>
              <w:tabs>
                <w:tab w:val="left" w:pos="279"/>
              </w:tabs>
              <w:spacing w:before="1"/>
              <w:ind w:left="279" w:hanging="172"/>
              <w:rPr>
                <w:sz w:val="18"/>
              </w:rPr>
            </w:pPr>
            <w:r>
              <w:rPr>
                <w:sz w:val="18"/>
              </w:rPr>
              <w:t>T‐shirt</w:t>
            </w:r>
            <w:r>
              <w:rPr>
                <w:spacing w:val="-6"/>
                <w:sz w:val="18"/>
              </w:rPr>
              <w:t xml:space="preserve"> </w:t>
            </w:r>
            <w:r>
              <w:rPr>
                <w:spacing w:val="-2"/>
                <w:sz w:val="18"/>
              </w:rPr>
              <w:t>(</w:t>
            </w:r>
            <w:proofErr w:type="gramStart"/>
            <w:r>
              <w:rPr>
                <w:spacing w:val="-2"/>
                <w:sz w:val="18"/>
              </w:rPr>
              <w:t>short‐sleeve</w:t>
            </w:r>
            <w:proofErr w:type="gramEnd"/>
            <w:r>
              <w:rPr>
                <w:spacing w:val="-2"/>
                <w:sz w:val="18"/>
              </w:rPr>
              <w:t>)</w:t>
            </w:r>
          </w:p>
          <w:p w14:paraId="7E320952" w14:textId="77777777" w:rsidR="00CA4BB8" w:rsidRDefault="00000000">
            <w:pPr>
              <w:pStyle w:val="TableParagraph"/>
              <w:numPr>
                <w:ilvl w:val="0"/>
                <w:numId w:val="7"/>
              </w:numPr>
              <w:tabs>
                <w:tab w:val="left" w:pos="287"/>
              </w:tabs>
              <w:ind w:left="287" w:hanging="180"/>
              <w:rPr>
                <w:sz w:val="18"/>
              </w:rPr>
            </w:pPr>
            <w:r>
              <w:rPr>
                <w:sz w:val="18"/>
              </w:rPr>
              <w:t>Shirt</w:t>
            </w:r>
            <w:r>
              <w:rPr>
                <w:spacing w:val="-7"/>
                <w:sz w:val="18"/>
              </w:rPr>
              <w:t xml:space="preserve"> </w:t>
            </w:r>
            <w:r>
              <w:rPr>
                <w:spacing w:val="-2"/>
                <w:sz w:val="18"/>
              </w:rPr>
              <w:t>(long‐sleeve)</w:t>
            </w:r>
          </w:p>
          <w:p w14:paraId="609C956F" w14:textId="77777777" w:rsidR="00CA4BB8" w:rsidRDefault="00000000">
            <w:pPr>
              <w:pStyle w:val="TableParagraph"/>
              <w:numPr>
                <w:ilvl w:val="0"/>
                <w:numId w:val="7"/>
              </w:numPr>
              <w:tabs>
                <w:tab w:val="left" w:pos="268"/>
              </w:tabs>
              <w:ind w:left="268" w:hanging="161"/>
              <w:rPr>
                <w:sz w:val="18"/>
              </w:rPr>
            </w:pPr>
            <w:r>
              <w:rPr>
                <w:sz w:val="18"/>
              </w:rPr>
              <w:t>Pants</w:t>
            </w:r>
            <w:r>
              <w:rPr>
                <w:spacing w:val="-2"/>
                <w:sz w:val="18"/>
              </w:rPr>
              <w:t xml:space="preserve"> (long)</w:t>
            </w:r>
          </w:p>
        </w:tc>
        <w:tc>
          <w:tcPr>
            <w:tcW w:w="853" w:type="dxa"/>
          </w:tcPr>
          <w:p w14:paraId="721DACE5" w14:textId="77777777" w:rsidR="00CA4BB8" w:rsidRDefault="00CA4BB8">
            <w:pPr>
              <w:pStyle w:val="TableParagraph"/>
              <w:ind w:left="0"/>
              <w:rPr>
                <w:b/>
                <w:sz w:val="18"/>
              </w:rPr>
            </w:pPr>
          </w:p>
          <w:p w14:paraId="777ECAC5" w14:textId="77777777" w:rsidR="00CA4BB8" w:rsidRDefault="00000000">
            <w:pPr>
              <w:pStyle w:val="TableParagraph"/>
              <w:spacing w:line="440" w:lineRule="atLeast"/>
              <w:ind w:right="632"/>
              <w:rPr>
                <w:sz w:val="18"/>
              </w:rPr>
            </w:pPr>
            <w:r>
              <w:rPr>
                <w:spacing w:val="-10"/>
                <w:sz w:val="18"/>
              </w:rPr>
              <w:t>X</w:t>
            </w:r>
            <w:r>
              <w:rPr>
                <w:sz w:val="18"/>
              </w:rPr>
              <w:t xml:space="preserve"> </w:t>
            </w:r>
            <w:proofErr w:type="spellStart"/>
            <w:r>
              <w:rPr>
                <w:spacing w:val="-10"/>
                <w:sz w:val="18"/>
              </w:rPr>
              <w:t>X</w:t>
            </w:r>
            <w:proofErr w:type="spellEnd"/>
          </w:p>
        </w:tc>
        <w:tc>
          <w:tcPr>
            <w:tcW w:w="852" w:type="dxa"/>
          </w:tcPr>
          <w:p w14:paraId="5635D1E3" w14:textId="77777777" w:rsidR="00CA4BB8" w:rsidRDefault="00CA4BB8">
            <w:pPr>
              <w:pStyle w:val="TableParagraph"/>
              <w:ind w:left="0"/>
              <w:rPr>
                <w:b/>
                <w:sz w:val="18"/>
              </w:rPr>
            </w:pPr>
          </w:p>
          <w:p w14:paraId="69C1E813" w14:textId="77777777" w:rsidR="00CA4BB8" w:rsidRDefault="00CA4BB8">
            <w:pPr>
              <w:pStyle w:val="TableParagraph"/>
              <w:ind w:left="0"/>
              <w:rPr>
                <w:b/>
                <w:sz w:val="18"/>
              </w:rPr>
            </w:pPr>
          </w:p>
          <w:p w14:paraId="4EF10F59" w14:textId="77777777" w:rsidR="00CA4BB8" w:rsidRDefault="00CA4BB8">
            <w:pPr>
              <w:pStyle w:val="TableParagraph"/>
              <w:ind w:left="0"/>
              <w:rPr>
                <w:b/>
                <w:sz w:val="18"/>
              </w:rPr>
            </w:pPr>
          </w:p>
          <w:p w14:paraId="10E69922" w14:textId="77777777" w:rsidR="00CA4BB8" w:rsidRDefault="00000000">
            <w:pPr>
              <w:pStyle w:val="TableParagraph"/>
              <w:spacing w:before="1"/>
              <w:ind w:right="631"/>
              <w:rPr>
                <w:sz w:val="18"/>
              </w:rPr>
            </w:pPr>
            <w:r>
              <w:rPr>
                <w:spacing w:val="-10"/>
                <w:sz w:val="18"/>
              </w:rPr>
              <w:t>X</w:t>
            </w:r>
            <w:r>
              <w:rPr>
                <w:sz w:val="18"/>
              </w:rPr>
              <w:t xml:space="preserve"> </w:t>
            </w:r>
            <w:proofErr w:type="spellStart"/>
            <w:r>
              <w:rPr>
                <w:spacing w:val="-10"/>
                <w:sz w:val="18"/>
              </w:rPr>
              <w:t>X</w:t>
            </w:r>
            <w:proofErr w:type="spellEnd"/>
          </w:p>
        </w:tc>
        <w:tc>
          <w:tcPr>
            <w:tcW w:w="852" w:type="dxa"/>
          </w:tcPr>
          <w:p w14:paraId="798D71FC" w14:textId="77777777" w:rsidR="00CA4BB8" w:rsidRDefault="00CA4BB8">
            <w:pPr>
              <w:pStyle w:val="TableParagraph"/>
              <w:ind w:left="0"/>
              <w:rPr>
                <w:b/>
                <w:sz w:val="18"/>
              </w:rPr>
            </w:pPr>
          </w:p>
          <w:p w14:paraId="425AB912" w14:textId="77777777" w:rsidR="00CA4BB8" w:rsidRDefault="00CA4BB8">
            <w:pPr>
              <w:pStyle w:val="TableParagraph"/>
              <w:ind w:left="0"/>
              <w:rPr>
                <w:b/>
                <w:sz w:val="18"/>
              </w:rPr>
            </w:pPr>
          </w:p>
          <w:p w14:paraId="2D7AD05D" w14:textId="77777777" w:rsidR="00CA4BB8" w:rsidRDefault="00CA4BB8">
            <w:pPr>
              <w:pStyle w:val="TableParagraph"/>
              <w:ind w:left="0"/>
              <w:rPr>
                <w:b/>
                <w:sz w:val="18"/>
              </w:rPr>
            </w:pPr>
          </w:p>
          <w:p w14:paraId="5B985E0B" w14:textId="77777777" w:rsidR="00CA4BB8" w:rsidRDefault="00CA4BB8">
            <w:pPr>
              <w:pStyle w:val="TableParagraph"/>
              <w:ind w:left="0"/>
              <w:rPr>
                <w:b/>
                <w:sz w:val="18"/>
              </w:rPr>
            </w:pPr>
          </w:p>
          <w:p w14:paraId="7F5CB92A" w14:textId="77777777" w:rsidR="00CA4BB8" w:rsidRDefault="00000000">
            <w:pPr>
              <w:pStyle w:val="TableParagraph"/>
              <w:spacing w:line="220" w:lineRule="exact"/>
              <w:rPr>
                <w:sz w:val="18"/>
              </w:rPr>
            </w:pPr>
            <w:r>
              <w:rPr>
                <w:spacing w:val="-10"/>
                <w:sz w:val="18"/>
              </w:rPr>
              <w:t>X</w:t>
            </w:r>
          </w:p>
          <w:p w14:paraId="2338730D" w14:textId="77777777" w:rsidR="00CA4BB8" w:rsidRDefault="00000000">
            <w:pPr>
              <w:pStyle w:val="TableParagraph"/>
              <w:spacing w:line="175" w:lineRule="exact"/>
              <w:rPr>
                <w:sz w:val="16"/>
              </w:rPr>
            </w:pPr>
            <w:r>
              <w:rPr>
                <w:sz w:val="16"/>
              </w:rPr>
              <w:t>(Note</w:t>
            </w:r>
            <w:r>
              <w:rPr>
                <w:spacing w:val="-7"/>
                <w:sz w:val="16"/>
              </w:rPr>
              <w:t xml:space="preserve"> </w:t>
            </w:r>
            <w:r>
              <w:rPr>
                <w:spacing w:val="-5"/>
                <w:sz w:val="16"/>
              </w:rPr>
              <w:t>4)</w:t>
            </w:r>
          </w:p>
        </w:tc>
        <w:tc>
          <w:tcPr>
            <w:tcW w:w="852" w:type="dxa"/>
          </w:tcPr>
          <w:p w14:paraId="47A277B0" w14:textId="77777777" w:rsidR="00CA4BB8" w:rsidRDefault="00CA4BB8">
            <w:pPr>
              <w:pStyle w:val="TableParagraph"/>
              <w:ind w:left="0"/>
              <w:rPr>
                <w:b/>
                <w:sz w:val="18"/>
              </w:rPr>
            </w:pPr>
          </w:p>
          <w:p w14:paraId="3ED67D18" w14:textId="77777777" w:rsidR="00CA4BB8" w:rsidRDefault="00000000">
            <w:pPr>
              <w:pStyle w:val="TableParagraph"/>
              <w:spacing w:line="440" w:lineRule="atLeast"/>
              <w:ind w:right="631"/>
              <w:rPr>
                <w:sz w:val="18"/>
              </w:rPr>
            </w:pPr>
            <w:r>
              <w:rPr>
                <w:spacing w:val="-10"/>
                <w:sz w:val="18"/>
              </w:rPr>
              <w:t>X</w:t>
            </w:r>
            <w:r>
              <w:rPr>
                <w:sz w:val="18"/>
              </w:rPr>
              <w:t xml:space="preserve"> </w:t>
            </w:r>
            <w:proofErr w:type="spellStart"/>
            <w:r>
              <w:rPr>
                <w:spacing w:val="-10"/>
                <w:sz w:val="18"/>
              </w:rPr>
              <w:t>X</w:t>
            </w:r>
            <w:proofErr w:type="spellEnd"/>
          </w:p>
          <w:p w14:paraId="4589D99C" w14:textId="77777777" w:rsidR="00CA4BB8" w:rsidRDefault="00000000">
            <w:pPr>
              <w:pStyle w:val="TableParagraph"/>
              <w:spacing w:line="174" w:lineRule="exact"/>
              <w:rPr>
                <w:sz w:val="16"/>
              </w:rPr>
            </w:pPr>
            <w:r>
              <w:rPr>
                <w:sz w:val="16"/>
              </w:rPr>
              <w:t>(Note</w:t>
            </w:r>
            <w:r>
              <w:rPr>
                <w:spacing w:val="-7"/>
                <w:sz w:val="16"/>
              </w:rPr>
              <w:t xml:space="preserve"> </w:t>
            </w:r>
            <w:r>
              <w:rPr>
                <w:spacing w:val="-5"/>
                <w:sz w:val="16"/>
              </w:rPr>
              <w:t>6)</w:t>
            </w:r>
          </w:p>
        </w:tc>
        <w:tc>
          <w:tcPr>
            <w:tcW w:w="852" w:type="dxa"/>
          </w:tcPr>
          <w:p w14:paraId="546E11FC" w14:textId="77777777" w:rsidR="00CA4BB8" w:rsidRDefault="00CA4BB8">
            <w:pPr>
              <w:pStyle w:val="TableParagraph"/>
              <w:ind w:left="0"/>
              <w:rPr>
                <w:b/>
                <w:sz w:val="18"/>
              </w:rPr>
            </w:pPr>
          </w:p>
          <w:p w14:paraId="1DB4C1FF" w14:textId="77777777" w:rsidR="00CA4BB8" w:rsidRDefault="00000000">
            <w:pPr>
              <w:pStyle w:val="TableParagraph"/>
              <w:spacing w:line="440" w:lineRule="atLeast"/>
              <w:ind w:right="631"/>
              <w:rPr>
                <w:sz w:val="18"/>
              </w:rPr>
            </w:pPr>
            <w:r>
              <w:rPr>
                <w:spacing w:val="-10"/>
                <w:sz w:val="18"/>
              </w:rPr>
              <w:t>X</w:t>
            </w:r>
            <w:r>
              <w:rPr>
                <w:sz w:val="18"/>
              </w:rPr>
              <w:t xml:space="preserve"> </w:t>
            </w:r>
            <w:proofErr w:type="spellStart"/>
            <w:r>
              <w:rPr>
                <w:spacing w:val="-10"/>
                <w:sz w:val="18"/>
              </w:rPr>
              <w:t>X</w:t>
            </w:r>
            <w:proofErr w:type="spellEnd"/>
          </w:p>
        </w:tc>
        <w:tc>
          <w:tcPr>
            <w:tcW w:w="852" w:type="dxa"/>
          </w:tcPr>
          <w:p w14:paraId="3A83181F" w14:textId="77777777" w:rsidR="00CA4BB8" w:rsidRDefault="00CA4BB8">
            <w:pPr>
              <w:pStyle w:val="TableParagraph"/>
              <w:ind w:left="0"/>
              <w:rPr>
                <w:b/>
                <w:sz w:val="18"/>
              </w:rPr>
            </w:pPr>
          </w:p>
          <w:p w14:paraId="524137D9" w14:textId="77777777" w:rsidR="00CA4BB8" w:rsidRDefault="00000000">
            <w:pPr>
              <w:pStyle w:val="TableParagraph"/>
              <w:spacing w:line="440" w:lineRule="atLeast"/>
              <w:ind w:right="631"/>
              <w:rPr>
                <w:sz w:val="18"/>
              </w:rPr>
            </w:pPr>
            <w:r>
              <w:rPr>
                <w:spacing w:val="-10"/>
                <w:sz w:val="18"/>
              </w:rPr>
              <w:t>X</w:t>
            </w:r>
            <w:r>
              <w:rPr>
                <w:sz w:val="18"/>
              </w:rPr>
              <w:t xml:space="preserve"> </w:t>
            </w:r>
            <w:proofErr w:type="spellStart"/>
            <w:r>
              <w:rPr>
                <w:spacing w:val="-10"/>
                <w:sz w:val="18"/>
              </w:rPr>
              <w:t>X</w:t>
            </w:r>
            <w:proofErr w:type="spellEnd"/>
          </w:p>
        </w:tc>
      </w:tr>
      <w:tr w:rsidR="00CA4BB8" w14:paraId="2E0AD43C" w14:textId="77777777">
        <w:trPr>
          <w:trHeight w:val="1098"/>
        </w:trPr>
        <w:tc>
          <w:tcPr>
            <w:tcW w:w="4175" w:type="dxa"/>
            <w:tcBorders>
              <w:bottom w:val="nil"/>
            </w:tcBorders>
          </w:tcPr>
          <w:p w14:paraId="7DDD2531" w14:textId="77777777" w:rsidR="00CA4BB8" w:rsidRDefault="00000000">
            <w:pPr>
              <w:pStyle w:val="TableParagraph"/>
              <w:rPr>
                <w:b/>
                <w:sz w:val="18"/>
              </w:rPr>
            </w:pPr>
            <w:r>
              <w:rPr>
                <w:b/>
                <w:sz w:val="18"/>
              </w:rPr>
              <w:t>FR</w:t>
            </w:r>
            <w:r>
              <w:rPr>
                <w:b/>
                <w:spacing w:val="-3"/>
                <w:sz w:val="18"/>
              </w:rPr>
              <w:t xml:space="preserve"> </w:t>
            </w:r>
            <w:r>
              <w:rPr>
                <w:b/>
                <w:sz w:val="18"/>
              </w:rPr>
              <w:t>Clothing</w:t>
            </w:r>
            <w:r>
              <w:rPr>
                <w:b/>
                <w:spacing w:val="-2"/>
                <w:sz w:val="18"/>
              </w:rPr>
              <w:t xml:space="preserve"> </w:t>
            </w:r>
            <w:r>
              <w:rPr>
                <w:b/>
                <w:sz w:val="18"/>
              </w:rPr>
              <w:t>(Note</w:t>
            </w:r>
            <w:r>
              <w:rPr>
                <w:b/>
                <w:spacing w:val="-1"/>
                <w:sz w:val="18"/>
              </w:rPr>
              <w:t xml:space="preserve"> </w:t>
            </w:r>
            <w:r>
              <w:rPr>
                <w:b/>
                <w:spacing w:val="-5"/>
                <w:sz w:val="18"/>
              </w:rPr>
              <w:t>1)</w:t>
            </w:r>
          </w:p>
          <w:p w14:paraId="27E8C123" w14:textId="77777777" w:rsidR="00CA4BB8" w:rsidRDefault="00000000">
            <w:pPr>
              <w:pStyle w:val="TableParagraph"/>
              <w:numPr>
                <w:ilvl w:val="0"/>
                <w:numId w:val="6"/>
              </w:numPr>
              <w:tabs>
                <w:tab w:val="left" w:pos="279"/>
              </w:tabs>
              <w:ind w:left="279" w:hanging="172"/>
              <w:rPr>
                <w:sz w:val="18"/>
              </w:rPr>
            </w:pPr>
            <w:r>
              <w:rPr>
                <w:sz w:val="18"/>
              </w:rPr>
              <w:t>Long‐sleeve</w:t>
            </w:r>
            <w:r>
              <w:rPr>
                <w:spacing w:val="-3"/>
                <w:sz w:val="18"/>
              </w:rPr>
              <w:t xml:space="preserve"> </w:t>
            </w:r>
            <w:r>
              <w:rPr>
                <w:spacing w:val="-2"/>
                <w:sz w:val="18"/>
              </w:rPr>
              <w:t>shirt</w:t>
            </w:r>
          </w:p>
          <w:p w14:paraId="27462AC4" w14:textId="77777777" w:rsidR="00CA4BB8" w:rsidRDefault="00000000">
            <w:pPr>
              <w:pStyle w:val="TableParagraph"/>
              <w:numPr>
                <w:ilvl w:val="0"/>
                <w:numId w:val="6"/>
              </w:numPr>
              <w:tabs>
                <w:tab w:val="left" w:pos="287"/>
              </w:tabs>
              <w:spacing w:before="219"/>
              <w:ind w:left="287" w:hanging="180"/>
              <w:rPr>
                <w:sz w:val="18"/>
              </w:rPr>
            </w:pPr>
            <w:r>
              <w:rPr>
                <w:spacing w:val="-2"/>
                <w:sz w:val="18"/>
              </w:rPr>
              <w:t>Pants</w:t>
            </w:r>
          </w:p>
        </w:tc>
        <w:tc>
          <w:tcPr>
            <w:tcW w:w="853" w:type="dxa"/>
            <w:vMerge w:val="restart"/>
          </w:tcPr>
          <w:p w14:paraId="49E36CE1" w14:textId="77777777" w:rsidR="00CA4BB8" w:rsidRDefault="00CA4BB8">
            <w:pPr>
              <w:pStyle w:val="TableParagraph"/>
              <w:ind w:left="0"/>
              <w:rPr>
                <w:rFonts w:ascii="Times New Roman"/>
                <w:sz w:val="18"/>
              </w:rPr>
            </w:pPr>
          </w:p>
        </w:tc>
        <w:tc>
          <w:tcPr>
            <w:tcW w:w="852" w:type="dxa"/>
            <w:vMerge w:val="restart"/>
          </w:tcPr>
          <w:p w14:paraId="34D4DF1D" w14:textId="77777777" w:rsidR="00CA4BB8" w:rsidRDefault="00CA4BB8">
            <w:pPr>
              <w:pStyle w:val="TableParagraph"/>
              <w:ind w:left="0"/>
              <w:rPr>
                <w:rFonts w:ascii="Times New Roman"/>
                <w:sz w:val="18"/>
              </w:rPr>
            </w:pPr>
          </w:p>
        </w:tc>
        <w:tc>
          <w:tcPr>
            <w:tcW w:w="852" w:type="dxa"/>
            <w:tcBorders>
              <w:bottom w:val="nil"/>
            </w:tcBorders>
          </w:tcPr>
          <w:p w14:paraId="65801A2C" w14:textId="77777777" w:rsidR="00CA4BB8" w:rsidRDefault="00000000">
            <w:pPr>
              <w:pStyle w:val="TableParagraph"/>
              <w:spacing w:line="440" w:lineRule="atLeast"/>
              <w:ind w:right="631"/>
              <w:rPr>
                <w:sz w:val="18"/>
              </w:rPr>
            </w:pPr>
            <w:r>
              <w:rPr>
                <w:spacing w:val="-10"/>
                <w:sz w:val="18"/>
              </w:rPr>
              <w:t>X</w:t>
            </w:r>
            <w:r>
              <w:rPr>
                <w:sz w:val="18"/>
              </w:rPr>
              <w:t xml:space="preserve"> </w:t>
            </w:r>
            <w:proofErr w:type="spellStart"/>
            <w:r>
              <w:rPr>
                <w:spacing w:val="-10"/>
                <w:sz w:val="18"/>
              </w:rPr>
              <w:t>X</w:t>
            </w:r>
            <w:proofErr w:type="spellEnd"/>
          </w:p>
          <w:p w14:paraId="7E79047D" w14:textId="77777777" w:rsidR="00CA4BB8" w:rsidRDefault="00000000">
            <w:pPr>
              <w:pStyle w:val="TableParagraph"/>
              <w:spacing w:line="194" w:lineRule="exact"/>
              <w:rPr>
                <w:sz w:val="16"/>
              </w:rPr>
            </w:pPr>
            <w:r>
              <w:rPr>
                <w:sz w:val="16"/>
              </w:rPr>
              <w:t>(Note</w:t>
            </w:r>
            <w:r>
              <w:rPr>
                <w:spacing w:val="-7"/>
                <w:sz w:val="16"/>
              </w:rPr>
              <w:t xml:space="preserve"> </w:t>
            </w:r>
            <w:r>
              <w:rPr>
                <w:spacing w:val="-5"/>
                <w:sz w:val="16"/>
              </w:rPr>
              <w:t>4)</w:t>
            </w:r>
          </w:p>
        </w:tc>
        <w:tc>
          <w:tcPr>
            <w:tcW w:w="852" w:type="dxa"/>
            <w:tcBorders>
              <w:bottom w:val="nil"/>
            </w:tcBorders>
          </w:tcPr>
          <w:p w14:paraId="03AE2EF1" w14:textId="77777777" w:rsidR="00CA4BB8" w:rsidRDefault="00000000">
            <w:pPr>
              <w:pStyle w:val="TableParagraph"/>
              <w:spacing w:line="440" w:lineRule="atLeast"/>
              <w:ind w:right="631"/>
              <w:rPr>
                <w:sz w:val="18"/>
              </w:rPr>
            </w:pPr>
            <w:r>
              <w:rPr>
                <w:spacing w:val="-10"/>
                <w:sz w:val="18"/>
              </w:rPr>
              <w:t>X</w:t>
            </w:r>
            <w:r>
              <w:rPr>
                <w:sz w:val="18"/>
              </w:rPr>
              <w:t xml:space="preserve"> </w:t>
            </w:r>
            <w:proofErr w:type="spellStart"/>
            <w:r>
              <w:rPr>
                <w:spacing w:val="-10"/>
                <w:sz w:val="18"/>
              </w:rPr>
              <w:t>X</w:t>
            </w:r>
            <w:proofErr w:type="spellEnd"/>
          </w:p>
          <w:p w14:paraId="4C4B8D05" w14:textId="77777777" w:rsidR="00CA4BB8" w:rsidRDefault="00000000">
            <w:pPr>
              <w:pStyle w:val="TableParagraph"/>
              <w:spacing w:line="194" w:lineRule="exact"/>
              <w:rPr>
                <w:sz w:val="16"/>
              </w:rPr>
            </w:pPr>
            <w:r>
              <w:rPr>
                <w:sz w:val="16"/>
              </w:rPr>
              <w:t>(Note</w:t>
            </w:r>
            <w:r>
              <w:rPr>
                <w:spacing w:val="-7"/>
                <w:sz w:val="16"/>
              </w:rPr>
              <w:t xml:space="preserve"> </w:t>
            </w:r>
            <w:r>
              <w:rPr>
                <w:spacing w:val="-5"/>
                <w:sz w:val="16"/>
              </w:rPr>
              <w:t>6)</w:t>
            </w:r>
          </w:p>
        </w:tc>
        <w:tc>
          <w:tcPr>
            <w:tcW w:w="852" w:type="dxa"/>
            <w:tcBorders>
              <w:bottom w:val="nil"/>
            </w:tcBorders>
          </w:tcPr>
          <w:p w14:paraId="096DDEDF" w14:textId="77777777" w:rsidR="00CA4BB8" w:rsidRDefault="00000000">
            <w:pPr>
              <w:pStyle w:val="TableParagraph"/>
              <w:spacing w:before="219" w:line="220" w:lineRule="exact"/>
              <w:rPr>
                <w:sz w:val="18"/>
              </w:rPr>
            </w:pPr>
            <w:r>
              <w:rPr>
                <w:spacing w:val="-10"/>
                <w:sz w:val="18"/>
              </w:rPr>
              <w:t>X</w:t>
            </w:r>
          </w:p>
          <w:p w14:paraId="570BD39F" w14:textId="77777777" w:rsidR="00CA4BB8" w:rsidRDefault="00000000">
            <w:pPr>
              <w:pStyle w:val="TableParagraph"/>
              <w:rPr>
                <w:sz w:val="16"/>
              </w:rPr>
            </w:pPr>
            <w:r>
              <w:rPr>
                <w:sz w:val="16"/>
              </w:rPr>
              <w:t>(Note</w:t>
            </w:r>
            <w:r>
              <w:rPr>
                <w:spacing w:val="-7"/>
                <w:sz w:val="16"/>
              </w:rPr>
              <w:t xml:space="preserve"> </w:t>
            </w:r>
            <w:r>
              <w:rPr>
                <w:spacing w:val="-5"/>
                <w:sz w:val="16"/>
              </w:rPr>
              <w:t>9)</w:t>
            </w:r>
          </w:p>
          <w:p w14:paraId="7BC266F4" w14:textId="77777777" w:rsidR="00CA4BB8" w:rsidRDefault="00000000">
            <w:pPr>
              <w:pStyle w:val="TableParagraph"/>
              <w:spacing w:before="1" w:line="220" w:lineRule="exact"/>
              <w:rPr>
                <w:sz w:val="18"/>
              </w:rPr>
            </w:pPr>
            <w:r>
              <w:rPr>
                <w:spacing w:val="-10"/>
                <w:sz w:val="18"/>
              </w:rPr>
              <w:t>X</w:t>
            </w:r>
          </w:p>
          <w:p w14:paraId="6BF4A9EE" w14:textId="77777777" w:rsidR="00CA4BB8" w:rsidRDefault="00000000">
            <w:pPr>
              <w:pStyle w:val="TableParagraph"/>
              <w:rPr>
                <w:sz w:val="16"/>
              </w:rPr>
            </w:pPr>
            <w:r>
              <w:rPr>
                <w:sz w:val="16"/>
              </w:rPr>
              <w:t>(Note</w:t>
            </w:r>
            <w:r>
              <w:rPr>
                <w:spacing w:val="-7"/>
                <w:sz w:val="16"/>
              </w:rPr>
              <w:t xml:space="preserve"> </w:t>
            </w:r>
            <w:r>
              <w:rPr>
                <w:spacing w:val="-5"/>
                <w:sz w:val="16"/>
              </w:rPr>
              <w:t>9)</w:t>
            </w:r>
          </w:p>
        </w:tc>
        <w:tc>
          <w:tcPr>
            <w:tcW w:w="852" w:type="dxa"/>
            <w:tcBorders>
              <w:bottom w:val="nil"/>
            </w:tcBorders>
          </w:tcPr>
          <w:p w14:paraId="24280314" w14:textId="77777777" w:rsidR="00CA4BB8" w:rsidRDefault="00000000">
            <w:pPr>
              <w:pStyle w:val="TableParagraph"/>
              <w:spacing w:line="440" w:lineRule="atLeast"/>
              <w:ind w:right="631"/>
              <w:rPr>
                <w:sz w:val="18"/>
              </w:rPr>
            </w:pPr>
            <w:r>
              <w:rPr>
                <w:spacing w:val="-10"/>
                <w:sz w:val="18"/>
              </w:rPr>
              <w:t>X</w:t>
            </w:r>
            <w:r>
              <w:rPr>
                <w:sz w:val="18"/>
              </w:rPr>
              <w:t xml:space="preserve"> </w:t>
            </w:r>
            <w:proofErr w:type="spellStart"/>
            <w:r>
              <w:rPr>
                <w:spacing w:val="-10"/>
                <w:sz w:val="18"/>
              </w:rPr>
              <w:t>X</w:t>
            </w:r>
            <w:proofErr w:type="spellEnd"/>
          </w:p>
        </w:tc>
      </w:tr>
      <w:tr w:rsidR="00CA4BB8" w14:paraId="43EEBAE3" w14:textId="77777777">
        <w:trPr>
          <w:trHeight w:val="197"/>
        </w:trPr>
        <w:tc>
          <w:tcPr>
            <w:tcW w:w="4175" w:type="dxa"/>
            <w:vMerge w:val="restart"/>
            <w:tcBorders>
              <w:top w:val="nil"/>
              <w:bottom w:val="nil"/>
            </w:tcBorders>
          </w:tcPr>
          <w:p w14:paraId="707CBD96" w14:textId="77777777" w:rsidR="00CA4BB8" w:rsidRDefault="00000000">
            <w:pPr>
              <w:pStyle w:val="TableParagraph"/>
              <w:spacing w:line="211" w:lineRule="exact"/>
              <w:rPr>
                <w:sz w:val="18"/>
              </w:rPr>
            </w:pPr>
            <w:r>
              <w:rPr>
                <w:sz w:val="18"/>
              </w:rPr>
              <w:t>c.</w:t>
            </w:r>
            <w:r>
              <w:rPr>
                <w:spacing w:val="-1"/>
                <w:sz w:val="18"/>
              </w:rPr>
              <w:t xml:space="preserve"> </w:t>
            </w:r>
            <w:r>
              <w:rPr>
                <w:spacing w:val="-2"/>
                <w:sz w:val="18"/>
              </w:rPr>
              <w:t>Coverall</w:t>
            </w:r>
          </w:p>
        </w:tc>
        <w:tc>
          <w:tcPr>
            <w:tcW w:w="853" w:type="dxa"/>
            <w:vMerge/>
            <w:tcBorders>
              <w:top w:val="nil"/>
            </w:tcBorders>
          </w:tcPr>
          <w:p w14:paraId="7C8221BE" w14:textId="77777777" w:rsidR="00CA4BB8" w:rsidRDefault="00CA4BB8">
            <w:pPr>
              <w:rPr>
                <w:sz w:val="2"/>
                <w:szCs w:val="2"/>
              </w:rPr>
            </w:pPr>
          </w:p>
        </w:tc>
        <w:tc>
          <w:tcPr>
            <w:tcW w:w="852" w:type="dxa"/>
            <w:vMerge/>
            <w:tcBorders>
              <w:top w:val="nil"/>
            </w:tcBorders>
          </w:tcPr>
          <w:p w14:paraId="275578C6" w14:textId="77777777" w:rsidR="00CA4BB8" w:rsidRDefault="00CA4BB8">
            <w:pPr>
              <w:rPr>
                <w:sz w:val="2"/>
                <w:szCs w:val="2"/>
              </w:rPr>
            </w:pPr>
          </w:p>
        </w:tc>
        <w:tc>
          <w:tcPr>
            <w:tcW w:w="852" w:type="dxa"/>
            <w:tcBorders>
              <w:top w:val="nil"/>
              <w:bottom w:val="nil"/>
            </w:tcBorders>
          </w:tcPr>
          <w:p w14:paraId="15071C6C" w14:textId="77777777" w:rsidR="00CA4BB8" w:rsidRDefault="00CA4BB8">
            <w:pPr>
              <w:pStyle w:val="TableParagraph"/>
              <w:ind w:left="0"/>
              <w:rPr>
                <w:rFonts w:ascii="Times New Roman"/>
                <w:sz w:val="12"/>
              </w:rPr>
            </w:pPr>
          </w:p>
        </w:tc>
        <w:tc>
          <w:tcPr>
            <w:tcW w:w="852" w:type="dxa"/>
            <w:tcBorders>
              <w:top w:val="nil"/>
              <w:bottom w:val="nil"/>
            </w:tcBorders>
          </w:tcPr>
          <w:p w14:paraId="4CDA2291" w14:textId="77777777" w:rsidR="00CA4BB8" w:rsidRDefault="00CA4BB8">
            <w:pPr>
              <w:pStyle w:val="TableParagraph"/>
              <w:ind w:left="0"/>
              <w:rPr>
                <w:rFonts w:ascii="Times New Roman"/>
                <w:sz w:val="12"/>
              </w:rPr>
            </w:pPr>
          </w:p>
        </w:tc>
        <w:tc>
          <w:tcPr>
            <w:tcW w:w="852" w:type="dxa"/>
            <w:tcBorders>
              <w:top w:val="nil"/>
              <w:bottom w:val="nil"/>
            </w:tcBorders>
          </w:tcPr>
          <w:p w14:paraId="676CEB84" w14:textId="77777777" w:rsidR="00CA4BB8" w:rsidRDefault="00CA4BB8">
            <w:pPr>
              <w:pStyle w:val="TableParagraph"/>
              <w:ind w:left="0"/>
              <w:rPr>
                <w:rFonts w:ascii="Times New Roman"/>
                <w:sz w:val="12"/>
              </w:rPr>
            </w:pPr>
          </w:p>
        </w:tc>
        <w:tc>
          <w:tcPr>
            <w:tcW w:w="852" w:type="dxa"/>
            <w:tcBorders>
              <w:top w:val="nil"/>
              <w:bottom w:val="nil"/>
            </w:tcBorders>
          </w:tcPr>
          <w:p w14:paraId="589414CC" w14:textId="77777777" w:rsidR="00CA4BB8" w:rsidRDefault="00CA4BB8">
            <w:pPr>
              <w:pStyle w:val="TableParagraph"/>
              <w:ind w:left="0"/>
              <w:rPr>
                <w:rFonts w:ascii="Times New Roman"/>
                <w:sz w:val="12"/>
              </w:rPr>
            </w:pPr>
          </w:p>
        </w:tc>
      </w:tr>
      <w:tr w:rsidR="00CA4BB8" w14:paraId="2CD1DAFB" w14:textId="77777777">
        <w:trPr>
          <w:trHeight w:val="392"/>
        </w:trPr>
        <w:tc>
          <w:tcPr>
            <w:tcW w:w="4175" w:type="dxa"/>
            <w:vMerge/>
            <w:tcBorders>
              <w:top w:val="nil"/>
              <w:bottom w:val="nil"/>
            </w:tcBorders>
          </w:tcPr>
          <w:p w14:paraId="38847C12" w14:textId="77777777" w:rsidR="00CA4BB8" w:rsidRDefault="00CA4BB8">
            <w:pPr>
              <w:rPr>
                <w:sz w:val="2"/>
                <w:szCs w:val="2"/>
              </w:rPr>
            </w:pPr>
          </w:p>
        </w:tc>
        <w:tc>
          <w:tcPr>
            <w:tcW w:w="853" w:type="dxa"/>
            <w:vMerge/>
            <w:tcBorders>
              <w:top w:val="nil"/>
            </w:tcBorders>
          </w:tcPr>
          <w:p w14:paraId="4D987DB4" w14:textId="77777777" w:rsidR="00CA4BB8" w:rsidRDefault="00CA4BB8">
            <w:pPr>
              <w:rPr>
                <w:sz w:val="2"/>
                <w:szCs w:val="2"/>
              </w:rPr>
            </w:pPr>
          </w:p>
        </w:tc>
        <w:tc>
          <w:tcPr>
            <w:tcW w:w="852" w:type="dxa"/>
            <w:vMerge/>
            <w:tcBorders>
              <w:top w:val="nil"/>
            </w:tcBorders>
          </w:tcPr>
          <w:p w14:paraId="6E1B40F3" w14:textId="77777777" w:rsidR="00CA4BB8" w:rsidRDefault="00CA4BB8">
            <w:pPr>
              <w:rPr>
                <w:sz w:val="2"/>
                <w:szCs w:val="2"/>
              </w:rPr>
            </w:pPr>
          </w:p>
        </w:tc>
        <w:tc>
          <w:tcPr>
            <w:tcW w:w="852" w:type="dxa"/>
            <w:tcBorders>
              <w:top w:val="nil"/>
              <w:bottom w:val="nil"/>
            </w:tcBorders>
          </w:tcPr>
          <w:p w14:paraId="26978CF6" w14:textId="77777777" w:rsidR="00CA4BB8" w:rsidRDefault="00000000">
            <w:pPr>
              <w:pStyle w:val="TableParagraph"/>
              <w:spacing w:line="173" w:lineRule="exact"/>
              <w:rPr>
                <w:sz w:val="16"/>
              </w:rPr>
            </w:pPr>
            <w:r>
              <w:rPr>
                <w:sz w:val="16"/>
              </w:rPr>
              <w:t>(Note</w:t>
            </w:r>
            <w:r>
              <w:rPr>
                <w:spacing w:val="-7"/>
                <w:sz w:val="16"/>
              </w:rPr>
              <w:t xml:space="preserve"> </w:t>
            </w:r>
            <w:r>
              <w:rPr>
                <w:spacing w:val="-5"/>
                <w:sz w:val="16"/>
              </w:rPr>
              <w:t>5)</w:t>
            </w:r>
          </w:p>
        </w:tc>
        <w:tc>
          <w:tcPr>
            <w:tcW w:w="852" w:type="dxa"/>
            <w:tcBorders>
              <w:top w:val="nil"/>
              <w:bottom w:val="nil"/>
            </w:tcBorders>
          </w:tcPr>
          <w:p w14:paraId="1F077563" w14:textId="77777777" w:rsidR="00CA4BB8" w:rsidRDefault="00000000">
            <w:pPr>
              <w:pStyle w:val="TableParagraph"/>
              <w:spacing w:line="173" w:lineRule="exact"/>
              <w:rPr>
                <w:sz w:val="16"/>
              </w:rPr>
            </w:pPr>
            <w:r>
              <w:rPr>
                <w:sz w:val="16"/>
              </w:rPr>
              <w:t>(Note</w:t>
            </w:r>
            <w:r>
              <w:rPr>
                <w:spacing w:val="-7"/>
                <w:sz w:val="16"/>
              </w:rPr>
              <w:t xml:space="preserve"> </w:t>
            </w:r>
            <w:r>
              <w:rPr>
                <w:spacing w:val="-5"/>
                <w:sz w:val="16"/>
              </w:rPr>
              <w:t>7)</w:t>
            </w:r>
          </w:p>
        </w:tc>
        <w:tc>
          <w:tcPr>
            <w:tcW w:w="852" w:type="dxa"/>
            <w:tcBorders>
              <w:top w:val="nil"/>
              <w:bottom w:val="nil"/>
            </w:tcBorders>
          </w:tcPr>
          <w:p w14:paraId="7C2F1D65" w14:textId="77777777" w:rsidR="00CA4BB8" w:rsidRDefault="00000000">
            <w:pPr>
              <w:pStyle w:val="TableParagraph"/>
              <w:spacing w:line="173" w:lineRule="exact"/>
              <w:rPr>
                <w:sz w:val="18"/>
              </w:rPr>
            </w:pPr>
            <w:r>
              <w:rPr>
                <w:spacing w:val="-10"/>
                <w:sz w:val="18"/>
              </w:rPr>
              <w:t>X</w:t>
            </w:r>
          </w:p>
          <w:p w14:paraId="3687A201" w14:textId="77777777" w:rsidR="00CA4BB8" w:rsidRDefault="00000000">
            <w:pPr>
              <w:pStyle w:val="TableParagraph"/>
              <w:rPr>
                <w:sz w:val="16"/>
              </w:rPr>
            </w:pPr>
            <w:r>
              <w:rPr>
                <w:sz w:val="16"/>
              </w:rPr>
              <w:t>(Note</w:t>
            </w:r>
            <w:r>
              <w:rPr>
                <w:spacing w:val="-7"/>
                <w:sz w:val="16"/>
              </w:rPr>
              <w:t xml:space="preserve"> </w:t>
            </w:r>
            <w:r>
              <w:rPr>
                <w:spacing w:val="-5"/>
                <w:sz w:val="16"/>
              </w:rPr>
              <w:t>9)</w:t>
            </w:r>
          </w:p>
        </w:tc>
        <w:tc>
          <w:tcPr>
            <w:tcW w:w="852" w:type="dxa"/>
            <w:tcBorders>
              <w:top w:val="nil"/>
              <w:bottom w:val="nil"/>
            </w:tcBorders>
          </w:tcPr>
          <w:p w14:paraId="0C5ED303" w14:textId="77777777" w:rsidR="00CA4BB8" w:rsidRDefault="00000000">
            <w:pPr>
              <w:pStyle w:val="TableParagraph"/>
              <w:spacing w:before="1"/>
              <w:rPr>
                <w:sz w:val="16"/>
              </w:rPr>
            </w:pPr>
            <w:r>
              <w:rPr>
                <w:sz w:val="16"/>
              </w:rPr>
              <w:t>(Note</w:t>
            </w:r>
            <w:r>
              <w:rPr>
                <w:spacing w:val="-7"/>
                <w:sz w:val="16"/>
              </w:rPr>
              <w:t xml:space="preserve"> </w:t>
            </w:r>
            <w:r>
              <w:rPr>
                <w:spacing w:val="-5"/>
                <w:sz w:val="16"/>
              </w:rPr>
              <w:t>5)</w:t>
            </w:r>
          </w:p>
        </w:tc>
      </w:tr>
      <w:tr w:rsidR="00CA4BB8" w14:paraId="32CD1281" w14:textId="77777777">
        <w:trPr>
          <w:trHeight w:val="405"/>
        </w:trPr>
        <w:tc>
          <w:tcPr>
            <w:tcW w:w="4175" w:type="dxa"/>
            <w:tcBorders>
              <w:top w:val="nil"/>
            </w:tcBorders>
          </w:tcPr>
          <w:p w14:paraId="09CA8E34" w14:textId="77777777" w:rsidR="00CA4BB8" w:rsidRDefault="00000000">
            <w:pPr>
              <w:pStyle w:val="TableParagraph"/>
              <w:spacing w:before="39"/>
              <w:rPr>
                <w:sz w:val="18"/>
              </w:rPr>
            </w:pPr>
            <w:r>
              <w:rPr>
                <w:sz w:val="18"/>
              </w:rPr>
              <w:t>d.</w:t>
            </w:r>
            <w:r>
              <w:rPr>
                <w:spacing w:val="-3"/>
                <w:sz w:val="18"/>
              </w:rPr>
              <w:t xml:space="preserve"> </w:t>
            </w:r>
            <w:r>
              <w:rPr>
                <w:sz w:val="18"/>
              </w:rPr>
              <w:t>Jacket,</w:t>
            </w:r>
            <w:r>
              <w:rPr>
                <w:spacing w:val="-1"/>
                <w:sz w:val="18"/>
              </w:rPr>
              <w:t xml:space="preserve"> </w:t>
            </w:r>
            <w:r>
              <w:rPr>
                <w:sz w:val="18"/>
              </w:rPr>
              <w:t>parka,</w:t>
            </w:r>
            <w:r>
              <w:rPr>
                <w:spacing w:val="-2"/>
                <w:sz w:val="18"/>
              </w:rPr>
              <w:t xml:space="preserve"> </w:t>
            </w:r>
            <w:r>
              <w:rPr>
                <w:sz w:val="18"/>
              </w:rPr>
              <w:t>or</w:t>
            </w:r>
            <w:r>
              <w:rPr>
                <w:spacing w:val="-1"/>
                <w:sz w:val="18"/>
              </w:rPr>
              <w:t xml:space="preserve"> </w:t>
            </w:r>
            <w:r>
              <w:rPr>
                <w:spacing w:val="-2"/>
                <w:sz w:val="18"/>
              </w:rPr>
              <w:t>rainwear</w:t>
            </w:r>
          </w:p>
        </w:tc>
        <w:tc>
          <w:tcPr>
            <w:tcW w:w="853" w:type="dxa"/>
            <w:vMerge/>
            <w:tcBorders>
              <w:top w:val="nil"/>
            </w:tcBorders>
          </w:tcPr>
          <w:p w14:paraId="3ABE0B27" w14:textId="77777777" w:rsidR="00CA4BB8" w:rsidRDefault="00CA4BB8">
            <w:pPr>
              <w:rPr>
                <w:sz w:val="2"/>
                <w:szCs w:val="2"/>
              </w:rPr>
            </w:pPr>
          </w:p>
        </w:tc>
        <w:tc>
          <w:tcPr>
            <w:tcW w:w="852" w:type="dxa"/>
            <w:vMerge/>
            <w:tcBorders>
              <w:top w:val="nil"/>
            </w:tcBorders>
          </w:tcPr>
          <w:p w14:paraId="27BE9BBB" w14:textId="77777777" w:rsidR="00CA4BB8" w:rsidRDefault="00CA4BB8">
            <w:pPr>
              <w:rPr>
                <w:sz w:val="2"/>
                <w:szCs w:val="2"/>
              </w:rPr>
            </w:pPr>
          </w:p>
        </w:tc>
        <w:tc>
          <w:tcPr>
            <w:tcW w:w="852" w:type="dxa"/>
            <w:tcBorders>
              <w:top w:val="nil"/>
            </w:tcBorders>
          </w:tcPr>
          <w:p w14:paraId="56691020" w14:textId="77777777" w:rsidR="00CA4BB8" w:rsidRDefault="00000000">
            <w:pPr>
              <w:pStyle w:val="TableParagraph"/>
              <w:spacing w:line="210" w:lineRule="exact"/>
              <w:rPr>
                <w:sz w:val="18"/>
              </w:rPr>
            </w:pPr>
            <w:r>
              <w:rPr>
                <w:spacing w:val="-5"/>
                <w:sz w:val="18"/>
              </w:rPr>
              <w:t>AN</w:t>
            </w:r>
          </w:p>
        </w:tc>
        <w:tc>
          <w:tcPr>
            <w:tcW w:w="852" w:type="dxa"/>
            <w:tcBorders>
              <w:top w:val="nil"/>
            </w:tcBorders>
          </w:tcPr>
          <w:p w14:paraId="179C8880" w14:textId="77777777" w:rsidR="00CA4BB8" w:rsidRDefault="00000000">
            <w:pPr>
              <w:pStyle w:val="TableParagraph"/>
              <w:spacing w:line="210" w:lineRule="exact"/>
              <w:rPr>
                <w:sz w:val="18"/>
              </w:rPr>
            </w:pPr>
            <w:r>
              <w:rPr>
                <w:spacing w:val="-5"/>
                <w:sz w:val="18"/>
              </w:rPr>
              <w:t>AN</w:t>
            </w:r>
          </w:p>
        </w:tc>
        <w:tc>
          <w:tcPr>
            <w:tcW w:w="852" w:type="dxa"/>
            <w:tcBorders>
              <w:top w:val="nil"/>
            </w:tcBorders>
          </w:tcPr>
          <w:p w14:paraId="6B2D470D" w14:textId="77777777" w:rsidR="00CA4BB8" w:rsidRDefault="00000000">
            <w:pPr>
              <w:pStyle w:val="TableParagraph"/>
              <w:spacing w:before="186" w:line="199" w:lineRule="exact"/>
              <w:rPr>
                <w:sz w:val="18"/>
              </w:rPr>
            </w:pPr>
            <w:r>
              <w:rPr>
                <w:spacing w:val="-5"/>
                <w:sz w:val="18"/>
              </w:rPr>
              <w:t>AN</w:t>
            </w:r>
          </w:p>
        </w:tc>
        <w:tc>
          <w:tcPr>
            <w:tcW w:w="852" w:type="dxa"/>
            <w:tcBorders>
              <w:top w:val="nil"/>
            </w:tcBorders>
          </w:tcPr>
          <w:p w14:paraId="430BB289" w14:textId="77777777" w:rsidR="00CA4BB8" w:rsidRDefault="00000000">
            <w:pPr>
              <w:pStyle w:val="TableParagraph"/>
              <w:spacing w:before="15"/>
              <w:rPr>
                <w:sz w:val="18"/>
              </w:rPr>
            </w:pPr>
            <w:r>
              <w:rPr>
                <w:spacing w:val="-5"/>
                <w:sz w:val="18"/>
              </w:rPr>
              <w:t>AN</w:t>
            </w:r>
          </w:p>
        </w:tc>
      </w:tr>
      <w:tr w:rsidR="00CA4BB8" w14:paraId="16CC6B05" w14:textId="77777777">
        <w:trPr>
          <w:trHeight w:val="561"/>
        </w:trPr>
        <w:tc>
          <w:tcPr>
            <w:tcW w:w="4175" w:type="dxa"/>
            <w:tcBorders>
              <w:bottom w:val="nil"/>
            </w:tcBorders>
          </w:tcPr>
          <w:p w14:paraId="004BA573" w14:textId="77777777" w:rsidR="00CA4BB8" w:rsidRDefault="00000000">
            <w:pPr>
              <w:pStyle w:val="TableParagraph"/>
              <w:rPr>
                <w:b/>
                <w:sz w:val="18"/>
              </w:rPr>
            </w:pPr>
            <w:r>
              <w:rPr>
                <w:b/>
                <w:sz w:val="18"/>
              </w:rPr>
              <w:t>FR</w:t>
            </w:r>
            <w:r>
              <w:rPr>
                <w:b/>
                <w:spacing w:val="-1"/>
                <w:sz w:val="18"/>
              </w:rPr>
              <w:t xml:space="preserve"> </w:t>
            </w:r>
            <w:r>
              <w:rPr>
                <w:b/>
                <w:sz w:val="18"/>
              </w:rPr>
              <w:t xml:space="preserve">Protective </w:t>
            </w:r>
            <w:r>
              <w:rPr>
                <w:b/>
                <w:spacing w:val="-2"/>
                <w:sz w:val="18"/>
              </w:rPr>
              <w:t>Equipment</w:t>
            </w:r>
          </w:p>
          <w:p w14:paraId="7116E44C" w14:textId="77777777" w:rsidR="00CA4BB8" w:rsidRDefault="00000000">
            <w:pPr>
              <w:pStyle w:val="TableParagraph"/>
              <w:spacing w:before="1"/>
              <w:rPr>
                <w:sz w:val="18"/>
              </w:rPr>
            </w:pPr>
            <w:r>
              <w:rPr>
                <w:sz w:val="18"/>
              </w:rPr>
              <w:t>a.</w:t>
            </w:r>
            <w:r>
              <w:rPr>
                <w:spacing w:val="-2"/>
                <w:sz w:val="18"/>
              </w:rPr>
              <w:t xml:space="preserve"> </w:t>
            </w:r>
            <w:r>
              <w:rPr>
                <w:sz w:val="18"/>
              </w:rPr>
              <w:t>Flash</w:t>
            </w:r>
            <w:r>
              <w:rPr>
                <w:spacing w:val="-2"/>
                <w:sz w:val="18"/>
              </w:rPr>
              <w:t xml:space="preserve"> </w:t>
            </w:r>
            <w:r>
              <w:rPr>
                <w:sz w:val="18"/>
              </w:rPr>
              <w:t>suit</w:t>
            </w:r>
            <w:r>
              <w:rPr>
                <w:spacing w:val="-2"/>
                <w:sz w:val="18"/>
              </w:rPr>
              <w:t xml:space="preserve"> </w:t>
            </w:r>
            <w:r>
              <w:rPr>
                <w:sz w:val="18"/>
              </w:rPr>
              <w:t>jacket</w:t>
            </w:r>
            <w:r>
              <w:rPr>
                <w:spacing w:val="-2"/>
                <w:sz w:val="18"/>
              </w:rPr>
              <w:t xml:space="preserve"> (multilayer)</w:t>
            </w:r>
          </w:p>
        </w:tc>
        <w:tc>
          <w:tcPr>
            <w:tcW w:w="853" w:type="dxa"/>
            <w:tcBorders>
              <w:bottom w:val="nil"/>
            </w:tcBorders>
          </w:tcPr>
          <w:p w14:paraId="1641284E" w14:textId="77777777" w:rsidR="00CA4BB8" w:rsidRDefault="00CA4BB8">
            <w:pPr>
              <w:pStyle w:val="TableParagraph"/>
              <w:ind w:left="0"/>
              <w:rPr>
                <w:rFonts w:ascii="Times New Roman"/>
                <w:sz w:val="18"/>
              </w:rPr>
            </w:pPr>
          </w:p>
        </w:tc>
        <w:tc>
          <w:tcPr>
            <w:tcW w:w="852" w:type="dxa"/>
            <w:vMerge w:val="restart"/>
          </w:tcPr>
          <w:p w14:paraId="5CB40164" w14:textId="77777777" w:rsidR="00CA4BB8" w:rsidRDefault="00CA4BB8">
            <w:pPr>
              <w:pStyle w:val="TableParagraph"/>
              <w:ind w:left="0"/>
              <w:rPr>
                <w:b/>
                <w:sz w:val="18"/>
              </w:rPr>
            </w:pPr>
          </w:p>
          <w:p w14:paraId="00A636FE" w14:textId="77777777" w:rsidR="00CA4BB8" w:rsidRDefault="00CA4BB8">
            <w:pPr>
              <w:pStyle w:val="TableParagraph"/>
              <w:ind w:left="0"/>
              <w:rPr>
                <w:b/>
                <w:sz w:val="18"/>
              </w:rPr>
            </w:pPr>
          </w:p>
          <w:p w14:paraId="039863B4" w14:textId="77777777" w:rsidR="00CA4BB8" w:rsidRDefault="00CA4BB8">
            <w:pPr>
              <w:pStyle w:val="TableParagraph"/>
              <w:ind w:left="0"/>
              <w:rPr>
                <w:b/>
                <w:sz w:val="18"/>
              </w:rPr>
            </w:pPr>
          </w:p>
          <w:p w14:paraId="08359110" w14:textId="77777777" w:rsidR="00CA4BB8" w:rsidRDefault="00CA4BB8">
            <w:pPr>
              <w:pStyle w:val="TableParagraph"/>
              <w:ind w:left="0"/>
              <w:rPr>
                <w:b/>
                <w:sz w:val="18"/>
              </w:rPr>
            </w:pPr>
          </w:p>
          <w:p w14:paraId="0A0AD948" w14:textId="77777777" w:rsidR="00CA4BB8" w:rsidRDefault="00CA4BB8">
            <w:pPr>
              <w:pStyle w:val="TableParagraph"/>
              <w:ind w:left="0"/>
              <w:rPr>
                <w:b/>
                <w:sz w:val="18"/>
              </w:rPr>
            </w:pPr>
          </w:p>
          <w:p w14:paraId="5D3E57C8" w14:textId="77777777" w:rsidR="00CA4BB8" w:rsidRDefault="00CA4BB8">
            <w:pPr>
              <w:pStyle w:val="TableParagraph"/>
              <w:ind w:left="0"/>
              <w:rPr>
                <w:b/>
                <w:sz w:val="18"/>
              </w:rPr>
            </w:pPr>
          </w:p>
          <w:p w14:paraId="3BBA81A2" w14:textId="77777777" w:rsidR="00CA4BB8" w:rsidRDefault="00CA4BB8">
            <w:pPr>
              <w:pStyle w:val="TableParagraph"/>
              <w:ind w:left="0"/>
              <w:rPr>
                <w:b/>
                <w:sz w:val="18"/>
              </w:rPr>
            </w:pPr>
          </w:p>
          <w:p w14:paraId="7D0BF811" w14:textId="77777777" w:rsidR="00CA4BB8" w:rsidRDefault="00CA4BB8">
            <w:pPr>
              <w:pStyle w:val="TableParagraph"/>
              <w:ind w:left="0"/>
              <w:rPr>
                <w:b/>
                <w:sz w:val="18"/>
              </w:rPr>
            </w:pPr>
          </w:p>
          <w:p w14:paraId="4F38AAAC" w14:textId="77777777" w:rsidR="00CA4BB8" w:rsidRDefault="00CA4BB8">
            <w:pPr>
              <w:pStyle w:val="TableParagraph"/>
              <w:ind w:left="0"/>
              <w:rPr>
                <w:b/>
                <w:sz w:val="18"/>
              </w:rPr>
            </w:pPr>
          </w:p>
          <w:p w14:paraId="4BF8641F" w14:textId="77777777" w:rsidR="00CA4BB8" w:rsidRDefault="00000000">
            <w:pPr>
              <w:pStyle w:val="TableParagraph"/>
              <w:ind w:right="562"/>
              <w:rPr>
                <w:sz w:val="18"/>
              </w:rPr>
            </w:pPr>
            <w:r>
              <w:rPr>
                <w:spacing w:val="-10"/>
                <w:sz w:val="18"/>
              </w:rPr>
              <w:t>—</w:t>
            </w:r>
            <w:r>
              <w:rPr>
                <w:sz w:val="18"/>
              </w:rPr>
              <w:t xml:space="preserve"> </w:t>
            </w:r>
            <w:r>
              <w:rPr>
                <w:spacing w:val="-10"/>
                <w:sz w:val="18"/>
              </w:rPr>
              <w:t>X</w:t>
            </w:r>
          </w:p>
          <w:p w14:paraId="1325D8B9" w14:textId="77777777" w:rsidR="00CA4BB8" w:rsidRDefault="00CA4BB8">
            <w:pPr>
              <w:pStyle w:val="TableParagraph"/>
              <w:ind w:left="0"/>
              <w:rPr>
                <w:b/>
                <w:sz w:val="18"/>
              </w:rPr>
            </w:pPr>
          </w:p>
          <w:p w14:paraId="2DF7F46B" w14:textId="77777777" w:rsidR="00CA4BB8" w:rsidRDefault="00CA4BB8">
            <w:pPr>
              <w:pStyle w:val="TableParagraph"/>
              <w:ind w:left="0"/>
              <w:rPr>
                <w:b/>
                <w:sz w:val="18"/>
              </w:rPr>
            </w:pPr>
          </w:p>
          <w:p w14:paraId="1C688417" w14:textId="77777777" w:rsidR="00CA4BB8" w:rsidRDefault="00000000">
            <w:pPr>
              <w:pStyle w:val="TableParagraph"/>
              <w:rPr>
                <w:sz w:val="18"/>
              </w:rPr>
            </w:pPr>
            <w:r>
              <w:rPr>
                <w:spacing w:val="-10"/>
                <w:sz w:val="18"/>
              </w:rPr>
              <w:t>—</w:t>
            </w:r>
          </w:p>
        </w:tc>
        <w:tc>
          <w:tcPr>
            <w:tcW w:w="852" w:type="dxa"/>
            <w:tcBorders>
              <w:bottom w:val="nil"/>
            </w:tcBorders>
          </w:tcPr>
          <w:p w14:paraId="70A02A50" w14:textId="77777777" w:rsidR="00CA4BB8" w:rsidRDefault="00CA4BB8">
            <w:pPr>
              <w:pStyle w:val="TableParagraph"/>
              <w:ind w:left="0"/>
              <w:rPr>
                <w:rFonts w:ascii="Times New Roman"/>
                <w:sz w:val="18"/>
              </w:rPr>
            </w:pPr>
          </w:p>
        </w:tc>
        <w:tc>
          <w:tcPr>
            <w:tcW w:w="852" w:type="dxa"/>
            <w:tcBorders>
              <w:bottom w:val="nil"/>
            </w:tcBorders>
          </w:tcPr>
          <w:p w14:paraId="4B843599" w14:textId="77777777" w:rsidR="00CA4BB8" w:rsidRDefault="00CA4BB8">
            <w:pPr>
              <w:pStyle w:val="TableParagraph"/>
              <w:ind w:left="0"/>
              <w:rPr>
                <w:rFonts w:ascii="Times New Roman"/>
                <w:sz w:val="18"/>
              </w:rPr>
            </w:pPr>
          </w:p>
        </w:tc>
        <w:tc>
          <w:tcPr>
            <w:tcW w:w="852" w:type="dxa"/>
            <w:tcBorders>
              <w:bottom w:val="nil"/>
            </w:tcBorders>
          </w:tcPr>
          <w:p w14:paraId="2A091636" w14:textId="77777777" w:rsidR="00CA4BB8" w:rsidRDefault="00CA4BB8">
            <w:pPr>
              <w:pStyle w:val="TableParagraph"/>
              <w:ind w:left="0"/>
              <w:rPr>
                <w:rFonts w:ascii="Times New Roman"/>
                <w:sz w:val="18"/>
              </w:rPr>
            </w:pPr>
          </w:p>
        </w:tc>
        <w:tc>
          <w:tcPr>
            <w:tcW w:w="852" w:type="dxa"/>
            <w:tcBorders>
              <w:bottom w:val="nil"/>
            </w:tcBorders>
          </w:tcPr>
          <w:p w14:paraId="39A5D11C" w14:textId="77777777" w:rsidR="00CA4BB8" w:rsidRDefault="00CA4BB8">
            <w:pPr>
              <w:pStyle w:val="TableParagraph"/>
              <w:spacing w:before="1"/>
              <w:ind w:left="0"/>
              <w:rPr>
                <w:b/>
                <w:sz w:val="18"/>
              </w:rPr>
            </w:pPr>
          </w:p>
          <w:p w14:paraId="2954018E" w14:textId="77777777" w:rsidR="00CA4BB8" w:rsidRDefault="00000000">
            <w:pPr>
              <w:pStyle w:val="TableParagraph"/>
              <w:rPr>
                <w:sz w:val="18"/>
              </w:rPr>
            </w:pPr>
            <w:r>
              <w:rPr>
                <w:spacing w:val="-10"/>
                <w:sz w:val="18"/>
              </w:rPr>
              <w:t>X</w:t>
            </w:r>
          </w:p>
        </w:tc>
      </w:tr>
      <w:tr w:rsidR="00CA4BB8" w14:paraId="503ACCD7" w14:textId="77777777">
        <w:trPr>
          <w:trHeight w:val="429"/>
        </w:trPr>
        <w:tc>
          <w:tcPr>
            <w:tcW w:w="4175" w:type="dxa"/>
            <w:tcBorders>
              <w:top w:val="nil"/>
              <w:bottom w:val="nil"/>
            </w:tcBorders>
          </w:tcPr>
          <w:p w14:paraId="3B326EC4" w14:textId="77777777" w:rsidR="00CA4BB8" w:rsidRDefault="00000000">
            <w:pPr>
              <w:pStyle w:val="TableParagraph"/>
              <w:spacing w:before="88"/>
              <w:rPr>
                <w:sz w:val="18"/>
              </w:rPr>
            </w:pPr>
            <w:r>
              <w:rPr>
                <w:sz w:val="18"/>
              </w:rPr>
              <w:t>b.</w:t>
            </w:r>
            <w:r>
              <w:rPr>
                <w:spacing w:val="-3"/>
                <w:sz w:val="18"/>
              </w:rPr>
              <w:t xml:space="preserve"> </w:t>
            </w:r>
            <w:r>
              <w:rPr>
                <w:sz w:val="18"/>
              </w:rPr>
              <w:t>Flash</w:t>
            </w:r>
            <w:r>
              <w:rPr>
                <w:spacing w:val="-2"/>
                <w:sz w:val="18"/>
              </w:rPr>
              <w:t xml:space="preserve"> </w:t>
            </w:r>
            <w:r>
              <w:rPr>
                <w:sz w:val="18"/>
              </w:rPr>
              <w:t>suit</w:t>
            </w:r>
            <w:r>
              <w:rPr>
                <w:spacing w:val="-3"/>
                <w:sz w:val="18"/>
              </w:rPr>
              <w:t xml:space="preserve"> </w:t>
            </w:r>
            <w:r>
              <w:rPr>
                <w:sz w:val="18"/>
              </w:rPr>
              <w:t>pants</w:t>
            </w:r>
            <w:r>
              <w:rPr>
                <w:spacing w:val="-2"/>
                <w:sz w:val="18"/>
              </w:rPr>
              <w:t xml:space="preserve"> (multilayer)</w:t>
            </w:r>
          </w:p>
        </w:tc>
        <w:tc>
          <w:tcPr>
            <w:tcW w:w="853" w:type="dxa"/>
            <w:tcBorders>
              <w:top w:val="nil"/>
              <w:bottom w:val="nil"/>
            </w:tcBorders>
          </w:tcPr>
          <w:p w14:paraId="18D027C7" w14:textId="77777777" w:rsidR="00CA4BB8" w:rsidRDefault="00CA4BB8">
            <w:pPr>
              <w:pStyle w:val="TableParagraph"/>
              <w:ind w:left="0"/>
              <w:rPr>
                <w:rFonts w:ascii="Times New Roman"/>
                <w:sz w:val="18"/>
              </w:rPr>
            </w:pPr>
          </w:p>
        </w:tc>
        <w:tc>
          <w:tcPr>
            <w:tcW w:w="852" w:type="dxa"/>
            <w:vMerge/>
            <w:tcBorders>
              <w:top w:val="nil"/>
            </w:tcBorders>
          </w:tcPr>
          <w:p w14:paraId="0492B737" w14:textId="77777777" w:rsidR="00CA4BB8" w:rsidRDefault="00CA4BB8">
            <w:pPr>
              <w:rPr>
                <w:sz w:val="2"/>
                <w:szCs w:val="2"/>
              </w:rPr>
            </w:pPr>
          </w:p>
        </w:tc>
        <w:tc>
          <w:tcPr>
            <w:tcW w:w="852" w:type="dxa"/>
            <w:tcBorders>
              <w:top w:val="nil"/>
              <w:bottom w:val="nil"/>
            </w:tcBorders>
          </w:tcPr>
          <w:p w14:paraId="0B8B7C1F" w14:textId="77777777" w:rsidR="00CA4BB8" w:rsidRDefault="00CA4BB8">
            <w:pPr>
              <w:pStyle w:val="TableParagraph"/>
              <w:ind w:left="0"/>
              <w:rPr>
                <w:rFonts w:ascii="Times New Roman"/>
                <w:sz w:val="18"/>
              </w:rPr>
            </w:pPr>
          </w:p>
        </w:tc>
        <w:tc>
          <w:tcPr>
            <w:tcW w:w="852" w:type="dxa"/>
            <w:tcBorders>
              <w:top w:val="nil"/>
              <w:bottom w:val="nil"/>
            </w:tcBorders>
          </w:tcPr>
          <w:p w14:paraId="01255B27" w14:textId="77777777" w:rsidR="00CA4BB8" w:rsidRDefault="00CA4BB8">
            <w:pPr>
              <w:pStyle w:val="TableParagraph"/>
              <w:ind w:left="0"/>
              <w:rPr>
                <w:rFonts w:ascii="Times New Roman"/>
                <w:sz w:val="18"/>
              </w:rPr>
            </w:pPr>
          </w:p>
        </w:tc>
        <w:tc>
          <w:tcPr>
            <w:tcW w:w="852" w:type="dxa"/>
            <w:tcBorders>
              <w:top w:val="nil"/>
              <w:bottom w:val="nil"/>
            </w:tcBorders>
          </w:tcPr>
          <w:p w14:paraId="112688E4" w14:textId="77777777" w:rsidR="00CA4BB8" w:rsidRDefault="00CA4BB8">
            <w:pPr>
              <w:pStyle w:val="TableParagraph"/>
              <w:ind w:left="0"/>
              <w:rPr>
                <w:rFonts w:ascii="Times New Roman"/>
                <w:sz w:val="18"/>
              </w:rPr>
            </w:pPr>
          </w:p>
        </w:tc>
        <w:tc>
          <w:tcPr>
            <w:tcW w:w="852" w:type="dxa"/>
            <w:tcBorders>
              <w:top w:val="nil"/>
              <w:bottom w:val="nil"/>
            </w:tcBorders>
          </w:tcPr>
          <w:p w14:paraId="0E5E3C45" w14:textId="77777777" w:rsidR="00CA4BB8" w:rsidRDefault="00000000">
            <w:pPr>
              <w:pStyle w:val="TableParagraph"/>
              <w:spacing w:before="88"/>
              <w:rPr>
                <w:sz w:val="18"/>
              </w:rPr>
            </w:pPr>
            <w:r>
              <w:rPr>
                <w:spacing w:val="-10"/>
                <w:sz w:val="18"/>
              </w:rPr>
              <w:t>X</w:t>
            </w:r>
          </w:p>
        </w:tc>
      </w:tr>
      <w:tr w:rsidR="00CA4BB8" w14:paraId="2F3A335F" w14:textId="77777777">
        <w:trPr>
          <w:trHeight w:val="868"/>
        </w:trPr>
        <w:tc>
          <w:tcPr>
            <w:tcW w:w="4175" w:type="dxa"/>
            <w:tcBorders>
              <w:top w:val="nil"/>
              <w:bottom w:val="nil"/>
            </w:tcBorders>
          </w:tcPr>
          <w:p w14:paraId="7AD124EA" w14:textId="77777777" w:rsidR="00CA4BB8" w:rsidRDefault="00000000">
            <w:pPr>
              <w:pStyle w:val="TableParagraph"/>
              <w:spacing w:before="88"/>
              <w:rPr>
                <w:sz w:val="18"/>
              </w:rPr>
            </w:pPr>
            <w:r>
              <w:rPr>
                <w:sz w:val="18"/>
              </w:rPr>
              <w:t>c.</w:t>
            </w:r>
            <w:r>
              <w:rPr>
                <w:spacing w:val="-2"/>
                <w:sz w:val="18"/>
              </w:rPr>
              <w:t xml:space="preserve"> </w:t>
            </w:r>
            <w:r>
              <w:rPr>
                <w:sz w:val="18"/>
              </w:rPr>
              <w:t>Head</w:t>
            </w:r>
            <w:r>
              <w:rPr>
                <w:spacing w:val="-1"/>
                <w:sz w:val="18"/>
              </w:rPr>
              <w:t xml:space="preserve"> </w:t>
            </w:r>
            <w:r>
              <w:rPr>
                <w:spacing w:val="-2"/>
                <w:sz w:val="18"/>
              </w:rPr>
              <w:t>protection</w:t>
            </w:r>
          </w:p>
          <w:p w14:paraId="44820E35" w14:textId="77777777" w:rsidR="00CA4BB8" w:rsidRDefault="00000000">
            <w:pPr>
              <w:pStyle w:val="TableParagraph"/>
              <w:numPr>
                <w:ilvl w:val="0"/>
                <w:numId w:val="5"/>
              </w:numPr>
              <w:tabs>
                <w:tab w:val="left" w:pos="283"/>
              </w:tabs>
              <w:ind w:left="283" w:hanging="176"/>
              <w:rPr>
                <w:sz w:val="18"/>
              </w:rPr>
            </w:pPr>
            <w:r>
              <w:rPr>
                <w:sz w:val="18"/>
              </w:rPr>
              <w:t>Hard</w:t>
            </w:r>
            <w:r>
              <w:rPr>
                <w:spacing w:val="-3"/>
                <w:sz w:val="18"/>
              </w:rPr>
              <w:t xml:space="preserve"> </w:t>
            </w:r>
            <w:r>
              <w:rPr>
                <w:spacing w:val="-5"/>
                <w:sz w:val="18"/>
              </w:rPr>
              <w:t>hat</w:t>
            </w:r>
          </w:p>
          <w:p w14:paraId="4C67E1FE" w14:textId="77777777" w:rsidR="00CA4BB8" w:rsidRDefault="00000000">
            <w:pPr>
              <w:pStyle w:val="TableParagraph"/>
              <w:numPr>
                <w:ilvl w:val="0"/>
                <w:numId w:val="5"/>
              </w:numPr>
              <w:tabs>
                <w:tab w:val="left" w:pos="283"/>
              </w:tabs>
              <w:ind w:left="283" w:hanging="176"/>
              <w:rPr>
                <w:sz w:val="18"/>
              </w:rPr>
            </w:pPr>
            <w:r>
              <w:rPr>
                <w:sz w:val="18"/>
              </w:rPr>
              <w:t>FR</w:t>
            </w:r>
            <w:r>
              <w:rPr>
                <w:spacing w:val="-2"/>
                <w:sz w:val="18"/>
              </w:rPr>
              <w:t xml:space="preserve"> </w:t>
            </w:r>
            <w:r>
              <w:rPr>
                <w:sz w:val="18"/>
              </w:rPr>
              <w:t>hard</w:t>
            </w:r>
            <w:r>
              <w:rPr>
                <w:spacing w:val="-1"/>
                <w:sz w:val="18"/>
              </w:rPr>
              <w:t xml:space="preserve"> </w:t>
            </w:r>
            <w:r>
              <w:rPr>
                <w:sz w:val="18"/>
              </w:rPr>
              <w:t>hat</w:t>
            </w:r>
            <w:r>
              <w:rPr>
                <w:spacing w:val="-2"/>
                <w:sz w:val="18"/>
              </w:rPr>
              <w:t xml:space="preserve"> liner</w:t>
            </w:r>
          </w:p>
        </w:tc>
        <w:tc>
          <w:tcPr>
            <w:tcW w:w="853" w:type="dxa"/>
            <w:tcBorders>
              <w:top w:val="nil"/>
              <w:bottom w:val="nil"/>
            </w:tcBorders>
          </w:tcPr>
          <w:p w14:paraId="4855A5D7" w14:textId="77777777" w:rsidR="00CA4BB8" w:rsidRDefault="00CA4BB8">
            <w:pPr>
              <w:pStyle w:val="TableParagraph"/>
              <w:ind w:left="0"/>
              <w:rPr>
                <w:rFonts w:ascii="Times New Roman"/>
                <w:sz w:val="18"/>
              </w:rPr>
            </w:pPr>
          </w:p>
        </w:tc>
        <w:tc>
          <w:tcPr>
            <w:tcW w:w="852" w:type="dxa"/>
            <w:vMerge/>
            <w:tcBorders>
              <w:top w:val="nil"/>
            </w:tcBorders>
          </w:tcPr>
          <w:p w14:paraId="18C7F769" w14:textId="77777777" w:rsidR="00CA4BB8" w:rsidRDefault="00CA4BB8">
            <w:pPr>
              <w:rPr>
                <w:sz w:val="2"/>
                <w:szCs w:val="2"/>
              </w:rPr>
            </w:pPr>
          </w:p>
        </w:tc>
        <w:tc>
          <w:tcPr>
            <w:tcW w:w="852" w:type="dxa"/>
            <w:tcBorders>
              <w:top w:val="nil"/>
              <w:bottom w:val="nil"/>
            </w:tcBorders>
          </w:tcPr>
          <w:p w14:paraId="4A6B2380" w14:textId="77777777" w:rsidR="00CA4BB8" w:rsidRDefault="00CA4BB8">
            <w:pPr>
              <w:pStyle w:val="TableParagraph"/>
              <w:spacing w:before="88"/>
              <w:ind w:left="0"/>
              <w:rPr>
                <w:b/>
                <w:sz w:val="18"/>
              </w:rPr>
            </w:pPr>
          </w:p>
          <w:p w14:paraId="0B3DD3B9" w14:textId="77777777" w:rsidR="00CA4BB8" w:rsidRDefault="00000000">
            <w:pPr>
              <w:pStyle w:val="TableParagraph"/>
              <w:rPr>
                <w:sz w:val="18"/>
              </w:rPr>
            </w:pPr>
            <w:r>
              <w:rPr>
                <w:spacing w:val="-10"/>
                <w:sz w:val="18"/>
              </w:rPr>
              <w:t>X</w:t>
            </w:r>
          </w:p>
        </w:tc>
        <w:tc>
          <w:tcPr>
            <w:tcW w:w="852" w:type="dxa"/>
            <w:tcBorders>
              <w:top w:val="nil"/>
              <w:bottom w:val="nil"/>
            </w:tcBorders>
          </w:tcPr>
          <w:p w14:paraId="5DF01B19" w14:textId="77777777" w:rsidR="00CA4BB8" w:rsidRDefault="00CA4BB8">
            <w:pPr>
              <w:pStyle w:val="TableParagraph"/>
              <w:spacing w:before="88"/>
              <w:ind w:left="0"/>
              <w:rPr>
                <w:b/>
                <w:sz w:val="18"/>
              </w:rPr>
            </w:pPr>
          </w:p>
          <w:p w14:paraId="5F4C8571" w14:textId="77777777" w:rsidR="00CA4BB8" w:rsidRDefault="00000000">
            <w:pPr>
              <w:pStyle w:val="TableParagraph"/>
              <w:rPr>
                <w:sz w:val="18"/>
              </w:rPr>
            </w:pPr>
            <w:r>
              <w:rPr>
                <w:spacing w:val="-10"/>
                <w:sz w:val="18"/>
              </w:rPr>
              <w:t>X</w:t>
            </w:r>
          </w:p>
        </w:tc>
        <w:tc>
          <w:tcPr>
            <w:tcW w:w="852" w:type="dxa"/>
            <w:tcBorders>
              <w:top w:val="nil"/>
              <w:bottom w:val="nil"/>
            </w:tcBorders>
          </w:tcPr>
          <w:p w14:paraId="15A82774" w14:textId="77777777" w:rsidR="00CA4BB8" w:rsidRDefault="00CA4BB8">
            <w:pPr>
              <w:pStyle w:val="TableParagraph"/>
              <w:spacing w:before="88"/>
              <w:ind w:left="0"/>
              <w:rPr>
                <w:b/>
                <w:sz w:val="18"/>
              </w:rPr>
            </w:pPr>
          </w:p>
          <w:p w14:paraId="6EFE5A17" w14:textId="77777777" w:rsidR="00CA4BB8" w:rsidRDefault="00000000">
            <w:pPr>
              <w:pStyle w:val="TableParagraph"/>
              <w:ind w:right="525"/>
              <w:rPr>
                <w:sz w:val="18"/>
              </w:rPr>
            </w:pPr>
            <w:r>
              <w:rPr>
                <w:spacing w:val="-10"/>
                <w:sz w:val="18"/>
              </w:rPr>
              <w:t>X</w:t>
            </w:r>
            <w:r>
              <w:rPr>
                <w:sz w:val="18"/>
              </w:rPr>
              <w:t xml:space="preserve"> </w:t>
            </w:r>
            <w:r>
              <w:rPr>
                <w:spacing w:val="-6"/>
                <w:sz w:val="18"/>
              </w:rPr>
              <w:t>AR</w:t>
            </w:r>
          </w:p>
        </w:tc>
        <w:tc>
          <w:tcPr>
            <w:tcW w:w="852" w:type="dxa"/>
            <w:tcBorders>
              <w:top w:val="nil"/>
              <w:bottom w:val="nil"/>
            </w:tcBorders>
          </w:tcPr>
          <w:p w14:paraId="2ED3131A" w14:textId="77777777" w:rsidR="00CA4BB8" w:rsidRDefault="00CA4BB8">
            <w:pPr>
              <w:pStyle w:val="TableParagraph"/>
              <w:spacing w:before="88"/>
              <w:ind w:left="0"/>
              <w:rPr>
                <w:b/>
                <w:sz w:val="18"/>
              </w:rPr>
            </w:pPr>
          </w:p>
          <w:p w14:paraId="729091E7" w14:textId="77777777" w:rsidR="00CA4BB8" w:rsidRDefault="00000000">
            <w:pPr>
              <w:pStyle w:val="TableParagraph"/>
              <w:ind w:right="525"/>
              <w:rPr>
                <w:sz w:val="18"/>
              </w:rPr>
            </w:pPr>
            <w:r>
              <w:rPr>
                <w:spacing w:val="-10"/>
                <w:sz w:val="18"/>
              </w:rPr>
              <w:t>X</w:t>
            </w:r>
            <w:r>
              <w:rPr>
                <w:sz w:val="18"/>
              </w:rPr>
              <w:t xml:space="preserve"> </w:t>
            </w:r>
            <w:r>
              <w:rPr>
                <w:spacing w:val="-6"/>
                <w:sz w:val="18"/>
              </w:rPr>
              <w:t>AR</w:t>
            </w:r>
          </w:p>
        </w:tc>
      </w:tr>
      <w:tr w:rsidR="00CA4BB8" w14:paraId="6760CC44" w14:textId="77777777">
        <w:trPr>
          <w:trHeight w:val="869"/>
        </w:trPr>
        <w:tc>
          <w:tcPr>
            <w:tcW w:w="4175" w:type="dxa"/>
            <w:tcBorders>
              <w:top w:val="nil"/>
              <w:bottom w:val="nil"/>
            </w:tcBorders>
          </w:tcPr>
          <w:p w14:paraId="66D17F14" w14:textId="77777777" w:rsidR="00CA4BB8" w:rsidRDefault="00000000">
            <w:pPr>
              <w:pStyle w:val="TableParagraph"/>
              <w:spacing w:before="88"/>
              <w:rPr>
                <w:sz w:val="18"/>
              </w:rPr>
            </w:pPr>
            <w:r>
              <w:rPr>
                <w:sz w:val="18"/>
              </w:rPr>
              <w:t>d.</w:t>
            </w:r>
            <w:r>
              <w:rPr>
                <w:spacing w:val="-1"/>
                <w:sz w:val="18"/>
              </w:rPr>
              <w:t xml:space="preserve"> </w:t>
            </w:r>
            <w:r>
              <w:rPr>
                <w:sz w:val="18"/>
              </w:rPr>
              <w:t>Eye</w:t>
            </w:r>
            <w:r>
              <w:rPr>
                <w:spacing w:val="-1"/>
                <w:sz w:val="18"/>
              </w:rPr>
              <w:t xml:space="preserve"> </w:t>
            </w:r>
            <w:r>
              <w:rPr>
                <w:spacing w:val="-2"/>
                <w:sz w:val="18"/>
              </w:rPr>
              <w:t>protection</w:t>
            </w:r>
          </w:p>
          <w:p w14:paraId="0E050B9E" w14:textId="77777777" w:rsidR="00CA4BB8" w:rsidRDefault="00000000">
            <w:pPr>
              <w:pStyle w:val="TableParagraph"/>
              <w:numPr>
                <w:ilvl w:val="0"/>
                <w:numId w:val="4"/>
              </w:numPr>
              <w:tabs>
                <w:tab w:val="left" w:pos="283"/>
              </w:tabs>
              <w:ind w:left="283" w:hanging="176"/>
              <w:rPr>
                <w:sz w:val="18"/>
              </w:rPr>
            </w:pPr>
            <w:r>
              <w:rPr>
                <w:sz w:val="18"/>
              </w:rPr>
              <w:t>Safety</w:t>
            </w:r>
            <w:r>
              <w:rPr>
                <w:spacing w:val="-2"/>
                <w:sz w:val="18"/>
              </w:rPr>
              <w:t xml:space="preserve"> glasses</w:t>
            </w:r>
          </w:p>
          <w:p w14:paraId="729B6EB5" w14:textId="77777777" w:rsidR="00CA4BB8" w:rsidRDefault="00000000">
            <w:pPr>
              <w:pStyle w:val="TableParagraph"/>
              <w:numPr>
                <w:ilvl w:val="0"/>
                <w:numId w:val="4"/>
              </w:numPr>
              <w:tabs>
                <w:tab w:val="left" w:pos="283"/>
              </w:tabs>
              <w:spacing w:before="1"/>
              <w:ind w:left="283" w:hanging="176"/>
              <w:rPr>
                <w:sz w:val="18"/>
              </w:rPr>
            </w:pPr>
            <w:r>
              <w:rPr>
                <w:sz w:val="18"/>
              </w:rPr>
              <w:t xml:space="preserve">Safety </w:t>
            </w:r>
            <w:r>
              <w:rPr>
                <w:spacing w:val="-2"/>
                <w:sz w:val="18"/>
              </w:rPr>
              <w:t>goggles</w:t>
            </w:r>
          </w:p>
        </w:tc>
        <w:tc>
          <w:tcPr>
            <w:tcW w:w="853" w:type="dxa"/>
            <w:tcBorders>
              <w:top w:val="nil"/>
              <w:bottom w:val="nil"/>
            </w:tcBorders>
          </w:tcPr>
          <w:p w14:paraId="4FF30C71" w14:textId="77777777" w:rsidR="00CA4BB8" w:rsidRDefault="00CA4BB8">
            <w:pPr>
              <w:pStyle w:val="TableParagraph"/>
              <w:spacing w:before="88"/>
              <w:ind w:left="0"/>
              <w:rPr>
                <w:b/>
                <w:sz w:val="18"/>
              </w:rPr>
            </w:pPr>
          </w:p>
          <w:p w14:paraId="3A311A1A" w14:textId="77777777" w:rsidR="00CA4BB8" w:rsidRDefault="00000000">
            <w:pPr>
              <w:pStyle w:val="TableParagraph"/>
              <w:rPr>
                <w:sz w:val="18"/>
              </w:rPr>
            </w:pPr>
            <w:r>
              <w:rPr>
                <w:spacing w:val="-10"/>
                <w:sz w:val="18"/>
              </w:rPr>
              <w:t>X</w:t>
            </w:r>
          </w:p>
        </w:tc>
        <w:tc>
          <w:tcPr>
            <w:tcW w:w="852" w:type="dxa"/>
            <w:vMerge/>
            <w:tcBorders>
              <w:top w:val="nil"/>
            </w:tcBorders>
          </w:tcPr>
          <w:p w14:paraId="08C32320" w14:textId="77777777" w:rsidR="00CA4BB8" w:rsidRDefault="00CA4BB8">
            <w:pPr>
              <w:rPr>
                <w:sz w:val="2"/>
                <w:szCs w:val="2"/>
              </w:rPr>
            </w:pPr>
          </w:p>
        </w:tc>
        <w:tc>
          <w:tcPr>
            <w:tcW w:w="852" w:type="dxa"/>
            <w:tcBorders>
              <w:top w:val="nil"/>
              <w:bottom w:val="nil"/>
            </w:tcBorders>
          </w:tcPr>
          <w:p w14:paraId="412747A2" w14:textId="77777777" w:rsidR="00CA4BB8" w:rsidRDefault="00000000">
            <w:pPr>
              <w:pStyle w:val="TableParagraph"/>
              <w:spacing w:before="88"/>
              <w:ind w:right="562"/>
              <w:rPr>
                <w:sz w:val="18"/>
              </w:rPr>
            </w:pPr>
            <w:r>
              <w:rPr>
                <w:spacing w:val="-10"/>
                <w:sz w:val="18"/>
              </w:rPr>
              <w:t>—</w:t>
            </w:r>
            <w:r>
              <w:rPr>
                <w:sz w:val="18"/>
              </w:rPr>
              <w:t xml:space="preserve"> </w:t>
            </w:r>
            <w:r>
              <w:rPr>
                <w:spacing w:val="-10"/>
                <w:sz w:val="18"/>
              </w:rPr>
              <w:t>X</w:t>
            </w:r>
          </w:p>
        </w:tc>
        <w:tc>
          <w:tcPr>
            <w:tcW w:w="852" w:type="dxa"/>
            <w:tcBorders>
              <w:top w:val="nil"/>
              <w:bottom w:val="nil"/>
            </w:tcBorders>
          </w:tcPr>
          <w:p w14:paraId="1AF3F6DC" w14:textId="77777777" w:rsidR="00CA4BB8" w:rsidRDefault="00000000">
            <w:pPr>
              <w:pStyle w:val="TableParagraph"/>
              <w:spacing w:before="88"/>
              <w:ind w:right="551"/>
              <w:jc w:val="both"/>
              <w:rPr>
                <w:sz w:val="18"/>
              </w:rPr>
            </w:pPr>
            <w:r>
              <w:rPr>
                <w:spacing w:val="-10"/>
                <w:sz w:val="18"/>
              </w:rPr>
              <w:t>—</w:t>
            </w:r>
            <w:r>
              <w:rPr>
                <w:sz w:val="18"/>
              </w:rPr>
              <w:t xml:space="preserve"> </w:t>
            </w:r>
            <w:r>
              <w:rPr>
                <w:spacing w:val="-6"/>
                <w:sz w:val="18"/>
              </w:rPr>
              <w:t>AL</w:t>
            </w:r>
            <w:r>
              <w:rPr>
                <w:sz w:val="18"/>
              </w:rPr>
              <w:t xml:space="preserve"> </w:t>
            </w:r>
            <w:proofErr w:type="spellStart"/>
            <w:r>
              <w:rPr>
                <w:spacing w:val="-5"/>
                <w:sz w:val="18"/>
              </w:rPr>
              <w:t>AL</w:t>
            </w:r>
            <w:proofErr w:type="spellEnd"/>
          </w:p>
        </w:tc>
        <w:tc>
          <w:tcPr>
            <w:tcW w:w="852" w:type="dxa"/>
            <w:tcBorders>
              <w:top w:val="nil"/>
              <w:bottom w:val="nil"/>
            </w:tcBorders>
          </w:tcPr>
          <w:p w14:paraId="1C5203B5" w14:textId="77777777" w:rsidR="00CA4BB8" w:rsidRDefault="00000000">
            <w:pPr>
              <w:pStyle w:val="TableParagraph"/>
              <w:spacing w:before="88"/>
              <w:ind w:right="552"/>
              <w:jc w:val="both"/>
              <w:rPr>
                <w:sz w:val="18"/>
              </w:rPr>
            </w:pPr>
            <w:r>
              <w:rPr>
                <w:spacing w:val="-10"/>
                <w:sz w:val="18"/>
              </w:rPr>
              <w:t>—</w:t>
            </w:r>
            <w:r>
              <w:rPr>
                <w:sz w:val="18"/>
              </w:rPr>
              <w:t xml:space="preserve"> </w:t>
            </w:r>
            <w:r>
              <w:rPr>
                <w:spacing w:val="-6"/>
                <w:sz w:val="18"/>
              </w:rPr>
              <w:t>AL</w:t>
            </w:r>
            <w:r>
              <w:rPr>
                <w:sz w:val="18"/>
              </w:rPr>
              <w:t xml:space="preserve"> </w:t>
            </w:r>
            <w:proofErr w:type="spellStart"/>
            <w:r>
              <w:rPr>
                <w:spacing w:val="-5"/>
                <w:sz w:val="18"/>
              </w:rPr>
              <w:t>AL</w:t>
            </w:r>
            <w:proofErr w:type="spellEnd"/>
          </w:p>
        </w:tc>
        <w:tc>
          <w:tcPr>
            <w:tcW w:w="852" w:type="dxa"/>
            <w:tcBorders>
              <w:top w:val="nil"/>
              <w:bottom w:val="nil"/>
            </w:tcBorders>
          </w:tcPr>
          <w:p w14:paraId="1164E98F" w14:textId="77777777" w:rsidR="00CA4BB8" w:rsidRDefault="00000000">
            <w:pPr>
              <w:pStyle w:val="TableParagraph"/>
              <w:spacing w:before="88"/>
              <w:ind w:right="552"/>
              <w:jc w:val="both"/>
              <w:rPr>
                <w:sz w:val="18"/>
              </w:rPr>
            </w:pPr>
            <w:r>
              <w:rPr>
                <w:spacing w:val="-10"/>
                <w:sz w:val="18"/>
              </w:rPr>
              <w:t>—</w:t>
            </w:r>
            <w:r>
              <w:rPr>
                <w:sz w:val="18"/>
              </w:rPr>
              <w:t xml:space="preserve"> </w:t>
            </w:r>
            <w:r>
              <w:rPr>
                <w:spacing w:val="-6"/>
                <w:sz w:val="18"/>
              </w:rPr>
              <w:t>AL</w:t>
            </w:r>
            <w:r>
              <w:rPr>
                <w:sz w:val="18"/>
              </w:rPr>
              <w:t xml:space="preserve"> </w:t>
            </w:r>
            <w:proofErr w:type="spellStart"/>
            <w:r>
              <w:rPr>
                <w:spacing w:val="-5"/>
                <w:sz w:val="18"/>
              </w:rPr>
              <w:t>AL</w:t>
            </w:r>
            <w:proofErr w:type="spellEnd"/>
          </w:p>
        </w:tc>
      </w:tr>
      <w:tr w:rsidR="00CA4BB8" w14:paraId="727F73D5" w14:textId="77777777">
        <w:trPr>
          <w:trHeight w:val="1283"/>
        </w:trPr>
        <w:tc>
          <w:tcPr>
            <w:tcW w:w="4175" w:type="dxa"/>
            <w:tcBorders>
              <w:top w:val="nil"/>
              <w:bottom w:val="nil"/>
            </w:tcBorders>
          </w:tcPr>
          <w:p w14:paraId="07894B30" w14:textId="77777777" w:rsidR="00CA4BB8" w:rsidRDefault="00000000">
            <w:pPr>
              <w:pStyle w:val="TableParagraph"/>
              <w:spacing w:before="88"/>
              <w:rPr>
                <w:sz w:val="18"/>
              </w:rPr>
            </w:pPr>
            <w:r>
              <w:rPr>
                <w:sz w:val="18"/>
              </w:rPr>
              <w:t>e.</w:t>
            </w:r>
            <w:r>
              <w:rPr>
                <w:spacing w:val="-1"/>
                <w:sz w:val="18"/>
              </w:rPr>
              <w:t xml:space="preserve"> </w:t>
            </w:r>
            <w:r>
              <w:rPr>
                <w:sz w:val="18"/>
              </w:rPr>
              <w:t>Face</w:t>
            </w:r>
            <w:r>
              <w:rPr>
                <w:spacing w:val="-1"/>
                <w:sz w:val="18"/>
              </w:rPr>
              <w:t xml:space="preserve"> </w:t>
            </w:r>
            <w:r>
              <w:rPr>
                <w:sz w:val="18"/>
              </w:rPr>
              <w:t>and</w:t>
            </w:r>
            <w:r>
              <w:rPr>
                <w:spacing w:val="-2"/>
                <w:sz w:val="18"/>
              </w:rPr>
              <w:t xml:space="preserve"> </w:t>
            </w:r>
            <w:r>
              <w:rPr>
                <w:sz w:val="18"/>
              </w:rPr>
              <w:t>head</w:t>
            </w:r>
            <w:r>
              <w:rPr>
                <w:spacing w:val="-1"/>
                <w:sz w:val="18"/>
              </w:rPr>
              <w:t xml:space="preserve"> </w:t>
            </w:r>
            <w:r>
              <w:rPr>
                <w:sz w:val="18"/>
              </w:rPr>
              <w:t>area</w:t>
            </w:r>
            <w:r>
              <w:rPr>
                <w:spacing w:val="-1"/>
                <w:sz w:val="18"/>
              </w:rPr>
              <w:t xml:space="preserve"> </w:t>
            </w:r>
            <w:r>
              <w:rPr>
                <w:spacing w:val="-2"/>
                <w:sz w:val="18"/>
              </w:rPr>
              <w:t>protection</w:t>
            </w:r>
          </w:p>
          <w:p w14:paraId="391614EE" w14:textId="77777777" w:rsidR="00CA4BB8" w:rsidRDefault="00000000">
            <w:pPr>
              <w:pStyle w:val="TableParagraph"/>
              <w:numPr>
                <w:ilvl w:val="0"/>
                <w:numId w:val="3"/>
              </w:numPr>
              <w:tabs>
                <w:tab w:val="left" w:pos="283"/>
              </w:tabs>
              <w:ind w:left="283" w:hanging="176"/>
              <w:rPr>
                <w:sz w:val="18"/>
              </w:rPr>
            </w:pPr>
            <w:r>
              <w:rPr>
                <w:sz w:val="18"/>
              </w:rPr>
              <w:t>Arc‐rated</w:t>
            </w:r>
            <w:r>
              <w:rPr>
                <w:spacing w:val="-4"/>
                <w:sz w:val="18"/>
              </w:rPr>
              <w:t xml:space="preserve"> </w:t>
            </w:r>
            <w:r>
              <w:rPr>
                <w:sz w:val="18"/>
              </w:rPr>
              <w:t>face</w:t>
            </w:r>
            <w:r>
              <w:rPr>
                <w:spacing w:val="-3"/>
                <w:sz w:val="18"/>
              </w:rPr>
              <w:t xml:space="preserve"> </w:t>
            </w:r>
            <w:r>
              <w:rPr>
                <w:sz w:val="18"/>
              </w:rPr>
              <w:t>shield,</w:t>
            </w:r>
            <w:r>
              <w:rPr>
                <w:spacing w:val="-4"/>
                <w:sz w:val="18"/>
              </w:rPr>
              <w:t xml:space="preserve"> </w:t>
            </w:r>
            <w:r>
              <w:rPr>
                <w:sz w:val="18"/>
              </w:rPr>
              <w:t>or</w:t>
            </w:r>
            <w:r>
              <w:rPr>
                <w:spacing w:val="-3"/>
                <w:sz w:val="18"/>
              </w:rPr>
              <w:t xml:space="preserve"> </w:t>
            </w:r>
            <w:r>
              <w:rPr>
                <w:sz w:val="18"/>
              </w:rPr>
              <w:t>flash</w:t>
            </w:r>
            <w:r>
              <w:rPr>
                <w:spacing w:val="-4"/>
                <w:sz w:val="18"/>
              </w:rPr>
              <w:t xml:space="preserve"> </w:t>
            </w:r>
            <w:r>
              <w:rPr>
                <w:sz w:val="18"/>
              </w:rPr>
              <w:t>suit</w:t>
            </w:r>
            <w:r>
              <w:rPr>
                <w:spacing w:val="-3"/>
                <w:sz w:val="18"/>
              </w:rPr>
              <w:t xml:space="preserve"> </w:t>
            </w:r>
            <w:proofErr w:type="gramStart"/>
            <w:r>
              <w:rPr>
                <w:spacing w:val="-4"/>
                <w:sz w:val="18"/>
              </w:rPr>
              <w:t>hood</w:t>
            </w:r>
            <w:proofErr w:type="gramEnd"/>
          </w:p>
          <w:p w14:paraId="1F2DB38C" w14:textId="77777777" w:rsidR="00CA4BB8" w:rsidRDefault="00000000">
            <w:pPr>
              <w:pStyle w:val="TableParagraph"/>
              <w:numPr>
                <w:ilvl w:val="0"/>
                <w:numId w:val="3"/>
              </w:numPr>
              <w:tabs>
                <w:tab w:val="left" w:pos="283"/>
              </w:tabs>
              <w:ind w:left="283" w:hanging="176"/>
              <w:rPr>
                <w:sz w:val="18"/>
              </w:rPr>
            </w:pPr>
            <w:r>
              <w:rPr>
                <w:sz w:val="18"/>
              </w:rPr>
              <w:t>Flash</w:t>
            </w:r>
            <w:r>
              <w:rPr>
                <w:spacing w:val="-4"/>
                <w:sz w:val="18"/>
              </w:rPr>
              <w:t xml:space="preserve"> </w:t>
            </w:r>
            <w:r>
              <w:rPr>
                <w:sz w:val="18"/>
              </w:rPr>
              <w:t>suit</w:t>
            </w:r>
            <w:r>
              <w:rPr>
                <w:spacing w:val="-3"/>
                <w:sz w:val="18"/>
              </w:rPr>
              <w:t xml:space="preserve"> </w:t>
            </w:r>
            <w:proofErr w:type="gramStart"/>
            <w:r>
              <w:rPr>
                <w:spacing w:val="-4"/>
                <w:sz w:val="18"/>
              </w:rPr>
              <w:t>hood</w:t>
            </w:r>
            <w:proofErr w:type="gramEnd"/>
          </w:p>
          <w:p w14:paraId="374DC778" w14:textId="77777777" w:rsidR="00CA4BB8" w:rsidRDefault="00000000">
            <w:pPr>
              <w:pStyle w:val="TableParagraph"/>
              <w:numPr>
                <w:ilvl w:val="0"/>
                <w:numId w:val="3"/>
              </w:numPr>
              <w:tabs>
                <w:tab w:val="left" w:pos="107"/>
                <w:tab w:val="left" w:pos="282"/>
              </w:tabs>
              <w:ind w:left="107" w:right="1737" w:hanging="1"/>
              <w:rPr>
                <w:sz w:val="18"/>
              </w:rPr>
            </w:pPr>
            <w:r>
              <w:rPr>
                <w:sz w:val="18"/>
              </w:rPr>
              <w:t>Hearing</w:t>
            </w:r>
            <w:r>
              <w:rPr>
                <w:spacing w:val="-11"/>
                <w:sz w:val="18"/>
              </w:rPr>
              <w:t xml:space="preserve"> </w:t>
            </w:r>
            <w:r>
              <w:rPr>
                <w:sz w:val="18"/>
              </w:rPr>
              <w:t>protection</w:t>
            </w:r>
            <w:r>
              <w:rPr>
                <w:spacing w:val="-10"/>
                <w:sz w:val="18"/>
              </w:rPr>
              <w:t xml:space="preserve"> </w:t>
            </w:r>
            <w:r>
              <w:rPr>
                <w:sz w:val="18"/>
              </w:rPr>
              <w:t>(ear</w:t>
            </w:r>
            <w:r>
              <w:rPr>
                <w:spacing w:val="-10"/>
                <w:sz w:val="18"/>
              </w:rPr>
              <w:t xml:space="preserve"> </w:t>
            </w:r>
            <w:r>
              <w:rPr>
                <w:sz w:val="18"/>
              </w:rPr>
              <w:t xml:space="preserve">canal </w:t>
            </w:r>
            <w:r>
              <w:rPr>
                <w:spacing w:val="-2"/>
                <w:sz w:val="18"/>
              </w:rPr>
              <w:t>inserts)</w:t>
            </w:r>
          </w:p>
        </w:tc>
        <w:tc>
          <w:tcPr>
            <w:tcW w:w="853" w:type="dxa"/>
            <w:tcBorders>
              <w:top w:val="nil"/>
              <w:bottom w:val="nil"/>
            </w:tcBorders>
          </w:tcPr>
          <w:p w14:paraId="3DEA169E" w14:textId="77777777" w:rsidR="00CA4BB8" w:rsidRDefault="00CA4BB8">
            <w:pPr>
              <w:pStyle w:val="TableParagraph"/>
              <w:ind w:left="0"/>
              <w:rPr>
                <w:rFonts w:ascii="Times New Roman"/>
                <w:sz w:val="18"/>
              </w:rPr>
            </w:pPr>
          </w:p>
        </w:tc>
        <w:tc>
          <w:tcPr>
            <w:tcW w:w="852" w:type="dxa"/>
            <w:vMerge/>
            <w:tcBorders>
              <w:top w:val="nil"/>
            </w:tcBorders>
          </w:tcPr>
          <w:p w14:paraId="587284F0" w14:textId="77777777" w:rsidR="00CA4BB8" w:rsidRDefault="00CA4BB8">
            <w:pPr>
              <w:rPr>
                <w:sz w:val="2"/>
                <w:szCs w:val="2"/>
              </w:rPr>
            </w:pPr>
          </w:p>
        </w:tc>
        <w:tc>
          <w:tcPr>
            <w:tcW w:w="852" w:type="dxa"/>
            <w:tcBorders>
              <w:top w:val="nil"/>
              <w:bottom w:val="nil"/>
            </w:tcBorders>
          </w:tcPr>
          <w:p w14:paraId="3C62C75A" w14:textId="77777777" w:rsidR="00CA4BB8" w:rsidRDefault="00000000">
            <w:pPr>
              <w:pStyle w:val="TableParagraph"/>
              <w:spacing w:before="88"/>
              <w:rPr>
                <w:sz w:val="18"/>
              </w:rPr>
            </w:pPr>
            <w:r>
              <w:rPr>
                <w:spacing w:val="-10"/>
                <w:sz w:val="18"/>
              </w:rPr>
              <w:t>—</w:t>
            </w:r>
          </w:p>
        </w:tc>
        <w:tc>
          <w:tcPr>
            <w:tcW w:w="852" w:type="dxa"/>
            <w:tcBorders>
              <w:top w:val="nil"/>
              <w:bottom w:val="nil"/>
            </w:tcBorders>
          </w:tcPr>
          <w:p w14:paraId="34868B35" w14:textId="77777777" w:rsidR="00CA4BB8" w:rsidRDefault="00000000">
            <w:pPr>
              <w:pStyle w:val="TableParagraph"/>
              <w:spacing w:before="88"/>
              <w:ind w:right="562"/>
              <w:rPr>
                <w:sz w:val="18"/>
              </w:rPr>
            </w:pPr>
            <w:r>
              <w:rPr>
                <w:spacing w:val="-10"/>
                <w:sz w:val="18"/>
              </w:rPr>
              <w:t>—</w:t>
            </w:r>
            <w:r>
              <w:rPr>
                <w:sz w:val="18"/>
              </w:rPr>
              <w:t xml:space="preserve"> </w:t>
            </w:r>
            <w:r>
              <w:rPr>
                <w:spacing w:val="-10"/>
                <w:sz w:val="18"/>
              </w:rPr>
              <w:t>X</w:t>
            </w:r>
          </w:p>
          <w:p w14:paraId="28973CFB" w14:textId="77777777" w:rsidR="00CA4BB8" w:rsidRDefault="00000000">
            <w:pPr>
              <w:pStyle w:val="TableParagraph"/>
              <w:spacing w:line="195" w:lineRule="exact"/>
              <w:rPr>
                <w:sz w:val="16"/>
              </w:rPr>
            </w:pPr>
            <w:r>
              <w:rPr>
                <w:sz w:val="16"/>
              </w:rPr>
              <w:t>(Note</w:t>
            </w:r>
            <w:r>
              <w:rPr>
                <w:spacing w:val="-7"/>
                <w:sz w:val="16"/>
              </w:rPr>
              <w:t xml:space="preserve"> </w:t>
            </w:r>
            <w:r>
              <w:rPr>
                <w:spacing w:val="-5"/>
                <w:sz w:val="16"/>
              </w:rPr>
              <w:t>8)</w:t>
            </w:r>
          </w:p>
          <w:p w14:paraId="4D0B4306" w14:textId="77777777" w:rsidR="00CA4BB8" w:rsidRDefault="00000000">
            <w:pPr>
              <w:pStyle w:val="TableParagraph"/>
              <w:spacing w:line="220" w:lineRule="exact"/>
              <w:rPr>
                <w:sz w:val="18"/>
              </w:rPr>
            </w:pPr>
            <w:r>
              <w:rPr>
                <w:spacing w:val="-10"/>
                <w:sz w:val="18"/>
              </w:rPr>
              <w:t>X</w:t>
            </w:r>
          </w:p>
          <w:p w14:paraId="44170EDA" w14:textId="77777777" w:rsidR="00CA4BB8" w:rsidRDefault="00000000">
            <w:pPr>
              <w:pStyle w:val="TableParagraph"/>
              <w:rPr>
                <w:sz w:val="16"/>
              </w:rPr>
            </w:pPr>
            <w:r>
              <w:rPr>
                <w:sz w:val="16"/>
              </w:rPr>
              <w:t>(Note</w:t>
            </w:r>
            <w:r>
              <w:rPr>
                <w:spacing w:val="-7"/>
                <w:sz w:val="16"/>
              </w:rPr>
              <w:t xml:space="preserve"> </w:t>
            </w:r>
            <w:r>
              <w:rPr>
                <w:spacing w:val="-5"/>
                <w:sz w:val="16"/>
              </w:rPr>
              <w:t>8)</w:t>
            </w:r>
          </w:p>
        </w:tc>
        <w:tc>
          <w:tcPr>
            <w:tcW w:w="852" w:type="dxa"/>
            <w:tcBorders>
              <w:top w:val="nil"/>
              <w:bottom w:val="nil"/>
            </w:tcBorders>
          </w:tcPr>
          <w:p w14:paraId="43A19A96" w14:textId="77777777" w:rsidR="00CA4BB8" w:rsidRDefault="00000000">
            <w:pPr>
              <w:pStyle w:val="TableParagraph"/>
              <w:spacing w:before="88"/>
              <w:rPr>
                <w:sz w:val="18"/>
              </w:rPr>
            </w:pPr>
            <w:r>
              <w:rPr>
                <w:spacing w:val="-10"/>
                <w:sz w:val="18"/>
              </w:rPr>
              <w:t>—</w:t>
            </w:r>
          </w:p>
          <w:p w14:paraId="29B43AB8" w14:textId="77777777" w:rsidR="00CA4BB8" w:rsidRDefault="00000000">
            <w:pPr>
              <w:pStyle w:val="TableParagraph"/>
              <w:spacing w:before="219"/>
              <w:ind w:right="631"/>
              <w:rPr>
                <w:sz w:val="18"/>
              </w:rPr>
            </w:pPr>
            <w:r>
              <w:rPr>
                <w:spacing w:val="-10"/>
                <w:sz w:val="18"/>
              </w:rPr>
              <w:t>X</w:t>
            </w:r>
            <w:r>
              <w:rPr>
                <w:sz w:val="18"/>
              </w:rPr>
              <w:t xml:space="preserve"> </w:t>
            </w:r>
            <w:proofErr w:type="spellStart"/>
            <w:r>
              <w:rPr>
                <w:spacing w:val="-10"/>
                <w:sz w:val="18"/>
              </w:rPr>
              <w:t>X</w:t>
            </w:r>
            <w:proofErr w:type="spellEnd"/>
          </w:p>
        </w:tc>
        <w:tc>
          <w:tcPr>
            <w:tcW w:w="852" w:type="dxa"/>
            <w:tcBorders>
              <w:top w:val="nil"/>
              <w:bottom w:val="nil"/>
            </w:tcBorders>
          </w:tcPr>
          <w:p w14:paraId="023D709A" w14:textId="77777777" w:rsidR="00CA4BB8" w:rsidRDefault="00000000">
            <w:pPr>
              <w:pStyle w:val="TableParagraph"/>
              <w:spacing w:before="88"/>
              <w:rPr>
                <w:sz w:val="18"/>
              </w:rPr>
            </w:pPr>
            <w:r>
              <w:rPr>
                <w:spacing w:val="-10"/>
                <w:sz w:val="18"/>
              </w:rPr>
              <w:t>—</w:t>
            </w:r>
          </w:p>
          <w:p w14:paraId="0A156990" w14:textId="77777777" w:rsidR="00CA4BB8" w:rsidRDefault="00000000">
            <w:pPr>
              <w:pStyle w:val="TableParagraph"/>
              <w:spacing w:before="219"/>
              <w:ind w:right="631"/>
              <w:rPr>
                <w:sz w:val="18"/>
              </w:rPr>
            </w:pPr>
            <w:r>
              <w:rPr>
                <w:spacing w:val="-10"/>
                <w:sz w:val="18"/>
              </w:rPr>
              <w:t>X</w:t>
            </w:r>
            <w:r>
              <w:rPr>
                <w:sz w:val="18"/>
              </w:rPr>
              <w:t xml:space="preserve"> </w:t>
            </w:r>
            <w:proofErr w:type="spellStart"/>
            <w:r>
              <w:rPr>
                <w:spacing w:val="-10"/>
                <w:sz w:val="18"/>
              </w:rPr>
              <w:t>X</w:t>
            </w:r>
            <w:proofErr w:type="spellEnd"/>
          </w:p>
        </w:tc>
      </w:tr>
      <w:tr w:rsidR="00CA4BB8" w14:paraId="52E81112" w14:textId="77777777">
        <w:trPr>
          <w:trHeight w:val="674"/>
        </w:trPr>
        <w:tc>
          <w:tcPr>
            <w:tcW w:w="4175" w:type="dxa"/>
            <w:tcBorders>
              <w:top w:val="nil"/>
              <w:bottom w:val="nil"/>
            </w:tcBorders>
          </w:tcPr>
          <w:p w14:paraId="1E8B9DE5" w14:textId="77777777" w:rsidR="00CA4BB8" w:rsidRDefault="00000000">
            <w:pPr>
              <w:pStyle w:val="TableParagraph"/>
              <w:spacing w:before="112"/>
              <w:ind w:right="2206"/>
              <w:rPr>
                <w:sz w:val="18"/>
              </w:rPr>
            </w:pPr>
            <w:r>
              <w:rPr>
                <w:sz w:val="18"/>
              </w:rPr>
              <w:t>f. Hand protection Leather</w:t>
            </w:r>
            <w:r>
              <w:rPr>
                <w:spacing w:val="-11"/>
                <w:sz w:val="18"/>
              </w:rPr>
              <w:t xml:space="preserve"> </w:t>
            </w:r>
            <w:r>
              <w:rPr>
                <w:sz w:val="18"/>
              </w:rPr>
              <w:t>gloves</w:t>
            </w:r>
            <w:r>
              <w:rPr>
                <w:spacing w:val="-10"/>
                <w:sz w:val="18"/>
              </w:rPr>
              <w:t xml:space="preserve"> </w:t>
            </w:r>
            <w:r>
              <w:rPr>
                <w:sz w:val="18"/>
              </w:rPr>
              <w:t>(Note</w:t>
            </w:r>
            <w:r>
              <w:rPr>
                <w:spacing w:val="-10"/>
                <w:sz w:val="18"/>
              </w:rPr>
              <w:t xml:space="preserve"> </w:t>
            </w:r>
            <w:r>
              <w:rPr>
                <w:sz w:val="18"/>
              </w:rPr>
              <w:t>2)</w:t>
            </w:r>
          </w:p>
        </w:tc>
        <w:tc>
          <w:tcPr>
            <w:tcW w:w="853" w:type="dxa"/>
            <w:tcBorders>
              <w:top w:val="nil"/>
              <w:bottom w:val="nil"/>
            </w:tcBorders>
          </w:tcPr>
          <w:p w14:paraId="6D35178E" w14:textId="77777777" w:rsidR="00CA4BB8" w:rsidRDefault="00CA4BB8">
            <w:pPr>
              <w:pStyle w:val="TableParagraph"/>
              <w:ind w:left="0"/>
              <w:rPr>
                <w:rFonts w:ascii="Times New Roman"/>
                <w:sz w:val="18"/>
              </w:rPr>
            </w:pPr>
          </w:p>
        </w:tc>
        <w:tc>
          <w:tcPr>
            <w:tcW w:w="852" w:type="dxa"/>
            <w:vMerge/>
            <w:tcBorders>
              <w:top w:val="nil"/>
            </w:tcBorders>
          </w:tcPr>
          <w:p w14:paraId="28D599B9" w14:textId="77777777" w:rsidR="00CA4BB8" w:rsidRDefault="00CA4BB8">
            <w:pPr>
              <w:rPr>
                <w:sz w:val="2"/>
                <w:szCs w:val="2"/>
              </w:rPr>
            </w:pPr>
          </w:p>
        </w:tc>
        <w:tc>
          <w:tcPr>
            <w:tcW w:w="852" w:type="dxa"/>
            <w:tcBorders>
              <w:top w:val="nil"/>
              <w:bottom w:val="nil"/>
            </w:tcBorders>
          </w:tcPr>
          <w:p w14:paraId="257720DB" w14:textId="77777777" w:rsidR="00CA4BB8" w:rsidRDefault="00000000">
            <w:pPr>
              <w:pStyle w:val="TableParagraph"/>
              <w:spacing w:before="112"/>
              <w:ind w:right="504"/>
              <w:rPr>
                <w:sz w:val="18"/>
              </w:rPr>
            </w:pPr>
            <w:r>
              <w:rPr>
                <w:spacing w:val="-10"/>
                <w:sz w:val="18"/>
              </w:rPr>
              <w:t>—</w:t>
            </w:r>
            <w:r>
              <w:rPr>
                <w:sz w:val="18"/>
              </w:rPr>
              <w:t xml:space="preserve"> </w:t>
            </w:r>
            <w:r>
              <w:rPr>
                <w:spacing w:val="-5"/>
                <w:sz w:val="18"/>
              </w:rPr>
              <w:t>AN</w:t>
            </w:r>
          </w:p>
        </w:tc>
        <w:tc>
          <w:tcPr>
            <w:tcW w:w="852" w:type="dxa"/>
            <w:tcBorders>
              <w:top w:val="nil"/>
              <w:bottom w:val="nil"/>
            </w:tcBorders>
          </w:tcPr>
          <w:p w14:paraId="66343272" w14:textId="77777777" w:rsidR="00CA4BB8" w:rsidRDefault="00000000">
            <w:pPr>
              <w:pStyle w:val="TableParagraph"/>
              <w:spacing w:before="64"/>
              <w:ind w:left="148" w:right="562" w:hanging="41"/>
              <w:rPr>
                <w:sz w:val="18"/>
              </w:rPr>
            </w:pPr>
            <w:r>
              <w:rPr>
                <w:spacing w:val="-10"/>
                <w:sz w:val="18"/>
              </w:rPr>
              <w:t>—</w:t>
            </w:r>
            <w:r>
              <w:rPr>
                <w:sz w:val="18"/>
              </w:rPr>
              <w:t xml:space="preserve"> </w:t>
            </w:r>
            <w:r>
              <w:rPr>
                <w:spacing w:val="-10"/>
                <w:sz w:val="18"/>
              </w:rPr>
              <w:t>X</w:t>
            </w:r>
          </w:p>
        </w:tc>
        <w:tc>
          <w:tcPr>
            <w:tcW w:w="852" w:type="dxa"/>
            <w:tcBorders>
              <w:top w:val="nil"/>
              <w:bottom w:val="nil"/>
            </w:tcBorders>
          </w:tcPr>
          <w:p w14:paraId="7B8024CA" w14:textId="77777777" w:rsidR="00CA4BB8" w:rsidRDefault="00000000">
            <w:pPr>
              <w:pStyle w:val="TableParagraph"/>
              <w:spacing w:before="112"/>
              <w:ind w:right="522" w:firstLine="40"/>
              <w:rPr>
                <w:sz w:val="18"/>
              </w:rPr>
            </w:pPr>
            <w:r>
              <w:rPr>
                <w:spacing w:val="-10"/>
                <w:sz w:val="18"/>
              </w:rPr>
              <w:t>—</w:t>
            </w:r>
            <w:r>
              <w:rPr>
                <w:sz w:val="18"/>
              </w:rPr>
              <w:t xml:space="preserve"> </w:t>
            </w:r>
            <w:r>
              <w:rPr>
                <w:spacing w:val="-10"/>
                <w:sz w:val="18"/>
              </w:rPr>
              <w:t>X</w:t>
            </w:r>
          </w:p>
        </w:tc>
        <w:tc>
          <w:tcPr>
            <w:tcW w:w="852" w:type="dxa"/>
            <w:tcBorders>
              <w:top w:val="nil"/>
              <w:bottom w:val="nil"/>
            </w:tcBorders>
          </w:tcPr>
          <w:p w14:paraId="7E10505E" w14:textId="77777777" w:rsidR="00CA4BB8" w:rsidRDefault="00000000">
            <w:pPr>
              <w:pStyle w:val="TableParagraph"/>
              <w:spacing w:before="112"/>
              <w:ind w:left="148" w:right="562" w:hanging="41"/>
              <w:rPr>
                <w:sz w:val="18"/>
              </w:rPr>
            </w:pPr>
            <w:r>
              <w:rPr>
                <w:spacing w:val="-10"/>
                <w:sz w:val="18"/>
              </w:rPr>
              <w:t>—</w:t>
            </w:r>
            <w:r>
              <w:rPr>
                <w:sz w:val="18"/>
              </w:rPr>
              <w:t xml:space="preserve"> </w:t>
            </w:r>
            <w:r>
              <w:rPr>
                <w:spacing w:val="-10"/>
                <w:sz w:val="18"/>
              </w:rPr>
              <w:t>X</w:t>
            </w:r>
          </w:p>
        </w:tc>
      </w:tr>
      <w:tr w:rsidR="00CA4BB8" w14:paraId="364C3468" w14:textId="77777777">
        <w:trPr>
          <w:trHeight w:val="526"/>
        </w:trPr>
        <w:tc>
          <w:tcPr>
            <w:tcW w:w="4175" w:type="dxa"/>
            <w:tcBorders>
              <w:top w:val="nil"/>
            </w:tcBorders>
          </w:tcPr>
          <w:p w14:paraId="2BE3C12C" w14:textId="77777777" w:rsidR="00CA4BB8" w:rsidRDefault="00000000">
            <w:pPr>
              <w:pStyle w:val="TableParagraph"/>
              <w:spacing w:before="67" w:line="220" w:lineRule="atLeast"/>
              <w:ind w:right="2206" w:hanging="1"/>
              <w:rPr>
                <w:sz w:val="18"/>
              </w:rPr>
            </w:pPr>
            <w:r>
              <w:rPr>
                <w:sz w:val="18"/>
              </w:rPr>
              <w:t>g. Foot protection Leather</w:t>
            </w:r>
            <w:r>
              <w:rPr>
                <w:spacing w:val="-11"/>
                <w:sz w:val="18"/>
              </w:rPr>
              <w:t xml:space="preserve"> </w:t>
            </w:r>
            <w:r>
              <w:rPr>
                <w:sz w:val="18"/>
              </w:rPr>
              <w:t>work</w:t>
            </w:r>
            <w:r>
              <w:rPr>
                <w:spacing w:val="-10"/>
                <w:sz w:val="18"/>
              </w:rPr>
              <w:t xml:space="preserve"> </w:t>
            </w:r>
            <w:r>
              <w:rPr>
                <w:sz w:val="18"/>
              </w:rPr>
              <w:t>shoes</w:t>
            </w:r>
          </w:p>
        </w:tc>
        <w:tc>
          <w:tcPr>
            <w:tcW w:w="853" w:type="dxa"/>
            <w:tcBorders>
              <w:top w:val="nil"/>
            </w:tcBorders>
          </w:tcPr>
          <w:p w14:paraId="5B768275" w14:textId="77777777" w:rsidR="00CA4BB8" w:rsidRDefault="00CA4BB8">
            <w:pPr>
              <w:pStyle w:val="TableParagraph"/>
              <w:ind w:left="0"/>
              <w:rPr>
                <w:rFonts w:ascii="Times New Roman"/>
                <w:sz w:val="18"/>
              </w:rPr>
            </w:pPr>
          </w:p>
        </w:tc>
        <w:tc>
          <w:tcPr>
            <w:tcW w:w="852" w:type="dxa"/>
            <w:vMerge/>
            <w:tcBorders>
              <w:top w:val="nil"/>
            </w:tcBorders>
          </w:tcPr>
          <w:p w14:paraId="6C77BBA9" w14:textId="77777777" w:rsidR="00CA4BB8" w:rsidRDefault="00CA4BB8">
            <w:pPr>
              <w:rPr>
                <w:sz w:val="2"/>
                <w:szCs w:val="2"/>
              </w:rPr>
            </w:pPr>
          </w:p>
        </w:tc>
        <w:tc>
          <w:tcPr>
            <w:tcW w:w="852" w:type="dxa"/>
            <w:tcBorders>
              <w:top w:val="nil"/>
            </w:tcBorders>
          </w:tcPr>
          <w:p w14:paraId="48673795" w14:textId="77777777" w:rsidR="00CA4BB8" w:rsidRDefault="00CA4BB8">
            <w:pPr>
              <w:pStyle w:val="TableParagraph"/>
              <w:spacing w:before="88"/>
              <w:ind w:left="0"/>
              <w:rPr>
                <w:b/>
                <w:sz w:val="18"/>
              </w:rPr>
            </w:pPr>
          </w:p>
          <w:p w14:paraId="3ACC2C44" w14:textId="77777777" w:rsidR="00CA4BB8" w:rsidRDefault="00000000">
            <w:pPr>
              <w:pStyle w:val="TableParagraph"/>
              <w:spacing w:line="199" w:lineRule="exact"/>
              <w:rPr>
                <w:sz w:val="18"/>
              </w:rPr>
            </w:pPr>
            <w:r>
              <w:rPr>
                <w:spacing w:val="-5"/>
                <w:sz w:val="18"/>
              </w:rPr>
              <w:t>AN</w:t>
            </w:r>
          </w:p>
        </w:tc>
        <w:tc>
          <w:tcPr>
            <w:tcW w:w="852" w:type="dxa"/>
            <w:tcBorders>
              <w:top w:val="nil"/>
            </w:tcBorders>
          </w:tcPr>
          <w:p w14:paraId="45CAFE13" w14:textId="77777777" w:rsidR="00CA4BB8" w:rsidRDefault="00CA4BB8">
            <w:pPr>
              <w:pStyle w:val="TableParagraph"/>
              <w:spacing w:before="38"/>
              <w:ind w:left="0"/>
              <w:rPr>
                <w:b/>
                <w:sz w:val="18"/>
              </w:rPr>
            </w:pPr>
          </w:p>
          <w:p w14:paraId="178202C9" w14:textId="77777777" w:rsidR="00CA4BB8" w:rsidRDefault="00000000">
            <w:pPr>
              <w:pStyle w:val="TableParagraph"/>
              <w:spacing w:before="1"/>
              <w:rPr>
                <w:sz w:val="18"/>
              </w:rPr>
            </w:pPr>
            <w:r>
              <w:rPr>
                <w:spacing w:val="-10"/>
                <w:sz w:val="18"/>
              </w:rPr>
              <w:t>X</w:t>
            </w:r>
          </w:p>
        </w:tc>
        <w:tc>
          <w:tcPr>
            <w:tcW w:w="852" w:type="dxa"/>
            <w:tcBorders>
              <w:top w:val="nil"/>
            </w:tcBorders>
          </w:tcPr>
          <w:p w14:paraId="71B1915D" w14:textId="77777777" w:rsidR="00CA4BB8" w:rsidRDefault="00CA4BB8">
            <w:pPr>
              <w:pStyle w:val="TableParagraph"/>
              <w:spacing w:before="88"/>
              <w:ind w:left="0"/>
              <w:rPr>
                <w:b/>
                <w:sz w:val="18"/>
              </w:rPr>
            </w:pPr>
          </w:p>
          <w:p w14:paraId="44228D67" w14:textId="77777777" w:rsidR="00CA4BB8" w:rsidRDefault="00000000">
            <w:pPr>
              <w:pStyle w:val="TableParagraph"/>
              <w:spacing w:line="199" w:lineRule="exact"/>
              <w:rPr>
                <w:sz w:val="18"/>
              </w:rPr>
            </w:pPr>
            <w:r>
              <w:rPr>
                <w:spacing w:val="-10"/>
                <w:sz w:val="18"/>
              </w:rPr>
              <w:t>X</w:t>
            </w:r>
          </w:p>
        </w:tc>
        <w:tc>
          <w:tcPr>
            <w:tcW w:w="852" w:type="dxa"/>
            <w:tcBorders>
              <w:top w:val="nil"/>
            </w:tcBorders>
          </w:tcPr>
          <w:p w14:paraId="7C97828E" w14:textId="77777777" w:rsidR="00CA4BB8" w:rsidRDefault="00CA4BB8">
            <w:pPr>
              <w:pStyle w:val="TableParagraph"/>
              <w:spacing w:before="88"/>
              <w:ind w:left="0"/>
              <w:rPr>
                <w:b/>
                <w:sz w:val="18"/>
              </w:rPr>
            </w:pPr>
          </w:p>
          <w:p w14:paraId="5B786F21" w14:textId="77777777" w:rsidR="00CA4BB8" w:rsidRDefault="00000000">
            <w:pPr>
              <w:pStyle w:val="TableParagraph"/>
              <w:spacing w:line="199" w:lineRule="exact"/>
              <w:ind w:left="148"/>
              <w:rPr>
                <w:sz w:val="18"/>
              </w:rPr>
            </w:pPr>
            <w:r>
              <w:rPr>
                <w:spacing w:val="-10"/>
                <w:sz w:val="18"/>
              </w:rPr>
              <w:t>X</w:t>
            </w:r>
          </w:p>
        </w:tc>
      </w:tr>
    </w:tbl>
    <w:p w14:paraId="24835772" w14:textId="77777777" w:rsidR="00CA4BB8" w:rsidRDefault="00000000">
      <w:pPr>
        <w:spacing w:before="4"/>
        <w:ind w:left="277"/>
        <w:rPr>
          <w:sz w:val="20"/>
        </w:rPr>
      </w:pPr>
      <w:r>
        <w:rPr>
          <w:sz w:val="20"/>
        </w:rPr>
        <w:t>AN =</w:t>
      </w:r>
      <w:r>
        <w:rPr>
          <w:spacing w:val="-2"/>
          <w:sz w:val="20"/>
        </w:rPr>
        <w:t xml:space="preserve"> </w:t>
      </w:r>
      <w:r>
        <w:rPr>
          <w:sz w:val="20"/>
        </w:rPr>
        <w:t>As</w:t>
      </w:r>
      <w:r>
        <w:rPr>
          <w:spacing w:val="-2"/>
          <w:sz w:val="20"/>
        </w:rPr>
        <w:t xml:space="preserve"> needed</w:t>
      </w:r>
    </w:p>
    <w:p w14:paraId="5DBE65D6" w14:textId="77777777" w:rsidR="00CA4BB8" w:rsidRDefault="00000000">
      <w:pPr>
        <w:spacing w:before="1"/>
        <w:ind w:left="277" w:right="7283"/>
        <w:rPr>
          <w:sz w:val="20"/>
        </w:rPr>
      </w:pPr>
      <w:r>
        <w:rPr>
          <w:sz w:val="20"/>
        </w:rPr>
        <w:t>AL</w:t>
      </w:r>
      <w:r>
        <w:rPr>
          <w:spacing w:val="-7"/>
          <w:sz w:val="20"/>
        </w:rPr>
        <w:t xml:space="preserve"> </w:t>
      </w:r>
      <w:r>
        <w:rPr>
          <w:sz w:val="20"/>
        </w:rPr>
        <w:t>=</w:t>
      </w:r>
      <w:r>
        <w:rPr>
          <w:spacing w:val="-9"/>
          <w:sz w:val="20"/>
        </w:rPr>
        <w:t xml:space="preserve"> </w:t>
      </w:r>
      <w:r>
        <w:rPr>
          <w:sz w:val="20"/>
        </w:rPr>
        <w:t>Select</w:t>
      </w:r>
      <w:r>
        <w:rPr>
          <w:spacing w:val="-9"/>
          <w:sz w:val="20"/>
        </w:rPr>
        <w:t xml:space="preserve"> </w:t>
      </w:r>
      <w:r>
        <w:rPr>
          <w:sz w:val="20"/>
        </w:rPr>
        <w:t>one</w:t>
      </w:r>
      <w:r>
        <w:rPr>
          <w:spacing w:val="-7"/>
          <w:sz w:val="20"/>
        </w:rPr>
        <w:t xml:space="preserve"> </w:t>
      </w:r>
      <w:r>
        <w:rPr>
          <w:sz w:val="20"/>
        </w:rPr>
        <w:t>in</w:t>
      </w:r>
      <w:r>
        <w:rPr>
          <w:spacing w:val="-7"/>
          <w:sz w:val="20"/>
        </w:rPr>
        <w:t xml:space="preserve"> </w:t>
      </w:r>
      <w:r>
        <w:rPr>
          <w:sz w:val="20"/>
        </w:rPr>
        <w:t>group AR = As required</w:t>
      </w:r>
    </w:p>
    <w:p w14:paraId="6C55B023" w14:textId="77777777" w:rsidR="00CA4BB8" w:rsidRDefault="00000000">
      <w:pPr>
        <w:ind w:left="277"/>
        <w:rPr>
          <w:sz w:val="20"/>
        </w:rPr>
      </w:pPr>
      <w:r>
        <w:rPr>
          <w:sz w:val="20"/>
        </w:rPr>
        <w:t>X</w:t>
      </w:r>
      <w:r>
        <w:rPr>
          <w:spacing w:val="-5"/>
          <w:sz w:val="20"/>
        </w:rPr>
        <w:t xml:space="preserve"> </w:t>
      </w:r>
      <w:r>
        <w:rPr>
          <w:sz w:val="20"/>
        </w:rPr>
        <w:t>=</w:t>
      </w:r>
      <w:r>
        <w:rPr>
          <w:spacing w:val="-3"/>
          <w:sz w:val="20"/>
        </w:rPr>
        <w:t xml:space="preserve"> </w:t>
      </w:r>
      <w:r>
        <w:rPr>
          <w:sz w:val="20"/>
        </w:rPr>
        <w:t>Minimum</w:t>
      </w:r>
      <w:r>
        <w:rPr>
          <w:spacing w:val="-3"/>
          <w:sz w:val="20"/>
        </w:rPr>
        <w:t xml:space="preserve"> </w:t>
      </w:r>
      <w:r>
        <w:rPr>
          <w:spacing w:val="-2"/>
          <w:sz w:val="20"/>
        </w:rPr>
        <w:t>required</w:t>
      </w:r>
    </w:p>
    <w:p w14:paraId="2E53100C" w14:textId="77777777" w:rsidR="00CA4BB8" w:rsidRDefault="00CA4BB8">
      <w:pPr>
        <w:pStyle w:val="BodyText"/>
        <w:ind w:left="0"/>
        <w:rPr>
          <w:sz w:val="20"/>
        </w:rPr>
      </w:pPr>
    </w:p>
    <w:p w14:paraId="439B7466" w14:textId="77777777" w:rsidR="00CA4BB8" w:rsidRDefault="00000000">
      <w:pPr>
        <w:spacing w:line="244" w:lineRule="exact"/>
        <w:ind w:left="277"/>
        <w:rPr>
          <w:sz w:val="20"/>
        </w:rPr>
      </w:pPr>
      <w:r>
        <w:rPr>
          <w:spacing w:val="-2"/>
          <w:sz w:val="20"/>
        </w:rPr>
        <w:t>Notes:</w:t>
      </w:r>
    </w:p>
    <w:p w14:paraId="3DCD574E" w14:textId="77777777" w:rsidR="00CA4BB8" w:rsidRDefault="00000000">
      <w:pPr>
        <w:pStyle w:val="ListParagraph"/>
        <w:numPr>
          <w:ilvl w:val="0"/>
          <w:numId w:val="2"/>
        </w:numPr>
        <w:tabs>
          <w:tab w:val="left" w:pos="474"/>
        </w:tabs>
        <w:spacing w:line="244" w:lineRule="exact"/>
        <w:ind w:left="474" w:hanging="197"/>
        <w:rPr>
          <w:sz w:val="20"/>
        </w:rPr>
      </w:pPr>
      <w:r>
        <w:rPr>
          <w:sz w:val="20"/>
        </w:rPr>
        <w:t>See</w:t>
      </w:r>
      <w:r>
        <w:rPr>
          <w:spacing w:val="-6"/>
          <w:sz w:val="20"/>
        </w:rPr>
        <w:t xml:space="preserve"> </w:t>
      </w:r>
      <w:r>
        <w:rPr>
          <w:sz w:val="20"/>
        </w:rPr>
        <w:t>Table</w:t>
      </w:r>
      <w:r>
        <w:rPr>
          <w:spacing w:val="-4"/>
          <w:sz w:val="20"/>
        </w:rPr>
        <w:t xml:space="preserve"> </w:t>
      </w:r>
      <w:r>
        <w:rPr>
          <w:sz w:val="20"/>
        </w:rPr>
        <w:t>130.7(C)</w:t>
      </w:r>
      <w:r>
        <w:rPr>
          <w:spacing w:val="-3"/>
          <w:sz w:val="20"/>
        </w:rPr>
        <w:t xml:space="preserve"> </w:t>
      </w:r>
      <w:r>
        <w:rPr>
          <w:sz w:val="20"/>
        </w:rPr>
        <w:t>(11).</w:t>
      </w:r>
      <w:r>
        <w:rPr>
          <w:spacing w:val="-2"/>
          <w:sz w:val="20"/>
        </w:rPr>
        <w:t xml:space="preserve"> </w:t>
      </w:r>
      <w:r>
        <w:rPr>
          <w:sz w:val="20"/>
        </w:rPr>
        <w:t>Arc</w:t>
      </w:r>
      <w:r>
        <w:rPr>
          <w:spacing w:val="-3"/>
          <w:sz w:val="20"/>
        </w:rPr>
        <w:t xml:space="preserve"> </w:t>
      </w:r>
      <w:r>
        <w:rPr>
          <w:sz w:val="20"/>
        </w:rPr>
        <w:t>rating</w:t>
      </w:r>
      <w:r>
        <w:rPr>
          <w:spacing w:val="-4"/>
          <w:sz w:val="20"/>
        </w:rPr>
        <w:t xml:space="preserve"> </w:t>
      </w:r>
      <w:r>
        <w:rPr>
          <w:sz w:val="20"/>
        </w:rPr>
        <w:t>for</w:t>
      </w:r>
      <w:r>
        <w:rPr>
          <w:spacing w:val="-3"/>
          <w:sz w:val="20"/>
        </w:rPr>
        <w:t xml:space="preserve"> </w:t>
      </w:r>
      <w:r>
        <w:rPr>
          <w:sz w:val="20"/>
        </w:rPr>
        <w:t>a</w:t>
      </w:r>
      <w:r>
        <w:rPr>
          <w:spacing w:val="-2"/>
          <w:sz w:val="20"/>
        </w:rPr>
        <w:t xml:space="preserve"> </w:t>
      </w:r>
      <w:r>
        <w:rPr>
          <w:sz w:val="20"/>
        </w:rPr>
        <w:t>garment</w:t>
      </w:r>
      <w:r>
        <w:rPr>
          <w:spacing w:val="-2"/>
          <w:sz w:val="20"/>
        </w:rPr>
        <w:t xml:space="preserve"> </w:t>
      </w:r>
      <w:r>
        <w:rPr>
          <w:sz w:val="20"/>
        </w:rPr>
        <w:t>is</w:t>
      </w:r>
      <w:r>
        <w:rPr>
          <w:spacing w:val="-2"/>
          <w:sz w:val="20"/>
        </w:rPr>
        <w:t xml:space="preserve"> </w:t>
      </w:r>
      <w:r>
        <w:rPr>
          <w:sz w:val="20"/>
        </w:rPr>
        <w:t>expressed</w:t>
      </w:r>
      <w:r>
        <w:rPr>
          <w:spacing w:val="-1"/>
          <w:sz w:val="20"/>
        </w:rPr>
        <w:t xml:space="preserve"> </w:t>
      </w:r>
      <w:r>
        <w:rPr>
          <w:sz w:val="20"/>
        </w:rPr>
        <w:t>in</w:t>
      </w:r>
      <w:r>
        <w:rPr>
          <w:spacing w:val="-2"/>
          <w:sz w:val="20"/>
        </w:rPr>
        <w:t xml:space="preserve"> </w:t>
      </w:r>
      <w:proofErr w:type="spellStart"/>
      <w:r>
        <w:rPr>
          <w:spacing w:val="-2"/>
          <w:sz w:val="20"/>
        </w:rPr>
        <w:t>cal</w:t>
      </w:r>
      <w:proofErr w:type="spellEnd"/>
      <w:r>
        <w:rPr>
          <w:spacing w:val="-2"/>
          <w:sz w:val="20"/>
        </w:rPr>
        <w:t>/cm</w:t>
      </w:r>
      <w:r>
        <w:rPr>
          <w:spacing w:val="-2"/>
          <w:sz w:val="20"/>
          <w:vertAlign w:val="superscript"/>
        </w:rPr>
        <w:t>2</w:t>
      </w:r>
      <w:r>
        <w:rPr>
          <w:spacing w:val="-2"/>
          <w:sz w:val="20"/>
        </w:rPr>
        <w:t>.</w:t>
      </w:r>
    </w:p>
    <w:p w14:paraId="099B148B" w14:textId="77777777" w:rsidR="00CA4BB8" w:rsidRDefault="00CA4BB8">
      <w:pPr>
        <w:pStyle w:val="BodyText"/>
        <w:ind w:left="0"/>
        <w:rPr>
          <w:sz w:val="20"/>
        </w:rPr>
      </w:pPr>
    </w:p>
    <w:p w14:paraId="1D6FDDBB" w14:textId="77777777" w:rsidR="00CA4BB8" w:rsidRDefault="00000000">
      <w:pPr>
        <w:pStyle w:val="ListParagraph"/>
        <w:numPr>
          <w:ilvl w:val="0"/>
          <w:numId w:val="2"/>
        </w:numPr>
        <w:tabs>
          <w:tab w:val="left" w:pos="474"/>
        </w:tabs>
        <w:ind w:left="277" w:right="1010" w:firstLine="0"/>
        <w:rPr>
          <w:sz w:val="20"/>
        </w:rPr>
      </w:pPr>
      <w:r>
        <w:rPr>
          <w:sz w:val="20"/>
        </w:rPr>
        <w:t>If</w:t>
      </w:r>
      <w:r>
        <w:rPr>
          <w:spacing w:val="-3"/>
          <w:sz w:val="20"/>
        </w:rPr>
        <w:t xml:space="preserve"> </w:t>
      </w:r>
      <w:r>
        <w:rPr>
          <w:sz w:val="20"/>
        </w:rPr>
        <w:t>voltage‐rated</w:t>
      </w:r>
      <w:r>
        <w:rPr>
          <w:spacing w:val="-4"/>
          <w:sz w:val="20"/>
        </w:rPr>
        <w:t xml:space="preserve"> </w:t>
      </w:r>
      <w:r>
        <w:rPr>
          <w:sz w:val="20"/>
        </w:rPr>
        <w:t>gloves</w:t>
      </w:r>
      <w:r>
        <w:rPr>
          <w:spacing w:val="-3"/>
          <w:sz w:val="20"/>
        </w:rPr>
        <w:t xml:space="preserve"> </w:t>
      </w:r>
      <w:r>
        <w:rPr>
          <w:sz w:val="20"/>
        </w:rPr>
        <w:t>are</w:t>
      </w:r>
      <w:r>
        <w:rPr>
          <w:spacing w:val="-5"/>
          <w:sz w:val="20"/>
        </w:rPr>
        <w:t xml:space="preserve"> </w:t>
      </w:r>
      <w:r>
        <w:rPr>
          <w:sz w:val="20"/>
        </w:rPr>
        <w:t>required,</w:t>
      </w:r>
      <w:r>
        <w:rPr>
          <w:spacing w:val="-5"/>
          <w:sz w:val="20"/>
        </w:rPr>
        <w:t xml:space="preserve"> </w:t>
      </w:r>
      <w:r>
        <w:rPr>
          <w:sz w:val="20"/>
        </w:rPr>
        <w:t>the</w:t>
      </w:r>
      <w:r>
        <w:rPr>
          <w:spacing w:val="-5"/>
          <w:sz w:val="20"/>
        </w:rPr>
        <w:t xml:space="preserve"> </w:t>
      </w:r>
      <w:r>
        <w:rPr>
          <w:sz w:val="20"/>
        </w:rPr>
        <w:t>leather</w:t>
      </w:r>
      <w:r>
        <w:rPr>
          <w:spacing w:val="-5"/>
          <w:sz w:val="20"/>
        </w:rPr>
        <w:t xml:space="preserve"> </w:t>
      </w:r>
      <w:r>
        <w:rPr>
          <w:sz w:val="20"/>
        </w:rPr>
        <w:t>protectors</w:t>
      </w:r>
      <w:r>
        <w:rPr>
          <w:spacing w:val="-3"/>
          <w:sz w:val="20"/>
        </w:rPr>
        <w:t xml:space="preserve"> </w:t>
      </w:r>
      <w:r>
        <w:rPr>
          <w:sz w:val="20"/>
        </w:rPr>
        <w:t>worn</w:t>
      </w:r>
      <w:r>
        <w:rPr>
          <w:spacing w:val="-3"/>
          <w:sz w:val="20"/>
        </w:rPr>
        <w:t xml:space="preserve"> </w:t>
      </w:r>
      <w:r>
        <w:rPr>
          <w:sz w:val="20"/>
        </w:rPr>
        <w:t>external</w:t>
      </w:r>
      <w:r>
        <w:rPr>
          <w:spacing w:val="-4"/>
          <w:sz w:val="20"/>
        </w:rPr>
        <w:t xml:space="preserve"> </w:t>
      </w:r>
      <w:r>
        <w:rPr>
          <w:sz w:val="20"/>
        </w:rPr>
        <w:t>to</w:t>
      </w:r>
      <w:r>
        <w:rPr>
          <w:spacing w:val="-3"/>
          <w:sz w:val="20"/>
        </w:rPr>
        <w:t xml:space="preserve"> </w:t>
      </w:r>
      <w:r>
        <w:rPr>
          <w:sz w:val="20"/>
        </w:rPr>
        <w:t>the</w:t>
      </w:r>
      <w:r>
        <w:rPr>
          <w:spacing w:val="-3"/>
          <w:sz w:val="20"/>
        </w:rPr>
        <w:t xml:space="preserve"> </w:t>
      </w:r>
      <w:r>
        <w:rPr>
          <w:sz w:val="20"/>
        </w:rPr>
        <w:t>rubber</w:t>
      </w:r>
      <w:r>
        <w:rPr>
          <w:spacing w:val="-3"/>
          <w:sz w:val="20"/>
        </w:rPr>
        <w:t xml:space="preserve"> </w:t>
      </w:r>
      <w:r>
        <w:rPr>
          <w:sz w:val="20"/>
        </w:rPr>
        <w:t>gloves</w:t>
      </w:r>
      <w:r>
        <w:rPr>
          <w:spacing w:val="-3"/>
          <w:sz w:val="20"/>
        </w:rPr>
        <w:t xml:space="preserve"> </w:t>
      </w:r>
      <w:r>
        <w:rPr>
          <w:sz w:val="20"/>
        </w:rPr>
        <w:t>satisfy this requirement.</w:t>
      </w:r>
    </w:p>
    <w:p w14:paraId="679A227A" w14:textId="77777777" w:rsidR="00CA4BB8" w:rsidRDefault="00CA4BB8">
      <w:pPr>
        <w:rPr>
          <w:sz w:val="20"/>
        </w:rPr>
        <w:sectPr w:rsidR="00CA4BB8" w:rsidSect="00C43AAC">
          <w:pgSz w:w="12240" w:h="15840"/>
          <w:pgMar w:top="1780" w:right="1040" w:bottom="1320" w:left="1520" w:header="759" w:footer="1125" w:gutter="0"/>
          <w:cols w:space="720"/>
        </w:sectPr>
      </w:pPr>
    </w:p>
    <w:p w14:paraId="1F299078" w14:textId="77777777" w:rsidR="00CA4BB8" w:rsidRDefault="00CA4BB8">
      <w:pPr>
        <w:pStyle w:val="BodyText"/>
        <w:spacing w:before="49"/>
        <w:ind w:left="0"/>
        <w:rPr>
          <w:sz w:val="20"/>
        </w:rPr>
      </w:pPr>
    </w:p>
    <w:p w14:paraId="1897FF86" w14:textId="77777777" w:rsidR="00CA4BB8" w:rsidRDefault="00000000">
      <w:pPr>
        <w:pStyle w:val="ListParagraph"/>
        <w:numPr>
          <w:ilvl w:val="0"/>
          <w:numId w:val="2"/>
        </w:numPr>
        <w:tabs>
          <w:tab w:val="left" w:pos="474"/>
        </w:tabs>
        <w:ind w:left="474" w:hanging="197"/>
        <w:rPr>
          <w:sz w:val="20"/>
        </w:rPr>
      </w:pPr>
      <w:r>
        <w:rPr>
          <w:sz w:val="20"/>
        </w:rPr>
        <w:t>Hazard/Risk</w:t>
      </w:r>
      <w:r>
        <w:rPr>
          <w:spacing w:val="-7"/>
          <w:sz w:val="20"/>
        </w:rPr>
        <w:t xml:space="preserve"> </w:t>
      </w:r>
      <w:r>
        <w:rPr>
          <w:sz w:val="20"/>
        </w:rPr>
        <w:t>Category</w:t>
      </w:r>
      <w:r>
        <w:rPr>
          <w:spacing w:val="-3"/>
          <w:sz w:val="20"/>
        </w:rPr>
        <w:t xml:space="preserve"> </w:t>
      </w:r>
      <w:r>
        <w:rPr>
          <w:sz w:val="20"/>
        </w:rPr>
        <w:t>Number</w:t>
      </w:r>
      <w:r>
        <w:rPr>
          <w:spacing w:val="-2"/>
          <w:sz w:val="20"/>
        </w:rPr>
        <w:t xml:space="preserve"> </w:t>
      </w:r>
      <w:r>
        <w:rPr>
          <w:sz w:val="20"/>
        </w:rPr>
        <w:t>“‐1”</w:t>
      </w:r>
      <w:r>
        <w:rPr>
          <w:spacing w:val="-3"/>
          <w:sz w:val="20"/>
        </w:rPr>
        <w:t xml:space="preserve"> </w:t>
      </w:r>
      <w:r>
        <w:rPr>
          <w:sz w:val="20"/>
        </w:rPr>
        <w:t>is</w:t>
      </w:r>
      <w:r>
        <w:rPr>
          <w:spacing w:val="-2"/>
          <w:sz w:val="20"/>
        </w:rPr>
        <w:t xml:space="preserve"> </w:t>
      </w:r>
      <w:r>
        <w:rPr>
          <w:sz w:val="20"/>
        </w:rPr>
        <w:t>only</w:t>
      </w:r>
      <w:r>
        <w:rPr>
          <w:spacing w:val="-4"/>
          <w:sz w:val="20"/>
        </w:rPr>
        <w:t xml:space="preserve"> </w:t>
      </w:r>
      <w:r>
        <w:rPr>
          <w:sz w:val="20"/>
        </w:rPr>
        <w:t>defined</w:t>
      </w:r>
      <w:r>
        <w:rPr>
          <w:spacing w:val="-3"/>
          <w:sz w:val="20"/>
        </w:rPr>
        <w:t xml:space="preserve"> </w:t>
      </w:r>
      <w:r>
        <w:rPr>
          <w:sz w:val="20"/>
        </w:rPr>
        <w:t>if</w:t>
      </w:r>
      <w:r>
        <w:rPr>
          <w:spacing w:val="-4"/>
          <w:sz w:val="20"/>
        </w:rPr>
        <w:t xml:space="preserve"> </w:t>
      </w:r>
      <w:r>
        <w:rPr>
          <w:sz w:val="20"/>
        </w:rPr>
        <w:t>determined</w:t>
      </w:r>
      <w:r>
        <w:rPr>
          <w:spacing w:val="-3"/>
          <w:sz w:val="20"/>
        </w:rPr>
        <w:t xml:space="preserve"> </w:t>
      </w:r>
      <w:r>
        <w:rPr>
          <w:sz w:val="20"/>
        </w:rPr>
        <w:t>by</w:t>
      </w:r>
      <w:r>
        <w:rPr>
          <w:spacing w:val="-3"/>
          <w:sz w:val="20"/>
        </w:rPr>
        <w:t xml:space="preserve"> </w:t>
      </w:r>
      <w:r>
        <w:rPr>
          <w:sz w:val="20"/>
        </w:rPr>
        <w:t>Notes</w:t>
      </w:r>
      <w:r>
        <w:rPr>
          <w:spacing w:val="-3"/>
          <w:sz w:val="20"/>
        </w:rPr>
        <w:t xml:space="preserve"> </w:t>
      </w:r>
      <w:r>
        <w:rPr>
          <w:sz w:val="20"/>
        </w:rPr>
        <w:t>3</w:t>
      </w:r>
      <w:r>
        <w:rPr>
          <w:spacing w:val="-2"/>
          <w:sz w:val="20"/>
        </w:rPr>
        <w:t xml:space="preserve"> </w:t>
      </w:r>
      <w:r>
        <w:rPr>
          <w:sz w:val="20"/>
        </w:rPr>
        <w:t>or</w:t>
      </w:r>
      <w:r>
        <w:rPr>
          <w:spacing w:val="-5"/>
          <w:sz w:val="20"/>
        </w:rPr>
        <w:t xml:space="preserve"> </w:t>
      </w:r>
      <w:r>
        <w:rPr>
          <w:sz w:val="20"/>
        </w:rPr>
        <w:t>6</w:t>
      </w:r>
      <w:r>
        <w:rPr>
          <w:spacing w:val="-3"/>
          <w:sz w:val="20"/>
        </w:rPr>
        <w:t xml:space="preserve"> </w:t>
      </w:r>
      <w:r>
        <w:rPr>
          <w:sz w:val="20"/>
        </w:rPr>
        <w:t>of</w:t>
      </w:r>
      <w:r>
        <w:rPr>
          <w:spacing w:val="-3"/>
          <w:sz w:val="20"/>
        </w:rPr>
        <w:t xml:space="preserve"> </w:t>
      </w:r>
      <w:r>
        <w:rPr>
          <w:sz w:val="20"/>
        </w:rPr>
        <w:t>Table</w:t>
      </w:r>
      <w:r>
        <w:rPr>
          <w:spacing w:val="-3"/>
          <w:sz w:val="20"/>
        </w:rPr>
        <w:t xml:space="preserve"> </w:t>
      </w:r>
      <w:r>
        <w:rPr>
          <w:spacing w:val="-2"/>
          <w:sz w:val="20"/>
        </w:rPr>
        <w:t>130.7(C)(9)(a).</w:t>
      </w:r>
    </w:p>
    <w:p w14:paraId="1A326670" w14:textId="77777777" w:rsidR="00CA4BB8" w:rsidRDefault="00CA4BB8">
      <w:pPr>
        <w:pStyle w:val="BodyText"/>
        <w:ind w:left="0"/>
        <w:rPr>
          <w:sz w:val="20"/>
        </w:rPr>
      </w:pPr>
    </w:p>
    <w:p w14:paraId="1A90975A" w14:textId="77777777" w:rsidR="00CA4BB8" w:rsidRDefault="00000000">
      <w:pPr>
        <w:pStyle w:val="ListParagraph"/>
        <w:numPr>
          <w:ilvl w:val="0"/>
          <w:numId w:val="2"/>
        </w:numPr>
        <w:tabs>
          <w:tab w:val="left" w:pos="474"/>
        </w:tabs>
        <w:ind w:left="277" w:right="866" w:firstLine="0"/>
        <w:rPr>
          <w:sz w:val="20"/>
        </w:rPr>
      </w:pPr>
      <w:r>
        <w:rPr>
          <w:sz w:val="20"/>
        </w:rPr>
        <w:t>Regular</w:t>
      </w:r>
      <w:r>
        <w:rPr>
          <w:spacing w:val="-4"/>
          <w:sz w:val="20"/>
        </w:rPr>
        <w:t xml:space="preserve"> </w:t>
      </w:r>
      <w:r>
        <w:rPr>
          <w:sz w:val="20"/>
        </w:rPr>
        <w:t>weight</w:t>
      </w:r>
      <w:r>
        <w:rPr>
          <w:spacing w:val="-4"/>
          <w:sz w:val="20"/>
        </w:rPr>
        <w:t xml:space="preserve"> </w:t>
      </w:r>
      <w:r>
        <w:rPr>
          <w:sz w:val="20"/>
        </w:rPr>
        <w:t>(minimum</w:t>
      </w:r>
      <w:r>
        <w:rPr>
          <w:spacing w:val="-5"/>
          <w:sz w:val="20"/>
        </w:rPr>
        <w:t xml:space="preserve"> </w:t>
      </w:r>
      <w:r>
        <w:rPr>
          <w:sz w:val="20"/>
        </w:rPr>
        <w:t>12</w:t>
      </w:r>
      <w:r>
        <w:rPr>
          <w:spacing w:val="-3"/>
          <w:sz w:val="20"/>
        </w:rPr>
        <w:t xml:space="preserve"> </w:t>
      </w:r>
      <w:r>
        <w:rPr>
          <w:sz w:val="20"/>
        </w:rPr>
        <w:t>oz/yd2</w:t>
      </w:r>
      <w:r>
        <w:rPr>
          <w:spacing w:val="-3"/>
          <w:sz w:val="20"/>
        </w:rPr>
        <w:t xml:space="preserve"> </w:t>
      </w:r>
      <w:r>
        <w:rPr>
          <w:sz w:val="20"/>
        </w:rPr>
        <w:t>fabric</w:t>
      </w:r>
      <w:r>
        <w:rPr>
          <w:spacing w:val="-3"/>
          <w:sz w:val="20"/>
        </w:rPr>
        <w:t xml:space="preserve"> </w:t>
      </w:r>
      <w:r>
        <w:rPr>
          <w:sz w:val="20"/>
        </w:rPr>
        <w:t>weight),</w:t>
      </w:r>
      <w:r>
        <w:rPr>
          <w:spacing w:val="-5"/>
          <w:sz w:val="20"/>
        </w:rPr>
        <w:t xml:space="preserve"> </w:t>
      </w:r>
      <w:r>
        <w:rPr>
          <w:sz w:val="20"/>
        </w:rPr>
        <w:t>untreated,</w:t>
      </w:r>
      <w:r>
        <w:rPr>
          <w:spacing w:val="-3"/>
          <w:sz w:val="20"/>
        </w:rPr>
        <w:t xml:space="preserve"> </w:t>
      </w:r>
      <w:r>
        <w:rPr>
          <w:sz w:val="20"/>
        </w:rPr>
        <w:t>denim</w:t>
      </w:r>
      <w:r>
        <w:rPr>
          <w:spacing w:val="-4"/>
          <w:sz w:val="20"/>
        </w:rPr>
        <w:t xml:space="preserve"> </w:t>
      </w:r>
      <w:r>
        <w:rPr>
          <w:sz w:val="20"/>
        </w:rPr>
        <w:t>cotton</w:t>
      </w:r>
      <w:r>
        <w:rPr>
          <w:spacing w:val="-2"/>
          <w:sz w:val="20"/>
        </w:rPr>
        <w:t xml:space="preserve"> </w:t>
      </w:r>
      <w:r>
        <w:rPr>
          <w:sz w:val="20"/>
        </w:rPr>
        <w:t>blue</w:t>
      </w:r>
      <w:r>
        <w:rPr>
          <w:spacing w:val="-3"/>
          <w:sz w:val="20"/>
        </w:rPr>
        <w:t xml:space="preserve"> </w:t>
      </w:r>
      <w:r>
        <w:rPr>
          <w:sz w:val="20"/>
        </w:rPr>
        <w:t>jeans</w:t>
      </w:r>
      <w:r>
        <w:rPr>
          <w:spacing w:val="-3"/>
          <w:sz w:val="20"/>
        </w:rPr>
        <w:t xml:space="preserve"> </w:t>
      </w:r>
      <w:r>
        <w:rPr>
          <w:sz w:val="20"/>
        </w:rPr>
        <w:t>are</w:t>
      </w:r>
      <w:r>
        <w:rPr>
          <w:spacing w:val="-3"/>
          <w:sz w:val="20"/>
        </w:rPr>
        <w:t xml:space="preserve"> </w:t>
      </w:r>
      <w:r>
        <w:rPr>
          <w:sz w:val="20"/>
        </w:rPr>
        <w:t>acceptable in lieu of FR pants. The FR pants used for Hazard/Risk Category 1 shall have a minimum arc rating of 4.</w:t>
      </w:r>
    </w:p>
    <w:p w14:paraId="380B282B" w14:textId="77777777" w:rsidR="00CA4BB8" w:rsidRDefault="00CA4BB8">
      <w:pPr>
        <w:pStyle w:val="BodyText"/>
        <w:spacing w:before="1"/>
        <w:ind w:left="0"/>
        <w:rPr>
          <w:sz w:val="20"/>
        </w:rPr>
      </w:pPr>
    </w:p>
    <w:p w14:paraId="1F10D69C" w14:textId="77777777" w:rsidR="00CA4BB8" w:rsidRDefault="00000000">
      <w:pPr>
        <w:pStyle w:val="ListParagraph"/>
        <w:numPr>
          <w:ilvl w:val="0"/>
          <w:numId w:val="2"/>
        </w:numPr>
        <w:tabs>
          <w:tab w:val="left" w:pos="474"/>
        </w:tabs>
        <w:ind w:left="474" w:hanging="197"/>
        <w:rPr>
          <w:sz w:val="20"/>
        </w:rPr>
      </w:pPr>
      <w:r>
        <w:rPr>
          <w:sz w:val="20"/>
        </w:rPr>
        <w:t>Alternate</w:t>
      </w:r>
      <w:r>
        <w:rPr>
          <w:spacing w:val="-5"/>
          <w:sz w:val="20"/>
        </w:rPr>
        <w:t xml:space="preserve"> </w:t>
      </w:r>
      <w:r>
        <w:rPr>
          <w:sz w:val="20"/>
        </w:rPr>
        <w:t>is</w:t>
      </w:r>
      <w:r>
        <w:rPr>
          <w:spacing w:val="-4"/>
          <w:sz w:val="20"/>
        </w:rPr>
        <w:t xml:space="preserve"> </w:t>
      </w:r>
      <w:r>
        <w:rPr>
          <w:sz w:val="20"/>
        </w:rPr>
        <w:t>to</w:t>
      </w:r>
      <w:r>
        <w:rPr>
          <w:spacing w:val="-2"/>
          <w:sz w:val="20"/>
        </w:rPr>
        <w:t xml:space="preserve"> </w:t>
      </w:r>
      <w:r>
        <w:rPr>
          <w:sz w:val="20"/>
        </w:rPr>
        <w:t>use</w:t>
      </w:r>
      <w:r>
        <w:rPr>
          <w:spacing w:val="-3"/>
          <w:sz w:val="20"/>
        </w:rPr>
        <w:t xml:space="preserve"> </w:t>
      </w:r>
      <w:r>
        <w:rPr>
          <w:sz w:val="20"/>
        </w:rPr>
        <w:t>FR</w:t>
      </w:r>
      <w:r>
        <w:rPr>
          <w:spacing w:val="-3"/>
          <w:sz w:val="20"/>
        </w:rPr>
        <w:t xml:space="preserve"> </w:t>
      </w:r>
      <w:r>
        <w:rPr>
          <w:sz w:val="20"/>
        </w:rPr>
        <w:t>coveralls</w:t>
      </w:r>
      <w:r>
        <w:rPr>
          <w:spacing w:val="-2"/>
          <w:sz w:val="20"/>
        </w:rPr>
        <w:t xml:space="preserve"> </w:t>
      </w:r>
      <w:r>
        <w:rPr>
          <w:sz w:val="20"/>
        </w:rPr>
        <w:t>(minimum</w:t>
      </w:r>
      <w:r>
        <w:rPr>
          <w:spacing w:val="-2"/>
          <w:sz w:val="20"/>
        </w:rPr>
        <w:t xml:space="preserve"> </w:t>
      </w:r>
      <w:r>
        <w:rPr>
          <w:sz w:val="20"/>
        </w:rPr>
        <w:t>arc</w:t>
      </w:r>
      <w:r>
        <w:rPr>
          <w:spacing w:val="-2"/>
          <w:sz w:val="20"/>
        </w:rPr>
        <w:t xml:space="preserve"> </w:t>
      </w:r>
      <w:r>
        <w:rPr>
          <w:sz w:val="20"/>
        </w:rPr>
        <w:t>rating</w:t>
      </w:r>
      <w:r>
        <w:rPr>
          <w:spacing w:val="-3"/>
          <w:sz w:val="20"/>
        </w:rPr>
        <w:t xml:space="preserve"> </w:t>
      </w:r>
      <w:r>
        <w:rPr>
          <w:sz w:val="20"/>
        </w:rPr>
        <w:t>of</w:t>
      </w:r>
      <w:r>
        <w:rPr>
          <w:spacing w:val="-2"/>
          <w:sz w:val="20"/>
        </w:rPr>
        <w:t xml:space="preserve"> </w:t>
      </w:r>
      <w:r>
        <w:rPr>
          <w:sz w:val="20"/>
        </w:rPr>
        <w:t>4)</w:t>
      </w:r>
      <w:r>
        <w:rPr>
          <w:spacing w:val="-2"/>
          <w:sz w:val="20"/>
        </w:rPr>
        <w:t xml:space="preserve"> </w:t>
      </w:r>
      <w:r>
        <w:rPr>
          <w:sz w:val="20"/>
        </w:rPr>
        <w:t>instead</w:t>
      </w:r>
      <w:r>
        <w:rPr>
          <w:spacing w:val="-1"/>
          <w:sz w:val="20"/>
        </w:rPr>
        <w:t xml:space="preserve"> </w:t>
      </w:r>
      <w:r>
        <w:rPr>
          <w:sz w:val="20"/>
        </w:rPr>
        <w:t>of</w:t>
      </w:r>
      <w:r>
        <w:rPr>
          <w:spacing w:val="-3"/>
          <w:sz w:val="20"/>
        </w:rPr>
        <w:t xml:space="preserve"> </w:t>
      </w:r>
      <w:r>
        <w:rPr>
          <w:sz w:val="20"/>
        </w:rPr>
        <w:t>FR</w:t>
      </w:r>
      <w:r>
        <w:rPr>
          <w:spacing w:val="-3"/>
          <w:sz w:val="20"/>
        </w:rPr>
        <w:t xml:space="preserve"> </w:t>
      </w:r>
      <w:r>
        <w:rPr>
          <w:sz w:val="20"/>
        </w:rPr>
        <w:t>shirt</w:t>
      </w:r>
      <w:r>
        <w:rPr>
          <w:spacing w:val="-2"/>
          <w:sz w:val="20"/>
        </w:rPr>
        <w:t xml:space="preserve"> </w:t>
      </w:r>
      <w:r>
        <w:rPr>
          <w:sz w:val="20"/>
        </w:rPr>
        <w:t>and</w:t>
      </w:r>
      <w:r>
        <w:rPr>
          <w:spacing w:val="-3"/>
          <w:sz w:val="20"/>
        </w:rPr>
        <w:t xml:space="preserve"> </w:t>
      </w:r>
      <w:r>
        <w:rPr>
          <w:sz w:val="20"/>
        </w:rPr>
        <w:t>FR</w:t>
      </w:r>
      <w:r>
        <w:rPr>
          <w:spacing w:val="-1"/>
          <w:sz w:val="20"/>
        </w:rPr>
        <w:t xml:space="preserve"> </w:t>
      </w:r>
      <w:r>
        <w:rPr>
          <w:spacing w:val="-2"/>
          <w:sz w:val="20"/>
        </w:rPr>
        <w:t>pants.</w:t>
      </w:r>
    </w:p>
    <w:p w14:paraId="6405E21B" w14:textId="77777777" w:rsidR="00CA4BB8" w:rsidRDefault="00000000">
      <w:pPr>
        <w:pStyle w:val="ListParagraph"/>
        <w:numPr>
          <w:ilvl w:val="0"/>
          <w:numId w:val="2"/>
        </w:numPr>
        <w:tabs>
          <w:tab w:val="left" w:pos="474"/>
        </w:tabs>
        <w:spacing w:before="243"/>
        <w:ind w:left="277" w:right="815" w:firstLine="0"/>
        <w:rPr>
          <w:sz w:val="20"/>
        </w:rPr>
      </w:pPr>
      <w:r>
        <w:rPr>
          <w:sz w:val="20"/>
        </w:rPr>
        <w:t>If</w:t>
      </w:r>
      <w:r>
        <w:rPr>
          <w:spacing w:val="-2"/>
          <w:sz w:val="20"/>
        </w:rPr>
        <w:t xml:space="preserve"> </w:t>
      </w:r>
      <w:r>
        <w:rPr>
          <w:sz w:val="20"/>
        </w:rPr>
        <w:t>the</w:t>
      </w:r>
      <w:r>
        <w:rPr>
          <w:spacing w:val="-3"/>
          <w:sz w:val="20"/>
        </w:rPr>
        <w:t xml:space="preserve"> </w:t>
      </w:r>
      <w:r>
        <w:rPr>
          <w:sz w:val="20"/>
        </w:rPr>
        <w:t>FR</w:t>
      </w:r>
      <w:r>
        <w:rPr>
          <w:spacing w:val="-3"/>
          <w:sz w:val="20"/>
        </w:rPr>
        <w:t xml:space="preserve"> </w:t>
      </w:r>
      <w:r>
        <w:rPr>
          <w:sz w:val="20"/>
        </w:rPr>
        <w:t>pants</w:t>
      </w:r>
      <w:r>
        <w:rPr>
          <w:spacing w:val="-2"/>
          <w:sz w:val="20"/>
        </w:rPr>
        <w:t xml:space="preserve"> </w:t>
      </w:r>
      <w:r>
        <w:rPr>
          <w:sz w:val="20"/>
        </w:rPr>
        <w:t>have</w:t>
      </w:r>
      <w:r>
        <w:rPr>
          <w:spacing w:val="-2"/>
          <w:sz w:val="20"/>
        </w:rPr>
        <w:t xml:space="preserve"> </w:t>
      </w:r>
      <w:r>
        <w:rPr>
          <w:sz w:val="20"/>
        </w:rPr>
        <w:t>a</w:t>
      </w:r>
      <w:r>
        <w:rPr>
          <w:spacing w:val="-3"/>
          <w:sz w:val="20"/>
        </w:rPr>
        <w:t xml:space="preserve"> </w:t>
      </w:r>
      <w:r>
        <w:rPr>
          <w:sz w:val="20"/>
        </w:rPr>
        <w:t>minimum</w:t>
      </w:r>
      <w:r>
        <w:rPr>
          <w:spacing w:val="-3"/>
          <w:sz w:val="20"/>
        </w:rPr>
        <w:t xml:space="preserve"> </w:t>
      </w:r>
      <w:r>
        <w:rPr>
          <w:sz w:val="20"/>
        </w:rPr>
        <w:t>arc</w:t>
      </w:r>
      <w:r>
        <w:rPr>
          <w:spacing w:val="-2"/>
          <w:sz w:val="20"/>
        </w:rPr>
        <w:t xml:space="preserve"> </w:t>
      </w:r>
      <w:r>
        <w:rPr>
          <w:sz w:val="20"/>
        </w:rPr>
        <w:t>rating</w:t>
      </w:r>
      <w:r>
        <w:rPr>
          <w:spacing w:val="-2"/>
          <w:sz w:val="20"/>
        </w:rPr>
        <w:t xml:space="preserve"> </w:t>
      </w:r>
      <w:r>
        <w:rPr>
          <w:sz w:val="20"/>
        </w:rPr>
        <w:t>of</w:t>
      </w:r>
      <w:r>
        <w:rPr>
          <w:spacing w:val="-3"/>
          <w:sz w:val="20"/>
        </w:rPr>
        <w:t xml:space="preserve"> </w:t>
      </w:r>
      <w:r>
        <w:rPr>
          <w:sz w:val="20"/>
        </w:rPr>
        <w:t>8,</w:t>
      </w:r>
      <w:r>
        <w:rPr>
          <w:spacing w:val="-3"/>
          <w:sz w:val="20"/>
        </w:rPr>
        <w:t xml:space="preserve"> </w:t>
      </w:r>
      <w:r>
        <w:rPr>
          <w:sz w:val="20"/>
        </w:rPr>
        <w:t>long</w:t>
      </w:r>
      <w:r>
        <w:rPr>
          <w:spacing w:val="-1"/>
          <w:sz w:val="20"/>
        </w:rPr>
        <w:t xml:space="preserve"> </w:t>
      </w:r>
      <w:r>
        <w:rPr>
          <w:sz w:val="20"/>
        </w:rPr>
        <w:t>pants</w:t>
      </w:r>
      <w:r>
        <w:rPr>
          <w:spacing w:val="-2"/>
          <w:sz w:val="20"/>
        </w:rPr>
        <w:t xml:space="preserve"> </w:t>
      </w:r>
      <w:r>
        <w:rPr>
          <w:sz w:val="20"/>
        </w:rPr>
        <w:t>of</w:t>
      </w:r>
      <w:r>
        <w:rPr>
          <w:spacing w:val="-3"/>
          <w:sz w:val="20"/>
        </w:rPr>
        <w:t xml:space="preserve"> </w:t>
      </w:r>
      <w:r>
        <w:rPr>
          <w:sz w:val="20"/>
        </w:rPr>
        <w:t>non‐melting</w:t>
      </w:r>
      <w:r>
        <w:rPr>
          <w:spacing w:val="-2"/>
          <w:sz w:val="20"/>
        </w:rPr>
        <w:t xml:space="preserve"> </w:t>
      </w:r>
      <w:r>
        <w:rPr>
          <w:sz w:val="20"/>
        </w:rPr>
        <w:t>or</w:t>
      </w:r>
      <w:r>
        <w:rPr>
          <w:spacing w:val="-4"/>
          <w:sz w:val="20"/>
        </w:rPr>
        <w:t xml:space="preserve"> </w:t>
      </w:r>
      <w:r>
        <w:rPr>
          <w:sz w:val="20"/>
        </w:rPr>
        <w:t>untreated</w:t>
      </w:r>
      <w:r>
        <w:rPr>
          <w:spacing w:val="-2"/>
          <w:sz w:val="20"/>
        </w:rPr>
        <w:t xml:space="preserve"> </w:t>
      </w:r>
      <w:r>
        <w:rPr>
          <w:sz w:val="20"/>
        </w:rPr>
        <w:t>natural</w:t>
      </w:r>
      <w:r>
        <w:rPr>
          <w:spacing w:val="-2"/>
          <w:sz w:val="20"/>
        </w:rPr>
        <w:t xml:space="preserve"> </w:t>
      </w:r>
      <w:r>
        <w:rPr>
          <w:sz w:val="20"/>
        </w:rPr>
        <w:t>fiber</w:t>
      </w:r>
      <w:r>
        <w:rPr>
          <w:spacing w:val="-2"/>
          <w:sz w:val="20"/>
        </w:rPr>
        <w:t xml:space="preserve"> </w:t>
      </w:r>
      <w:r>
        <w:rPr>
          <w:sz w:val="20"/>
        </w:rPr>
        <w:t>are not required beneath the FR pants.</w:t>
      </w:r>
    </w:p>
    <w:p w14:paraId="50C011EE" w14:textId="77777777" w:rsidR="00CA4BB8" w:rsidRDefault="00CA4BB8">
      <w:pPr>
        <w:pStyle w:val="BodyText"/>
        <w:spacing w:before="1"/>
        <w:ind w:left="0"/>
        <w:rPr>
          <w:sz w:val="20"/>
        </w:rPr>
      </w:pPr>
    </w:p>
    <w:p w14:paraId="737CB56B" w14:textId="77777777" w:rsidR="00CA4BB8" w:rsidRDefault="00000000">
      <w:pPr>
        <w:pStyle w:val="ListParagraph"/>
        <w:numPr>
          <w:ilvl w:val="0"/>
          <w:numId w:val="2"/>
        </w:numPr>
        <w:tabs>
          <w:tab w:val="left" w:pos="474"/>
        </w:tabs>
        <w:ind w:left="277" w:right="1008" w:firstLine="0"/>
        <w:rPr>
          <w:sz w:val="20"/>
        </w:rPr>
      </w:pPr>
      <w:r>
        <w:rPr>
          <w:sz w:val="20"/>
        </w:rPr>
        <w:t>Alternate</w:t>
      </w:r>
      <w:r>
        <w:rPr>
          <w:spacing w:val="-3"/>
          <w:sz w:val="20"/>
        </w:rPr>
        <w:t xml:space="preserve"> </w:t>
      </w:r>
      <w:r>
        <w:rPr>
          <w:sz w:val="20"/>
        </w:rPr>
        <w:t>is</w:t>
      </w:r>
      <w:r>
        <w:rPr>
          <w:spacing w:val="-4"/>
          <w:sz w:val="20"/>
        </w:rPr>
        <w:t xml:space="preserve"> </w:t>
      </w:r>
      <w:r>
        <w:rPr>
          <w:sz w:val="20"/>
        </w:rPr>
        <w:t>to</w:t>
      </w:r>
      <w:r>
        <w:rPr>
          <w:spacing w:val="-2"/>
          <w:sz w:val="20"/>
        </w:rPr>
        <w:t xml:space="preserve"> </w:t>
      </w:r>
      <w:r>
        <w:rPr>
          <w:sz w:val="20"/>
        </w:rPr>
        <w:t>use</w:t>
      </w:r>
      <w:r>
        <w:rPr>
          <w:spacing w:val="-4"/>
          <w:sz w:val="20"/>
        </w:rPr>
        <w:t xml:space="preserve"> </w:t>
      </w:r>
      <w:r>
        <w:rPr>
          <w:sz w:val="20"/>
        </w:rPr>
        <w:t>FR</w:t>
      </w:r>
      <w:r>
        <w:rPr>
          <w:spacing w:val="-3"/>
          <w:sz w:val="20"/>
        </w:rPr>
        <w:t xml:space="preserve"> </w:t>
      </w:r>
      <w:r>
        <w:rPr>
          <w:sz w:val="20"/>
        </w:rPr>
        <w:t>coveralls</w:t>
      </w:r>
      <w:r>
        <w:rPr>
          <w:spacing w:val="-2"/>
          <w:sz w:val="20"/>
        </w:rPr>
        <w:t xml:space="preserve"> </w:t>
      </w:r>
      <w:r>
        <w:rPr>
          <w:sz w:val="20"/>
        </w:rPr>
        <w:t>(minimum</w:t>
      </w:r>
      <w:r>
        <w:rPr>
          <w:spacing w:val="-3"/>
          <w:sz w:val="20"/>
        </w:rPr>
        <w:t xml:space="preserve"> </w:t>
      </w:r>
      <w:r>
        <w:rPr>
          <w:sz w:val="20"/>
        </w:rPr>
        <w:t>arc</w:t>
      </w:r>
      <w:r>
        <w:rPr>
          <w:spacing w:val="-2"/>
          <w:sz w:val="20"/>
        </w:rPr>
        <w:t xml:space="preserve"> </w:t>
      </w:r>
      <w:r>
        <w:rPr>
          <w:sz w:val="20"/>
        </w:rPr>
        <w:t>rating</w:t>
      </w:r>
      <w:r>
        <w:rPr>
          <w:spacing w:val="-3"/>
          <w:sz w:val="20"/>
        </w:rPr>
        <w:t xml:space="preserve"> </w:t>
      </w:r>
      <w:r>
        <w:rPr>
          <w:sz w:val="20"/>
        </w:rPr>
        <w:t>of</w:t>
      </w:r>
      <w:r>
        <w:rPr>
          <w:spacing w:val="-3"/>
          <w:sz w:val="20"/>
        </w:rPr>
        <w:t xml:space="preserve"> </w:t>
      </w:r>
      <w:r>
        <w:rPr>
          <w:sz w:val="20"/>
        </w:rPr>
        <w:t>4)</w:t>
      </w:r>
      <w:r>
        <w:rPr>
          <w:spacing w:val="-2"/>
          <w:sz w:val="20"/>
        </w:rPr>
        <w:t xml:space="preserve"> </w:t>
      </w:r>
      <w:r>
        <w:rPr>
          <w:sz w:val="20"/>
        </w:rPr>
        <w:t>over</w:t>
      </w:r>
      <w:r>
        <w:rPr>
          <w:spacing w:val="-3"/>
          <w:sz w:val="20"/>
        </w:rPr>
        <w:t xml:space="preserve"> </w:t>
      </w:r>
      <w:r>
        <w:rPr>
          <w:sz w:val="20"/>
        </w:rPr>
        <w:t>non‐melting</w:t>
      </w:r>
      <w:r>
        <w:rPr>
          <w:spacing w:val="-2"/>
          <w:sz w:val="20"/>
        </w:rPr>
        <w:t xml:space="preserve"> </w:t>
      </w:r>
      <w:r>
        <w:rPr>
          <w:sz w:val="20"/>
        </w:rPr>
        <w:t>or</w:t>
      </w:r>
      <w:r>
        <w:rPr>
          <w:spacing w:val="-4"/>
          <w:sz w:val="20"/>
        </w:rPr>
        <w:t xml:space="preserve"> </w:t>
      </w:r>
      <w:r>
        <w:rPr>
          <w:sz w:val="20"/>
        </w:rPr>
        <w:t>untreated</w:t>
      </w:r>
      <w:r>
        <w:rPr>
          <w:spacing w:val="-2"/>
          <w:sz w:val="20"/>
        </w:rPr>
        <w:t xml:space="preserve"> </w:t>
      </w:r>
      <w:r>
        <w:rPr>
          <w:sz w:val="20"/>
        </w:rPr>
        <w:t>natural</w:t>
      </w:r>
      <w:r>
        <w:rPr>
          <w:spacing w:val="-2"/>
          <w:sz w:val="20"/>
        </w:rPr>
        <w:t xml:space="preserve"> </w:t>
      </w:r>
      <w:r>
        <w:rPr>
          <w:sz w:val="20"/>
        </w:rPr>
        <w:t>fiber pants and T‐shirt.</w:t>
      </w:r>
    </w:p>
    <w:p w14:paraId="1248C189" w14:textId="77777777" w:rsidR="00CA4BB8" w:rsidRDefault="00000000">
      <w:pPr>
        <w:pStyle w:val="ListParagraph"/>
        <w:numPr>
          <w:ilvl w:val="0"/>
          <w:numId w:val="2"/>
        </w:numPr>
        <w:tabs>
          <w:tab w:val="left" w:pos="277"/>
          <w:tab w:val="left" w:pos="473"/>
        </w:tabs>
        <w:spacing w:before="244"/>
        <w:ind w:left="277" w:right="974" w:hanging="1"/>
        <w:rPr>
          <w:sz w:val="20"/>
        </w:rPr>
      </w:pPr>
      <w:r>
        <w:rPr>
          <w:sz w:val="20"/>
        </w:rPr>
        <w:t>A</w:t>
      </w:r>
      <w:r>
        <w:rPr>
          <w:spacing w:val="-3"/>
          <w:sz w:val="20"/>
        </w:rPr>
        <w:t xml:space="preserve"> </w:t>
      </w:r>
      <w:r>
        <w:rPr>
          <w:sz w:val="20"/>
        </w:rPr>
        <w:t>face</w:t>
      </w:r>
      <w:r>
        <w:rPr>
          <w:spacing w:val="-2"/>
          <w:sz w:val="20"/>
        </w:rPr>
        <w:t xml:space="preserve"> </w:t>
      </w:r>
      <w:r>
        <w:rPr>
          <w:sz w:val="20"/>
        </w:rPr>
        <w:t>shield</w:t>
      </w:r>
      <w:r>
        <w:rPr>
          <w:spacing w:val="-2"/>
          <w:sz w:val="20"/>
        </w:rPr>
        <w:t xml:space="preserve"> </w:t>
      </w:r>
      <w:r>
        <w:rPr>
          <w:sz w:val="20"/>
        </w:rPr>
        <w:t>with</w:t>
      </w:r>
      <w:r>
        <w:rPr>
          <w:spacing w:val="-2"/>
          <w:sz w:val="20"/>
        </w:rPr>
        <w:t xml:space="preserve"> </w:t>
      </w:r>
      <w:r>
        <w:rPr>
          <w:sz w:val="20"/>
        </w:rPr>
        <w:t>a</w:t>
      </w:r>
      <w:r>
        <w:rPr>
          <w:spacing w:val="-2"/>
          <w:sz w:val="20"/>
        </w:rPr>
        <w:t xml:space="preserve"> </w:t>
      </w:r>
      <w:r>
        <w:rPr>
          <w:sz w:val="20"/>
        </w:rPr>
        <w:t>minimum</w:t>
      </w:r>
      <w:r>
        <w:rPr>
          <w:spacing w:val="-3"/>
          <w:sz w:val="20"/>
        </w:rPr>
        <w:t xml:space="preserve"> </w:t>
      </w:r>
      <w:r>
        <w:rPr>
          <w:sz w:val="20"/>
        </w:rPr>
        <w:t>arc</w:t>
      </w:r>
      <w:r>
        <w:rPr>
          <w:spacing w:val="-2"/>
          <w:sz w:val="20"/>
        </w:rPr>
        <w:t xml:space="preserve"> </w:t>
      </w:r>
      <w:r>
        <w:rPr>
          <w:sz w:val="20"/>
        </w:rPr>
        <w:t>rating</w:t>
      </w:r>
      <w:r>
        <w:rPr>
          <w:spacing w:val="-3"/>
          <w:sz w:val="20"/>
        </w:rPr>
        <w:t xml:space="preserve"> </w:t>
      </w:r>
      <w:r>
        <w:rPr>
          <w:sz w:val="20"/>
        </w:rPr>
        <w:t>of</w:t>
      </w:r>
      <w:r>
        <w:rPr>
          <w:spacing w:val="-3"/>
          <w:sz w:val="20"/>
        </w:rPr>
        <w:t xml:space="preserve"> </w:t>
      </w:r>
      <w:r>
        <w:rPr>
          <w:sz w:val="20"/>
        </w:rPr>
        <w:t>8,</w:t>
      </w:r>
      <w:r>
        <w:rPr>
          <w:spacing w:val="-3"/>
          <w:sz w:val="20"/>
        </w:rPr>
        <w:t xml:space="preserve"> </w:t>
      </w:r>
      <w:r>
        <w:rPr>
          <w:sz w:val="20"/>
        </w:rPr>
        <w:t>with</w:t>
      </w:r>
      <w:r>
        <w:rPr>
          <w:spacing w:val="-2"/>
          <w:sz w:val="20"/>
        </w:rPr>
        <w:t xml:space="preserve"> </w:t>
      </w:r>
      <w:r>
        <w:rPr>
          <w:sz w:val="20"/>
        </w:rPr>
        <w:t>wrap‐around</w:t>
      </w:r>
      <w:r>
        <w:rPr>
          <w:spacing w:val="-3"/>
          <w:sz w:val="20"/>
        </w:rPr>
        <w:t xml:space="preserve"> </w:t>
      </w:r>
      <w:r>
        <w:rPr>
          <w:sz w:val="20"/>
        </w:rPr>
        <w:t>guarding</w:t>
      </w:r>
      <w:r>
        <w:rPr>
          <w:spacing w:val="-1"/>
          <w:sz w:val="20"/>
        </w:rPr>
        <w:t xml:space="preserve"> </w:t>
      </w:r>
      <w:r>
        <w:rPr>
          <w:sz w:val="20"/>
        </w:rPr>
        <w:t>to</w:t>
      </w:r>
      <w:r>
        <w:rPr>
          <w:spacing w:val="-3"/>
          <w:sz w:val="20"/>
        </w:rPr>
        <w:t xml:space="preserve"> </w:t>
      </w:r>
      <w:r>
        <w:rPr>
          <w:sz w:val="20"/>
        </w:rPr>
        <w:t>protect</w:t>
      </w:r>
      <w:r>
        <w:rPr>
          <w:spacing w:val="-4"/>
          <w:sz w:val="20"/>
        </w:rPr>
        <w:t xml:space="preserve"> </w:t>
      </w:r>
      <w:r>
        <w:rPr>
          <w:sz w:val="20"/>
        </w:rPr>
        <w:t>not</w:t>
      </w:r>
      <w:r>
        <w:rPr>
          <w:spacing w:val="-2"/>
          <w:sz w:val="20"/>
        </w:rPr>
        <w:t xml:space="preserve"> </w:t>
      </w:r>
      <w:r>
        <w:rPr>
          <w:sz w:val="20"/>
        </w:rPr>
        <w:t>only</w:t>
      </w:r>
      <w:r>
        <w:rPr>
          <w:spacing w:val="-3"/>
          <w:sz w:val="20"/>
        </w:rPr>
        <w:t xml:space="preserve"> </w:t>
      </w:r>
      <w:r>
        <w:rPr>
          <w:sz w:val="20"/>
        </w:rPr>
        <w:t>the</w:t>
      </w:r>
      <w:r>
        <w:rPr>
          <w:spacing w:val="-4"/>
          <w:sz w:val="20"/>
        </w:rPr>
        <w:t xml:space="preserve"> </w:t>
      </w:r>
      <w:r>
        <w:rPr>
          <w:sz w:val="20"/>
        </w:rPr>
        <w:t>face, but also the forehead, ears, and neck (or, alternatively, a flash suit hood), is required.</w:t>
      </w:r>
    </w:p>
    <w:p w14:paraId="0C355B65" w14:textId="77777777" w:rsidR="00CA4BB8" w:rsidRDefault="00000000">
      <w:pPr>
        <w:pStyle w:val="ListParagraph"/>
        <w:numPr>
          <w:ilvl w:val="0"/>
          <w:numId w:val="2"/>
        </w:numPr>
        <w:tabs>
          <w:tab w:val="left" w:pos="474"/>
        </w:tabs>
        <w:spacing w:before="243"/>
        <w:ind w:left="277" w:right="853" w:firstLine="0"/>
        <w:rPr>
          <w:sz w:val="20"/>
        </w:rPr>
      </w:pPr>
      <w:r>
        <w:rPr>
          <w:sz w:val="20"/>
        </w:rPr>
        <w:t>Alternate</w:t>
      </w:r>
      <w:r>
        <w:rPr>
          <w:spacing w:val="-3"/>
          <w:sz w:val="20"/>
        </w:rPr>
        <w:t xml:space="preserve"> </w:t>
      </w:r>
      <w:r>
        <w:rPr>
          <w:sz w:val="20"/>
        </w:rPr>
        <w:t>is</w:t>
      </w:r>
      <w:r>
        <w:rPr>
          <w:spacing w:val="-4"/>
          <w:sz w:val="20"/>
        </w:rPr>
        <w:t xml:space="preserve"> </w:t>
      </w:r>
      <w:r>
        <w:rPr>
          <w:sz w:val="20"/>
        </w:rPr>
        <w:t>to</w:t>
      </w:r>
      <w:r>
        <w:rPr>
          <w:spacing w:val="-2"/>
          <w:sz w:val="20"/>
        </w:rPr>
        <w:t xml:space="preserve"> </w:t>
      </w:r>
      <w:r>
        <w:rPr>
          <w:sz w:val="20"/>
        </w:rPr>
        <w:t>use</w:t>
      </w:r>
      <w:r>
        <w:rPr>
          <w:spacing w:val="-2"/>
          <w:sz w:val="20"/>
        </w:rPr>
        <w:t xml:space="preserve"> </w:t>
      </w:r>
      <w:r>
        <w:rPr>
          <w:sz w:val="20"/>
        </w:rPr>
        <w:t>two</w:t>
      </w:r>
      <w:r>
        <w:rPr>
          <w:spacing w:val="-3"/>
          <w:sz w:val="20"/>
        </w:rPr>
        <w:t xml:space="preserve"> </w:t>
      </w:r>
      <w:r>
        <w:rPr>
          <w:sz w:val="20"/>
        </w:rPr>
        <w:t>sets</w:t>
      </w:r>
      <w:r>
        <w:rPr>
          <w:spacing w:val="-2"/>
          <w:sz w:val="20"/>
        </w:rPr>
        <w:t xml:space="preserve"> </w:t>
      </w:r>
      <w:r>
        <w:rPr>
          <w:sz w:val="20"/>
        </w:rPr>
        <w:t>of</w:t>
      </w:r>
      <w:r>
        <w:rPr>
          <w:spacing w:val="-2"/>
          <w:sz w:val="20"/>
        </w:rPr>
        <w:t xml:space="preserve"> </w:t>
      </w:r>
      <w:r>
        <w:rPr>
          <w:sz w:val="20"/>
        </w:rPr>
        <w:t>FR</w:t>
      </w:r>
      <w:r>
        <w:rPr>
          <w:spacing w:val="-2"/>
          <w:sz w:val="20"/>
        </w:rPr>
        <w:t xml:space="preserve"> </w:t>
      </w:r>
      <w:r>
        <w:rPr>
          <w:sz w:val="20"/>
        </w:rPr>
        <w:t>coveralls</w:t>
      </w:r>
      <w:r>
        <w:rPr>
          <w:spacing w:val="-2"/>
          <w:sz w:val="20"/>
        </w:rPr>
        <w:t xml:space="preserve"> </w:t>
      </w:r>
      <w:r>
        <w:rPr>
          <w:sz w:val="20"/>
        </w:rPr>
        <w:t>(the</w:t>
      </w:r>
      <w:r>
        <w:rPr>
          <w:spacing w:val="-4"/>
          <w:sz w:val="20"/>
        </w:rPr>
        <w:t xml:space="preserve"> </w:t>
      </w:r>
      <w:r>
        <w:rPr>
          <w:sz w:val="20"/>
        </w:rPr>
        <w:t>inner</w:t>
      </w:r>
      <w:r>
        <w:rPr>
          <w:spacing w:val="-4"/>
          <w:sz w:val="20"/>
        </w:rPr>
        <w:t xml:space="preserve"> </w:t>
      </w:r>
      <w:r>
        <w:rPr>
          <w:sz w:val="20"/>
        </w:rPr>
        <w:t>with</w:t>
      </w:r>
      <w:r>
        <w:rPr>
          <w:spacing w:val="-2"/>
          <w:sz w:val="20"/>
        </w:rPr>
        <w:t xml:space="preserve"> </w:t>
      </w:r>
      <w:r>
        <w:rPr>
          <w:sz w:val="20"/>
        </w:rPr>
        <w:t>a</w:t>
      </w:r>
      <w:r>
        <w:rPr>
          <w:spacing w:val="-2"/>
          <w:sz w:val="20"/>
        </w:rPr>
        <w:t xml:space="preserve"> </w:t>
      </w:r>
      <w:r>
        <w:rPr>
          <w:sz w:val="20"/>
        </w:rPr>
        <w:t>minimum</w:t>
      </w:r>
      <w:r>
        <w:rPr>
          <w:spacing w:val="-4"/>
          <w:sz w:val="20"/>
        </w:rPr>
        <w:t xml:space="preserve"> </w:t>
      </w:r>
      <w:r>
        <w:rPr>
          <w:sz w:val="20"/>
        </w:rPr>
        <w:t>arc</w:t>
      </w:r>
      <w:r>
        <w:rPr>
          <w:spacing w:val="-2"/>
          <w:sz w:val="20"/>
        </w:rPr>
        <w:t xml:space="preserve"> </w:t>
      </w:r>
      <w:r>
        <w:rPr>
          <w:sz w:val="20"/>
        </w:rPr>
        <w:t>rating</w:t>
      </w:r>
      <w:r>
        <w:rPr>
          <w:spacing w:val="-2"/>
          <w:sz w:val="20"/>
        </w:rPr>
        <w:t xml:space="preserve"> </w:t>
      </w:r>
      <w:r>
        <w:rPr>
          <w:sz w:val="20"/>
        </w:rPr>
        <w:t>of</w:t>
      </w:r>
      <w:r>
        <w:rPr>
          <w:spacing w:val="-3"/>
          <w:sz w:val="20"/>
        </w:rPr>
        <w:t xml:space="preserve"> </w:t>
      </w:r>
      <w:r>
        <w:rPr>
          <w:sz w:val="20"/>
        </w:rPr>
        <w:t>4</w:t>
      </w:r>
      <w:r>
        <w:rPr>
          <w:spacing w:val="-3"/>
          <w:sz w:val="20"/>
        </w:rPr>
        <w:t xml:space="preserve"> </w:t>
      </w:r>
      <w:r>
        <w:rPr>
          <w:sz w:val="20"/>
        </w:rPr>
        <w:t>and</w:t>
      </w:r>
      <w:r>
        <w:rPr>
          <w:spacing w:val="-2"/>
          <w:sz w:val="20"/>
        </w:rPr>
        <w:t xml:space="preserve"> </w:t>
      </w:r>
      <w:r>
        <w:rPr>
          <w:sz w:val="20"/>
        </w:rPr>
        <w:t>outer</w:t>
      </w:r>
      <w:r>
        <w:rPr>
          <w:spacing w:val="-4"/>
          <w:sz w:val="20"/>
        </w:rPr>
        <w:t xml:space="preserve"> </w:t>
      </w:r>
      <w:r>
        <w:rPr>
          <w:sz w:val="20"/>
        </w:rPr>
        <w:t>coverall with a minimum arc rating of 5) over non‐melting or untreated natural fiber clothing, instead of FR coveralls over FR shirt and FR pants over non‐melting or untreated natural fiber clothing.</w:t>
      </w:r>
    </w:p>
    <w:p w14:paraId="75FFF520" w14:textId="77777777" w:rsidR="00CA4BB8" w:rsidRDefault="00CA4BB8">
      <w:pPr>
        <w:rPr>
          <w:sz w:val="20"/>
        </w:rPr>
        <w:sectPr w:rsidR="00CA4BB8" w:rsidSect="00C43AAC">
          <w:pgSz w:w="12240" w:h="15840"/>
          <w:pgMar w:top="1780" w:right="1040" w:bottom="1320" w:left="1520" w:header="759" w:footer="1125" w:gutter="0"/>
          <w:cols w:space="720"/>
        </w:sectPr>
      </w:pPr>
    </w:p>
    <w:p w14:paraId="776BB8BE" w14:textId="77777777" w:rsidR="00CA4BB8" w:rsidRDefault="00000000">
      <w:pPr>
        <w:pStyle w:val="Heading3"/>
      </w:pPr>
      <w:bookmarkStart w:id="20" w:name="_Toc163080136"/>
      <w:r>
        <w:lastRenderedPageBreak/>
        <w:t>Table</w:t>
      </w:r>
      <w:r>
        <w:rPr>
          <w:spacing w:val="-10"/>
        </w:rPr>
        <w:t xml:space="preserve"> </w:t>
      </w:r>
      <w:r>
        <w:t>130.7(C)</w:t>
      </w:r>
      <w:r>
        <w:rPr>
          <w:spacing w:val="-10"/>
        </w:rPr>
        <w:t xml:space="preserve"> </w:t>
      </w:r>
      <w:r>
        <w:t>(11)</w:t>
      </w:r>
      <w:r>
        <w:rPr>
          <w:spacing w:val="-8"/>
        </w:rPr>
        <w:t xml:space="preserve"> </w:t>
      </w:r>
      <w:r>
        <w:t>Protective</w:t>
      </w:r>
      <w:r>
        <w:rPr>
          <w:spacing w:val="-10"/>
        </w:rPr>
        <w:t xml:space="preserve"> </w:t>
      </w:r>
      <w:r>
        <w:t>Clothing</w:t>
      </w:r>
      <w:r>
        <w:rPr>
          <w:spacing w:val="-10"/>
        </w:rPr>
        <w:t xml:space="preserve"> </w:t>
      </w:r>
      <w:r>
        <w:rPr>
          <w:spacing w:val="-2"/>
        </w:rPr>
        <w:t>Characteristics</w:t>
      </w:r>
      <w:bookmarkEnd w:id="20"/>
    </w:p>
    <w:p w14:paraId="7A9B556B" w14:textId="77777777" w:rsidR="00CA4BB8" w:rsidRDefault="00CA4BB8">
      <w:pPr>
        <w:pStyle w:val="BodyText"/>
        <w:spacing w:before="23"/>
        <w:ind w:left="0"/>
        <w:rPr>
          <w:b/>
          <w:sz w:val="20"/>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7"/>
        <w:gridCol w:w="5145"/>
        <w:gridCol w:w="2036"/>
      </w:tblGrid>
      <w:tr w:rsidR="00CA4BB8" w14:paraId="4FD1CBCE" w14:textId="77777777">
        <w:trPr>
          <w:trHeight w:val="269"/>
        </w:trPr>
        <w:tc>
          <w:tcPr>
            <w:tcW w:w="1457" w:type="dxa"/>
            <w:vMerge w:val="restart"/>
          </w:tcPr>
          <w:p w14:paraId="3428E893" w14:textId="77777777" w:rsidR="00CA4BB8" w:rsidRDefault="00000000">
            <w:pPr>
              <w:pStyle w:val="TableParagraph"/>
              <w:spacing w:before="1"/>
              <w:rPr>
                <w:b/>
              </w:rPr>
            </w:pPr>
            <w:r>
              <w:rPr>
                <w:b/>
                <w:spacing w:val="-2"/>
              </w:rPr>
              <w:t>Hazard/Risk Category</w:t>
            </w:r>
          </w:p>
        </w:tc>
        <w:tc>
          <w:tcPr>
            <w:tcW w:w="5145" w:type="dxa"/>
          </w:tcPr>
          <w:p w14:paraId="206F2F3D" w14:textId="77777777" w:rsidR="00CA4BB8" w:rsidRDefault="00000000">
            <w:pPr>
              <w:pStyle w:val="TableParagraph"/>
              <w:spacing w:before="1" w:line="248" w:lineRule="exact"/>
              <w:rPr>
                <w:b/>
              </w:rPr>
            </w:pPr>
            <w:r>
              <w:rPr>
                <w:b/>
              </w:rPr>
              <w:t>Typical</w:t>
            </w:r>
            <w:r>
              <w:rPr>
                <w:b/>
                <w:spacing w:val="-11"/>
              </w:rPr>
              <w:t xml:space="preserve"> </w:t>
            </w:r>
            <w:r>
              <w:rPr>
                <w:b/>
              </w:rPr>
              <w:t>Protective</w:t>
            </w:r>
            <w:r>
              <w:rPr>
                <w:b/>
                <w:spacing w:val="-10"/>
              </w:rPr>
              <w:t xml:space="preserve"> </w:t>
            </w:r>
            <w:r>
              <w:rPr>
                <w:b/>
              </w:rPr>
              <w:t>Clothing</w:t>
            </w:r>
            <w:r>
              <w:rPr>
                <w:b/>
                <w:spacing w:val="-10"/>
              </w:rPr>
              <w:t xml:space="preserve"> </w:t>
            </w:r>
            <w:r>
              <w:rPr>
                <w:b/>
                <w:spacing w:val="-2"/>
              </w:rPr>
              <w:t>Systems</w:t>
            </w:r>
          </w:p>
        </w:tc>
        <w:tc>
          <w:tcPr>
            <w:tcW w:w="2036" w:type="dxa"/>
            <w:vMerge w:val="restart"/>
          </w:tcPr>
          <w:p w14:paraId="6473F6D9" w14:textId="77777777" w:rsidR="00CA4BB8" w:rsidRDefault="00000000">
            <w:pPr>
              <w:pStyle w:val="TableParagraph"/>
              <w:spacing w:before="1"/>
              <w:ind w:left="106" w:right="137"/>
              <w:rPr>
                <w:b/>
              </w:rPr>
            </w:pPr>
            <w:r>
              <w:rPr>
                <w:b/>
              </w:rPr>
              <w:t>Required</w:t>
            </w:r>
            <w:r>
              <w:rPr>
                <w:b/>
                <w:spacing w:val="-13"/>
              </w:rPr>
              <w:t xml:space="preserve"> </w:t>
            </w:r>
            <w:r>
              <w:rPr>
                <w:b/>
              </w:rPr>
              <w:t>Minimum Arc Rating of PPE [J/cm</w:t>
            </w:r>
            <w:r>
              <w:rPr>
                <w:b/>
                <w:vertAlign w:val="superscript"/>
              </w:rPr>
              <w:t>2</w:t>
            </w:r>
            <w:r>
              <w:rPr>
                <w:b/>
                <w:spacing w:val="-19"/>
              </w:rPr>
              <w:t xml:space="preserve"> </w:t>
            </w:r>
            <w:r>
              <w:rPr>
                <w:b/>
              </w:rPr>
              <w:t>(</w:t>
            </w:r>
            <w:proofErr w:type="spellStart"/>
            <w:r>
              <w:rPr>
                <w:b/>
              </w:rPr>
              <w:t>cal</w:t>
            </w:r>
            <w:proofErr w:type="spellEnd"/>
            <w:r>
              <w:rPr>
                <w:b/>
              </w:rPr>
              <w:t>/cm</w:t>
            </w:r>
            <w:r>
              <w:rPr>
                <w:b/>
                <w:vertAlign w:val="superscript"/>
              </w:rPr>
              <w:t>2</w:t>
            </w:r>
            <w:r>
              <w:rPr>
                <w:b/>
              </w:rPr>
              <w:t>)]</w:t>
            </w:r>
          </w:p>
        </w:tc>
      </w:tr>
      <w:tr w:rsidR="00CA4BB8" w14:paraId="70E587F8" w14:textId="77777777">
        <w:trPr>
          <w:trHeight w:val="804"/>
        </w:trPr>
        <w:tc>
          <w:tcPr>
            <w:tcW w:w="1457" w:type="dxa"/>
            <w:vMerge/>
            <w:tcBorders>
              <w:top w:val="nil"/>
            </w:tcBorders>
          </w:tcPr>
          <w:p w14:paraId="3E848A08" w14:textId="77777777" w:rsidR="00CA4BB8" w:rsidRDefault="00CA4BB8">
            <w:pPr>
              <w:rPr>
                <w:sz w:val="2"/>
                <w:szCs w:val="2"/>
              </w:rPr>
            </w:pPr>
          </w:p>
        </w:tc>
        <w:tc>
          <w:tcPr>
            <w:tcW w:w="5145" w:type="dxa"/>
          </w:tcPr>
          <w:p w14:paraId="7DB039D5" w14:textId="77777777" w:rsidR="00CA4BB8" w:rsidRDefault="00000000">
            <w:pPr>
              <w:pStyle w:val="TableParagraph"/>
              <w:spacing w:line="268" w:lineRule="exact"/>
              <w:rPr>
                <w:b/>
              </w:rPr>
            </w:pPr>
            <w:r>
              <w:rPr>
                <w:b/>
                <w:spacing w:val="-2"/>
              </w:rPr>
              <w:t>Clothing</w:t>
            </w:r>
            <w:r>
              <w:rPr>
                <w:b/>
                <w:spacing w:val="2"/>
              </w:rPr>
              <w:t xml:space="preserve"> </w:t>
            </w:r>
            <w:r>
              <w:rPr>
                <w:b/>
                <w:spacing w:val="-2"/>
              </w:rPr>
              <w:t>Description</w:t>
            </w:r>
          </w:p>
          <w:p w14:paraId="6CA793EA" w14:textId="77777777" w:rsidR="00CA4BB8" w:rsidRDefault="00000000">
            <w:pPr>
              <w:pStyle w:val="TableParagraph"/>
              <w:spacing w:line="268" w:lineRule="exact"/>
              <w:rPr>
                <w:b/>
              </w:rPr>
            </w:pPr>
            <w:r>
              <w:rPr>
                <w:b/>
              </w:rPr>
              <w:t>(Typical</w:t>
            </w:r>
            <w:r>
              <w:rPr>
                <w:b/>
                <w:spacing w:val="-7"/>
              </w:rPr>
              <w:t xml:space="preserve"> </w:t>
            </w:r>
            <w:r>
              <w:rPr>
                <w:b/>
              </w:rPr>
              <w:t>number</w:t>
            </w:r>
            <w:r>
              <w:rPr>
                <w:b/>
                <w:spacing w:val="-7"/>
              </w:rPr>
              <w:t xml:space="preserve"> </w:t>
            </w:r>
            <w:r>
              <w:rPr>
                <w:b/>
              </w:rPr>
              <w:t>of</w:t>
            </w:r>
            <w:r>
              <w:rPr>
                <w:b/>
                <w:spacing w:val="-7"/>
              </w:rPr>
              <w:t xml:space="preserve"> </w:t>
            </w:r>
            <w:r>
              <w:rPr>
                <w:b/>
              </w:rPr>
              <w:t>clothing</w:t>
            </w:r>
            <w:r>
              <w:rPr>
                <w:b/>
                <w:spacing w:val="-7"/>
              </w:rPr>
              <w:t xml:space="preserve"> </w:t>
            </w:r>
            <w:r>
              <w:rPr>
                <w:b/>
              </w:rPr>
              <w:t>layers</w:t>
            </w:r>
            <w:r>
              <w:rPr>
                <w:b/>
                <w:spacing w:val="-6"/>
              </w:rPr>
              <w:t xml:space="preserve"> </w:t>
            </w:r>
            <w:r>
              <w:rPr>
                <w:b/>
              </w:rPr>
              <w:t>is</w:t>
            </w:r>
            <w:r>
              <w:rPr>
                <w:b/>
                <w:spacing w:val="-7"/>
              </w:rPr>
              <w:t xml:space="preserve"> </w:t>
            </w:r>
            <w:r>
              <w:rPr>
                <w:b/>
              </w:rPr>
              <w:t>given</w:t>
            </w:r>
            <w:r>
              <w:rPr>
                <w:b/>
                <w:spacing w:val="-7"/>
              </w:rPr>
              <w:t xml:space="preserve"> </w:t>
            </w:r>
            <w:r>
              <w:rPr>
                <w:b/>
                <w:spacing w:val="-5"/>
              </w:rPr>
              <w:t>in</w:t>
            </w:r>
          </w:p>
          <w:p w14:paraId="73E27BCE" w14:textId="77777777" w:rsidR="00CA4BB8" w:rsidRDefault="00000000">
            <w:pPr>
              <w:pStyle w:val="TableParagraph"/>
              <w:spacing w:line="248" w:lineRule="exact"/>
              <w:rPr>
                <w:b/>
              </w:rPr>
            </w:pPr>
            <w:r>
              <w:rPr>
                <w:b/>
                <w:spacing w:val="-2"/>
              </w:rPr>
              <w:t>parentheses)</w:t>
            </w:r>
          </w:p>
        </w:tc>
        <w:tc>
          <w:tcPr>
            <w:tcW w:w="2036" w:type="dxa"/>
            <w:vMerge/>
            <w:tcBorders>
              <w:top w:val="nil"/>
            </w:tcBorders>
          </w:tcPr>
          <w:p w14:paraId="52B47B28" w14:textId="77777777" w:rsidR="00CA4BB8" w:rsidRDefault="00CA4BB8">
            <w:pPr>
              <w:rPr>
                <w:sz w:val="2"/>
                <w:szCs w:val="2"/>
              </w:rPr>
            </w:pPr>
          </w:p>
        </w:tc>
      </w:tr>
      <w:tr w:rsidR="00CA4BB8" w14:paraId="3A229AFE" w14:textId="77777777">
        <w:trPr>
          <w:trHeight w:val="805"/>
        </w:trPr>
        <w:tc>
          <w:tcPr>
            <w:tcW w:w="1457" w:type="dxa"/>
          </w:tcPr>
          <w:p w14:paraId="309E1826" w14:textId="77777777" w:rsidR="00CA4BB8" w:rsidRDefault="00000000">
            <w:pPr>
              <w:pStyle w:val="TableParagraph"/>
            </w:pPr>
            <w:r>
              <w:rPr>
                <w:spacing w:val="-10"/>
              </w:rPr>
              <w:t>0</w:t>
            </w:r>
          </w:p>
        </w:tc>
        <w:tc>
          <w:tcPr>
            <w:tcW w:w="5145" w:type="dxa"/>
          </w:tcPr>
          <w:p w14:paraId="3C1148BD" w14:textId="77777777" w:rsidR="00CA4BB8" w:rsidRDefault="00000000">
            <w:pPr>
              <w:pStyle w:val="TableParagraph"/>
              <w:spacing w:line="270" w:lineRule="atLeast"/>
              <w:ind w:right="46"/>
            </w:pPr>
            <w:r>
              <w:t>Non‐melting, flammable materials (i.e., untreated cotton, wool, rayon, or silk, or blends of these materials)</w:t>
            </w:r>
            <w:r>
              <w:rPr>
                <w:spacing w:val="-4"/>
              </w:rPr>
              <w:t xml:space="preserve"> </w:t>
            </w:r>
            <w:r>
              <w:t>with</w:t>
            </w:r>
            <w:r>
              <w:rPr>
                <w:spacing w:val="-4"/>
              </w:rPr>
              <w:t xml:space="preserve"> </w:t>
            </w:r>
            <w:r>
              <w:t>a</w:t>
            </w:r>
            <w:r>
              <w:rPr>
                <w:spacing w:val="-5"/>
              </w:rPr>
              <w:t xml:space="preserve"> </w:t>
            </w:r>
            <w:r>
              <w:t>fabric</w:t>
            </w:r>
            <w:r>
              <w:rPr>
                <w:spacing w:val="-4"/>
              </w:rPr>
              <w:t xml:space="preserve"> </w:t>
            </w:r>
            <w:r>
              <w:t>weight</w:t>
            </w:r>
            <w:r>
              <w:rPr>
                <w:spacing w:val="-4"/>
              </w:rPr>
              <w:t xml:space="preserve"> </w:t>
            </w:r>
            <w:r>
              <w:t>at</w:t>
            </w:r>
            <w:r>
              <w:rPr>
                <w:spacing w:val="-5"/>
              </w:rPr>
              <w:t xml:space="preserve"> </w:t>
            </w:r>
            <w:r>
              <w:t>least</w:t>
            </w:r>
            <w:r>
              <w:rPr>
                <w:spacing w:val="-4"/>
              </w:rPr>
              <w:t xml:space="preserve"> </w:t>
            </w:r>
            <w:r>
              <w:t>4.5</w:t>
            </w:r>
            <w:r>
              <w:rPr>
                <w:spacing w:val="-5"/>
              </w:rPr>
              <w:t xml:space="preserve"> </w:t>
            </w:r>
            <w:r>
              <w:t>oz/yd</w:t>
            </w:r>
            <w:r>
              <w:rPr>
                <w:vertAlign w:val="superscript"/>
              </w:rPr>
              <w:t>2</w:t>
            </w:r>
            <w:r>
              <w:rPr>
                <w:spacing w:val="-5"/>
              </w:rPr>
              <w:t xml:space="preserve"> </w:t>
            </w:r>
            <w:r>
              <w:t>(1)</w:t>
            </w:r>
          </w:p>
        </w:tc>
        <w:tc>
          <w:tcPr>
            <w:tcW w:w="2036" w:type="dxa"/>
          </w:tcPr>
          <w:p w14:paraId="7E2059D1" w14:textId="77777777" w:rsidR="00CA4BB8" w:rsidRDefault="00000000">
            <w:pPr>
              <w:pStyle w:val="TableParagraph"/>
              <w:ind w:left="106"/>
            </w:pPr>
            <w:r>
              <w:rPr>
                <w:spacing w:val="-5"/>
              </w:rPr>
              <w:t>N/A</w:t>
            </w:r>
          </w:p>
        </w:tc>
      </w:tr>
      <w:tr w:rsidR="00CA4BB8" w14:paraId="66010E10" w14:textId="77777777">
        <w:trPr>
          <w:trHeight w:val="264"/>
        </w:trPr>
        <w:tc>
          <w:tcPr>
            <w:tcW w:w="1457" w:type="dxa"/>
          </w:tcPr>
          <w:p w14:paraId="5CA0C3AF" w14:textId="77777777" w:rsidR="00CA4BB8" w:rsidRDefault="00000000">
            <w:pPr>
              <w:pStyle w:val="TableParagraph"/>
              <w:spacing w:line="244" w:lineRule="exact"/>
            </w:pPr>
            <w:r>
              <w:rPr>
                <w:spacing w:val="-10"/>
              </w:rPr>
              <w:t>1</w:t>
            </w:r>
          </w:p>
        </w:tc>
        <w:tc>
          <w:tcPr>
            <w:tcW w:w="5145" w:type="dxa"/>
          </w:tcPr>
          <w:p w14:paraId="1E80005F" w14:textId="77777777" w:rsidR="00CA4BB8" w:rsidRDefault="00000000">
            <w:pPr>
              <w:pStyle w:val="TableParagraph"/>
              <w:spacing w:line="244" w:lineRule="exact"/>
            </w:pPr>
            <w:r>
              <w:t>FR</w:t>
            </w:r>
            <w:r>
              <w:rPr>
                <w:spacing w:val="-5"/>
              </w:rPr>
              <w:t xml:space="preserve"> </w:t>
            </w:r>
            <w:r>
              <w:t>shirt</w:t>
            </w:r>
            <w:r>
              <w:rPr>
                <w:spacing w:val="-5"/>
              </w:rPr>
              <w:t xml:space="preserve"> </w:t>
            </w:r>
            <w:r>
              <w:t>and</w:t>
            </w:r>
            <w:r>
              <w:rPr>
                <w:spacing w:val="-4"/>
              </w:rPr>
              <w:t xml:space="preserve"> </w:t>
            </w:r>
            <w:r>
              <w:t>FR</w:t>
            </w:r>
            <w:r>
              <w:rPr>
                <w:spacing w:val="-5"/>
              </w:rPr>
              <w:t xml:space="preserve"> </w:t>
            </w:r>
            <w:r>
              <w:t>pants</w:t>
            </w:r>
            <w:r>
              <w:rPr>
                <w:spacing w:val="-3"/>
              </w:rPr>
              <w:t xml:space="preserve"> </w:t>
            </w:r>
            <w:r>
              <w:t>or</w:t>
            </w:r>
            <w:r>
              <w:rPr>
                <w:spacing w:val="-5"/>
              </w:rPr>
              <w:t xml:space="preserve"> </w:t>
            </w:r>
            <w:r>
              <w:t>FR</w:t>
            </w:r>
            <w:r>
              <w:rPr>
                <w:spacing w:val="-3"/>
              </w:rPr>
              <w:t xml:space="preserve"> </w:t>
            </w:r>
            <w:r>
              <w:t>coverall</w:t>
            </w:r>
            <w:r>
              <w:rPr>
                <w:spacing w:val="-3"/>
              </w:rPr>
              <w:t xml:space="preserve"> </w:t>
            </w:r>
            <w:r>
              <w:rPr>
                <w:spacing w:val="-5"/>
              </w:rPr>
              <w:t>(1)</w:t>
            </w:r>
          </w:p>
        </w:tc>
        <w:tc>
          <w:tcPr>
            <w:tcW w:w="2036" w:type="dxa"/>
          </w:tcPr>
          <w:p w14:paraId="2F9AF04A" w14:textId="77777777" w:rsidR="00CA4BB8" w:rsidRDefault="00000000">
            <w:pPr>
              <w:pStyle w:val="TableParagraph"/>
              <w:spacing w:line="244" w:lineRule="exact"/>
              <w:ind w:left="106"/>
            </w:pPr>
            <w:r>
              <w:t>16.74</w:t>
            </w:r>
            <w:r>
              <w:rPr>
                <w:spacing w:val="-7"/>
              </w:rPr>
              <w:t xml:space="preserve"> </w:t>
            </w:r>
            <w:r>
              <w:rPr>
                <w:spacing w:val="-5"/>
              </w:rPr>
              <w:t>(4)</w:t>
            </w:r>
          </w:p>
        </w:tc>
      </w:tr>
      <w:tr w:rsidR="00CA4BB8" w14:paraId="3498F9DB" w14:textId="77777777">
        <w:trPr>
          <w:trHeight w:val="537"/>
        </w:trPr>
        <w:tc>
          <w:tcPr>
            <w:tcW w:w="1457" w:type="dxa"/>
          </w:tcPr>
          <w:p w14:paraId="51856B15" w14:textId="77777777" w:rsidR="00CA4BB8" w:rsidRDefault="00000000">
            <w:pPr>
              <w:pStyle w:val="TableParagraph"/>
            </w:pPr>
            <w:r>
              <w:rPr>
                <w:spacing w:val="-10"/>
              </w:rPr>
              <w:t>2</w:t>
            </w:r>
          </w:p>
        </w:tc>
        <w:tc>
          <w:tcPr>
            <w:tcW w:w="5145" w:type="dxa"/>
          </w:tcPr>
          <w:p w14:paraId="0669D45B" w14:textId="77777777" w:rsidR="00CA4BB8" w:rsidRDefault="00000000">
            <w:pPr>
              <w:pStyle w:val="TableParagraph"/>
              <w:spacing w:line="270" w:lineRule="atLeast"/>
            </w:pPr>
            <w:r>
              <w:t>Cotton</w:t>
            </w:r>
            <w:r>
              <w:rPr>
                <w:spacing w:val="-7"/>
              </w:rPr>
              <w:t xml:space="preserve"> </w:t>
            </w:r>
            <w:r>
              <w:t>underwear</w:t>
            </w:r>
            <w:r>
              <w:rPr>
                <w:spacing w:val="-7"/>
              </w:rPr>
              <w:t xml:space="preserve"> </w:t>
            </w:r>
            <w:r>
              <w:t>—</w:t>
            </w:r>
            <w:r>
              <w:rPr>
                <w:spacing w:val="-7"/>
              </w:rPr>
              <w:t xml:space="preserve"> </w:t>
            </w:r>
            <w:r>
              <w:t>conventional</w:t>
            </w:r>
            <w:r>
              <w:rPr>
                <w:spacing w:val="-7"/>
              </w:rPr>
              <w:t xml:space="preserve"> </w:t>
            </w:r>
            <w:r>
              <w:t>short</w:t>
            </w:r>
            <w:r>
              <w:rPr>
                <w:spacing w:val="-7"/>
              </w:rPr>
              <w:t xml:space="preserve"> </w:t>
            </w:r>
            <w:r>
              <w:t>sleeve</w:t>
            </w:r>
            <w:r>
              <w:rPr>
                <w:spacing w:val="-6"/>
              </w:rPr>
              <w:t xml:space="preserve"> </w:t>
            </w:r>
            <w:r>
              <w:t>and brief/shorts, plus FR shirt and FR pants (1 or 2)</w:t>
            </w:r>
          </w:p>
        </w:tc>
        <w:tc>
          <w:tcPr>
            <w:tcW w:w="2036" w:type="dxa"/>
          </w:tcPr>
          <w:p w14:paraId="250464BA" w14:textId="77777777" w:rsidR="00CA4BB8" w:rsidRDefault="00000000">
            <w:pPr>
              <w:pStyle w:val="TableParagraph"/>
              <w:ind w:left="106"/>
            </w:pPr>
            <w:r>
              <w:t>33.47</w:t>
            </w:r>
            <w:r>
              <w:rPr>
                <w:spacing w:val="-7"/>
              </w:rPr>
              <w:t xml:space="preserve"> </w:t>
            </w:r>
            <w:r>
              <w:rPr>
                <w:spacing w:val="-5"/>
              </w:rPr>
              <w:t>(8)</w:t>
            </w:r>
          </w:p>
        </w:tc>
      </w:tr>
      <w:tr w:rsidR="00CA4BB8" w14:paraId="6B0244A1" w14:textId="77777777">
        <w:trPr>
          <w:trHeight w:val="802"/>
        </w:trPr>
        <w:tc>
          <w:tcPr>
            <w:tcW w:w="1457" w:type="dxa"/>
          </w:tcPr>
          <w:p w14:paraId="6BB60891" w14:textId="77777777" w:rsidR="00CA4BB8" w:rsidRDefault="00000000">
            <w:pPr>
              <w:pStyle w:val="TableParagraph"/>
              <w:spacing w:line="266" w:lineRule="exact"/>
            </w:pPr>
            <w:r>
              <w:rPr>
                <w:spacing w:val="-10"/>
              </w:rPr>
              <w:t>3</w:t>
            </w:r>
          </w:p>
        </w:tc>
        <w:tc>
          <w:tcPr>
            <w:tcW w:w="5145" w:type="dxa"/>
          </w:tcPr>
          <w:p w14:paraId="4173A3DA" w14:textId="77777777" w:rsidR="00CA4BB8" w:rsidRDefault="00000000">
            <w:pPr>
              <w:pStyle w:val="TableParagraph"/>
            </w:pPr>
            <w:r>
              <w:t>Cotton underwear plus FR shirt and FR pants plus FR coverall,</w:t>
            </w:r>
            <w:r>
              <w:rPr>
                <w:spacing w:val="-6"/>
              </w:rPr>
              <w:t xml:space="preserve"> </w:t>
            </w:r>
            <w:r>
              <w:t>or</w:t>
            </w:r>
            <w:r>
              <w:rPr>
                <w:spacing w:val="-6"/>
              </w:rPr>
              <w:t xml:space="preserve"> </w:t>
            </w:r>
            <w:r>
              <w:t>cotton</w:t>
            </w:r>
            <w:r>
              <w:rPr>
                <w:spacing w:val="-6"/>
              </w:rPr>
              <w:t xml:space="preserve"> </w:t>
            </w:r>
            <w:r>
              <w:t>underwear</w:t>
            </w:r>
            <w:r>
              <w:rPr>
                <w:spacing w:val="-6"/>
              </w:rPr>
              <w:t xml:space="preserve"> </w:t>
            </w:r>
            <w:r>
              <w:t>plus</w:t>
            </w:r>
            <w:r>
              <w:rPr>
                <w:spacing w:val="-4"/>
              </w:rPr>
              <w:t xml:space="preserve"> </w:t>
            </w:r>
            <w:r>
              <w:t>two</w:t>
            </w:r>
            <w:r>
              <w:rPr>
                <w:spacing w:val="-6"/>
              </w:rPr>
              <w:t xml:space="preserve"> </w:t>
            </w:r>
            <w:r>
              <w:t>FR</w:t>
            </w:r>
            <w:r>
              <w:rPr>
                <w:spacing w:val="-5"/>
              </w:rPr>
              <w:t xml:space="preserve"> </w:t>
            </w:r>
            <w:r>
              <w:t>coveralls</w:t>
            </w:r>
            <w:r>
              <w:rPr>
                <w:spacing w:val="-5"/>
              </w:rPr>
              <w:t xml:space="preserve"> </w:t>
            </w:r>
            <w:r>
              <w:t>(2</w:t>
            </w:r>
          </w:p>
          <w:p w14:paraId="0C61C1BB" w14:textId="77777777" w:rsidR="00CA4BB8" w:rsidRDefault="00000000">
            <w:pPr>
              <w:pStyle w:val="TableParagraph"/>
              <w:spacing w:line="248" w:lineRule="exact"/>
            </w:pPr>
            <w:r>
              <w:t>or</w:t>
            </w:r>
            <w:r>
              <w:rPr>
                <w:spacing w:val="-3"/>
              </w:rPr>
              <w:t xml:space="preserve"> </w:t>
            </w:r>
            <w:r>
              <w:rPr>
                <w:spacing w:val="-7"/>
              </w:rPr>
              <w:t>3)</w:t>
            </w:r>
          </w:p>
        </w:tc>
        <w:tc>
          <w:tcPr>
            <w:tcW w:w="2036" w:type="dxa"/>
          </w:tcPr>
          <w:p w14:paraId="1D51ED1D" w14:textId="77777777" w:rsidR="00CA4BB8" w:rsidRDefault="00000000">
            <w:pPr>
              <w:pStyle w:val="TableParagraph"/>
              <w:spacing w:line="266" w:lineRule="exact"/>
              <w:ind w:left="106"/>
            </w:pPr>
            <w:r>
              <w:t>104.6</w:t>
            </w:r>
            <w:r>
              <w:rPr>
                <w:spacing w:val="-7"/>
              </w:rPr>
              <w:t xml:space="preserve"> </w:t>
            </w:r>
            <w:r>
              <w:rPr>
                <w:spacing w:val="-4"/>
              </w:rPr>
              <w:t>(25)</w:t>
            </w:r>
          </w:p>
        </w:tc>
      </w:tr>
      <w:tr w:rsidR="00CA4BB8" w14:paraId="30FBC0DD" w14:textId="77777777">
        <w:trPr>
          <w:trHeight w:val="537"/>
        </w:trPr>
        <w:tc>
          <w:tcPr>
            <w:tcW w:w="1457" w:type="dxa"/>
          </w:tcPr>
          <w:p w14:paraId="510FBF2F" w14:textId="77777777" w:rsidR="00CA4BB8" w:rsidRDefault="00000000">
            <w:pPr>
              <w:pStyle w:val="TableParagraph"/>
            </w:pPr>
            <w:r>
              <w:rPr>
                <w:spacing w:val="-10"/>
              </w:rPr>
              <w:t>4</w:t>
            </w:r>
          </w:p>
        </w:tc>
        <w:tc>
          <w:tcPr>
            <w:tcW w:w="5145" w:type="dxa"/>
          </w:tcPr>
          <w:p w14:paraId="64266116" w14:textId="77777777" w:rsidR="00CA4BB8" w:rsidRDefault="00000000">
            <w:pPr>
              <w:pStyle w:val="TableParagraph"/>
              <w:spacing w:line="270" w:lineRule="atLeast"/>
            </w:pPr>
            <w:r>
              <w:t>Cotton</w:t>
            </w:r>
            <w:r>
              <w:rPr>
                <w:spacing w:val="-6"/>
              </w:rPr>
              <w:t xml:space="preserve"> </w:t>
            </w:r>
            <w:r>
              <w:t>underwear</w:t>
            </w:r>
            <w:r>
              <w:rPr>
                <w:spacing w:val="-6"/>
              </w:rPr>
              <w:t xml:space="preserve"> </w:t>
            </w:r>
            <w:r>
              <w:t>plus</w:t>
            </w:r>
            <w:r>
              <w:rPr>
                <w:spacing w:val="-4"/>
              </w:rPr>
              <w:t xml:space="preserve"> </w:t>
            </w:r>
            <w:r>
              <w:t>FR</w:t>
            </w:r>
            <w:r>
              <w:rPr>
                <w:spacing w:val="-4"/>
              </w:rPr>
              <w:t xml:space="preserve"> </w:t>
            </w:r>
            <w:r>
              <w:t>shirt</w:t>
            </w:r>
            <w:r>
              <w:rPr>
                <w:spacing w:val="-6"/>
              </w:rPr>
              <w:t xml:space="preserve"> </w:t>
            </w:r>
            <w:r>
              <w:t>and</w:t>
            </w:r>
            <w:r>
              <w:rPr>
                <w:spacing w:val="-5"/>
              </w:rPr>
              <w:t xml:space="preserve"> </w:t>
            </w:r>
            <w:r>
              <w:t>FR</w:t>
            </w:r>
            <w:r>
              <w:rPr>
                <w:spacing w:val="-6"/>
              </w:rPr>
              <w:t xml:space="preserve"> </w:t>
            </w:r>
            <w:r>
              <w:t>pants</w:t>
            </w:r>
            <w:r>
              <w:rPr>
                <w:spacing w:val="-5"/>
              </w:rPr>
              <w:t xml:space="preserve"> </w:t>
            </w:r>
            <w:r>
              <w:t>plus multilayer flash suit (3 or more)</w:t>
            </w:r>
          </w:p>
        </w:tc>
        <w:tc>
          <w:tcPr>
            <w:tcW w:w="2036" w:type="dxa"/>
          </w:tcPr>
          <w:p w14:paraId="2F67823A" w14:textId="77777777" w:rsidR="00CA4BB8" w:rsidRDefault="00000000">
            <w:pPr>
              <w:pStyle w:val="TableParagraph"/>
              <w:ind w:left="106"/>
            </w:pPr>
            <w:r>
              <w:t>167.36</w:t>
            </w:r>
            <w:r>
              <w:rPr>
                <w:spacing w:val="-8"/>
              </w:rPr>
              <w:t xml:space="preserve"> </w:t>
            </w:r>
            <w:r>
              <w:rPr>
                <w:spacing w:val="-4"/>
              </w:rPr>
              <w:t>(40)</w:t>
            </w:r>
          </w:p>
        </w:tc>
      </w:tr>
    </w:tbl>
    <w:p w14:paraId="4522B74D" w14:textId="77777777" w:rsidR="00CA4BB8" w:rsidRDefault="00CA4BB8">
      <w:pPr>
        <w:pStyle w:val="BodyText"/>
        <w:spacing w:before="4"/>
        <w:ind w:left="0"/>
        <w:rPr>
          <w:b/>
        </w:rPr>
      </w:pPr>
    </w:p>
    <w:p w14:paraId="5FDED6B8" w14:textId="77777777" w:rsidR="00CA4BB8" w:rsidRDefault="00000000">
      <w:pPr>
        <w:pStyle w:val="BodyText"/>
        <w:ind w:right="760"/>
      </w:pPr>
      <w:r>
        <w:t>Note:</w:t>
      </w:r>
      <w:r>
        <w:rPr>
          <w:spacing w:val="-3"/>
        </w:rPr>
        <w:t xml:space="preserve"> </w:t>
      </w:r>
      <w:r>
        <w:t>Arc</w:t>
      </w:r>
      <w:r>
        <w:rPr>
          <w:spacing w:val="-4"/>
        </w:rPr>
        <w:t xml:space="preserve"> </w:t>
      </w:r>
      <w:r>
        <w:t>rating</w:t>
      </w:r>
      <w:r>
        <w:rPr>
          <w:spacing w:val="-3"/>
        </w:rPr>
        <w:t xml:space="preserve"> </w:t>
      </w:r>
      <w:r>
        <w:t>is</w:t>
      </w:r>
      <w:r>
        <w:rPr>
          <w:spacing w:val="-1"/>
        </w:rPr>
        <w:t xml:space="preserve"> </w:t>
      </w:r>
      <w:r>
        <w:t>defined</w:t>
      </w:r>
      <w:r>
        <w:rPr>
          <w:spacing w:val="-2"/>
        </w:rPr>
        <w:t xml:space="preserve"> </w:t>
      </w:r>
      <w:r>
        <w:t>in</w:t>
      </w:r>
      <w:r>
        <w:rPr>
          <w:spacing w:val="-3"/>
        </w:rPr>
        <w:t xml:space="preserve"> </w:t>
      </w:r>
      <w:r>
        <w:t>Article</w:t>
      </w:r>
      <w:r>
        <w:rPr>
          <w:spacing w:val="-2"/>
        </w:rPr>
        <w:t xml:space="preserve"> </w:t>
      </w:r>
      <w:r>
        <w:t>100</w:t>
      </w:r>
      <w:r>
        <w:rPr>
          <w:spacing w:val="-3"/>
        </w:rPr>
        <w:t xml:space="preserve"> </w:t>
      </w:r>
      <w:r>
        <w:t>and</w:t>
      </w:r>
      <w:r>
        <w:rPr>
          <w:spacing w:val="-2"/>
        </w:rPr>
        <w:t xml:space="preserve"> </w:t>
      </w:r>
      <w:r>
        <w:t>can</w:t>
      </w:r>
      <w:r>
        <w:rPr>
          <w:spacing w:val="-2"/>
        </w:rPr>
        <w:t xml:space="preserve"> </w:t>
      </w:r>
      <w:r>
        <w:t>be</w:t>
      </w:r>
      <w:r>
        <w:rPr>
          <w:spacing w:val="-2"/>
        </w:rPr>
        <w:t xml:space="preserve"> </w:t>
      </w:r>
      <w:r>
        <w:t>either</w:t>
      </w:r>
      <w:r>
        <w:rPr>
          <w:spacing w:val="-3"/>
        </w:rPr>
        <w:t xml:space="preserve"> </w:t>
      </w:r>
      <w:r>
        <w:t>ATPV</w:t>
      </w:r>
      <w:r>
        <w:rPr>
          <w:spacing w:val="-3"/>
        </w:rPr>
        <w:t xml:space="preserve"> </w:t>
      </w:r>
      <w:r>
        <w:t>or</w:t>
      </w:r>
      <w:r>
        <w:rPr>
          <w:spacing w:val="-2"/>
        </w:rPr>
        <w:t xml:space="preserve"> </w:t>
      </w:r>
      <w:r>
        <w:t>EBT.</w:t>
      </w:r>
      <w:r>
        <w:rPr>
          <w:spacing w:val="-2"/>
        </w:rPr>
        <w:t xml:space="preserve"> </w:t>
      </w:r>
      <w:r>
        <w:t>ATPV</w:t>
      </w:r>
      <w:r>
        <w:rPr>
          <w:spacing w:val="-3"/>
        </w:rPr>
        <w:t xml:space="preserve"> </w:t>
      </w:r>
      <w:r>
        <w:t>is defined</w:t>
      </w:r>
      <w:r>
        <w:rPr>
          <w:spacing w:val="-2"/>
        </w:rPr>
        <w:t xml:space="preserve"> </w:t>
      </w:r>
      <w:r>
        <w:t>in</w:t>
      </w:r>
      <w:r>
        <w:rPr>
          <w:spacing w:val="-2"/>
        </w:rPr>
        <w:t xml:space="preserve"> </w:t>
      </w:r>
      <w:r>
        <w:t>ASTM F 1959‐99 as the incident energy on a fabric or material that results in sufficient heat transfer through the fabric or material to cause the onset of a second‐degree burn based on the Stoll curve.</w:t>
      </w:r>
      <w:r>
        <w:rPr>
          <w:spacing w:val="40"/>
        </w:rPr>
        <w:t xml:space="preserve"> </w:t>
      </w:r>
      <w:r>
        <w:t>E</w:t>
      </w:r>
      <w:r>
        <w:rPr>
          <w:vertAlign w:val="subscript"/>
        </w:rPr>
        <w:t>BT</w:t>
      </w:r>
      <w:r>
        <w:t xml:space="preserve"> is defined in ASTM F 1959‐99 as the average of the five highest incident energy exposure values below the Stoll curve where the specimens do not exhibit break‐open.</w:t>
      </w:r>
      <w:r>
        <w:rPr>
          <w:spacing w:val="40"/>
        </w:rPr>
        <w:t xml:space="preserve"> </w:t>
      </w:r>
      <w:r>
        <w:t>E</w:t>
      </w:r>
      <w:r>
        <w:rPr>
          <w:vertAlign w:val="subscript"/>
        </w:rPr>
        <w:t>BT</w:t>
      </w:r>
      <w:r>
        <w:t xml:space="preserve"> is reported when ATPV cannot be measured due to FR fabric break open.</w:t>
      </w:r>
    </w:p>
    <w:p w14:paraId="02E03135" w14:textId="77777777" w:rsidR="00CA4BB8" w:rsidRDefault="00CA4BB8">
      <w:pPr>
        <w:pStyle w:val="BodyText"/>
        <w:ind w:left="0"/>
      </w:pPr>
    </w:p>
    <w:p w14:paraId="6DCC61FE" w14:textId="77777777" w:rsidR="00CA4BB8" w:rsidRDefault="00CA4BB8">
      <w:pPr>
        <w:pStyle w:val="BodyText"/>
        <w:ind w:left="0"/>
      </w:pPr>
    </w:p>
    <w:p w14:paraId="54D83FC4" w14:textId="77777777" w:rsidR="00CA4BB8" w:rsidRDefault="00000000">
      <w:pPr>
        <w:ind w:left="277"/>
      </w:pPr>
      <w:r>
        <w:rPr>
          <w:b/>
        </w:rPr>
        <w:t>Clothing</w:t>
      </w:r>
      <w:r>
        <w:rPr>
          <w:b/>
          <w:spacing w:val="-8"/>
        </w:rPr>
        <w:t xml:space="preserve"> </w:t>
      </w:r>
      <w:r>
        <w:rPr>
          <w:b/>
        </w:rPr>
        <w:t>Material</w:t>
      </w:r>
      <w:r>
        <w:rPr>
          <w:b/>
          <w:spacing w:val="-9"/>
        </w:rPr>
        <w:t xml:space="preserve"> </w:t>
      </w:r>
      <w:r>
        <w:rPr>
          <w:b/>
        </w:rPr>
        <w:t>Characteristics.</w:t>
      </w:r>
      <w:r>
        <w:rPr>
          <w:b/>
          <w:spacing w:val="-8"/>
        </w:rPr>
        <w:t xml:space="preserve"> </w:t>
      </w:r>
      <w:r>
        <w:t>FR</w:t>
      </w:r>
      <w:r>
        <w:rPr>
          <w:spacing w:val="-8"/>
        </w:rPr>
        <w:t xml:space="preserve"> </w:t>
      </w:r>
      <w:r>
        <w:t>clothing</w:t>
      </w:r>
      <w:r>
        <w:rPr>
          <w:spacing w:val="-9"/>
        </w:rPr>
        <w:t xml:space="preserve"> </w:t>
      </w:r>
      <w:r>
        <w:t>shall</w:t>
      </w:r>
      <w:r>
        <w:rPr>
          <w:spacing w:val="-7"/>
        </w:rPr>
        <w:t xml:space="preserve"> </w:t>
      </w:r>
      <w:r>
        <w:t>meet</w:t>
      </w:r>
      <w:r>
        <w:rPr>
          <w:spacing w:val="-8"/>
        </w:rPr>
        <w:t xml:space="preserve"> </w:t>
      </w:r>
      <w:r>
        <w:t>the</w:t>
      </w:r>
      <w:r>
        <w:rPr>
          <w:spacing w:val="-10"/>
        </w:rPr>
        <w:t xml:space="preserve"> </w:t>
      </w:r>
      <w:r>
        <w:t>requirements</w:t>
      </w:r>
      <w:r>
        <w:rPr>
          <w:spacing w:val="-8"/>
        </w:rPr>
        <w:t xml:space="preserve"> </w:t>
      </w:r>
      <w:r>
        <w:t>described</w:t>
      </w:r>
      <w:r>
        <w:rPr>
          <w:spacing w:val="-8"/>
        </w:rPr>
        <w:t xml:space="preserve"> </w:t>
      </w:r>
      <w:r>
        <w:t>in</w:t>
      </w:r>
      <w:r>
        <w:rPr>
          <w:spacing w:val="-10"/>
        </w:rPr>
        <w:t xml:space="preserve"> </w:t>
      </w:r>
      <w:proofErr w:type="gramStart"/>
      <w:r>
        <w:rPr>
          <w:spacing w:val="-2"/>
        </w:rPr>
        <w:t>130.7(C)</w:t>
      </w:r>
      <w:proofErr w:type="gramEnd"/>
    </w:p>
    <w:p w14:paraId="071321BE" w14:textId="77777777" w:rsidR="00CA4BB8" w:rsidRDefault="00000000">
      <w:pPr>
        <w:pStyle w:val="BodyText"/>
      </w:pPr>
      <w:r>
        <w:t>(14)</w:t>
      </w:r>
      <w:r>
        <w:rPr>
          <w:spacing w:val="-6"/>
        </w:rPr>
        <w:t xml:space="preserve"> </w:t>
      </w:r>
      <w:r>
        <w:t>(a)</w:t>
      </w:r>
      <w:r>
        <w:rPr>
          <w:spacing w:val="-6"/>
        </w:rPr>
        <w:t xml:space="preserve"> </w:t>
      </w:r>
      <w:r>
        <w:t>through</w:t>
      </w:r>
      <w:r>
        <w:rPr>
          <w:spacing w:val="-6"/>
        </w:rPr>
        <w:t xml:space="preserve"> </w:t>
      </w:r>
      <w:r>
        <w:t>130.7(C)</w:t>
      </w:r>
      <w:r>
        <w:rPr>
          <w:spacing w:val="-6"/>
        </w:rPr>
        <w:t xml:space="preserve"> </w:t>
      </w:r>
      <w:r>
        <w:rPr>
          <w:spacing w:val="-2"/>
        </w:rPr>
        <w:t>(15).</w:t>
      </w:r>
    </w:p>
    <w:p w14:paraId="040219D8" w14:textId="77777777" w:rsidR="00CA4BB8" w:rsidRDefault="00000000">
      <w:pPr>
        <w:pStyle w:val="BodyText"/>
        <w:ind w:right="760"/>
      </w:pPr>
      <w:r>
        <w:t>FPN:</w:t>
      </w:r>
      <w:r>
        <w:rPr>
          <w:spacing w:val="-4"/>
        </w:rPr>
        <w:t xml:space="preserve"> </w:t>
      </w:r>
      <w:r>
        <w:t>FR</w:t>
      </w:r>
      <w:r>
        <w:rPr>
          <w:spacing w:val="-4"/>
        </w:rPr>
        <w:t xml:space="preserve"> </w:t>
      </w:r>
      <w:r>
        <w:t>materials,</w:t>
      </w:r>
      <w:r>
        <w:rPr>
          <w:spacing w:val="-4"/>
        </w:rPr>
        <w:t xml:space="preserve"> </w:t>
      </w:r>
      <w:r>
        <w:t>such</w:t>
      </w:r>
      <w:r>
        <w:rPr>
          <w:spacing w:val="-4"/>
        </w:rPr>
        <w:t xml:space="preserve"> </w:t>
      </w:r>
      <w:r>
        <w:t>as</w:t>
      </w:r>
      <w:r>
        <w:rPr>
          <w:spacing w:val="-2"/>
        </w:rPr>
        <w:t xml:space="preserve"> </w:t>
      </w:r>
      <w:r>
        <w:t>flame‐retardant</w:t>
      </w:r>
      <w:r>
        <w:rPr>
          <w:spacing w:val="-4"/>
        </w:rPr>
        <w:t xml:space="preserve"> </w:t>
      </w:r>
      <w:r>
        <w:t>treated</w:t>
      </w:r>
      <w:r>
        <w:rPr>
          <w:spacing w:val="-3"/>
        </w:rPr>
        <w:t xml:space="preserve"> </w:t>
      </w:r>
      <w:r>
        <w:t>cotton,</w:t>
      </w:r>
      <w:r>
        <w:rPr>
          <w:spacing w:val="-4"/>
        </w:rPr>
        <w:t xml:space="preserve"> </w:t>
      </w:r>
      <w:r>
        <w:t>meta‐aramid,</w:t>
      </w:r>
      <w:r>
        <w:rPr>
          <w:spacing w:val="-4"/>
        </w:rPr>
        <w:t xml:space="preserve"> </w:t>
      </w:r>
      <w:r>
        <w:t>para‐aramid,</w:t>
      </w:r>
      <w:r>
        <w:rPr>
          <w:spacing w:val="-4"/>
        </w:rPr>
        <w:t xml:space="preserve"> </w:t>
      </w:r>
      <w:r>
        <w:t>and</w:t>
      </w:r>
      <w:r>
        <w:rPr>
          <w:spacing w:val="-3"/>
        </w:rPr>
        <w:t xml:space="preserve"> </w:t>
      </w:r>
      <w:r>
        <w:t>poly‐ benzimidazole (PBI) fibers, provide thermal protection. These materials can ignite but will not continue</w:t>
      </w:r>
      <w:r>
        <w:rPr>
          <w:spacing w:val="-2"/>
        </w:rPr>
        <w:t xml:space="preserve"> </w:t>
      </w:r>
      <w:r>
        <w:t>to</w:t>
      </w:r>
      <w:r>
        <w:rPr>
          <w:spacing w:val="-2"/>
        </w:rPr>
        <w:t xml:space="preserve"> </w:t>
      </w:r>
      <w:r>
        <w:t>burn</w:t>
      </w:r>
      <w:r>
        <w:rPr>
          <w:spacing w:val="-3"/>
        </w:rPr>
        <w:t xml:space="preserve"> </w:t>
      </w:r>
      <w:r>
        <w:t>after</w:t>
      </w:r>
      <w:r>
        <w:rPr>
          <w:spacing w:val="-2"/>
        </w:rPr>
        <w:t xml:space="preserve"> </w:t>
      </w:r>
      <w:r>
        <w:t>the</w:t>
      </w:r>
      <w:r>
        <w:rPr>
          <w:spacing w:val="-2"/>
        </w:rPr>
        <w:t xml:space="preserve"> </w:t>
      </w:r>
      <w:r>
        <w:t>ignition</w:t>
      </w:r>
      <w:r>
        <w:rPr>
          <w:spacing w:val="-2"/>
        </w:rPr>
        <w:t xml:space="preserve"> </w:t>
      </w:r>
      <w:r>
        <w:t>source</w:t>
      </w:r>
      <w:r>
        <w:rPr>
          <w:spacing w:val="-4"/>
        </w:rPr>
        <w:t xml:space="preserve"> </w:t>
      </w:r>
      <w:r>
        <w:t>is</w:t>
      </w:r>
      <w:r>
        <w:rPr>
          <w:spacing w:val="-2"/>
        </w:rPr>
        <w:t xml:space="preserve"> </w:t>
      </w:r>
      <w:r>
        <w:t>removed.</w:t>
      </w:r>
      <w:r>
        <w:rPr>
          <w:spacing w:val="-2"/>
        </w:rPr>
        <w:t xml:space="preserve"> </w:t>
      </w:r>
      <w:r>
        <w:t>FR</w:t>
      </w:r>
      <w:r>
        <w:rPr>
          <w:spacing w:val="-2"/>
        </w:rPr>
        <w:t xml:space="preserve"> </w:t>
      </w:r>
      <w:r>
        <w:t>fabrics</w:t>
      </w:r>
      <w:r>
        <w:rPr>
          <w:spacing w:val="-1"/>
        </w:rPr>
        <w:t xml:space="preserve"> </w:t>
      </w:r>
      <w:r>
        <w:t>can</w:t>
      </w:r>
      <w:r>
        <w:rPr>
          <w:spacing w:val="-3"/>
        </w:rPr>
        <w:t xml:space="preserve"> </w:t>
      </w:r>
      <w:r>
        <w:t>reduce</w:t>
      </w:r>
      <w:r>
        <w:rPr>
          <w:spacing w:val="-2"/>
        </w:rPr>
        <w:t xml:space="preserve"> </w:t>
      </w:r>
      <w:r>
        <w:t>burn</w:t>
      </w:r>
      <w:r>
        <w:rPr>
          <w:spacing w:val="-3"/>
        </w:rPr>
        <w:t xml:space="preserve"> </w:t>
      </w:r>
      <w:r>
        <w:t>injuries</w:t>
      </w:r>
      <w:r>
        <w:rPr>
          <w:spacing w:val="-2"/>
        </w:rPr>
        <w:t xml:space="preserve"> </w:t>
      </w:r>
      <w:r>
        <w:t>during an arc flash exposure by providing a thermal barrier between the arc flash and the wearer. In aramid</w:t>
      </w:r>
      <w:r>
        <w:rPr>
          <w:spacing w:val="-4"/>
        </w:rPr>
        <w:t xml:space="preserve"> </w:t>
      </w:r>
      <w:r>
        <w:t>and</w:t>
      </w:r>
      <w:r>
        <w:rPr>
          <w:spacing w:val="-3"/>
        </w:rPr>
        <w:t xml:space="preserve"> </w:t>
      </w:r>
      <w:r>
        <w:t>PBI</w:t>
      </w:r>
      <w:r>
        <w:rPr>
          <w:spacing w:val="-4"/>
        </w:rPr>
        <w:t xml:space="preserve"> </w:t>
      </w:r>
      <w:r>
        <w:t>blends,</w:t>
      </w:r>
      <w:r>
        <w:rPr>
          <w:spacing w:val="-3"/>
        </w:rPr>
        <w:t xml:space="preserve"> </w:t>
      </w:r>
      <w:proofErr w:type="spellStart"/>
      <w:r>
        <w:t>paraaramid</w:t>
      </w:r>
      <w:proofErr w:type="spellEnd"/>
      <w:r>
        <w:rPr>
          <w:spacing w:val="-3"/>
        </w:rPr>
        <w:t xml:space="preserve"> </w:t>
      </w:r>
      <w:r>
        <w:t>adds</w:t>
      </w:r>
      <w:r>
        <w:rPr>
          <w:spacing w:val="-2"/>
        </w:rPr>
        <w:t xml:space="preserve"> </w:t>
      </w:r>
      <w:r>
        <w:t>strength</w:t>
      </w:r>
      <w:r>
        <w:rPr>
          <w:spacing w:val="-2"/>
        </w:rPr>
        <w:t xml:space="preserve"> </w:t>
      </w:r>
      <w:r>
        <w:t>to</w:t>
      </w:r>
      <w:r>
        <w:rPr>
          <w:spacing w:val="-3"/>
        </w:rPr>
        <w:t xml:space="preserve"> </w:t>
      </w:r>
      <w:r>
        <w:t>a</w:t>
      </w:r>
      <w:r>
        <w:rPr>
          <w:spacing w:val="-2"/>
        </w:rPr>
        <w:t xml:space="preserve"> </w:t>
      </w:r>
      <w:r>
        <w:t>fabric</w:t>
      </w:r>
      <w:r>
        <w:rPr>
          <w:spacing w:val="-3"/>
        </w:rPr>
        <w:t xml:space="preserve"> </w:t>
      </w:r>
      <w:r>
        <w:t>to</w:t>
      </w:r>
      <w:r>
        <w:rPr>
          <w:spacing w:val="-3"/>
        </w:rPr>
        <w:t xml:space="preserve"> </w:t>
      </w:r>
      <w:r>
        <w:t>prevent</w:t>
      </w:r>
      <w:r>
        <w:rPr>
          <w:spacing w:val="-4"/>
        </w:rPr>
        <w:t xml:space="preserve"> </w:t>
      </w:r>
      <w:r>
        <w:t>the</w:t>
      </w:r>
      <w:r>
        <w:rPr>
          <w:spacing w:val="-3"/>
        </w:rPr>
        <w:t xml:space="preserve"> </w:t>
      </w:r>
      <w:r>
        <w:t>fabric</w:t>
      </w:r>
      <w:r>
        <w:rPr>
          <w:spacing w:val="-5"/>
        </w:rPr>
        <w:t xml:space="preserve"> </w:t>
      </w:r>
      <w:r>
        <w:t>from</w:t>
      </w:r>
      <w:r>
        <w:rPr>
          <w:spacing w:val="-3"/>
        </w:rPr>
        <w:t xml:space="preserve"> </w:t>
      </w:r>
      <w:r>
        <w:t>breaking open due to the blast shock wave and high thermal energy of the arc.</w:t>
      </w:r>
    </w:p>
    <w:p w14:paraId="5FA62033" w14:textId="77777777" w:rsidR="00CA4BB8" w:rsidRDefault="00000000">
      <w:pPr>
        <w:pStyle w:val="ListParagraph"/>
        <w:numPr>
          <w:ilvl w:val="0"/>
          <w:numId w:val="1"/>
        </w:numPr>
        <w:tabs>
          <w:tab w:val="left" w:pos="565"/>
        </w:tabs>
        <w:ind w:right="797" w:firstLine="0"/>
      </w:pPr>
      <w:r>
        <w:t>Melting.</w:t>
      </w:r>
      <w:r>
        <w:rPr>
          <w:spacing w:val="-4"/>
        </w:rPr>
        <w:t xml:space="preserve"> </w:t>
      </w:r>
      <w:r>
        <w:t>Clothing</w:t>
      </w:r>
      <w:r>
        <w:rPr>
          <w:spacing w:val="-4"/>
        </w:rPr>
        <w:t xml:space="preserve"> </w:t>
      </w:r>
      <w:r>
        <w:t>made</w:t>
      </w:r>
      <w:r>
        <w:rPr>
          <w:spacing w:val="-4"/>
        </w:rPr>
        <w:t xml:space="preserve"> </w:t>
      </w:r>
      <w:r>
        <w:t>from</w:t>
      </w:r>
      <w:r>
        <w:rPr>
          <w:spacing w:val="-6"/>
        </w:rPr>
        <w:t xml:space="preserve"> </w:t>
      </w:r>
      <w:r>
        <w:t>flammable</w:t>
      </w:r>
      <w:r>
        <w:rPr>
          <w:spacing w:val="-6"/>
        </w:rPr>
        <w:t xml:space="preserve"> </w:t>
      </w:r>
      <w:r>
        <w:t>synthetic</w:t>
      </w:r>
      <w:r>
        <w:rPr>
          <w:spacing w:val="-3"/>
        </w:rPr>
        <w:t xml:space="preserve"> </w:t>
      </w:r>
      <w:r>
        <w:t>materials</w:t>
      </w:r>
      <w:r>
        <w:rPr>
          <w:spacing w:val="-4"/>
        </w:rPr>
        <w:t xml:space="preserve"> </w:t>
      </w:r>
      <w:r>
        <w:t>that</w:t>
      </w:r>
      <w:r>
        <w:rPr>
          <w:spacing w:val="-5"/>
        </w:rPr>
        <w:t xml:space="preserve"> </w:t>
      </w:r>
      <w:r>
        <w:t>melt</w:t>
      </w:r>
      <w:r>
        <w:rPr>
          <w:spacing w:val="-5"/>
        </w:rPr>
        <w:t xml:space="preserve"> </w:t>
      </w:r>
      <w:r>
        <w:t>at</w:t>
      </w:r>
      <w:r>
        <w:rPr>
          <w:spacing w:val="-4"/>
        </w:rPr>
        <w:t xml:space="preserve"> </w:t>
      </w:r>
      <w:r>
        <w:t>temperatures</w:t>
      </w:r>
      <w:r>
        <w:rPr>
          <w:spacing w:val="-3"/>
        </w:rPr>
        <w:t xml:space="preserve"> </w:t>
      </w:r>
      <w:r>
        <w:t>below 315°C (600°F), such as acetate, nylon, polyester, polypropylene, and spandex, either alone or in blends, shall not be used.</w:t>
      </w:r>
    </w:p>
    <w:p w14:paraId="032E2F3B" w14:textId="77777777" w:rsidR="00CA4BB8" w:rsidRDefault="00000000">
      <w:pPr>
        <w:pStyle w:val="BodyText"/>
        <w:ind w:right="851"/>
      </w:pPr>
      <w:r>
        <w:t>FPN:</w:t>
      </w:r>
      <w:r>
        <w:rPr>
          <w:spacing w:val="-4"/>
        </w:rPr>
        <w:t xml:space="preserve"> </w:t>
      </w:r>
      <w:r>
        <w:t>These</w:t>
      </w:r>
      <w:r>
        <w:rPr>
          <w:spacing w:val="-4"/>
        </w:rPr>
        <w:t xml:space="preserve"> </w:t>
      </w:r>
      <w:r>
        <w:t>materials</w:t>
      </w:r>
      <w:r>
        <w:rPr>
          <w:spacing w:val="-4"/>
        </w:rPr>
        <w:t xml:space="preserve"> </w:t>
      </w:r>
      <w:r>
        <w:t>melt</w:t>
      </w:r>
      <w:r>
        <w:rPr>
          <w:spacing w:val="-3"/>
        </w:rPr>
        <w:t xml:space="preserve"> </w:t>
      </w:r>
      <w:proofErr w:type="gramStart"/>
      <w:r>
        <w:t>as</w:t>
      </w:r>
      <w:r>
        <w:rPr>
          <w:spacing w:val="-4"/>
        </w:rPr>
        <w:t xml:space="preserve"> </w:t>
      </w:r>
      <w:r>
        <w:t>a</w:t>
      </w:r>
      <w:r>
        <w:rPr>
          <w:spacing w:val="-4"/>
        </w:rPr>
        <w:t xml:space="preserve"> </w:t>
      </w:r>
      <w:r>
        <w:t>result</w:t>
      </w:r>
      <w:r>
        <w:rPr>
          <w:spacing w:val="-4"/>
        </w:rPr>
        <w:t xml:space="preserve"> </w:t>
      </w:r>
      <w:r>
        <w:t>of</w:t>
      </w:r>
      <w:proofErr w:type="gramEnd"/>
      <w:r>
        <w:rPr>
          <w:spacing w:val="-3"/>
        </w:rPr>
        <w:t xml:space="preserve"> </w:t>
      </w:r>
      <w:r>
        <w:t>arc</w:t>
      </w:r>
      <w:r>
        <w:rPr>
          <w:spacing w:val="-5"/>
        </w:rPr>
        <w:t xml:space="preserve"> </w:t>
      </w:r>
      <w:r>
        <w:t>flash</w:t>
      </w:r>
      <w:r>
        <w:rPr>
          <w:spacing w:val="-4"/>
        </w:rPr>
        <w:t xml:space="preserve"> </w:t>
      </w:r>
      <w:r>
        <w:t>exposure</w:t>
      </w:r>
      <w:r>
        <w:rPr>
          <w:spacing w:val="-4"/>
        </w:rPr>
        <w:t xml:space="preserve"> </w:t>
      </w:r>
      <w:r>
        <w:t>conditions,</w:t>
      </w:r>
      <w:r>
        <w:rPr>
          <w:spacing w:val="-3"/>
        </w:rPr>
        <w:t xml:space="preserve"> </w:t>
      </w:r>
      <w:r>
        <w:t>form</w:t>
      </w:r>
      <w:r>
        <w:rPr>
          <w:spacing w:val="-4"/>
        </w:rPr>
        <w:t xml:space="preserve"> </w:t>
      </w:r>
      <w:r>
        <w:t>intimate</w:t>
      </w:r>
      <w:r>
        <w:rPr>
          <w:spacing w:val="-2"/>
        </w:rPr>
        <w:t xml:space="preserve"> </w:t>
      </w:r>
      <w:r>
        <w:t>contact with the skin, and aggravate the burn injury.</w:t>
      </w:r>
    </w:p>
    <w:p w14:paraId="1DD690B9" w14:textId="77777777" w:rsidR="00CA4BB8" w:rsidRDefault="00000000">
      <w:pPr>
        <w:spacing w:before="268"/>
        <w:ind w:left="277" w:right="760"/>
        <w:rPr>
          <w:i/>
        </w:rPr>
      </w:pPr>
      <w:r>
        <w:rPr>
          <w:i/>
        </w:rPr>
        <w:t>Exception: Fiber blends that contain materials that melt, such as acetate, nylon, polyester, polypropylene,</w:t>
      </w:r>
      <w:r>
        <w:rPr>
          <w:i/>
          <w:spacing w:val="-4"/>
        </w:rPr>
        <w:t xml:space="preserve"> </w:t>
      </w:r>
      <w:r>
        <w:rPr>
          <w:i/>
        </w:rPr>
        <w:t>and</w:t>
      </w:r>
      <w:r>
        <w:rPr>
          <w:i/>
          <w:spacing w:val="-4"/>
        </w:rPr>
        <w:t xml:space="preserve"> </w:t>
      </w:r>
      <w:r>
        <w:rPr>
          <w:i/>
        </w:rPr>
        <w:t>spandex,</w:t>
      </w:r>
      <w:r>
        <w:rPr>
          <w:i/>
          <w:spacing w:val="-4"/>
        </w:rPr>
        <w:t xml:space="preserve"> </w:t>
      </w:r>
      <w:r>
        <w:rPr>
          <w:i/>
        </w:rPr>
        <w:t>shall</w:t>
      </w:r>
      <w:r>
        <w:rPr>
          <w:i/>
          <w:spacing w:val="-2"/>
        </w:rPr>
        <w:t xml:space="preserve"> </w:t>
      </w:r>
      <w:r>
        <w:rPr>
          <w:i/>
        </w:rPr>
        <w:t>be</w:t>
      </w:r>
      <w:r>
        <w:rPr>
          <w:i/>
          <w:spacing w:val="-3"/>
        </w:rPr>
        <w:t xml:space="preserve"> </w:t>
      </w:r>
      <w:r>
        <w:rPr>
          <w:i/>
        </w:rPr>
        <w:t>permitted</w:t>
      </w:r>
      <w:r>
        <w:rPr>
          <w:i/>
          <w:spacing w:val="-3"/>
        </w:rPr>
        <w:t xml:space="preserve"> </w:t>
      </w:r>
      <w:r>
        <w:rPr>
          <w:i/>
        </w:rPr>
        <w:t>if</w:t>
      </w:r>
      <w:r>
        <w:rPr>
          <w:i/>
          <w:spacing w:val="-4"/>
        </w:rPr>
        <w:t xml:space="preserve"> </w:t>
      </w:r>
      <w:r>
        <w:rPr>
          <w:i/>
        </w:rPr>
        <w:t>such</w:t>
      </w:r>
      <w:r>
        <w:rPr>
          <w:i/>
          <w:spacing w:val="-3"/>
        </w:rPr>
        <w:t xml:space="preserve"> </w:t>
      </w:r>
      <w:r>
        <w:rPr>
          <w:i/>
        </w:rPr>
        <w:t>blends</w:t>
      </w:r>
      <w:r>
        <w:rPr>
          <w:i/>
          <w:spacing w:val="-4"/>
        </w:rPr>
        <w:t xml:space="preserve"> </w:t>
      </w:r>
      <w:r>
        <w:rPr>
          <w:i/>
        </w:rPr>
        <w:t>in</w:t>
      </w:r>
      <w:r>
        <w:rPr>
          <w:i/>
          <w:spacing w:val="-3"/>
        </w:rPr>
        <w:t xml:space="preserve"> </w:t>
      </w:r>
      <w:r>
        <w:rPr>
          <w:i/>
        </w:rPr>
        <w:t>fabrics</w:t>
      </w:r>
      <w:r>
        <w:rPr>
          <w:i/>
          <w:spacing w:val="-4"/>
        </w:rPr>
        <w:t xml:space="preserve"> </w:t>
      </w:r>
      <w:r>
        <w:rPr>
          <w:i/>
        </w:rPr>
        <w:t>meet</w:t>
      </w:r>
      <w:r>
        <w:rPr>
          <w:i/>
          <w:spacing w:val="-3"/>
        </w:rPr>
        <w:t xml:space="preserve"> </w:t>
      </w:r>
      <w:r>
        <w:rPr>
          <w:i/>
        </w:rPr>
        <w:t>the</w:t>
      </w:r>
      <w:r>
        <w:rPr>
          <w:i/>
          <w:spacing w:val="-5"/>
        </w:rPr>
        <w:t xml:space="preserve"> </w:t>
      </w:r>
      <w:r>
        <w:rPr>
          <w:i/>
        </w:rPr>
        <w:t>requirements</w:t>
      </w:r>
      <w:r>
        <w:rPr>
          <w:i/>
          <w:spacing w:val="-3"/>
        </w:rPr>
        <w:t xml:space="preserve"> </w:t>
      </w:r>
      <w:r>
        <w:rPr>
          <w:i/>
        </w:rPr>
        <w:t>of ASTM F 1506, Standard Performance Specification for Textile Material for Wearing Apparel for Use by Electrical Workers Exposed to Momentary Electric Arc and Related Thermal Hazards, and if such blends in fabrics do not exhibit evidence of a melting and sticking hazard during arc testing according to ASTM F 1959 [see also 130.7(C)(15)]. Non–flame‐resistant synthetic</w:t>
      </w:r>
    </w:p>
    <w:p w14:paraId="4B7ADC14" w14:textId="77777777" w:rsidR="00CA4BB8" w:rsidRDefault="00CA4BB8">
      <w:pPr>
        <w:sectPr w:rsidR="00CA4BB8" w:rsidSect="00C43AAC">
          <w:pgSz w:w="12240" w:h="15840"/>
          <w:pgMar w:top="1780" w:right="1040" w:bottom="1320" w:left="1520" w:header="759" w:footer="1125" w:gutter="0"/>
          <w:cols w:space="720"/>
        </w:sectPr>
      </w:pPr>
    </w:p>
    <w:p w14:paraId="4359D810" w14:textId="77777777" w:rsidR="00CA4BB8" w:rsidRDefault="00000000">
      <w:pPr>
        <w:spacing w:before="51"/>
        <w:ind w:left="277" w:right="851"/>
        <w:rPr>
          <w:i/>
        </w:rPr>
      </w:pPr>
      <w:r>
        <w:rPr>
          <w:i/>
        </w:rPr>
        <w:lastRenderedPageBreak/>
        <w:t>materials, such as acetate, nylon, polyester, rayon, either alone or in blends with non–flame resistant</w:t>
      </w:r>
      <w:r>
        <w:rPr>
          <w:i/>
          <w:spacing w:val="-3"/>
        </w:rPr>
        <w:t xml:space="preserve"> </w:t>
      </w:r>
      <w:r>
        <w:rPr>
          <w:i/>
        </w:rPr>
        <w:t>cotton,</w:t>
      </w:r>
      <w:r>
        <w:rPr>
          <w:i/>
          <w:spacing w:val="-4"/>
        </w:rPr>
        <w:t xml:space="preserve"> </w:t>
      </w:r>
      <w:r>
        <w:rPr>
          <w:i/>
        </w:rPr>
        <w:t>can</w:t>
      </w:r>
      <w:r>
        <w:rPr>
          <w:i/>
          <w:spacing w:val="-3"/>
        </w:rPr>
        <w:t xml:space="preserve"> </w:t>
      </w:r>
      <w:r>
        <w:rPr>
          <w:i/>
        </w:rPr>
        <w:t>melt</w:t>
      </w:r>
      <w:r>
        <w:rPr>
          <w:i/>
          <w:spacing w:val="-5"/>
        </w:rPr>
        <w:t xml:space="preserve"> </w:t>
      </w:r>
      <w:r>
        <w:rPr>
          <w:i/>
        </w:rPr>
        <w:t>into</w:t>
      </w:r>
      <w:r>
        <w:rPr>
          <w:i/>
          <w:spacing w:val="-3"/>
        </w:rPr>
        <w:t xml:space="preserve"> </w:t>
      </w:r>
      <w:r>
        <w:rPr>
          <w:i/>
        </w:rPr>
        <w:t>the</w:t>
      </w:r>
      <w:r>
        <w:rPr>
          <w:i/>
          <w:spacing w:val="-3"/>
        </w:rPr>
        <w:t xml:space="preserve"> </w:t>
      </w:r>
      <w:r>
        <w:rPr>
          <w:i/>
        </w:rPr>
        <w:t>skin</w:t>
      </w:r>
      <w:r>
        <w:rPr>
          <w:i/>
          <w:spacing w:val="-3"/>
        </w:rPr>
        <w:t xml:space="preserve"> </w:t>
      </w:r>
      <w:r>
        <w:rPr>
          <w:i/>
        </w:rPr>
        <w:t>when</w:t>
      </w:r>
      <w:r>
        <w:rPr>
          <w:i/>
          <w:spacing w:val="-3"/>
        </w:rPr>
        <w:t xml:space="preserve"> </w:t>
      </w:r>
      <w:r>
        <w:rPr>
          <w:i/>
        </w:rPr>
        <w:t>exposed</w:t>
      </w:r>
      <w:r>
        <w:rPr>
          <w:i/>
          <w:spacing w:val="-4"/>
        </w:rPr>
        <w:t xml:space="preserve"> </w:t>
      </w:r>
      <w:r>
        <w:rPr>
          <w:i/>
        </w:rPr>
        <w:t>to</w:t>
      </w:r>
      <w:r>
        <w:rPr>
          <w:i/>
          <w:spacing w:val="-3"/>
        </w:rPr>
        <w:t xml:space="preserve"> </w:t>
      </w:r>
      <w:r>
        <w:rPr>
          <w:i/>
        </w:rPr>
        <w:t>high</w:t>
      </w:r>
      <w:r>
        <w:rPr>
          <w:i/>
          <w:spacing w:val="-3"/>
        </w:rPr>
        <w:t xml:space="preserve"> </w:t>
      </w:r>
      <w:r>
        <w:rPr>
          <w:i/>
        </w:rPr>
        <w:t>temperatures</w:t>
      </w:r>
      <w:r>
        <w:rPr>
          <w:i/>
          <w:spacing w:val="-2"/>
        </w:rPr>
        <w:t xml:space="preserve"> </w:t>
      </w:r>
      <w:r>
        <w:rPr>
          <w:i/>
        </w:rPr>
        <w:t>and</w:t>
      </w:r>
      <w:r>
        <w:rPr>
          <w:i/>
          <w:spacing w:val="-4"/>
        </w:rPr>
        <w:t xml:space="preserve"> </w:t>
      </w:r>
      <w:r>
        <w:rPr>
          <w:i/>
        </w:rPr>
        <w:t>aggravate</w:t>
      </w:r>
      <w:r>
        <w:rPr>
          <w:i/>
          <w:spacing w:val="-5"/>
        </w:rPr>
        <w:t xml:space="preserve"> </w:t>
      </w:r>
      <w:r>
        <w:rPr>
          <w:i/>
        </w:rPr>
        <w:t>the burn injury.</w:t>
      </w:r>
    </w:p>
    <w:p w14:paraId="68C2ADC2" w14:textId="77777777" w:rsidR="00CA4BB8" w:rsidRDefault="00CA4BB8">
      <w:pPr>
        <w:pStyle w:val="BodyText"/>
        <w:ind w:left="0"/>
        <w:rPr>
          <w:i/>
        </w:rPr>
      </w:pPr>
    </w:p>
    <w:p w14:paraId="0F90E46A" w14:textId="77777777" w:rsidR="00CA4BB8" w:rsidRDefault="00000000">
      <w:pPr>
        <w:pStyle w:val="ListParagraph"/>
        <w:numPr>
          <w:ilvl w:val="0"/>
          <w:numId w:val="1"/>
        </w:numPr>
        <w:tabs>
          <w:tab w:val="left" w:pos="575"/>
        </w:tabs>
        <w:ind w:right="773" w:firstLine="0"/>
      </w:pPr>
      <w:r>
        <w:t>Flammability. Clothing made from non‐melting flammable natural materials, such as cotton, wool,</w:t>
      </w:r>
      <w:r>
        <w:rPr>
          <w:spacing w:val="-3"/>
        </w:rPr>
        <w:t xml:space="preserve"> </w:t>
      </w:r>
      <w:r>
        <w:t>rayon,</w:t>
      </w:r>
      <w:r>
        <w:rPr>
          <w:spacing w:val="-3"/>
        </w:rPr>
        <w:t xml:space="preserve"> </w:t>
      </w:r>
      <w:r>
        <w:t>or</w:t>
      </w:r>
      <w:r>
        <w:rPr>
          <w:spacing w:val="-3"/>
        </w:rPr>
        <w:t xml:space="preserve"> </w:t>
      </w:r>
      <w:r>
        <w:t>silk,</w:t>
      </w:r>
      <w:r>
        <w:rPr>
          <w:spacing w:val="-3"/>
        </w:rPr>
        <w:t xml:space="preserve"> </w:t>
      </w:r>
      <w:r>
        <w:t>shall</w:t>
      </w:r>
      <w:r>
        <w:rPr>
          <w:spacing w:val="-3"/>
        </w:rPr>
        <w:t xml:space="preserve"> </w:t>
      </w:r>
      <w:r>
        <w:t>be</w:t>
      </w:r>
      <w:r>
        <w:rPr>
          <w:spacing w:val="-3"/>
        </w:rPr>
        <w:t xml:space="preserve"> </w:t>
      </w:r>
      <w:r>
        <w:t>permitted</w:t>
      </w:r>
      <w:r>
        <w:rPr>
          <w:spacing w:val="-3"/>
        </w:rPr>
        <w:t xml:space="preserve"> </w:t>
      </w:r>
      <w:r>
        <w:t>for</w:t>
      </w:r>
      <w:r>
        <w:rPr>
          <w:spacing w:val="-3"/>
        </w:rPr>
        <w:t xml:space="preserve"> </w:t>
      </w:r>
      <w:r>
        <w:t>Hazard/Risk</w:t>
      </w:r>
      <w:r>
        <w:rPr>
          <w:spacing w:val="-3"/>
        </w:rPr>
        <w:t xml:space="preserve"> </w:t>
      </w:r>
      <w:r>
        <w:t>Categories</w:t>
      </w:r>
      <w:r>
        <w:rPr>
          <w:spacing w:val="-2"/>
        </w:rPr>
        <w:t xml:space="preserve"> </w:t>
      </w:r>
      <w:r>
        <w:t>0</w:t>
      </w:r>
      <w:r>
        <w:rPr>
          <w:spacing w:val="-3"/>
        </w:rPr>
        <w:t xml:space="preserve"> </w:t>
      </w:r>
      <w:r>
        <w:t>and</w:t>
      </w:r>
      <w:r>
        <w:rPr>
          <w:spacing w:val="-3"/>
        </w:rPr>
        <w:t xml:space="preserve"> </w:t>
      </w:r>
      <w:r>
        <w:t>considered</w:t>
      </w:r>
      <w:r>
        <w:rPr>
          <w:spacing w:val="-3"/>
        </w:rPr>
        <w:t xml:space="preserve"> </w:t>
      </w:r>
      <w:r>
        <w:t>acceptable</w:t>
      </w:r>
      <w:r>
        <w:rPr>
          <w:spacing w:val="-3"/>
        </w:rPr>
        <w:t xml:space="preserve"> </w:t>
      </w:r>
      <w:r>
        <w:t xml:space="preserve">if it is determined by flash hazard analysis that the exposure level is 8.36 J/cm2 (2.0 </w:t>
      </w:r>
      <w:proofErr w:type="spellStart"/>
      <w:r>
        <w:t>cal</w:t>
      </w:r>
      <w:proofErr w:type="spellEnd"/>
      <w:r>
        <w:t>/cm2) or less, and that the fabric will not ignite and continue to burn under the arc exposure hazard conditions to which it will be exposed (using data from tests done in accordance with ASTM F 1958.) See also 130.7(C) (12) (a) for layering requirements.</w:t>
      </w:r>
    </w:p>
    <w:p w14:paraId="4497706D" w14:textId="77777777" w:rsidR="00CA4BB8" w:rsidRDefault="00000000">
      <w:pPr>
        <w:pStyle w:val="BodyText"/>
        <w:ind w:right="851"/>
      </w:pPr>
      <w:r>
        <w:t>FPN</w:t>
      </w:r>
      <w:r>
        <w:rPr>
          <w:spacing w:val="-4"/>
        </w:rPr>
        <w:t xml:space="preserve"> </w:t>
      </w:r>
      <w:r>
        <w:t>No.</w:t>
      </w:r>
      <w:r>
        <w:rPr>
          <w:spacing w:val="-4"/>
        </w:rPr>
        <w:t xml:space="preserve"> </w:t>
      </w:r>
      <w:r>
        <w:t>1:</w:t>
      </w:r>
      <w:r>
        <w:rPr>
          <w:spacing w:val="-3"/>
        </w:rPr>
        <w:t xml:space="preserve"> </w:t>
      </w:r>
      <w:r>
        <w:t>Non‐FR</w:t>
      </w:r>
      <w:r>
        <w:rPr>
          <w:spacing w:val="-3"/>
        </w:rPr>
        <w:t xml:space="preserve"> </w:t>
      </w:r>
      <w:r>
        <w:t>cotton,</w:t>
      </w:r>
      <w:r>
        <w:rPr>
          <w:spacing w:val="-3"/>
        </w:rPr>
        <w:t xml:space="preserve"> </w:t>
      </w:r>
      <w:r>
        <w:t>polyester‐cotton</w:t>
      </w:r>
      <w:r>
        <w:rPr>
          <w:spacing w:val="-3"/>
        </w:rPr>
        <w:t xml:space="preserve"> </w:t>
      </w:r>
      <w:r>
        <w:t>blends,</w:t>
      </w:r>
      <w:r>
        <w:rPr>
          <w:spacing w:val="-3"/>
        </w:rPr>
        <w:t xml:space="preserve"> </w:t>
      </w:r>
      <w:r>
        <w:t>nylon,</w:t>
      </w:r>
      <w:r>
        <w:rPr>
          <w:spacing w:val="-4"/>
        </w:rPr>
        <w:t xml:space="preserve"> </w:t>
      </w:r>
      <w:r>
        <w:t>nylon‐cotton</w:t>
      </w:r>
      <w:r>
        <w:rPr>
          <w:spacing w:val="-3"/>
        </w:rPr>
        <w:t xml:space="preserve"> </w:t>
      </w:r>
      <w:r>
        <w:t>blends,</w:t>
      </w:r>
      <w:r>
        <w:rPr>
          <w:spacing w:val="-4"/>
        </w:rPr>
        <w:t xml:space="preserve"> </w:t>
      </w:r>
      <w:r>
        <w:t>silk,</w:t>
      </w:r>
      <w:r>
        <w:rPr>
          <w:spacing w:val="-4"/>
        </w:rPr>
        <w:t xml:space="preserve"> </w:t>
      </w:r>
      <w:r>
        <w:t>rayon,</w:t>
      </w:r>
      <w:r>
        <w:rPr>
          <w:spacing w:val="-4"/>
        </w:rPr>
        <w:t xml:space="preserve"> </w:t>
      </w:r>
      <w:r>
        <w:t>and wool fabrics are flammable. These fabrics could ignite and continue to burn on the body, resulting in serious burn injuries.</w:t>
      </w:r>
    </w:p>
    <w:p w14:paraId="00C0EF1A" w14:textId="77777777" w:rsidR="00CA4BB8" w:rsidRDefault="00000000">
      <w:pPr>
        <w:pStyle w:val="BodyText"/>
        <w:ind w:right="851"/>
      </w:pPr>
      <w:r>
        <w:t>FPN</w:t>
      </w:r>
      <w:r>
        <w:rPr>
          <w:spacing w:val="-3"/>
        </w:rPr>
        <w:t xml:space="preserve"> </w:t>
      </w:r>
      <w:r>
        <w:t>No.</w:t>
      </w:r>
      <w:r>
        <w:rPr>
          <w:spacing w:val="-3"/>
        </w:rPr>
        <w:t xml:space="preserve"> </w:t>
      </w:r>
      <w:r>
        <w:t>2:</w:t>
      </w:r>
      <w:r>
        <w:rPr>
          <w:spacing w:val="-2"/>
        </w:rPr>
        <w:t xml:space="preserve"> </w:t>
      </w:r>
      <w:r>
        <w:t>Rayon</w:t>
      </w:r>
      <w:r>
        <w:rPr>
          <w:spacing w:val="-3"/>
        </w:rPr>
        <w:t xml:space="preserve"> </w:t>
      </w:r>
      <w:r>
        <w:t>is</w:t>
      </w:r>
      <w:r>
        <w:rPr>
          <w:spacing w:val="-3"/>
        </w:rPr>
        <w:t xml:space="preserve"> </w:t>
      </w:r>
      <w:r>
        <w:t>a</w:t>
      </w:r>
      <w:r>
        <w:rPr>
          <w:spacing w:val="-3"/>
        </w:rPr>
        <w:t xml:space="preserve"> </w:t>
      </w:r>
      <w:r>
        <w:t>cellulose‐based</w:t>
      </w:r>
      <w:r>
        <w:rPr>
          <w:spacing w:val="-3"/>
        </w:rPr>
        <w:t xml:space="preserve"> </w:t>
      </w:r>
      <w:r>
        <w:t>(wood</w:t>
      </w:r>
      <w:r>
        <w:rPr>
          <w:spacing w:val="-3"/>
        </w:rPr>
        <w:t xml:space="preserve"> </w:t>
      </w:r>
      <w:r>
        <w:t>pulp)</w:t>
      </w:r>
      <w:r>
        <w:rPr>
          <w:spacing w:val="-2"/>
        </w:rPr>
        <w:t xml:space="preserve"> </w:t>
      </w:r>
      <w:r>
        <w:t>synthetic</w:t>
      </w:r>
      <w:r>
        <w:rPr>
          <w:spacing w:val="-4"/>
        </w:rPr>
        <w:t xml:space="preserve"> </w:t>
      </w:r>
      <w:r>
        <w:t>fiber</w:t>
      </w:r>
      <w:r>
        <w:rPr>
          <w:spacing w:val="-2"/>
        </w:rPr>
        <w:t xml:space="preserve"> </w:t>
      </w:r>
      <w:r>
        <w:t>that</w:t>
      </w:r>
      <w:r>
        <w:rPr>
          <w:spacing w:val="-3"/>
        </w:rPr>
        <w:t xml:space="preserve"> </w:t>
      </w:r>
      <w:r>
        <w:t>is</w:t>
      </w:r>
      <w:r>
        <w:rPr>
          <w:spacing w:val="-2"/>
        </w:rPr>
        <w:t xml:space="preserve"> </w:t>
      </w:r>
      <w:r>
        <w:t>a</w:t>
      </w:r>
      <w:r>
        <w:rPr>
          <w:spacing w:val="-3"/>
        </w:rPr>
        <w:t xml:space="preserve"> </w:t>
      </w:r>
      <w:r>
        <w:t>flammable</w:t>
      </w:r>
      <w:r>
        <w:rPr>
          <w:spacing w:val="-4"/>
        </w:rPr>
        <w:t xml:space="preserve"> </w:t>
      </w:r>
      <w:r>
        <w:t>but</w:t>
      </w:r>
      <w:r>
        <w:rPr>
          <w:spacing w:val="-2"/>
        </w:rPr>
        <w:t xml:space="preserve"> </w:t>
      </w:r>
      <w:r>
        <w:t>non‐ melting material.</w:t>
      </w:r>
    </w:p>
    <w:p w14:paraId="04A16256" w14:textId="77777777" w:rsidR="00CA4BB8" w:rsidRDefault="00000000">
      <w:pPr>
        <w:pStyle w:val="ListParagraph"/>
        <w:numPr>
          <w:ilvl w:val="0"/>
          <w:numId w:val="1"/>
        </w:numPr>
        <w:tabs>
          <w:tab w:val="left" w:pos="552"/>
        </w:tabs>
        <w:spacing w:before="268"/>
        <w:ind w:right="908" w:firstLine="0"/>
        <w:jc w:val="both"/>
      </w:pPr>
      <w:r>
        <w:t>Hand</w:t>
      </w:r>
      <w:r>
        <w:rPr>
          <w:spacing w:val="-4"/>
        </w:rPr>
        <w:t xml:space="preserve"> </w:t>
      </w:r>
      <w:r>
        <w:t>Protection.</w:t>
      </w:r>
      <w:r>
        <w:rPr>
          <w:spacing w:val="-2"/>
        </w:rPr>
        <w:t xml:space="preserve"> </w:t>
      </w:r>
      <w:r>
        <w:t>Leather</w:t>
      </w:r>
      <w:r>
        <w:rPr>
          <w:spacing w:val="-4"/>
        </w:rPr>
        <w:t xml:space="preserve"> </w:t>
      </w:r>
      <w:r>
        <w:t>or</w:t>
      </w:r>
      <w:r>
        <w:rPr>
          <w:spacing w:val="-4"/>
        </w:rPr>
        <w:t xml:space="preserve"> </w:t>
      </w:r>
      <w:r>
        <w:t>FR</w:t>
      </w:r>
      <w:r>
        <w:rPr>
          <w:spacing w:val="-3"/>
        </w:rPr>
        <w:t xml:space="preserve"> </w:t>
      </w:r>
      <w:r>
        <w:t>gloves</w:t>
      </w:r>
      <w:r>
        <w:rPr>
          <w:spacing w:val="-4"/>
        </w:rPr>
        <w:t xml:space="preserve"> </w:t>
      </w:r>
      <w:r>
        <w:t>shall</w:t>
      </w:r>
      <w:r>
        <w:rPr>
          <w:spacing w:val="-4"/>
        </w:rPr>
        <w:t xml:space="preserve"> </w:t>
      </w:r>
      <w:r>
        <w:t>be</w:t>
      </w:r>
      <w:r>
        <w:rPr>
          <w:spacing w:val="-3"/>
        </w:rPr>
        <w:t xml:space="preserve"> </w:t>
      </w:r>
      <w:r>
        <w:t>worn</w:t>
      </w:r>
      <w:r>
        <w:rPr>
          <w:spacing w:val="-4"/>
        </w:rPr>
        <w:t xml:space="preserve"> </w:t>
      </w:r>
      <w:r>
        <w:t>where</w:t>
      </w:r>
      <w:r>
        <w:rPr>
          <w:spacing w:val="-3"/>
        </w:rPr>
        <w:t xml:space="preserve"> </w:t>
      </w:r>
      <w:r>
        <w:t>required</w:t>
      </w:r>
      <w:r>
        <w:rPr>
          <w:spacing w:val="-4"/>
        </w:rPr>
        <w:t xml:space="preserve"> </w:t>
      </w:r>
      <w:r>
        <w:t>for</w:t>
      </w:r>
      <w:r>
        <w:rPr>
          <w:spacing w:val="-4"/>
        </w:rPr>
        <w:t xml:space="preserve"> </w:t>
      </w:r>
      <w:r>
        <w:t>arc</w:t>
      </w:r>
      <w:r>
        <w:rPr>
          <w:spacing w:val="-3"/>
        </w:rPr>
        <w:t xml:space="preserve"> </w:t>
      </w:r>
      <w:r>
        <w:t>flash</w:t>
      </w:r>
      <w:r>
        <w:rPr>
          <w:spacing w:val="-4"/>
        </w:rPr>
        <w:t xml:space="preserve"> </w:t>
      </w:r>
      <w:r>
        <w:t>protection. Where</w:t>
      </w:r>
      <w:r>
        <w:rPr>
          <w:spacing w:val="-2"/>
        </w:rPr>
        <w:t xml:space="preserve"> </w:t>
      </w:r>
      <w:r>
        <w:t>insulating rubber gloves are</w:t>
      </w:r>
      <w:r>
        <w:rPr>
          <w:spacing w:val="-1"/>
        </w:rPr>
        <w:t xml:space="preserve"> </w:t>
      </w:r>
      <w:r>
        <w:t>used</w:t>
      </w:r>
      <w:r>
        <w:rPr>
          <w:spacing w:val="-1"/>
        </w:rPr>
        <w:t xml:space="preserve"> </w:t>
      </w:r>
      <w:r>
        <w:t>for</w:t>
      </w:r>
      <w:r>
        <w:rPr>
          <w:spacing w:val="-1"/>
        </w:rPr>
        <w:t xml:space="preserve"> </w:t>
      </w:r>
      <w:r>
        <w:t>shock protection,</w:t>
      </w:r>
      <w:r>
        <w:rPr>
          <w:spacing w:val="-1"/>
        </w:rPr>
        <w:t xml:space="preserve"> </w:t>
      </w:r>
      <w:r>
        <w:t>leather</w:t>
      </w:r>
      <w:r>
        <w:rPr>
          <w:spacing w:val="-1"/>
        </w:rPr>
        <w:t xml:space="preserve"> </w:t>
      </w:r>
      <w:r>
        <w:t>protectors</w:t>
      </w:r>
      <w:r>
        <w:rPr>
          <w:spacing w:val="-1"/>
        </w:rPr>
        <w:t xml:space="preserve"> </w:t>
      </w:r>
      <w:r>
        <w:t>shall</w:t>
      </w:r>
      <w:r>
        <w:rPr>
          <w:spacing w:val="-1"/>
        </w:rPr>
        <w:t xml:space="preserve"> </w:t>
      </w:r>
      <w:r>
        <w:t>be worn over the rubber gloves.</w:t>
      </w:r>
    </w:p>
    <w:p w14:paraId="3E461EF6" w14:textId="77777777" w:rsidR="00CA4BB8" w:rsidRDefault="00000000">
      <w:pPr>
        <w:pStyle w:val="BodyText"/>
        <w:ind w:right="773"/>
      </w:pPr>
      <w:r>
        <w:t>FPN: Insulating rubber gloves and gloves made from layers of flame‐resistant material provide hand protection</w:t>
      </w:r>
      <w:r>
        <w:rPr>
          <w:spacing w:val="-1"/>
        </w:rPr>
        <w:t xml:space="preserve"> </w:t>
      </w:r>
      <w:r>
        <w:t>against the</w:t>
      </w:r>
      <w:r>
        <w:rPr>
          <w:spacing w:val="-1"/>
        </w:rPr>
        <w:t xml:space="preserve"> </w:t>
      </w:r>
      <w:r>
        <w:t>arc</w:t>
      </w:r>
      <w:r>
        <w:rPr>
          <w:spacing w:val="-2"/>
        </w:rPr>
        <w:t xml:space="preserve"> </w:t>
      </w:r>
      <w:r>
        <w:t>flash hazard.</w:t>
      </w:r>
      <w:r>
        <w:rPr>
          <w:spacing w:val="-1"/>
        </w:rPr>
        <w:t xml:space="preserve"> </w:t>
      </w:r>
      <w:r>
        <w:t>Heavy‐duty</w:t>
      </w:r>
      <w:r>
        <w:rPr>
          <w:spacing w:val="-1"/>
        </w:rPr>
        <w:t xml:space="preserve"> </w:t>
      </w:r>
      <w:r>
        <w:t>leather (e.g.,</w:t>
      </w:r>
      <w:r>
        <w:rPr>
          <w:spacing w:val="-1"/>
        </w:rPr>
        <w:t xml:space="preserve"> </w:t>
      </w:r>
      <w:r>
        <w:t>greater than</w:t>
      </w:r>
      <w:r>
        <w:rPr>
          <w:spacing w:val="-1"/>
        </w:rPr>
        <w:t xml:space="preserve"> </w:t>
      </w:r>
      <w:r>
        <w:t>12</w:t>
      </w:r>
      <w:r>
        <w:rPr>
          <w:spacing w:val="-1"/>
        </w:rPr>
        <w:t xml:space="preserve"> </w:t>
      </w:r>
      <w:r>
        <w:t>oz/yd2) gloves provide protection suitable up to Hazard/Risk Category 2. The leather protectors worn over</w:t>
      </w:r>
      <w:r>
        <w:rPr>
          <w:spacing w:val="-3"/>
        </w:rPr>
        <w:t xml:space="preserve"> </w:t>
      </w:r>
      <w:r>
        <w:t>insulating</w:t>
      </w:r>
      <w:r>
        <w:rPr>
          <w:spacing w:val="-5"/>
        </w:rPr>
        <w:t xml:space="preserve"> </w:t>
      </w:r>
      <w:r>
        <w:t>rubber</w:t>
      </w:r>
      <w:r>
        <w:rPr>
          <w:spacing w:val="-3"/>
        </w:rPr>
        <w:t xml:space="preserve"> </w:t>
      </w:r>
      <w:r>
        <w:t>gloves</w:t>
      </w:r>
      <w:r>
        <w:rPr>
          <w:spacing w:val="-2"/>
        </w:rPr>
        <w:t xml:space="preserve"> </w:t>
      </w:r>
      <w:r>
        <w:t>provide</w:t>
      </w:r>
      <w:r>
        <w:rPr>
          <w:spacing w:val="-4"/>
        </w:rPr>
        <w:t xml:space="preserve"> </w:t>
      </w:r>
      <w:r>
        <w:t>additional</w:t>
      </w:r>
      <w:r>
        <w:rPr>
          <w:spacing w:val="-2"/>
        </w:rPr>
        <w:t xml:space="preserve"> </w:t>
      </w:r>
      <w:r>
        <w:t>arc</w:t>
      </w:r>
      <w:r>
        <w:rPr>
          <w:spacing w:val="-2"/>
        </w:rPr>
        <w:t xml:space="preserve"> </w:t>
      </w:r>
      <w:r>
        <w:t>flash</w:t>
      </w:r>
      <w:r>
        <w:rPr>
          <w:spacing w:val="-3"/>
        </w:rPr>
        <w:t xml:space="preserve"> </w:t>
      </w:r>
      <w:r>
        <w:t>protection</w:t>
      </w:r>
      <w:r>
        <w:rPr>
          <w:spacing w:val="-3"/>
        </w:rPr>
        <w:t xml:space="preserve"> </w:t>
      </w:r>
      <w:r>
        <w:t>for</w:t>
      </w:r>
      <w:r>
        <w:rPr>
          <w:spacing w:val="-3"/>
        </w:rPr>
        <w:t xml:space="preserve"> </w:t>
      </w:r>
      <w:r>
        <w:t>the</w:t>
      </w:r>
      <w:r>
        <w:rPr>
          <w:spacing w:val="-3"/>
        </w:rPr>
        <w:t xml:space="preserve"> </w:t>
      </w:r>
      <w:r>
        <w:t>hands.</w:t>
      </w:r>
      <w:r>
        <w:rPr>
          <w:spacing w:val="-3"/>
        </w:rPr>
        <w:t xml:space="preserve"> </w:t>
      </w:r>
      <w:r>
        <w:t>During</w:t>
      </w:r>
      <w:r>
        <w:rPr>
          <w:spacing w:val="-2"/>
        </w:rPr>
        <w:t xml:space="preserve"> </w:t>
      </w:r>
      <w:r>
        <w:t>high arc flash exposures leather can shrink and cause a decrease in protection.</w:t>
      </w:r>
    </w:p>
    <w:p w14:paraId="231E9EAA" w14:textId="77777777" w:rsidR="00CA4BB8" w:rsidRDefault="00CA4BB8">
      <w:pPr>
        <w:pStyle w:val="BodyText"/>
        <w:ind w:left="0"/>
      </w:pPr>
    </w:p>
    <w:p w14:paraId="68B9AB6F" w14:textId="77777777" w:rsidR="00CA4BB8" w:rsidRDefault="00000000">
      <w:pPr>
        <w:pStyle w:val="ListParagraph"/>
        <w:numPr>
          <w:ilvl w:val="0"/>
          <w:numId w:val="1"/>
        </w:numPr>
        <w:tabs>
          <w:tab w:val="left" w:pos="575"/>
        </w:tabs>
        <w:spacing w:before="1"/>
        <w:ind w:right="769" w:firstLine="0"/>
      </w:pPr>
      <w:r>
        <w:t>Foot</w:t>
      </w:r>
      <w:r>
        <w:rPr>
          <w:spacing w:val="-5"/>
        </w:rPr>
        <w:t xml:space="preserve"> </w:t>
      </w:r>
      <w:r>
        <w:t>Protection.</w:t>
      </w:r>
      <w:r>
        <w:rPr>
          <w:spacing w:val="-2"/>
        </w:rPr>
        <w:t xml:space="preserve"> </w:t>
      </w:r>
      <w:r>
        <w:t>Heavy‐duty</w:t>
      </w:r>
      <w:r>
        <w:rPr>
          <w:spacing w:val="-3"/>
        </w:rPr>
        <w:t xml:space="preserve"> </w:t>
      </w:r>
      <w:r>
        <w:t>leather</w:t>
      </w:r>
      <w:r>
        <w:rPr>
          <w:spacing w:val="-3"/>
        </w:rPr>
        <w:t xml:space="preserve"> </w:t>
      </w:r>
      <w:r>
        <w:t>work</w:t>
      </w:r>
      <w:r>
        <w:rPr>
          <w:spacing w:val="-4"/>
        </w:rPr>
        <w:t xml:space="preserve"> </w:t>
      </w:r>
      <w:r>
        <w:t>shoes</w:t>
      </w:r>
      <w:r>
        <w:rPr>
          <w:spacing w:val="-3"/>
        </w:rPr>
        <w:t xml:space="preserve"> </w:t>
      </w:r>
      <w:r>
        <w:t>provide</w:t>
      </w:r>
      <w:r>
        <w:rPr>
          <w:spacing w:val="-5"/>
        </w:rPr>
        <w:t xml:space="preserve"> </w:t>
      </w:r>
      <w:r>
        <w:t>some</w:t>
      </w:r>
      <w:r>
        <w:rPr>
          <w:spacing w:val="-3"/>
        </w:rPr>
        <w:t xml:space="preserve"> </w:t>
      </w:r>
      <w:r>
        <w:t>arc</w:t>
      </w:r>
      <w:r>
        <w:rPr>
          <w:spacing w:val="-5"/>
        </w:rPr>
        <w:t xml:space="preserve"> </w:t>
      </w:r>
      <w:r>
        <w:t>flash</w:t>
      </w:r>
      <w:r>
        <w:rPr>
          <w:spacing w:val="-4"/>
        </w:rPr>
        <w:t xml:space="preserve"> </w:t>
      </w:r>
      <w:r>
        <w:t>protection</w:t>
      </w:r>
      <w:r>
        <w:rPr>
          <w:spacing w:val="-3"/>
        </w:rPr>
        <w:t xml:space="preserve"> </w:t>
      </w:r>
      <w:r>
        <w:t>to</w:t>
      </w:r>
      <w:r>
        <w:rPr>
          <w:spacing w:val="-2"/>
        </w:rPr>
        <w:t xml:space="preserve"> </w:t>
      </w:r>
      <w:r>
        <w:t>the</w:t>
      </w:r>
      <w:r>
        <w:rPr>
          <w:spacing w:val="-2"/>
        </w:rPr>
        <w:t xml:space="preserve"> </w:t>
      </w:r>
      <w:r>
        <w:t>feet and shall be used in all tasks in Hazard/Risk Category 2 and higher.</w:t>
      </w:r>
    </w:p>
    <w:p w14:paraId="35F2ACB3" w14:textId="77777777" w:rsidR="00CA4BB8" w:rsidRDefault="00000000">
      <w:pPr>
        <w:pStyle w:val="BodyText"/>
        <w:spacing w:before="268"/>
        <w:ind w:right="1089"/>
        <w:jc w:val="both"/>
      </w:pPr>
      <w:r>
        <w:rPr>
          <w:b/>
        </w:rPr>
        <w:t>Clothing</w:t>
      </w:r>
      <w:r>
        <w:rPr>
          <w:b/>
          <w:spacing w:val="-3"/>
        </w:rPr>
        <w:t xml:space="preserve"> </w:t>
      </w:r>
      <w:r>
        <w:rPr>
          <w:b/>
        </w:rPr>
        <w:t>Not</w:t>
      </w:r>
      <w:r>
        <w:rPr>
          <w:b/>
          <w:spacing w:val="-2"/>
        </w:rPr>
        <w:t xml:space="preserve"> </w:t>
      </w:r>
      <w:r>
        <w:rPr>
          <w:b/>
        </w:rPr>
        <w:t>Permitted.</w:t>
      </w:r>
      <w:r>
        <w:rPr>
          <w:b/>
          <w:spacing w:val="-4"/>
        </w:rPr>
        <w:t xml:space="preserve"> </w:t>
      </w:r>
      <w:r>
        <w:t>Clothing</w:t>
      </w:r>
      <w:r>
        <w:rPr>
          <w:spacing w:val="-3"/>
        </w:rPr>
        <w:t xml:space="preserve"> </w:t>
      </w:r>
      <w:r>
        <w:t>made</w:t>
      </w:r>
      <w:r>
        <w:rPr>
          <w:spacing w:val="-2"/>
        </w:rPr>
        <w:t xml:space="preserve"> </w:t>
      </w:r>
      <w:r>
        <w:t>from</w:t>
      </w:r>
      <w:r>
        <w:rPr>
          <w:spacing w:val="-5"/>
        </w:rPr>
        <w:t xml:space="preserve"> </w:t>
      </w:r>
      <w:r>
        <w:t>materials</w:t>
      </w:r>
      <w:r>
        <w:rPr>
          <w:spacing w:val="-3"/>
        </w:rPr>
        <w:t xml:space="preserve"> </w:t>
      </w:r>
      <w:r>
        <w:t>that</w:t>
      </w:r>
      <w:r>
        <w:rPr>
          <w:spacing w:val="-4"/>
        </w:rPr>
        <w:t xml:space="preserve"> </w:t>
      </w:r>
      <w:r>
        <w:t>do</w:t>
      </w:r>
      <w:r>
        <w:rPr>
          <w:spacing w:val="-3"/>
        </w:rPr>
        <w:t xml:space="preserve"> </w:t>
      </w:r>
      <w:r>
        <w:t>not</w:t>
      </w:r>
      <w:r>
        <w:rPr>
          <w:spacing w:val="-3"/>
        </w:rPr>
        <w:t xml:space="preserve"> </w:t>
      </w:r>
      <w:r>
        <w:t>meet</w:t>
      </w:r>
      <w:r>
        <w:rPr>
          <w:spacing w:val="-3"/>
        </w:rPr>
        <w:t xml:space="preserve"> </w:t>
      </w:r>
      <w:r>
        <w:t>the</w:t>
      </w:r>
      <w:r>
        <w:rPr>
          <w:spacing w:val="-3"/>
        </w:rPr>
        <w:t xml:space="preserve"> </w:t>
      </w:r>
      <w:r>
        <w:t>requirements</w:t>
      </w:r>
      <w:r>
        <w:rPr>
          <w:spacing w:val="-3"/>
        </w:rPr>
        <w:t xml:space="preserve"> </w:t>
      </w:r>
      <w:r>
        <w:t>of 130.7(C)(14)(a)</w:t>
      </w:r>
      <w:r>
        <w:rPr>
          <w:spacing w:val="-2"/>
        </w:rPr>
        <w:t xml:space="preserve"> </w:t>
      </w:r>
      <w:r>
        <w:t>regarding</w:t>
      </w:r>
      <w:r>
        <w:rPr>
          <w:spacing w:val="-3"/>
        </w:rPr>
        <w:t xml:space="preserve"> </w:t>
      </w:r>
      <w:proofErr w:type="gramStart"/>
      <w:r>
        <w:t>melting,</w:t>
      </w:r>
      <w:r>
        <w:rPr>
          <w:spacing w:val="-2"/>
        </w:rPr>
        <w:t xml:space="preserve"> </w:t>
      </w:r>
      <w:r>
        <w:t>or</w:t>
      </w:r>
      <w:proofErr w:type="gramEnd"/>
      <w:r>
        <w:rPr>
          <w:spacing w:val="-3"/>
        </w:rPr>
        <w:t xml:space="preserve"> </w:t>
      </w:r>
      <w:r>
        <w:t>made</w:t>
      </w:r>
      <w:r>
        <w:rPr>
          <w:spacing w:val="-3"/>
        </w:rPr>
        <w:t xml:space="preserve"> </w:t>
      </w:r>
      <w:r>
        <w:t>from</w:t>
      </w:r>
      <w:r>
        <w:rPr>
          <w:spacing w:val="-2"/>
        </w:rPr>
        <w:t xml:space="preserve"> </w:t>
      </w:r>
      <w:r>
        <w:t>materials</w:t>
      </w:r>
      <w:r>
        <w:rPr>
          <w:spacing w:val="-2"/>
        </w:rPr>
        <w:t xml:space="preserve"> </w:t>
      </w:r>
      <w:r>
        <w:t>that</w:t>
      </w:r>
      <w:r>
        <w:rPr>
          <w:spacing w:val="-3"/>
        </w:rPr>
        <w:t xml:space="preserve"> </w:t>
      </w:r>
      <w:r>
        <w:t>do</w:t>
      </w:r>
      <w:r>
        <w:rPr>
          <w:spacing w:val="-1"/>
        </w:rPr>
        <w:t xml:space="preserve"> </w:t>
      </w:r>
      <w:r>
        <w:t>not</w:t>
      </w:r>
      <w:r>
        <w:rPr>
          <w:spacing w:val="-3"/>
        </w:rPr>
        <w:t xml:space="preserve"> </w:t>
      </w:r>
      <w:r>
        <w:t>meet</w:t>
      </w:r>
      <w:r>
        <w:rPr>
          <w:spacing w:val="-2"/>
        </w:rPr>
        <w:t xml:space="preserve"> </w:t>
      </w:r>
      <w:r>
        <w:t>the</w:t>
      </w:r>
      <w:r>
        <w:rPr>
          <w:spacing w:val="-2"/>
        </w:rPr>
        <w:t xml:space="preserve"> </w:t>
      </w:r>
      <w:r>
        <w:t>flammability requirements of 130.7(C)(14)(b), shall not be permitted to be worn.</w:t>
      </w:r>
    </w:p>
    <w:p w14:paraId="39D80DAB" w14:textId="77777777" w:rsidR="00CA4BB8" w:rsidRDefault="00000000">
      <w:pPr>
        <w:pStyle w:val="BodyText"/>
        <w:ind w:right="969" w:hanging="1"/>
        <w:jc w:val="both"/>
      </w:pPr>
      <w:r>
        <w:t>FPN:</w:t>
      </w:r>
      <w:r>
        <w:rPr>
          <w:spacing w:val="-4"/>
        </w:rPr>
        <w:t xml:space="preserve"> </w:t>
      </w:r>
      <w:r>
        <w:t>Some</w:t>
      </w:r>
      <w:r>
        <w:rPr>
          <w:spacing w:val="-3"/>
        </w:rPr>
        <w:t xml:space="preserve"> </w:t>
      </w:r>
      <w:r>
        <w:t>flame‐resistant</w:t>
      </w:r>
      <w:r>
        <w:rPr>
          <w:spacing w:val="-4"/>
        </w:rPr>
        <w:t xml:space="preserve"> </w:t>
      </w:r>
      <w:r>
        <w:t>fabrics,</w:t>
      </w:r>
      <w:r>
        <w:rPr>
          <w:spacing w:val="-5"/>
        </w:rPr>
        <w:t xml:space="preserve"> </w:t>
      </w:r>
      <w:r>
        <w:t>such</w:t>
      </w:r>
      <w:r>
        <w:rPr>
          <w:spacing w:val="-4"/>
        </w:rPr>
        <w:t xml:space="preserve"> </w:t>
      </w:r>
      <w:r>
        <w:t>as</w:t>
      </w:r>
      <w:r>
        <w:rPr>
          <w:spacing w:val="-4"/>
        </w:rPr>
        <w:t xml:space="preserve"> </w:t>
      </w:r>
      <w:r>
        <w:t>non‐FR</w:t>
      </w:r>
      <w:r>
        <w:rPr>
          <w:spacing w:val="-3"/>
        </w:rPr>
        <w:t xml:space="preserve"> </w:t>
      </w:r>
      <w:r>
        <w:t>modacrylic</w:t>
      </w:r>
      <w:r>
        <w:rPr>
          <w:spacing w:val="-3"/>
        </w:rPr>
        <w:t xml:space="preserve"> </w:t>
      </w:r>
      <w:r>
        <w:t>and</w:t>
      </w:r>
      <w:r>
        <w:rPr>
          <w:spacing w:val="-4"/>
        </w:rPr>
        <w:t xml:space="preserve"> </w:t>
      </w:r>
      <w:r>
        <w:t>nondurable</w:t>
      </w:r>
      <w:r>
        <w:rPr>
          <w:spacing w:val="-3"/>
        </w:rPr>
        <w:t xml:space="preserve"> </w:t>
      </w:r>
      <w:r>
        <w:t>flame‐retardant treatments of cotton, are not recommended for industrial electrical or utility applications.</w:t>
      </w:r>
    </w:p>
    <w:p w14:paraId="30912D44" w14:textId="77777777" w:rsidR="00CA4BB8" w:rsidRDefault="00000000">
      <w:pPr>
        <w:ind w:left="277" w:right="1029"/>
        <w:jc w:val="both"/>
        <w:rPr>
          <w:i/>
        </w:rPr>
      </w:pPr>
      <w:r>
        <w:rPr>
          <w:i/>
        </w:rPr>
        <w:t>Exception:</w:t>
      </w:r>
      <w:r>
        <w:rPr>
          <w:i/>
          <w:spacing w:val="-4"/>
        </w:rPr>
        <w:t xml:space="preserve"> </w:t>
      </w:r>
      <w:r>
        <w:rPr>
          <w:i/>
        </w:rPr>
        <w:t>Non‐melting,</w:t>
      </w:r>
      <w:r>
        <w:rPr>
          <w:i/>
          <w:spacing w:val="-3"/>
        </w:rPr>
        <w:t xml:space="preserve"> </w:t>
      </w:r>
      <w:r>
        <w:rPr>
          <w:i/>
        </w:rPr>
        <w:t>flammable</w:t>
      </w:r>
      <w:r>
        <w:rPr>
          <w:i/>
          <w:spacing w:val="-4"/>
        </w:rPr>
        <w:t xml:space="preserve"> </w:t>
      </w:r>
      <w:r>
        <w:rPr>
          <w:i/>
        </w:rPr>
        <w:t>(non‐FR)</w:t>
      </w:r>
      <w:r>
        <w:rPr>
          <w:i/>
          <w:spacing w:val="-3"/>
        </w:rPr>
        <w:t xml:space="preserve"> </w:t>
      </w:r>
      <w:r>
        <w:rPr>
          <w:i/>
        </w:rPr>
        <w:t>materials</w:t>
      </w:r>
      <w:r>
        <w:rPr>
          <w:i/>
          <w:spacing w:val="-4"/>
        </w:rPr>
        <w:t xml:space="preserve"> </w:t>
      </w:r>
      <w:r>
        <w:rPr>
          <w:i/>
        </w:rPr>
        <w:t>shall</w:t>
      </w:r>
      <w:r>
        <w:rPr>
          <w:i/>
          <w:spacing w:val="-4"/>
        </w:rPr>
        <w:t xml:space="preserve"> </w:t>
      </w:r>
      <w:r>
        <w:rPr>
          <w:i/>
        </w:rPr>
        <w:t>be</w:t>
      </w:r>
      <w:r>
        <w:rPr>
          <w:i/>
          <w:spacing w:val="-3"/>
        </w:rPr>
        <w:t xml:space="preserve"> </w:t>
      </w:r>
      <w:r>
        <w:rPr>
          <w:i/>
        </w:rPr>
        <w:t>permitted</w:t>
      </w:r>
      <w:r>
        <w:rPr>
          <w:i/>
          <w:spacing w:val="-3"/>
        </w:rPr>
        <w:t xml:space="preserve"> </w:t>
      </w:r>
      <w:r>
        <w:rPr>
          <w:i/>
        </w:rPr>
        <w:t>to</w:t>
      </w:r>
      <w:r>
        <w:rPr>
          <w:i/>
          <w:spacing w:val="-4"/>
        </w:rPr>
        <w:t xml:space="preserve"> </w:t>
      </w:r>
      <w:r>
        <w:rPr>
          <w:i/>
        </w:rPr>
        <w:t>be</w:t>
      </w:r>
      <w:r>
        <w:rPr>
          <w:i/>
          <w:spacing w:val="-3"/>
        </w:rPr>
        <w:t xml:space="preserve"> </w:t>
      </w:r>
      <w:r>
        <w:rPr>
          <w:i/>
        </w:rPr>
        <w:t>used</w:t>
      </w:r>
      <w:r>
        <w:rPr>
          <w:i/>
          <w:spacing w:val="-3"/>
        </w:rPr>
        <w:t xml:space="preserve"> </w:t>
      </w:r>
      <w:r>
        <w:rPr>
          <w:i/>
        </w:rPr>
        <w:t>as</w:t>
      </w:r>
      <w:r>
        <w:rPr>
          <w:i/>
          <w:spacing w:val="-3"/>
        </w:rPr>
        <w:t xml:space="preserve"> </w:t>
      </w:r>
      <w:r>
        <w:rPr>
          <w:i/>
        </w:rPr>
        <w:t>under‐ layers</w:t>
      </w:r>
      <w:r>
        <w:rPr>
          <w:i/>
          <w:spacing w:val="-2"/>
        </w:rPr>
        <w:t xml:space="preserve"> </w:t>
      </w:r>
      <w:r>
        <w:rPr>
          <w:i/>
        </w:rPr>
        <w:t>to</w:t>
      </w:r>
      <w:r>
        <w:rPr>
          <w:i/>
          <w:spacing w:val="-2"/>
        </w:rPr>
        <w:t xml:space="preserve"> </w:t>
      </w:r>
      <w:r>
        <w:rPr>
          <w:i/>
        </w:rPr>
        <w:t>FR</w:t>
      </w:r>
      <w:r>
        <w:rPr>
          <w:i/>
          <w:spacing w:val="-2"/>
        </w:rPr>
        <w:t xml:space="preserve"> </w:t>
      </w:r>
      <w:r>
        <w:rPr>
          <w:i/>
        </w:rPr>
        <w:t>clothing,</w:t>
      </w:r>
      <w:r>
        <w:rPr>
          <w:i/>
          <w:spacing w:val="-2"/>
        </w:rPr>
        <w:t xml:space="preserve"> </w:t>
      </w:r>
      <w:r>
        <w:rPr>
          <w:i/>
        </w:rPr>
        <w:t>as</w:t>
      </w:r>
      <w:r>
        <w:rPr>
          <w:i/>
          <w:spacing w:val="-2"/>
        </w:rPr>
        <w:t xml:space="preserve"> </w:t>
      </w:r>
      <w:r>
        <w:rPr>
          <w:i/>
        </w:rPr>
        <w:t>described</w:t>
      </w:r>
      <w:r>
        <w:rPr>
          <w:i/>
          <w:spacing w:val="-3"/>
        </w:rPr>
        <w:t xml:space="preserve"> </w:t>
      </w:r>
      <w:r>
        <w:rPr>
          <w:i/>
        </w:rPr>
        <w:t>in</w:t>
      </w:r>
      <w:r>
        <w:rPr>
          <w:i/>
          <w:spacing w:val="-2"/>
        </w:rPr>
        <w:t xml:space="preserve"> </w:t>
      </w:r>
      <w:r>
        <w:rPr>
          <w:i/>
        </w:rPr>
        <w:t>130.7(C)(14)(a)</w:t>
      </w:r>
      <w:r>
        <w:rPr>
          <w:i/>
          <w:spacing w:val="-4"/>
        </w:rPr>
        <w:t xml:space="preserve"> </w:t>
      </w:r>
      <w:proofErr w:type="gramStart"/>
      <w:r>
        <w:rPr>
          <w:i/>
        </w:rPr>
        <w:t>and</w:t>
      </w:r>
      <w:r>
        <w:rPr>
          <w:i/>
          <w:spacing w:val="-3"/>
        </w:rPr>
        <w:t xml:space="preserve"> </w:t>
      </w:r>
      <w:r>
        <w:rPr>
          <w:i/>
        </w:rPr>
        <w:t>also</w:t>
      </w:r>
      <w:proofErr w:type="gramEnd"/>
      <w:r>
        <w:rPr>
          <w:i/>
          <w:spacing w:val="-2"/>
        </w:rPr>
        <w:t xml:space="preserve"> </w:t>
      </w:r>
      <w:r>
        <w:rPr>
          <w:i/>
        </w:rPr>
        <w:t>shall</w:t>
      </w:r>
      <w:r>
        <w:rPr>
          <w:i/>
          <w:spacing w:val="-1"/>
        </w:rPr>
        <w:t xml:space="preserve"> </w:t>
      </w:r>
      <w:r>
        <w:rPr>
          <w:i/>
        </w:rPr>
        <w:t>be</w:t>
      </w:r>
      <w:r>
        <w:rPr>
          <w:i/>
          <w:spacing w:val="-2"/>
        </w:rPr>
        <w:t xml:space="preserve"> </w:t>
      </w:r>
      <w:r>
        <w:rPr>
          <w:i/>
        </w:rPr>
        <w:t>permitted</w:t>
      </w:r>
      <w:r>
        <w:rPr>
          <w:i/>
          <w:spacing w:val="-1"/>
        </w:rPr>
        <w:t xml:space="preserve"> </w:t>
      </w:r>
      <w:r>
        <w:rPr>
          <w:i/>
        </w:rPr>
        <w:t>to</w:t>
      </w:r>
      <w:r>
        <w:rPr>
          <w:i/>
          <w:spacing w:val="-2"/>
        </w:rPr>
        <w:t xml:space="preserve"> </w:t>
      </w:r>
      <w:r>
        <w:rPr>
          <w:i/>
        </w:rPr>
        <w:t>be</w:t>
      </w:r>
      <w:r>
        <w:rPr>
          <w:i/>
          <w:spacing w:val="-2"/>
        </w:rPr>
        <w:t xml:space="preserve"> </w:t>
      </w:r>
      <w:r>
        <w:rPr>
          <w:i/>
        </w:rPr>
        <w:t>used</w:t>
      </w:r>
      <w:r>
        <w:rPr>
          <w:i/>
          <w:spacing w:val="-3"/>
        </w:rPr>
        <w:t xml:space="preserve"> </w:t>
      </w:r>
      <w:r>
        <w:rPr>
          <w:i/>
        </w:rPr>
        <w:t xml:space="preserve">for Hazard/Risk Category 0 and </w:t>
      </w:r>
      <w:r>
        <w:t>.</w:t>
      </w:r>
      <w:r>
        <w:rPr>
          <w:i/>
        </w:rPr>
        <w:t>1 as described in Table 130.7(C)(10).</w:t>
      </w:r>
    </w:p>
    <w:p w14:paraId="453ECE7A" w14:textId="77777777" w:rsidR="0079629D" w:rsidRDefault="0079629D">
      <w:pPr>
        <w:ind w:left="277" w:right="1029"/>
        <w:jc w:val="both"/>
        <w:rPr>
          <w:i/>
        </w:rPr>
      </w:pPr>
    </w:p>
    <w:p w14:paraId="0577902E" w14:textId="77777777" w:rsidR="0079629D" w:rsidRDefault="0079629D">
      <w:pPr>
        <w:ind w:left="277" w:right="1029"/>
        <w:jc w:val="both"/>
        <w:rPr>
          <w:i/>
        </w:rPr>
      </w:pPr>
    </w:p>
    <w:p w14:paraId="5879BC0D" w14:textId="77777777" w:rsidR="0079629D" w:rsidRDefault="0079629D">
      <w:pPr>
        <w:ind w:left="277" w:right="1029"/>
        <w:jc w:val="both"/>
        <w:rPr>
          <w:i/>
        </w:rPr>
      </w:pPr>
    </w:p>
    <w:p w14:paraId="3D8439FA" w14:textId="77777777" w:rsidR="0079629D" w:rsidRDefault="0079629D">
      <w:pPr>
        <w:ind w:left="277" w:right="1029"/>
        <w:jc w:val="both"/>
        <w:rPr>
          <w:i/>
        </w:rPr>
      </w:pPr>
    </w:p>
    <w:p w14:paraId="643BECB2" w14:textId="77777777" w:rsidR="0079629D" w:rsidRDefault="0079629D">
      <w:pPr>
        <w:ind w:left="277" w:right="1029"/>
        <w:jc w:val="both"/>
        <w:rPr>
          <w:i/>
        </w:rPr>
      </w:pPr>
    </w:p>
    <w:p w14:paraId="5F2E8C6A" w14:textId="77777777" w:rsidR="0079629D" w:rsidRDefault="0079629D">
      <w:pPr>
        <w:ind w:left="277" w:right="1029"/>
        <w:jc w:val="both"/>
        <w:rPr>
          <w:i/>
        </w:rPr>
      </w:pPr>
    </w:p>
    <w:p w14:paraId="495C91D6" w14:textId="77777777" w:rsidR="0079629D" w:rsidRDefault="0079629D">
      <w:pPr>
        <w:ind w:left="277" w:right="1029"/>
        <w:jc w:val="both"/>
        <w:rPr>
          <w:i/>
        </w:rPr>
      </w:pPr>
    </w:p>
    <w:p w14:paraId="42FD95BA" w14:textId="77777777" w:rsidR="0079629D" w:rsidRDefault="0079629D">
      <w:pPr>
        <w:ind w:left="277" w:right="1029"/>
        <w:jc w:val="both"/>
        <w:rPr>
          <w:i/>
        </w:rPr>
      </w:pPr>
    </w:p>
    <w:p w14:paraId="7EAF88DE" w14:textId="77777777" w:rsidR="0079629D" w:rsidRDefault="0079629D">
      <w:pPr>
        <w:ind w:left="277" w:right="1029"/>
        <w:jc w:val="both"/>
        <w:rPr>
          <w:i/>
        </w:rPr>
      </w:pPr>
    </w:p>
    <w:p w14:paraId="5D799988" w14:textId="77777777" w:rsidR="0079629D" w:rsidRDefault="0079629D">
      <w:pPr>
        <w:ind w:left="277" w:right="1029"/>
        <w:jc w:val="both"/>
        <w:rPr>
          <w:i/>
        </w:rPr>
      </w:pPr>
    </w:p>
    <w:p w14:paraId="37BA62A7" w14:textId="77777777" w:rsidR="0079629D" w:rsidRDefault="0079629D">
      <w:pPr>
        <w:ind w:left="277" w:right="1029"/>
        <w:jc w:val="both"/>
        <w:rPr>
          <w:i/>
        </w:rPr>
      </w:pPr>
    </w:p>
    <w:p w14:paraId="78967849" w14:textId="2CE733D0" w:rsidR="0079629D" w:rsidRDefault="0079629D" w:rsidP="0079629D">
      <w:pPr>
        <w:pStyle w:val="Heading1"/>
        <w:ind w:right="851"/>
        <w:sectPr w:rsidR="0079629D" w:rsidSect="00C43AAC">
          <w:pgSz w:w="12240" w:h="15840"/>
          <w:pgMar w:top="1780" w:right="1040" w:bottom="1320" w:left="1520" w:header="759" w:footer="1125" w:gutter="0"/>
          <w:cols w:space="720"/>
        </w:sectPr>
      </w:pPr>
      <w:bookmarkStart w:id="21" w:name="_Toc163080137"/>
      <w:r>
        <w:lastRenderedPageBreak/>
        <w:t>Appendix</w:t>
      </w:r>
      <w:r>
        <w:rPr>
          <w:spacing w:val="-3"/>
        </w:rPr>
        <w:t xml:space="preserve"> </w:t>
      </w:r>
      <w:r>
        <w:t>B</w:t>
      </w:r>
      <w:r>
        <w:t>:</w:t>
      </w:r>
      <w:r>
        <w:rPr>
          <w:spacing w:val="-43"/>
        </w:rPr>
        <w:t xml:space="preserve"> </w:t>
      </w:r>
      <w:r>
        <w:t>Single</w:t>
      </w:r>
      <w:r>
        <w:rPr>
          <w:spacing w:val="-4"/>
        </w:rPr>
        <w:t xml:space="preserve"> </w:t>
      </w:r>
      <w:r>
        <w:t>Line</w:t>
      </w:r>
      <w:r>
        <w:rPr>
          <w:spacing w:val="-5"/>
        </w:rPr>
        <w:t xml:space="preserve"> </w:t>
      </w:r>
      <w:r>
        <w:t>Diagrams</w:t>
      </w:r>
      <w:r>
        <w:rPr>
          <w:spacing w:val="-5"/>
        </w:rPr>
        <w:t xml:space="preserve"> </w:t>
      </w:r>
      <w:r>
        <w:t>with</w:t>
      </w:r>
      <w:r>
        <w:rPr>
          <w:spacing w:val="-5"/>
        </w:rPr>
        <w:t xml:space="preserve"> </w:t>
      </w:r>
      <w:r>
        <w:t>Short</w:t>
      </w:r>
      <w:r>
        <w:rPr>
          <w:spacing w:val="-4"/>
        </w:rPr>
        <w:t xml:space="preserve"> </w:t>
      </w:r>
      <w:r>
        <w:t>Circuit</w:t>
      </w:r>
      <w:r>
        <w:rPr>
          <w:spacing w:val="-4"/>
        </w:rPr>
        <w:t xml:space="preserve"> </w:t>
      </w:r>
      <w:r>
        <w:t>and</w:t>
      </w:r>
      <w:r>
        <w:rPr>
          <w:spacing w:val="-4"/>
        </w:rPr>
        <w:t xml:space="preserve"> </w:t>
      </w:r>
      <w:r>
        <w:t>Arc</w:t>
      </w:r>
      <w:r>
        <w:rPr>
          <w:spacing w:val="-3"/>
        </w:rPr>
        <w:t xml:space="preserve"> </w:t>
      </w:r>
      <w:r>
        <w:t>Flash</w:t>
      </w:r>
      <w:r>
        <w:rPr>
          <w:spacing w:val="-5"/>
        </w:rPr>
        <w:t xml:space="preserve"> </w:t>
      </w:r>
      <w:r>
        <w:t xml:space="preserve">Energy </w:t>
      </w:r>
      <w:r>
        <w:rPr>
          <w:spacing w:val="-2"/>
        </w:rPr>
        <w:t>Levels</w:t>
      </w:r>
      <w:bookmarkEnd w:id="21"/>
    </w:p>
    <w:p w14:paraId="4D19E305" w14:textId="77777777" w:rsidR="0079629D" w:rsidRDefault="0079629D" w:rsidP="0079629D">
      <w:pPr>
        <w:pStyle w:val="Heading1"/>
        <w:ind w:left="0"/>
      </w:pPr>
    </w:p>
    <w:p w14:paraId="78437CDA" w14:textId="66F6E632" w:rsidR="0079629D" w:rsidRDefault="0079629D" w:rsidP="0079629D">
      <w:pPr>
        <w:pStyle w:val="Heading1"/>
        <w:sectPr w:rsidR="0079629D" w:rsidSect="00C43AAC">
          <w:pgSz w:w="12240" w:h="15840"/>
          <w:pgMar w:top="1780" w:right="1040" w:bottom="1320" w:left="1520" w:header="759" w:footer="1125" w:gutter="0"/>
          <w:cols w:space="720"/>
        </w:sectPr>
      </w:pPr>
      <w:bookmarkStart w:id="22" w:name="_Toc163080138"/>
      <w:r>
        <w:t>Appendix</w:t>
      </w:r>
      <w:r>
        <w:rPr>
          <w:spacing w:val="-11"/>
        </w:rPr>
        <w:t xml:space="preserve"> </w:t>
      </w:r>
      <w:r>
        <w:t>C</w:t>
      </w:r>
      <w:r>
        <w:t>:</w:t>
      </w:r>
      <w:r>
        <w:rPr>
          <w:spacing w:val="-31"/>
        </w:rPr>
        <w:t xml:space="preserve"> </w:t>
      </w:r>
      <w:r>
        <w:t>Data</w:t>
      </w:r>
      <w:r>
        <w:rPr>
          <w:spacing w:val="-9"/>
        </w:rPr>
        <w:t xml:space="preserve"> </w:t>
      </w:r>
      <w:r>
        <w:t>from</w:t>
      </w:r>
      <w:r>
        <w:rPr>
          <w:spacing w:val="-7"/>
        </w:rPr>
        <w:t xml:space="preserve"> </w:t>
      </w:r>
      <w:r>
        <w:t>the</w:t>
      </w:r>
      <w:r>
        <w:rPr>
          <w:spacing w:val="-8"/>
        </w:rPr>
        <w:t xml:space="preserve"> </w:t>
      </w:r>
      <w:r>
        <w:t>Short</w:t>
      </w:r>
      <w:r>
        <w:rPr>
          <w:spacing w:val="-7"/>
        </w:rPr>
        <w:t xml:space="preserve"> </w:t>
      </w:r>
      <w:r>
        <w:t>Circuit</w:t>
      </w:r>
      <w:r>
        <w:rPr>
          <w:spacing w:val="-8"/>
        </w:rPr>
        <w:t xml:space="preserve"> </w:t>
      </w:r>
      <w:r>
        <w:rPr>
          <w:spacing w:val="-2"/>
        </w:rPr>
        <w:t>Study</w:t>
      </w:r>
      <w:bookmarkEnd w:id="22"/>
    </w:p>
    <w:p w14:paraId="0BDCC9ED" w14:textId="77777777" w:rsidR="0079629D" w:rsidRDefault="0079629D" w:rsidP="0079629D">
      <w:pPr>
        <w:pStyle w:val="Heading1"/>
        <w:ind w:left="0"/>
      </w:pPr>
    </w:p>
    <w:p w14:paraId="0F890DC6" w14:textId="7BA9459F" w:rsidR="0079629D" w:rsidRDefault="0079629D" w:rsidP="0079629D">
      <w:pPr>
        <w:pStyle w:val="Heading1"/>
        <w:rPr>
          <w:i/>
        </w:rPr>
      </w:pPr>
      <w:bookmarkStart w:id="23" w:name="_Toc163080139"/>
      <w:r>
        <w:t>Appendix</w:t>
      </w:r>
      <w:r>
        <w:rPr>
          <w:spacing w:val="-16"/>
        </w:rPr>
        <w:t xml:space="preserve"> </w:t>
      </w:r>
      <w:r>
        <w:t>D</w:t>
      </w:r>
      <w:r>
        <w:t>:</w:t>
      </w:r>
      <w:r>
        <w:rPr>
          <w:spacing w:val="-21"/>
        </w:rPr>
        <w:t xml:space="preserve"> </w:t>
      </w:r>
      <w:r>
        <w:t>Time</w:t>
      </w:r>
      <w:r>
        <w:rPr>
          <w:spacing w:val="-11"/>
        </w:rPr>
        <w:t xml:space="preserve"> </w:t>
      </w:r>
      <w:r>
        <w:t>Current</w:t>
      </w:r>
      <w:r>
        <w:rPr>
          <w:spacing w:val="-11"/>
        </w:rPr>
        <w:t xml:space="preserve"> </w:t>
      </w:r>
      <w:r>
        <w:t>Characteristics</w:t>
      </w:r>
      <w:r>
        <w:rPr>
          <w:spacing w:val="-10"/>
        </w:rPr>
        <w:t xml:space="preserve"> </w:t>
      </w:r>
      <w:r>
        <w:t>(TCC)</w:t>
      </w:r>
      <w:r>
        <w:rPr>
          <w:spacing w:val="-11"/>
        </w:rPr>
        <w:t xml:space="preserve"> </w:t>
      </w:r>
      <w:r>
        <w:rPr>
          <w:spacing w:val="-2"/>
        </w:rPr>
        <w:t>Cur</w:t>
      </w:r>
      <w:r>
        <w:rPr>
          <w:spacing w:val="-2"/>
        </w:rPr>
        <w:t>ve</w:t>
      </w:r>
      <w:bookmarkEnd w:id="23"/>
    </w:p>
    <w:sectPr w:rsidR="0079629D">
      <w:pgSz w:w="12240" w:h="15840"/>
      <w:pgMar w:top="1780" w:right="1040" w:bottom="1320" w:left="1520" w:header="759" w:footer="11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D047F" w14:textId="77777777" w:rsidR="00C43AAC" w:rsidRDefault="00C43AAC">
      <w:r>
        <w:separator/>
      </w:r>
    </w:p>
  </w:endnote>
  <w:endnote w:type="continuationSeparator" w:id="0">
    <w:p w14:paraId="1E469A7E" w14:textId="77777777" w:rsidR="00C43AAC" w:rsidRDefault="00C43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18DC7" w14:textId="77777777" w:rsidR="00CA4BB8" w:rsidRDefault="00000000">
    <w:pPr>
      <w:pStyle w:val="BodyText"/>
      <w:spacing w:line="14" w:lineRule="auto"/>
      <w:ind w:left="0"/>
      <w:rPr>
        <w:sz w:val="20"/>
      </w:rPr>
    </w:pPr>
    <w:r>
      <w:rPr>
        <w:noProof/>
      </w:rPr>
      <w:drawing>
        <wp:anchor distT="0" distB="0" distL="0" distR="0" simplePos="0" relativeHeight="486886912" behindDoc="1" locked="0" layoutInCell="1" allowOverlap="1" wp14:anchorId="36CC6F6F" wp14:editId="5BDBB430">
          <wp:simplePos x="0" y="0"/>
          <wp:positionH relativeFrom="page">
            <wp:posOffset>1146047</wp:posOffset>
          </wp:positionH>
          <wp:positionV relativeFrom="page">
            <wp:posOffset>9217152</wp:posOffset>
          </wp:positionV>
          <wp:extent cx="5485638" cy="3200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485638" cy="32003"/>
                  </a:xfrm>
                  <a:prstGeom prst="rect">
                    <a:avLst/>
                  </a:prstGeom>
                </pic:spPr>
              </pic:pic>
            </a:graphicData>
          </a:graphic>
        </wp:anchor>
      </w:drawing>
    </w:r>
    <w:r>
      <w:rPr>
        <w:noProof/>
      </w:rPr>
      <mc:AlternateContent>
        <mc:Choice Requires="wps">
          <w:drawing>
            <wp:anchor distT="0" distB="0" distL="0" distR="0" simplePos="0" relativeHeight="486887424" behindDoc="1" locked="0" layoutInCell="1" allowOverlap="1" wp14:anchorId="169C7E7D" wp14:editId="0CAD4E37">
              <wp:simplePos x="0" y="0"/>
              <wp:positionH relativeFrom="page">
                <wp:posOffset>6249413</wp:posOffset>
              </wp:positionH>
              <wp:positionV relativeFrom="page">
                <wp:posOffset>9303320</wp:posOffset>
              </wp:positionV>
              <wp:extent cx="429259" cy="1530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259" cy="153035"/>
                      </a:xfrm>
                      <a:prstGeom prst="rect">
                        <a:avLst/>
                      </a:prstGeom>
                    </wps:spPr>
                    <wps:txbx>
                      <w:txbxContent>
                        <w:p w14:paraId="5545232E" w14:textId="77777777" w:rsidR="00CA4BB8" w:rsidRDefault="00000000">
                          <w:pPr>
                            <w:spacing w:line="224" w:lineRule="exact"/>
                            <w:ind w:left="20"/>
                            <w:rPr>
                              <w:sz w:val="20"/>
                            </w:rPr>
                          </w:pPr>
                          <w:r>
                            <w:rPr>
                              <w:sz w:val="20"/>
                            </w:rPr>
                            <w:t>Page</w:t>
                          </w:r>
                          <w:r>
                            <w:rPr>
                              <w:spacing w:val="-1"/>
                              <w:sz w:val="20"/>
                            </w:rPr>
                            <w:t xml:space="preserve"> </w:t>
                          </w: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w:pict>
            <v:shapetype w14:anchorId="169C7E7D" id="_x0000_t202" coordsize="21600,21600" o:spt="202" path="m,l,21600r21600,l21600,xe">
              <v:stroke joinstyle="miter"/>
              <v:path gradientshapeok="t" o:connecttype="rect"/>
            </v:shapetype>
            <v:shape id="Textbox 6" o:spid="_x0000_s1032" type="#_x0000_t202" style="position:absolute;margin-left:492.1pt;margin-top:732.55pt;width:33.8pt;height:12.05pt;z-index:-164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" filled="f" stroked="f">
              <v:textbox inset="0,0,0,0">
                <w:txbxContent>
                  <w:p w14:paraId="5545232E" w14:textId="77777777" w:rsidR="00CA4BB8" w:rsidRDefault="00000000">
                    <w:pPr>
                      <w:spacing w:line="224" w:lineRule="exact"/>
                      <w:ind w:left="20"/>
                      <w:rPr>
                        <w:sz w:val="20"/>
                      </w:rPr>
                    </w:pPr>
                    <w:r>
                      <w:rPr>
                        <w:sz w:val="20"/>
                      </w:rPr>
                      <w:t>Page</w:t>
                    </w:r>
                    <w:r>
                      <w:rPr>
                        <w:spacing w:val="-1"/>
                        <w:sz w:val="20"/>
                      </w:rPr>
                      <w:t xml:space="preserve"> </w:t>
                    </w: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C6912" w14:textId="77777777" w:rsidR="00CA4BB8" w:rsidRDefault="00000000">
    <w:pPr>
      <w:pStyle w:val="BodyText"/>
      <w:spacing w:line="14" w:lineRule="auto"/>
      <w:ind w:left="0"/>
      <w:rPr>
        <w:sz w:val="20"/>
      </w:rPr>
    </w:pPr>
    <w:r>
      <w:rPr>
        <w:noProof/>
      </w:rPr>
      <w:drawing>
        <wp:anchor distT="0" distB="0" distL="0" distR="0" simplePos="0" relativeHeight="486889472" behindDoc="1" locked="0" layoutInCell="1" allowOverlap="1" wp14:anchorId="21D78C30" wp14:editId="6529DA2A">
          <wp:simplePos x="0" y="0"/>
          <wp:positionH relativeFrom="page">
            <wp:posOffset>1146047</wp:posOffset>
          </wp:positionH>
          <wp:positionV relativeFrom="page">
            <wp:posOffset>9217152</wp:posOffset>
          </wp:positionV>
          <wp:extent cx="5485638" cy="32003"/>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5485638" cy="32003"/>
                  </a:xfrm>
                  <a:prstGeom prst="rect">
                    <a:avLst/>
                  </a:prstGeom>
                </pic:spPr>
              </pic:pic>
            </a:graphicData>
          </a:graphic>
        </wp:anchor>
      </w:drawing>
    </w:r>
    <w:r>
      <w:rPr>
        <w:noProof/>
      </w:rPr>
      <mc:AlternateContent>
        <mc:Choice Requires="wps">
          <w:drawing>
            <wp:anchor distT="0" distB="0" distL="0" distR="0" simplePos="0" relativeHeight="486889984" behindDoc="1" locked="0" layoutInCell="1" allowOverlap="1" wp14:anchorId="11A3571A" wp14:editId="42512BC1">
              <wp:simplePos x="0" y="0"/>
              <wp:positionH relativeFrom="page">
                <wp:posOffset>6208272</wp:posOffset>
              </wp:positionH>
              <wp:positionV relativeFrom="page">
                <wp:posOffset>9303320</wp:posOffset>
              </wp:positionV>
              <wp:extent cx="471805" cy="1530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805" cy="153035"/>
                      </a:xfrm>
                      <a:prstGeom prst="rect">
                        <a:avLst/>
                      </a:prstGeom>
                    </wps:spPr>
                    <wps:txbx>
                      <w:txbxContent>
                        <w:p w14:paraId="7DD583AA" w14:textId="77777777" w:rsidR="00CA4BB8" w:rsidRDefault="00000000">
                          <w:pPr>
                            <w:spacing w:line="224" w:lineRule="exact"/>
                            <w:ind w:left="20"/>
                            <w:rPr>
                              <w:sz w:val="20"/>
                            </w:rPr>
                          </w:pPr>
                          <w:r>
                            <w:rPr>
                              <w:sz w:val="20"/>
                            </w:rPr>
                            <w:t>Page</w:t>
                          </w:r>
                          <w:r>
                            <w:rPr>
                              <w:spacing w:val="-2"/>
                              <w:sz w:val="20"/>
                            </w:rPr>
                            <w:t xml:space="preserve"> </w:t>
                          </w:r>
                          <w:r>
                            <w:rPr>
                              <w:spacing w:val="-7"/>
                              <w:sz w:val="20"/>
                            </w:rPr>
                            <w:fldChar w:fldCharType="begin"/>
                          </w:r>
                          <w:r>
                            <w:rPr>
                              <w:spacing w:val="-7"/>
                              <w:sz w:val="20"/>
                            </w:rPr>
                            <w:instrText xml:space="preserve"> PAGE </w:instrText>
                          </w:r>
                          <w:r>
                            <w:rPr>
                              <w:spacing w:val="-7"/>
                              <w:sz w:val="20"/>
                            </w:rPr>
                            <w:fldChar w:fldCharType="separate"/>
                          </w:r>
                          <w:r>
                            <w:rPr>
                              <w:spacing w:val="-7"/>
                              <w:sz w:val="20"/>
                            </w:rPr>
                            <w:t>10</w:t>
                          </w:r>
                          <w:r>
                            <w:rPr>
                              <w:spacing w:val="-7"/>
                              <w:sz w:val="20"/>
                            </w:rPr>
                            <w:fldChar w:fldCharType="end"/>
                          </w:r>
                        </w:p>
                      </w:txbxContent>
                    </wps:txbx>
                    <wps:bodyPr wrap="square" lIns="0" tIns="0" rIns="0" bIns="0" rtlCol="0">
                      <a:noAutofit/>
                    </wps:bodyPr>
                  </wps:wsp>
                </a:graphicData>
              </a:graphic>
            </wp:anchor>
          </w:drawing>
        </mc:Choice>
        <mc:Fallback>
          <w:pict>
            <v:shapetype w14:anchorId="11A3571A" id="_x0000_t202" coordsize="21600,21600" o:spt="202" path="m,l,21600r21600,l21600,xe">
              <v:stroke joinstyle="miter"/>
              <v:path gradientshapeok="t" o:connecttype="rect"/>
            </v:shapetype>
            <v:shape id="Textbox 11" o:spid="_x0000_s1035" type="#_x0000_t202" style="position:absolute;margin-left:488.85pt;margin-top:732.55pt;width:37.15pt;height:12.05pt;z-index:-164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" filled="f" stroked="f">
              <v:textbox inset="0,0,0,0">
                <w:txbxContent>
                  <w:p w14:paraId="7DD583AA" w14:textId="77777777" w:rsidR="00CA4BB8" w:rsidRDefault="00000000">
                    <w:pPr>
                      <w:spacing w:line="224" w:lineRule="exact"/>
                      <w:ind w:left="20"/>
                      <w:rPr>
                        <w:sz w:val="20"/>
                      </w:rPr>
                    </w:pPr>
                    <w:r>
                      <w:rPr>
                        <w:sz w:val="20"/>
                      </w:rPr>
                      <w:t>Page</w:t>
                    </w:r>
                    <w:r>
                      <w:rPr>
                        <w:spacing w:val="-2"/>
                        <w:sz w:val="20"/>
                      </w:rPr>
                      <w:t xml:space="preserve"> </w:t>
                    </w:r>
                    <w:r>
                      <w:rPr>
                        <w:spacing w:val="-7"/>
                        <w:sz w:val="20"/>
                      </w:rPr>
                      <w:fldChar w:fldCharType="begin"/>
                    </w:r>
                    <w:r>
                      <w:rPr>
                        <w:spacing w:val="-7"/>
                        <w:sz w:val="20"/>
                      </w:rPr>
                      <w:instrText xml:space="preserve"> PAGE </w:instrText>
                    </w:r>
                    <w:r>
                      <w:rPr>
                        <w:spacing w:val="-7"/>
                        <w:sz w:val="20"/>
                      </w:rPr>
                      <w:fldChar w:fldCharType="separate"/>
                    </w:r>
                    <w:r>
                      <w:rPr>
                        <w:spacing w:val="-7"/>
                        <w:sz w:val="20"/>
                      </w:rPr>
                      <w:t>10</w:t>
                    </w:r>
                    <w:r>
                      <w:rPr>
                        <w:spacing w:val="-7"/>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007DA" w14:textId="77777777" w:rsidR="00C43AAC" w:rsidRDefault="00C43AAC">
      <w:r>
        <w:separator/>
      </w:r>
    </w:p>
  </w:footnote>
  <w:footnote w:type="continuationSeparator" w:id="0">
    <w:p w14:paraId="6C686EFC" w14:textId="77777777" w:rsidR="00C43AAC" w:rsidRDefault="00C43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2FF21" w14:textId="4C9A17E4" w:rsidR="00CA4BB8" w:rsidRDefault="00A65263">
    <w:pPr>
      <w:pStyle w:val="BodyText"/>
      <w:spacing w:line="14" w:lineRule="auto"/>
      <w:ind w:left="0"/>
      <w:rPr>
        <w:sz w:val="20"/>
      </w:rPr>
    </w:pPr>
    <w:r>
      <w:rPr>
        <w:noProof/>
      </w:rPr>
      <mc:AlternateContent>
        <mc:Choice Requires="wps">
          <w:drawing>
            <wp:anchor distT="0" distB="0" distL="0" distR="0" simplePos="0" relativeHeight="251657728" behindDoc="1" locked="0" layoutInCell="1" allowOverlap="1" wp14:anchorId="68B41A6A" wp14:editId="2C973F02">
              <wp:simplePos x="0" y="0"/>
              <wp:positionH relativeFrom="page">
                <wp:posOffset>1123950</wp:posOffset>
              </wp:positionH>
              <wp:positionV relativeFrom="page">
                <wp:posOffset>466725</wp:posOffset>
              </wp:positionV>
              <wp:extent cx="1638300" cy="462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0" cy="462915"/>
                      </a:xfrm>
                      <a:prstGeom prst="rect">
                        <a:avLst/>
                      </a:prstGeom>
                    </wps:spPr>
                    <wps:txbx>
                      <w:txbxContent>
                        <w:p w14:paraId="4205E0E6" w14:textId="16606176" w:rsidR="00CA4BB8" w:rsidRDefault="00A65263">
                          <w:pPr>
                            <w:spacing w:line="224" w:lineRule="exact"/>
                            <w:ind w:left="20"/>
                            <w:rPr>
                              <w:sz w:val="20"/>
                            </w:rPr>
                          </w:pPr>
                          <w:r>
                            <w:rPr>
                              <w:spacing w:val="-2"/>
                              <w:sz w:val="20"/>
                            </w:rPr>
                            <w:t>University of Calgary</w:t>
                          </w:r>
                        </w:p>
                        <w:p w14:paraId="7691B031" w14:textId="0D11F3C8" w:rsidR="00CA4BB8" w:rsidRDefault="00A65263">
                          <w:pPr>
                            <w:ind w:left="20"/>
                            <w:rPr>
                              <w:sz w:val="20"/>
                            </w:rPr>
                          </w:pPr>
                          <w:r>
                            <w:rPr>
                              <w:spacing w:val="-2"/>
                              <w:sz w:val="20"/>
                            </w:rPr>
                            <w:t>Multi-Purpose Building</w:t>
                          </w:r>
                          <w:r>
                            <w:rPr>
                              <w:spacing w:val="-2"/>
                              <w:sz w:val="20"/>
                            </w:rPr>
                            <w:br/>
                            <w:t>Alberta, Canada</w:t>
                          </w:r>
                        </w:p>
                      </w:txbxContent>
                    </wps:txbx>
                    <wps:bodyPr wrap="square" lIns="0" tIns="0" rIns="0" bIns="0" rtlCol="0">
                      <a:noAutofit/>
                    </wps:bodyPr>
                  </wps:wsp>
                </a:graphicData>
              </a:graphic>
              <wp14:sizeRelH relativeFrom="margin">
                <wp14:pctWidth>0</wp14:pctWidth>
              </wp14:sizeRelH>
            </wp:anchor>
          </w:drawing>
        </mc:Choice>
        <mc:Fallback>
          <w:pict>
            <v:shapetype w14:anchorId="68B41A6A" id="_x0000_t202" coordsize="21600,21600" o:spt="202" path="m,l,21600r21600,l21600,xe">
              <v:stroke joinstyle="miter"/>
              <v:path gradientshapeok="t" o:connecttype="rect"/>
            </v:shapetype>
            <v:shape id="Textbox 3" o:spid="_x0000_s1030" type="#_x0000_t202" style="position:absolute;margin-left:88.5pt;margin-top:36.75pt;width:129pt;height:36.45pt;z-index:-2516587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" filled="f" stroked="f">
              <v:textbox inset="0,0,0,0">
                <w:txbxContent>
                  <w:p w14:paraId="4205E0E6" w14:textId="16606176" w:rsidR="00CA4BB8" w:rsidRDefault="00A65263">
                    <w:pPr>
                      <w:spacing w:line="224" w:lineRule="exact"/>
                      <w:ind w:left="20"/>
                      <w:rPr>
                        <w:sz w:val="20"/>
                      </w:rPr>
                    </w:pPr>
                    <w:r>
                      <w:rPr>
                        <w:spacing w:val="-2"/>
                        <w:sz w:val="20"/>
                      </w:rPr>
                      <w:t>University of Calgary</w:t>
                    </w:r>
                  </w:p>
                  <w:p w14:paraId="7691B031" w14:textId="0D11F3C8" w:rsidR="00CA4BB8" w:rsidRDefault="00A65263">
                    <w:pPr>
                      <w:ind w:left="20"/>
                      <w:rPr>
                        <w:sz w:val="20"/>
                      </w:rPr>
                    </w:pPr>
                    <w:r>
                      <w:rPr>
                        <w:spacing w:val="-2"/>
                        <w:sz w:val="20"/>
                      </w:rPr>
                      <w:t>Multi-Purpose Building</w:t>
                    </w:r>
                    <w:r>
                      <w:rPr>
                        <w:spacing w:val="-2"/>
                        <w:sz w:val="20"/>
                      </w:rPr>
                      <w:br/>
                      <w:t>Alberta, Canada</w:t>
                    </w:r>
                  </w:p>
                </w:txbxContent>
              </v:textbox>
              <w10:wrap anchorx="page" anchory="page"/>
            </v:shape>
          </w:pict>
        </mc:Fallback>
      </mc:AlternateContent>
    </w:r>
    <w:r>
      <w:rPr>
        <w:noProof/>
      </w:rPr>
      <w:drawing>
        <wp:anchor distT="0" distB="0" distL="0" distR="0" simplePos="0" relativeHeight="251655680" behindDoc="1" locked="0" layoutInCell="1" allowOverlap="1" wp14:anchorId="61A82106" wp14:editId="0031614F">
          <wp:simplePos x="0" y="0"/>
          <wp:positionH relativeFrom="page">
            <wp:posOffset>1146047</wp:posOffset>
          </wp:positionH>
          <wp:positionV relativeFrom="page">
            <wp:posOffset>1013460</wp:posOffset>
          </wp:positionV>
          <wp:extent cx="5485638" cy="2666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485638" cy="26669"/>
                  </a:xfrm>
                  <a:prstGeom prst="rect">
                    <a:avLst/>
                  </a:prstGeom>
                </pic:spPr>
              </pic:pic>
            </a:graphicData>
          </a:graphic>
        </wp:anchor>
      </w:drawing>
    </w:r>
    <w:r>
      <w:rPr>
        <w:noProof/>
      </w:rPr>
      <mc:AlternateContent>
        <mc:Choice Requires="wps">
          <w:drawing>
            <wp:anchor distT="0" distB="0" distL="0" distR="0" simplePos="0" relativeHeight="486886400" behindDoc="1" locked="0" layoutInCell="1" allowOverlap="1" wp14:anchorId="4D0C86FC" wp14:editId="74A3464A">
              <wp:simplePos x="0" y="0"/>
              <wp:positionH relativeFrom="page">
                <wp:posOffset>3689851</wp:posOffset>
              </wp:positionH>
              <wp:positionV relativeFrom="page">
                <wp:posOffset>779598</wp:posOffset>
              </wp:positionV>
              <wp:extent cx="2849880" cy="1530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9880" cy="153035"/>
                      </a:xfrm>
                      <a:prstGeom prst="rect">
                        <a:avLst/>
                      </a:prstGeom>
                    </wps:spPr>
                    <wps:txbx>
                      <w:txbxContent>
                        <w:p w14:paraId="6D24C812" w14:textId="77777777" w:rsidR="00CA4BB8" w:rsidRDefault="00000000">
                          <w:pPr>
                            <w:spacing w:line="224" w:lineRule="exact"/>
                            <w:ind w:left="20"/>
                            <w:rPr>
                              <w:sz w:val="20"/>
                            </w:rPr>
                          </w:pPr>
                          <w:r>
                            <w:rPr>
                              <w:sz w:val="20"/>
                            </w:rPr>
                            <w:t>Short</w:t>
                          </w:r>
                          <w:r>
                            <w:rPr>
                              <w:spacing w:val="-4"/>
                              <w:sz w:val="20"/>
                            </w:rPr>
                            <w:t xml:space="preserve"> </w:t>
                          </w:r>
                          <w:r>
                            <w:rPr>
                              <w:sz w:val="20"/>
                            </w:rPr>
                            <w:t>Circuit,</w:t>
                          </w:r>
                          <w:r>
                            <w:rPr>
                              <w:spacing w:val="-4"/>
                              <w:sz w:val="20"/>
                            </w:rPr>
                            <w:t xml:space="preserve"> </w:t>
                          </w:r>
                          <w:r>
                            <w:rPr>
                              <w:sz w:val="20"/>
                            </w:rPr>
                            <w:t>Coordination,</w:t>
                          </w:r>
                          <w:r>
                            <w:rPr>
                              <w:spacing w:val="-4"/>
                              <w:sz w:val="20"/>
                            </w:rPr>
                            <w:t xml:space="preserve"> </w:t>
                          </w:r>
                          <w:r>
                            <w:rPr>
                              <w:sz w:val="20"/>
                            </w:rPr>
                            <w:t>and</w:t>
                          </w:r>
                          <w:r>
                            <w:rPr>
                              <w:spacing w:val="-5"/>
                              <w:sz w:val="20"/>
                            </w:rPr>
                            <w:t xml:space="preserve"> </w:t>
                          </w:r>
                          <w:r>
                            <w:rPr>
                              <w:sz w:val="20"/>
                            </w:rPr>
                            <w:t>Arc</w:t>
                          </w:r>
                          <w:r>
                            <w:rPr>
                              <w:spacing w:val="-4"/>
                              <w:sz w:val="20"/>
                            </w:rPr>
                            <w:t xml:space="preserve"> </w:t>
                          </w:r>
                          <w:r>
                            <w:rPr>
                              <w:sz w:val="20"/>
                            </w:rPr>
                            <w:t>Flash</w:t>
                          </w:r>
                          <w:r>
                            <w:rPr>
                              <w:spacing w:val="-4"/>
                              <w:sz w:val="20"/>
                            </w:rPr>
                            <w:t xml:space="preserve"> </w:t>
                          </w:r>
                          <w:r>
                            <w:rPr>
                              <w:sz w:val="20"/>
                            </w:rPr>
                            <w:t>Study</w:t>
                          </w:r>
                          <w:r>
                            <w:rPr>
                              <w:spacing w:val="-3"/>
                              <w:sz w:val="20"/>
                            </w:rPr>
                            <w:t xml:space="preserve"> </w:t>
                          </w:r>
                          <w:r>
                            <w:rPr>
                              <w:spacing w:val="-2"/>
                              <w:sz w:val="20"/>
                            </w:rPr>
                            <w:t>Report</w:t>
                          </w:r>
                        </w:p>
                      </w:txbxContent>
                    </wps:txbx>
                    <wps:bodyPr wrap="square" lIns="0" tIns="0" rIns="0" bIns="0" rtlCol="0">
                      <a:noAutofit/>
                    </wps:bodyPr>
                  </wps:wsp>
                </a:graphicData>
              </a:graphic>
            </wp:anchor>
          </w:drawing>
        </mc:Choice>
        <mc:Fallback>
          <w:pict>
            <v:shape w14:anchorId="4D0C86FC" id="Textbox 4" o:spid="_x0000_s1031" type="#_x0000_t202" style="position:absolute;margin-left:290.55pt;margin-top:61.4pt;width:224.4pt;height:12.05pt;z-index:-164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" filled="f" stroked="f">
              <v:textbox inset="0,0,0,0">
                <w:txbxContent>
                  <w:p w14:paraId="6D24C812" w14:textId="77777777" w:rsidR="00CA4BB8" w:rsidRDefault="00000000">
                    <w:pPr>
                      <w:spacing w:line="224" w:lineRule="exact"/>
                      <w:ind w:left="20"/>
                      <w:rPr>
                        <w:sz w:val="20"/>
                      </w:rPr>
                    </w:pPr>
                    <w:r>
                      <w:rPr>
                        <w:sz w:val="20"/>
                      </w:rPr>
                      <w:t>Short</w:t>
                    </w:r>
                    <w:r>
                      <w:rPr>
                        <w:spacing w:val="-4"/>
                        <w:sz w:val="20"/>
                      </w:rPr>
                      <w:t xml:space="preserve"> </w:t>
                    </w:r>
                    <w:r>
                      <w:rPr>
                        <w:sz w:val="20"/>
                      </w:rPr>
                      <w:t>Circuit,</w:t>
                    </w:r>
                    <w:r>
                      <w:rPr>
                        <w:spacing w:val="-4"/>
                        <w:sz w:val="20"/>
                      </w:rPr>
                      <w:t xml:space="preserve"> </w:t>
                    </w:r>
                    <w:r>
                      <w:rPr>
                        <w:sz w:val="20"/>
                      </w:rPr>
                      <w:t>Coordination,</w:t>
                    </w:r>
                    <w:r>
                      <w:rPr>
                        <w:spacing w:val="-4"/>
                        <w:sz w:val="20"/>
                      </w:rPr>
                      <w:t xml:space="preserve"> </w:t>
                    </w:r>
                    <w:r>
                      <w:rPr>
                        <w:sz w:val="20"/>
                      </w:rPr>
                      <w:t>and</w:t>
                    </w:r>
                    <w:r>
                      <w:rPr>
                        <w:spacing w:val="-5"/>
                        <w:sz w:val="20"/>
                      </w:rPr>
                      <w:t xml:space="preserve"> </w:t>
                    </w:r>
                    <w:r>
                      <w:rPr>
                        <w:sz w:val="20"/>
                      </w:rPr>
                      <w:t>Arc</w:t>
                    </w:r>
                    <w:r>
                      <w:rPr>
                        <w:spacing w:val="-4"/>
                        <w:sz w:val="20"/>
                      </w:rPr>
                      <w:t xml:space="preserve"> </w:t>
                    </w:r>
                    <w:r>
                      <w:rPr>
                        <w:sz w:val="20"/>
                      </w:rPr>
                      <w:t>Flash</w:t>
                    </w:r>
                    <w:r>
                      <w:rPr>
                        <w:spacing w:val="-4"/>
                        <w:sz w:val="20"/>
                      </w:rPr>
                      <w:t xml:space="preserve"> </w:t>
                    </w:r>
                    <w:r>
                      <w:rPr>
                        <w:sz w:val="20"/>
                      </w:rPr>
                      <w:t>Study</w:t>
                    </w:r>
                    <w:r>
                      <w:rPr>
                        <w:spacing w:val="-3"/>
                        <w:sz w:val="20"/>
                      </w:rPr>
                      <w:t xml:space="preserve"> </w:t>
                    </w:r>
                    <w:r>
                      <w:rPr>
                        <w:spacing w:val="-2"/>
                        <w:sz w:val="20"/>
                      </w:rPr>
                      <w:t>Report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9F1BE" w14:textId="38265B04" w:rsidR="00CA4BB8" w:rsidRDefault="00A65263">
    <w:pPr>
      <w:pStyle w:val="BodyText"/>
      <w:spacing w:line="14" w:lineRule="auto"/>
      <w:ind w:left="0"/>
      <w:rPr>
        <w:sz w:val="20"/>
      </w:rPr>
    </w:pPr>
    <w:r>
      <w:rPr>
        <w:noProof/>
      </w:rPr>
      <mc:AlternateContent>
        <mc:Choice Requires="wps">
          <w:drawing>
            <wp:anchor distT="0" distB="0" distL="0" distR="0" simplePos="0" relativeHeight="251660800" behindDoc="1" locked="0" layoutInCell="1" allowOverlap="1" wp14:anchorId="327E7063" wp14:editId="534F31DC">
              <wp:simplePos x="0" y="0"/>
              <wp:positionH relativeFrom="page">
                <wp:posOffset>1184275</wp:posOffset>
              </wp:positionH>
              <wp:positionV relativeFrom="page">
                <wp:posOffset>481330</wp:posOffset>
              </wp:positionV>
              <wp:extent cx="1638300" cy="462915"/>
              <wp:effectExtent l="0" t="0" r="0" b="0"/>
              <wp:wrapNone/>
              <wp:docPr id="80668112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0" cy="462915"/>
                      </a:xfrm>
                      <a:prstGeom prst="rect">
                        <a:avLst/>
                      </a:prstGeom>
                    </wps:spPr>
                    <wps:txbx>
                      <w:txbxContent>
                        <w:p w14:paraId="4DB13438" w14:textId="77777777" w:rsidR="00A65263" w:rsidRDefault="00A65263" w:rsidP="00A65263">
                          <w:pPr>
                            <w:spacing w:line="224" w:lineRule="exact"/>
                            <w:ind w:left="20"/>
                            <w:rPr>
                              <w:sz w:val="20"/>
                            </w:rPr>
                          </w:pPr>
                          <w:r>
                            <w:rPr>
                              <w:spacing w:val="-2"/>
                              <w:sz w:val="20"/>
                            </w:rPr>
                            <w:t>University of Calgary</w:t>
                          </w:r>
                        </w:p>
                        <w:p w14:paraId="222D1FB6" w14:textId="77777777" w:rsidR="00A65263" w:rsidRDefault="00A65263" w:rsidP="00A65263">
                          <w:pPr>
                            <w:ind w:left="20"/>
                            <w:rPr>
                              <w:sz w:val="20"/>
                            </w:rPr>
                          </w:pPr>
                          <w:r>
                            <w:rPr>
                              <w:spacing w:val="-2"/>
                              <w:sz w:val="20"/>
                            </w:rPr>
                            <w:t>Multi-Purpose Building</w:t>
                          </w:r>
                          <w:r>
                            <w:rPr>
                              <w:spacing w:val="-2"/>
                              <w:sz w:val="20"/>
                            </w:rPr>
                            <w:br/>
                            <w:t>Alberta, Canada</w:t>
                          </w:r>
                        </w:p>
                      </w:txbxContent>
                    </wps:txbx>
                    <wps:bodyPr wrap="square" lIns="0" tIns="0" rIns="0" bIns="0" rtlCol="0">
                      <a:noAutofit/>
                    </wps:bodyPr>
                  </wps:wsp>
                </a:graphicData>
              </a:graphic>
              <wp14:sizeRelH relativeFrom="margin">
                <wp14:pctWidth>0</wp14:pctWidth>
              </wp14:sizeRelH>
            </wp:anchor>
          </w:drawing>
        </mc:Choice>
        <mc:Fallback>
          <w:pict>
            <v:shapetype w14:anchorId="327E7063" id="_x0000_t202" coordsize="21600,21600" o:spt="202" path="m,l,21600r21600,l21600,xe">
              <v:stroke joinstyle="miter"/>
              <v:path gradientshapeok="t" o:connecttype="rect"/>
            </v:shapetype>
            <v:shape id="_x0000_s1033" type="#_x0000_t202" style="position:absolute;margin-left:93.25pt;margin-top:37.9pt;width:129pt;height:36.45pt;z-index:-2516556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" filled="f" stroked="f">
              <v:textbox inset="0,0,0,0">
                <w:txbxContent>
                  <w:p w14:paraId="4DB13438" w14:textId="77777777" w:rsidR="00A65263" w:rsidRDefault="00A65263" w:rsidP="00A65263">
                    <w:pPr>
                      <w:spacing w:line="224" w:lineRule="exact"/>
                      <w:ind w:left="20"/>
                      <w:rPr>
                        <w:sz w:val="20"/>
                      </w:rPr>
                    </w:pPr>
                    <w:r>
                      <w:rPr>
                        <w:spacing w:val="-2"/>
                        <w:sz w:val="20"/>
                      </w:rPr>
                      <w:t>University of Calgary</w:t>
                    </w:r>
                  </w:p>
                  <w:p w14:paraId="222D1FB6" w14:textId="77777777" w:rsidR="00A65263" w:rsidRDefault="00A65263" w:rsidP="00A65263">
                    <w:pPr>
                      <w:ind w:left="20"/>
                      <w:rPr>
                        <w:sz w:val="20"/>
                      </w:rPr>
                    </w:pPr>
                    <w:r>
                      <w:rPr>
                        <w:spacing w:val="-2"/>
                        <w:sz w:val="20"/>
                      </w:rPr>
                      <w:t>Multi-Purpose Building</w:t>
                    </w:r>
                    <w:r>
                      <w:rPr>
                        <w:spacing w:val="-2"/>
                        <w:sz w:val="20"/>
                      </w:rPr>
                      <w:br/>
                      <w:t>Alberta, Canada</w:t>
                    </w:r>
                  </w:p>
                </w:txbxContent>
              </v:textbox>
              <w10:wrap anchorx="page" anchory="page"/>
            </v:shape>
          </w:pict>
        </mc:Fallback>
      </mc:AlternateContent>
    </w:r>
    <w:r>
      <w:rPr>
        <w:noProof/>
      </w:rPr>
      <w:drawing>
        <wp:anchor distT="0" distB="0" distL="0" distR="0" simplePos="0" relativeHeight="251658752" behindDoc="1" locked="0" layoutInCell="1" allowOverlap="1" wp14:anchorId="6F9E4E6C" wp14:editId="27337926">
          <wp:simplePos x="0" y="0"/>
          <wp:positionH relativeFrom="page">
            <wp:posOffset>1146047</wp:posOffset>
          </wp:positionH>
          <wp:positionV relativeFrom="page">
            <wp:posOffset>1013460</wp:posOffset>
          </wp:positionV>
          <wp:extent cx="5485638" cy="2666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485638" cy="26669"/>
                  </a:xfrm>
                  <a:prstGeom prst="rect">
                    <a:avLst/>
                  </a:prstGeom>
                </pic:spPr>
              </pic:pic>
            </a:graphicData>
          </a:graphic>
        </wp:anchor>
      </w:drawing>
    </w:r>
    <w:r>
      <w:rPr>
        <w:noProof/>
      </w:rPr>
      <mc:AlternateContent>
        <mc:Choice Requires="wps">
          <w:drawing>
            <wp:anchor distT="0" distB="0" distL="0" distR="0" simplePos="0" relativeHeight="486888960" behindDoc="1" locked="0" layoutInCell="1" allowOverlap="1" wp14:anchorId="67215F93" wp14:editId="2C04C2C8">
              <wp:simplePos x="0" y="0"/>
              <wp:positionH relativeFrom="page">
                <wp:posOffset>3689851</wp:posOffset>
              </wp:positionH>
              <wp:positionV relativeFrom="page">
                <wp:posOffset>779598</wp:posOffset>
              </wp:positionV>
              <wp:extent cx="2849880" cy="1530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9880" cy="153035"/>
                      </a:xfrm>
                      <a:prstGeom prst="rect">
                        <a:avLst/>
                      </a:prstGeom>
                    </wps:spPr>
                    <wps:txbx>
                      <w:txbxContent>
                        <w:p w14:paraId="25DC030C" w14:textId="77777777" w:rsidR="00CA4BB8" w:rsidRDefault="00000000">
                          <w:pPr>
                            <w:spacing w:line="224" w:lineRule="exact"/>
                            <w:ind w:left="20"/>
                            <w:rPr>
                              <w:sz w:val="20"/>
                            </w:rPr>
                          </w:pPr>
                          <w:r>
                            <w:rPr>
                              <w:sz w:val="20"/>
                            </w:rPr>
                            <w:t>Short</w:t>
                          </w:r>
                          <w:r>
                            <w:rPr>
                              <w:spacing w:val="-4"/>
                              <w:sz w:val="20"/>
                            </w:rPr>
                            <w:t xml:space="preserve"> </w:t>
                          </w:r>
                          <w:r>
                            <w:rPr>
                              <w:sz w:val="20"/>
                            </w:rPr>
                            <w:t>Circuit,</w:t>
                          </w:r>
                          <w:r>
                            <w:rPr>
                              <w:spacing w:val="-4"/>
                              <w:sz w:val="20"/>
                            </w:rPr>
                            <w:t xml:space="preserve"> </w:t>
                          </w:r>
                          <w:r>
                            <w:rPr>
                              <w:sz w:val="20"/>
                            </w:rPr>
                            <w:t>Coordination,</w:t>
                          </w:r>
                          <w:r>
                            <w:rPr>
                              <w:spacing w:val="-4"/>
                              <w:sz w:val="20"/>
                            </w:rPr>
                            <w:t xml:space="preserve"> </w:t>
                          </w:r>
                          <w:r>
                            <w:rPr>
                              <w:sz w:val="20"/>
                            </w:rPr>
                            <w:t>and</w:t>
                          </w:r>
                          <w:r>
                            <w:rPr>
                              <w:spacing w:val="-5"/>
                              <w:sz w:val="20"/>
                            </w:rPr>
                            <w:t xml:space="preserve"> </w:t>
                          </w:r>
                          <w:r>
                            <w:rPr>
                              <w:sz w:val="20"/>
                            </w:rPr>
                            <w:t>Arc</w:t>
                          </w:r>
                          <w:r>
                            <w:rPr>
                              <w:spacing w:val="-4"/>
                              <w:sz w:val="20"/>
                            </w:rPr>
                            <w:t xml:space="preserve"> </w:t>
                          </w:r>
                          <w:r>
                            <w:rPr>
                              <w:sz w:val="20"/>
                            </w:rPr>
                            <w:t>Flash</w:t>
                          </w:r>
                          <w:r>
                            <w:rPr>
                              <w:spacing w:val="-4"/>
                              <w:sz w:val="20"/>
                            </w:rPr>
                            <w:t xml:space="preserve"> </w:t>
                          </w:r>
                          <w:r>
                            <w:rPr>
                              <w:sz w:val="20"/>
                            </w:rPr>
                            <w:t>Study</w:t>
                          </w:r>
                          <w:r>
                            <w:rPr>
                              <w:spacing w:val="-3"/>
                              <w:sz w:val="20"/>
                            </w:rPr>
                            <w:t xml:space="preserve"> </w:t>
                          </w:r>
                          <w:r>
                            <w:rPr>
                              <w:spacing w:val="-2"/>
                              <w:sz w:val="20"/>
                            </w:rPr>
                            <w:t>Report</w:t>
                          </w:r>
                        </w:p>
                      </w:txbxContent>
                    </wps:txbx>
                    <wps:bodyPr wrap="square" lIns="0" tIns="0" rIns="0" bIns="0" rtlCol="0">
                      <a:noAutofit/>
                    </wps:bodyPr>
                  </wps:wsp>
                </a:graphicData>
              </a:graphic>
            </wp:anchor>
          </w:drawing>
        </mc:Choice>
        <mc:Fallback>
          <w:pict>
            <v:shape w14:anchorId="67215F93" id="Textbox 9" o:spid="_x0000_s1034" type="#_x0000_t202" style="position:absolute;margin-left:290.55pt;margin-top:61.4pt;width:224.4pt;height:12.05pt;z-index:-164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" filled="f" stroked="f">
              <v:textbox inset="0,0,0,0">
                <w:txbxContent>
                  <w:p w14:paraId="25DC030C" w14:textId="77777777" w:rsidR="00CA4BB8" w:rsidRDefault="00000000">
                    <w:pPr>
                      <w:spacing w:line="224" w:lineRule="exact"/>
                      <w:ind w:left="20"/>
                      <w:rPr>
                        <w:sz w:val="20"/>
                      </w:rPr>
                    </w:pPr>
                    <w:r>
                      <w:rPr>
                        <w:sz w:val="20"/>
                      </w:rPr>
                      <w:t>Short</w:t>
                    </w:r>
                    <w:r>
                      <w:rPr>
                        <w:spacing w:val="-4"/>
                        <w:sz w:val="20"/>
                      </w:rPr>
                      <w:t xml:space="preserve"> </w:t>
                    </w:r>
                    <w:r>
                      <w:rPr>
                        <w:sz w:val="20"/>
                      </w:rPr>
                      <w:t>Circuit,</w:t>
                    </w:r>
                    <w:r>
                      <w:rPr>
                        <w:spacing w:val="-4"/>
                        <w:sz w:val="20"/>
                      </w:rPr>
                      <w:t xml:space="preserve"> </w:t>
                    </w:r>
                    <w:r>
                      <w:rPr>
                        <w:sz w:val="20"/>
                      </w:rPr>
                      <w:t>Coordination,</w:t>
                    </w:r>
                    <w:r>
                      <w:rPr>
                        <w:spacing w:val="-4"/>
                        <w:sz w:val="20"/>
                      </w:rPr>
                      <w:t xml:space="preserve"> </w:t>
                    </w:r>
                    <w:r>
                      <w:rPr>
                        <w:sz w:val="20"/>
                      </w:rPr>
                      <w:t>and</w:t>
                    </w:r>
                    <w:r>
                      <w:rPr>
                        <w:spacing w:val="-5"/>
                        <w:sz w:val="20"/>
                      </w:rPr>
                      <w:t xml:space="preserve"> </w:t>
                    </w:r>
                    <w:r>
                      <w:rPr>
                        <w:sz w:val="20"/>
                      </w:rPr>
                      <w:t>Arc</w:t>
                    </w:r>
                    <w:r>
                      <w:rPr>
                        <w:spacing w:val="-4"/>
                        <w:sz w:val="20"/>
                      </w:rPr>
                      <w:t xml:space="preserve"> </w:t>
                    </w:r>
                    <w:r>
                      <w:rPr>
                        <w:sz w:val="20"/>
                      </w:rPr>
                      <w:t>Flash</w:t>
                    </w:r>
                    <w:r>
                      <w:rPr>
                        <w:spacing w:val="-4"/>
                        <w:sz w:val="20"/>
                      </w:rPr>
                      <w:t xml:space="preserve"> </w:t>
                    </w:r>
                    <w:r>
                      <w:rPr>
                        <w:sz w:val="20"/>
                      </w:rPr>
                      <w:t>Study</w:t>
                    </w:r>
                    <w:r>
                      <w:rPr>
                        <w:spacing w:val="-3"/>
                        <w:sz w:val="20"/>
                      </w:rPr>
                      <w:t xml:space="preserve"> </w:t>
                    </w:r>
                    <w:r>
                      <w:rPr>
                        <w:spacing w:val="-2"/>
                        <w:sz w:val="20"/>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30311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0E3C83"/>
    <w:multiLevelType w:val="hybridMultilevel"/>
    <w:tmpl w:val="37F4EDF2"/>
    <w:lvl w:ilvl="0" w:tplc="14CADD2C">
      <w:start w:val="1"/>
      <w:numFmt w:val="decimal"/>
      <w:lvlText w:val="%1."/>
      <w:lvlJc w:val="left"/>
      <w:pPr>
        <w:ind w:left="285" w:hanging="178"/>
      </w:pPr>
      <w:rPr>
        <w:rFonts w:ascii="Calibri" w:eastAsia="Calibri" w:hAnsi="Calibri" w:cs="Calibri" w:hint="default"/>
        <w:b w:val="0"/>
        <w:bCs w:val="0"/>
        <w:i w:val="0"/>
        <w:iCs w:val="0"/>
        <w:spacing w:val="-1"/>
        <w:w w:val="100"/>
        <w:sz w:val="18"/>
        <w:szCs w:val="18"/>
        <w:lang w:val="en-US" w:eastAsia="en-US" w:bidi="ar-SA"/>
      </w:rPr>
    </w:lvl>
    <w:lvl w:ilvl="1" w:tplc="5EF8E34A">
      <w:numFmt w:val="bullet"/>
      <w:lvlText w:val="•"/>
      <w:lvlJc w:val="left"/>
      <w:pPr>
        <w:ind w:left="668" w:hanging="178"/>
      </w:pPr>
      <w:rPr>
        <w:rFonts w:hint="default"/>
        <w:lang w:val="en-US" w:eastAsia="en-US" w:bidi="ar-SA"/>
      </w:rPr>
    </w:lvl>
    <w:lvl w:ilvl="2" w:tplc="24BE0E00">
      <w:numFmt w:val="bullet"/>
      <w:lvlText w:val="•"/>
      <w:lvlJc w:val="left"/>
      <w:pPr>
        <w:ind w:left="1057" w:hanging="178"/>
      </w:pPr>
      <w:rPr>
        <w:rFonts w:hint="default"/>
        <w:lang w:val="en-US" w:eastAsia="en-US" w:bidi="ar-SA"/>
      </w:rPr>
    </w:lvl>
    <w:lvl w:ilvl="3" w:tplc="7A4ACFAC">
      <w:numFmt w:val="bullet"/>
      <w:lvlText w:val="•"/>
      <w:lvlJc w:val="left"/>
      <w:pPr>
        <w:ind w:left="1445" w:hanging="178"/>
      </w:pPr>
      <w:rPr>
        <w:rFonts w:hint="default"/>
        <w:lang w:val="en-US" w:eastAsia="en-US" w:bidi="ar-SA"/>
      </w:rPr>
    </w:lvl>
    <w:lvl w:ilvl="4" w:tplc="80C46C48">
      <w:numFmt w:val="bullet"/>
      <w:lvlText w:val="•"/>
      <w:lvlJc w:val="left"/>
      <w:pPr>
        <w:ind w:left="1834" w:hanging="178"/>
      </w:pPr>
      <w:rPr>
        <w:rFonts w:hint="default"/>
        <w:lang w:val="en-US" w:eastAsia="en-US" w:bidi="ar-SA"/>
      </w:rPr>
    </w:lvl>
    <w:lvl w:ilvl="5" w:tplc="9960A1FC">
      <w:numFmt w:val="bullet"/>
      <w:lvlText w:val="•"/>
      <w:lvlJc w:val="left"/>
      <w:pPr>
        <w:ind w:left="2222" w:hanging="178"/>
      </w:pPr>
      <w:rPr>
        <w:rFonts w:hint="default"/>
        <w:lang w:val="en-US" w:eastAsia="en-US" w:bidi="ar-SA"/>
      </w:rPr>
    </w:lvl>
    <w:lvl w:ilvl="6" w:tplc="C298B884">
      <w:numFmt w:val="bullet"/>
      <w:lvlText w:val="•"/>
      <w:lvlJc w:val="left"/>
      <w:pPr>
        <w:ind w:left="2611" w:hanging="178"/>
      </w:pPr>
      <w:rPr>
        <w:rFonts w:hint="default"/>
        <w:lang w:val="en-US" w:eastAsia="en-US" w:bidi="ar-SA"/>
      </w:rPr>
    </w:lvl>
    <w:lvl w:ilvl="7" w:tplc="526419F6">
      <w:numFmt w:val="bullet"/>
      <w:lvlText w:val="•"/>
      <w:lvlJc w:val="left"/>
      <w:pPr>
        <w:ind w:left="2999" w:hanging="178"/>
      </w:pPr>
      <w:rPr>
        <w:rFonts w:hint="default"/>
        <w:lang w:val="en-US" w:eastAsia="en-US" w:bidi="ar-SA"/>
      </w:rPr>
    </w:lvl>
    <w:lvl w:ilvl="8" w:tplc="43F0A94E">
      <w:numFmt w:val="bullet"/>
      <w:lvlText w:val="•"/>
      <w:lvlJc w:val="left"/>
      <w:pPr>
        <w:ind w:left="3388" w:hanging="178"/>
      </w:pPr>
      <w:rPr>
        <w:rFonts w:hint="default"/>
        <w:lang w:val="en-US" w:eastAsia="en-US" w:bidi="ar-SA"/>
      </w:rPr>
    </w:lvl>
  </w:abstractNum>
  <w:abstractNum w:abstractNumId="2" w15:restartNumberingAfterBreak="0">
    <w:nsid w:val="05072EA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0A2AE9"/>
    <w:multiLevelType w:val="hybridMultilevel"/>
    <w:tmpl w:val="E67A7798"/>
    <w:lvl w:ilvl="0" w:tplc="44090013">
      <w:start w:val="1"/>
      <w:numFmt w:val="upperRoman"/>
      <w:lvlText w:val="%1."/>
      <w:lvlJc w:val="right"/>
      <w:pPr>
        <w:ind w:left="1861" w:hanging="360"/>
      </w:pPr>
    </w:lvl>
    <w:lvl w:ilvl="1" w:tplc="44090019" w:tentative="1">
      <w:start w:val="1"/>
      <w:numFmt w:val="lowerLetter"/>
      <w:lvlText w:val="%2."/>
      <w:lvlJc w:val="left"/>
      <w:pPr>
        <w:ind w:left="2581" w:hanging="360"/>
      </w:pPr>
    </w:lvl>
    <w:lvl w:ilvl="2" w:tplc="4409001B" w:tentative="1">
      <w:start w:val="1"/>
      <w:numFmt w:val="lowerRoman"/>
      <w:lvlText w:val="%3."/>
      <w:lvlJc w:val="right"/>
      <w:pPr>
        <w:ind w:left="3301" w:hanging="180"/>
      </w:pPr>
    </w:lvl>
    <w:lvl w:ilvl="3" w:tplc="4409000F" w:tentative="1">
      <w:start w:val="1"/>
      <w:numFmt w:val="decimal"/>
      <w:lvlText w:val="%4."/>
      <w:lvlJc w:val="left"/>
      <w:pPr>
        <w:ind w:left="4021" w:hanging="360"/>
      </w:pPr>
    </w:lvl>
    <w:lvl w:ilvl="4" w:tplc="44090019" w:tentative="1">
      <w:start w:val="1"/>
      <w:numFmt w:val="lowerLetter"/>
      <w:lvlText w:val="%5."/>
      <w:lvlJc w:val="left"/>
      <w:pPr>
        <w:ind w:left="4741" w:hanging="360"/>
      </w:pPr>
    </w:lvl>
    <w:lvl w:ilvl="5" w:tplc="4409001B" w:tentative="1">
      <w:start w:val="1"/>
      <w:numFmt w:val="lowerRoman"/>
      <w:lvlText w:val="%6."/>
      <w:lvlJc w:val="right"/>
      <w:pPr>
        <w:ind w:left="5461" w:hanging="180"/>
      </w:pPr>
    </w:lvl>
    <w:lvl w:ilvl="6" w:tplc="4409000F" w:tentative="1">
      <w:start w:val="1"/>
      <w:numFmt w:val="decimal"/>
      <w:lvlText w:val="%7."/>
      <w:lvlJc w:val="left"/>
      <w:pPr>
        <w:ind w:left="6181" w:hanging="360"/>
      </w:pPr>
    </w:lvl>
    <w:lvl w:ilvl="7" w:tplc="44090019" w:tentative="1">
      <w:start w:val="1"/>
      <w:numFmt w:val="lowerLetter"/>
      <w:lvlText w:val="%8."/>
      <w:lvlJc w:val="left"/>
      <w:pPr>
        <w:ind w:left="6901" w:hanging="360"/>
      </w:pPr>
    </w:lvl>
    <w:lvl w:ilvl="8" w:tplc="4409001B" w:tentative="1">
      <w:start w:val="1"/>
      <w:numFmt w:val="lowerRoman"/>
      <w:lvlText w:val="%9."/>
      <w:lvlJc w:val="right"/>
      <w:pPr>
        <w:ind w:left="7621" w:hanging="180"/>
      </w:pPr>
    </w:lvl>
  </w:abstractNum>
  <w:abstractNum w:abstractNumId="4" w15:restartNumberingAfterBreak="0">
    <w:nsid w:val="0B087675"/>
    <w:multiLevelType w:val="hybridMultilevel"/>
    <w:tmpl w:val="5A2264A2"/>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0C304D88"/>
    <w:multiLevelType w:val="hybridMultilevel"/>
    <w:tmpl w:val="1D629D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1C270CF"/>
    <w:multiLevelType w:val="multilevel"/>
    <w:tmpl w:val="2D0A2B6E"/>
    <w:lvl w:ilvl="0">
      <w:start w:val="1"/>
      <w:numFmt w:val="decimal"/>
      <w:lvlText w:val="%1."/>
      <w:lvlJc w:val="left"/>
      <w:pPr>
        <w:ind w:left="709" w:hanging="432"/>
      </w:pPr>
      <w:rPr>
        <w:rFonts w:ascii="Calibri" w:eastAsia="Calibri" w:hAnsi="Calibri" w:cs="Calibri" w:hint="default"/>
        <w:b/>
        <w:bCs/>
        <w:i w:val="0"/>
        <w:iCs w:val="0"/>
        <w:spacing w:val="-1"/>
        <w:w w:val="99"/>
        <w:sz w:val="28"/>
        <w:szCs w:val="28"/>
        <w:lang w:val="en-US" w:eastAsia="en-US" w:bidi="ar-SA"/>
      </w:rPr>
    </w:lvl>
    <w:lvl w:ilvl="1">
      <w:start w:val="1"/>
      <w:numFmt w:val="decimal"/>
      <w:lvlText w:val="%1.%2."/>
      <w:lvlJc w:val="left"/>
      <w:pPr>
        <w:ind w:left="1141" w:hanging="720"/>
      </w:pPr>
      <w:rPr>
        <w:rFonts w:ascii="Calibri" w:eastAsia="Calibri" w:hAnsi="Calibri" w:cs="Calibri" w:hint="default"/>
        <w:b/>
        <w:bCs/>
        <w:i w:val="0"/>
        <w:iCs w:val="0"/>
        <w:spacing w:val="0"/>
        <w:w w:val="100"/>
        <w:sz w:val="24"/>
        <w:szCs w:val="24"/>
        <w:lang w:val="en-US" w:eastAsia="en-US" w:bidi="ar-SA"/>
      </w:rPr>
    </w:lvl>
    <w:lvl w:ilvl="2">
      <w:start w:val="1"/>
      <w:numFmt w:val="decimal"/>
      <w:lvlText w:val="%1.%2.%3."/>
      <w:lvlJc w:val="left"/>
      <w:pPr>
        <w:ind w:left="1565" w:hanging="720"/>
      </w:pPr>
      <w:rPr>
        <w:rFonts w:ascii="Calibri" w:eastAsia="Calibri" w:hAnsi="Calibri" w:cs="Calibri" w:hint="default"/>
        <w:b/>
        <w:bCs/>
        <w:i w:val="0"/>
        <w:iCs w:val="0"/>
        <w:spacing w:val="0"/>
        <w:w w:val="99"/>
        <w:sz w:val="22"/>
        <w:szCs w:val="22"/>
        <w:lang w:val="en-US" w:eastAsia="en-US" w:bidi="ar-SA"/>
      </w:rPr>
    </w:lvl>
    <w:lvl w:ilvl="3">
      <w:numFmt w:val="bullet"/>
      <w:lvlText w:val="•"/>
      <w:lvlJc w:val="left"/>
      <w:pPr>
        <w:ind w:left="2575" w:hanging="720"/>
      </w:pPr>
      <w:rPr>
        <w:rFonts w:hint="default"/>
        <w:lang w:val="en-US" w:eastAsia="en-US" w:bidi="ar-SA"/>
      </w:rPr>
    </w:lvl>
    <w:lvl w:ilvl="4">
      <w:numFmt w:val="bullet"/>
      <w:lvlText w:val="•"/>
      <w:lvlJc w:val="left"/>
      <w:pPr>
        <w:ind w:left="3590" w:hanging="720"/>
      </w:pPr>
      <w:rPr>
        <w:rFonts w:hint="default"/>
        <w:lang w:val="en-US" w:eastAsia="en-US" w:bidi="ar-SA"/>
      </w:rPr>
    </w:lvl>
    <w:lvl w:ilvl="5">
      <w:numFmt w:val="bullet"/>
      <w:lvlText w:val="•"/>
      <w:lvlJc w:val="left"/>
      <w:pPr>
        <w:ind w:left="4605" w:hanging="720"/>
      </w:pPr>
      <w:rPr>
        <w:rFonts w:hint="default"/>
        <w:lang w:val="en-US" w:eastAsia="en-US" w:bidi="ar-SA"/>
      </w:rPr>
    </w:lvl>
    <w:lvl w:ilvl="6">
      <w:numFmt w:val="bullet"/>
      <w:lvlText w:val="•"/>
      <w:lvlJc w:val="left"/>
      <w:pPr>
        <w:ind w:left="5620" w:hanging="720"/>
      </w:pPr>
      <w:rPr>
        <w:rFonts w:hint="default"/>
        <w:lang w:val="en-US" w:eastAsia="en-US" w:bidi="ar-SA"/>
      </w:rPr>
    </w:lvl>
    <w:lvl w:ilvl="7">
      <w:numFmt w:val="bullet"/>
      <w:lvlText w:val="•"/>
      <w:lvlJc w:val="left"/>
      <w:pPr>
        <w:ind w:left="6635" w:hanging="720"/>
      </w:pPr>
      <w:rPr>
        <w:rFonts w:hint="default"/>
        <w:lang w:val="en-US" w:eastAsia="en-US" w:bidi="ar-SA"/>
      </w:rPr>
    </w:lvl>
    <w:lvl w:ilvl="8">
      <w:numFmt w:val="bullet"/>
      <w:lvlText w:val="•"/>
      <w:lvlJc w:val="left"/>
      <w:pPr>
        <w:ind w:left="7650" w:hanging="720"/>
      </w:pPr>
      <w:rPr>
        <w:rFonts w:hint="default"/>
        <w:lang w:val="en-US" w:eastAsia="en-US" w:bidi="ar-SA"/>
      </w:rPr>
    </w:lvl>
  </w:abstractNum>
  <w:abstractNum w:abstractNumId="7" w15:restartNumberingAfterBreak="0">
    <w:nsid w:val="1EF96BD9"/>
    <w:multiLevelType w:val="hybridMultilevel"/>
    <w:tmpl w:val="6A26A660"/>
    <w:lvl w:ilvl="0" w:tplc="3ED27BF6">
      <w:numFmt w:val="bullet"/>
      <w:lvlText w:val=""/>
      <w:lvlJc w:val="left"/>
      <w:pPr>
        <w:ind w:left="1573" w:hanging="432"/>
      </w:pPr>
      <w:rPr>
        <w:rFonts w:ascii="Symbol" w:eastAsia="Symbol" w:hAnsi="Symbol" w:cs="Symbol" w:hint="default"/>
        <w:b w:val="0"/>
        <w:bCs w:val="0"/>
        <w:i w:val="0"/>
        <w:iCs w:val="0"/>
        <w:spacing w:val="0"/>
        <w:w w:val="99"/>
        <w:sz w:val="22"/>
        <w:szCs w:val="22"/>
        <w:lang w:val="en-US" w:eastAsia="en-US" w:bidi="ar-SA"/>
      </w:rPr>
    </w:lvl>
    <w:lvl w:ilvl="1" w:tplc="11FC385E">
      <w:numFmt w:val="bullet"/>
      <w:lvlText w:val="•"/>
      <w:lvlJc w:val="left"/>
      <w:pPr>
        <w:ind w:left="2390" w:hanging="432"/>
      </w:pPr>
      <w:rPr>
        <w:rFonts w:hint="default"/>
        <w:lang w:val="en-US" w:eastAsia="en-US" w:bidi="ar-SA"/>
      </w:rPr>
    </w:lvl>
    <w:lvl w:ilvl="2" w:tplc="E9F87746">
      <w:numFmt w:val="bullet"/>
      <w:lvlText w:val="•"/>
      <w:lvlJc w:val="left"/>
      <w:pPr>
        <w:ind w:left="3200" w:hanging="432"/>
      </w:pPr>
      <w:rPr>
        <w:rFonts w:hint="default"/>
        <w:lang w:val="en-US" w:eastAsia="en-US" w:bidi="ar-SA"/>
      </w:rPr>
    </w:lvl>
    <w:lvl w:ilvl="3" w:tplc="32C2B360">
      <w:numFmt w:val="bullet"/>
      <w:lvlText w:val="•"/>
      <w:lvlJc w:val="left"/>
      <w:pPr>
        <w:ind w:left="4010" w:hanging="432"/>
      </w:pPr>
      <w:rPr>
        <w:rFonts w:hint="default"/>
        <w:lang w:val="en-US" w:eastAsia="en-US" w:bidi="ar-SA"/>
      </w:rPr>
    </w:lvl>
    <w:lvl w:ilvl="4" w:tplc="02CA7772">
      <w:numFmt w:val="bullet"/>
      <w:lvlText w:val="•"/>
      <w:lvlJc w:val="left"/>
      <w:pPr>
        <w:ind w:left="4820" w:hanging="432"/>
      </w:pPr>
      <w:rPr>
        <w:rFonts w:hint="default"/>
        <w:lang w:val="en-US" w:eastAsia="en-US" w:bidi="ar-SA"/>
      </w:rPr>
    </w:lvl>
    <w:lvl w:ilvl="5" w:tplc="BF4C66BC">
      <w:numFmt w:val="bullet"/>
      <w:lvlText w:val="•"/>
      <w:lvlJc w:val="left"/>
      <w:pPr>
        <w:ind w:left="5630" w:hanging="432"/>
      </w:pPr>
      <w:rPr>
        <w:rFonts w:hint="default"/>
        <w:lang w:val="en-US" w:eastAsia="en-US" w:bidi="ar-SA"/>
      </w:rPr>
    </w:lvl>
    <w:lvl w:ilvl="6" w:tplc="95E05E68">
      <w:numFmt w:val="bullet"/>
      <w:lvlText w:val="•"/>
      <w:lvlJc w:val="left"/>
      <w:pPr>
        <w:ind w:left="6440" w:hanging="432"/>
      </w:pPr>
      <w:rPr>
        <w:rFonts w:hint="default"/>
        <w:lang w:val="en-US" w:eastAsia="en-US" w:bidi="ar-SA"/>
      </w:rPr>
    </w:lvl>
    <w:lvl w:ilvl="7" w:tplc="50A89FBE">
      <w:numFmt w:val="bullet"/>
      <w:lvlText w:val="•"/>
      <w:lvlJc w:val="left"/>
      <w:pPr>
        <w:ind w:left="7250" w:hanging="432"/>
      </w:pPr>
      <w:rPr>
        <w:rFonts w:hint="default"/>
        <w:lang w:val="en-US" w:eastAsia="en-US" w:bidi="ar-SA"/>
      </w:rPr>
    </w:lvl>
    <w:lvl w:ilvl="8" w:tplc="CD0A7294">
      <w:numFmt w:val="bullet"/>
      <w:lvlText w:val="•"/>
      <w:lvlJc w:val="left"/>
      <w:pPr>
        <w:ind w:left="8060" w:hanging="432"/>
      </w:pPr>
      <w:rPr>
        <w:rFonts w:hint="default"/>
        <w:lang w:val="en-US" w:eastAsia="en-US" w:bidi="ar-SA"/>
      </w:rPr>
    </w:lvl>
  </w:abstractNum>
  <w:abstractNum w:abstractNumId="8" w15:restartNumberingAfterBreak="0">
    <w:nsid w:val="274065CE"/>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AD036EE"/>
    <w:multiLevelType w:val="hybridMultilevel"/>
    <w:tmpl w:val="2E5A91FC"/>
    <w:lvl w:ilvl="0" w:tplc="00947862">
      <w:start w:val="1"/>
      <w:numFmt w:val="decimal"/>
      <w:lvlText w:val="%1."/>
      <w:lvlJc w:val="left"/>
      <w:pPr>
        <w:ind w:left="285" w:hanging="178"/>
      </w:pPr>
      <w:rPr>
        <w:rFonts w:ascii="Calibri" w:eastAsia="Calibri" w:hAnsi="Calibri" w:cs="Calibri" w:hint="default"/>
        <w:b w:val="0"/>
        <w:bCs w:val="0"/>
        <w:i w:val="0"/>
        <w:iCs w:val="0"/>
        <w:spacing w:val="-1"/>
        <w:w w:val="100"/>
        <w:sz w:val="18"/>
        <w:szCs w:val="18"/>
        <w:lang w:val="en-US" w:eastAsia="en-US" w:bidi="ar-SA"/>
      </w:rPr>
    </w:lvl>
    <w:lvl w:ilvl="1" w:tplc="EE68B418">
      <w:numFmt w:val="bullet"/>
      <w:lvlText w:val="•"/>
      <w:lvlJc w:val="left"/>
      <w:pPr>
        <w:ind w:left="668" w:hanging="178"/>
      </w:pPr>
      <w:rPr>
        <w:rFonts w:hint="default"/>
        <w:lang w:val="en-US" w:eastAsia="en-US" w:bidi="ar-SA"/>
      </w:rPr>
    </w:lvl>
    <w:lvl w:ilvl="2" w:tplc="773258BA">
      <w:numFmt w:val="bullet"/>
      <w:lvlText w:val="•"/>
      <w:lvlJc w:val="left"/>
      <w:pPr>
        <w:ind w:left="1057" w:hanging="178"/>
      </w:pPr>
      <w:rPr>
        <w:rFonts w:hint="default"/>
        <w:lang w:val="en-US" w:eastAsia="en-US" w:bidi="ar-SA"/>
      </w:rPr>
    </w:lvl>
    <w:lvl w:ilvl="3" w:tplc="4D4CE6C4">
      <w:numFmt w:val="bullet"/>
      <w:lvlText w:val="•"/>
      <w:lvlJc w:val="left"/>
      <w:pPr>
        <w:ind w:left="1445" w:hanging="178"/>
      </w:pPr>
      <w:rPr>
        <w:rFonts w:hint="default"/>
        <w:lang w:val="en-US" w:eastAsia="en-US" w:bidi="ar-SA"/>
      </w:rPr>
    </w:lvl>
    <w:lvl w:ilvl="4" w:tplc="93C693C2">
      <w:numFmt w:val="bullet"/>
      <w:lvlText w:val="•"/>
      <w:lvlJc w:val="left"/>
      <w:pPr>
        <w:ind w:left="1834" w:hanging="178"/>
      </w:pPr>
      <w:rPr>
        <w:rFonts w:hint="default"/>
        <w:lang w:val="en-US" w:eastAsia="en-US" w:bidi="ar-SA"/>
      </w:rPr>
    </w:lvl>
    <w:lvl w:ilvl="5" w:tplc="22EC0A72">
      <w:numFmt w:val="bullet"/>
      <w:lvlText w:val="•"/>
      <w:lvlJc w:val="left"/>
      <w:pPr>
        <w:ind w:left="2222" w:hanging="178"/>
      </w:pPr>
      <w:rPr>
        <w:rFonts w:hint="default"/>
        <w:lang w:val="en-US" w:eastAsia="en-US" w:bidi="ar-SA"/>
      </w:rPr>
    </w:lvl>
    <w:lvl w:ilvl="6" w:tplc="13D40146">
      <w:numFmt w:val="bullet"/>
      <w:lvlText w:val="•"/>
      <w:lvlJc w:val="left"/>
      <w:pPr>
        <w:ind w:left="2611" w:hanging="178"/>
      </w:pPr>
      <w:rPr>
        <w:rFonts w:hint="default"/>
        <w:lang w:val="en-US" w:eastAsia="en-US" w:bidi="ar-SA"/>
      </w:rPr>
    </w:lvl>
    <w:lvl w:ilvl="7" w:tplc="37588528">
      <w:numFmt w:val="bullet"/>
      <w:lvlText w:val="•"/>
      <w:lvlJc w:val="left"/>
      <w:pPr>
        <w:ind w:left="2999" w:hanging="178"/>
      </w:pPr>
      <w:rPr>
        <w:rFonts w:hint="default"/>
        <w:lang w:val="en-US" w:eastAsia="en-US" w:bidi="ar-SA"/>
      </w:rPr>
    </w:lvl>
    <w:lvl w:ilvl="8" w:tplc="B9E6249A">
      <w:numFmt w:val="bullet"/>
      <w:lvlText w:val="•"/>
      <w:lvlJc w:val="left"/>
      <w:pPr>
        <w:ind w:left="3388" w:hanging="178"/>
      </w:pPr>
      <w:rPr>
        <w:rFonts w:hint="default"/>
        <w:lang w:val="en-US" w:eastAsia="en-US" w:bidi="ar-SA"/>
      </w:rPr>
    </w:lvl>
  </w:abstractNum>
  <w:abstractNum w:abstractNumId="10" w15:restartNumberingAfterBreak="0">
    <w:nsid w:val="2B760793"/>
    <w:multiLevelType w:val="hybridMultilevel"/>
    <w:tmpl w:val="ABF2069C"/>
    <w:lvl w:ilvl="0" w:tplc="D9B8E166">
      <w:start w:val="1"/>
      <w:numFmt w:val="lowerLetter"/>
      <w:lvlText w:val="%1."/>
      <w:lvlJc w:val="left"/>
      <w:pPr>
        <w:ind w:left="280" w:hanging="173"/>
      </w:pPr>
      <w:rPr>
        <w:rFonts w:ascii="Calibri" w:eastAsia="Calibri" w:hAnsi="Calibri" w:cs="Calibri" w:hint="default"/>
        <w:b w:val="0"/>
        <w:bCs w:val="0"/>
        <w:i w:val="0"/>
        <w:iCs w:val="0"/>
        <w:spacing w:val="0"/>
        <w:w w:val="100"/>
        <w:sz w:val="18"/>
        <w:szCs w:val="18"/>
        <w:lang w:val="en-US" w:eastAsia="en-US" w:bidi="ar-SA"/>
      </w:rPr>
    </w:lvl>
    <w:lvl w:ilvl="1" w:tplc="A1F48A40">
      <w:numFmt w:val="bullet"/>
      <w:lvlText w:val="•"/>
      <w:lvlJc w:val="left"/>
      <w:pPr>
        <w:ind w:left="668" w:hanging="173"/>
      </w:pPr>
      <w:rPr>
        <w:rFonts w:hint="default"/>
        <w:lang w:val="en-US" w:eastAsia="en-US" w:bidi="ar-SA"/>
      </w:rPr>
    </w:lvl>
    <w:lvl w:ilvl="2" w:tplc="53B24322">
      <w:numFmt w:val="bullet"/>
      <w:lvlText w:val="•"/>
      <w:lvlJc w:val="left"/>
      <w:pPr>
        <w:ind w:left="1057" w:hanging="173"/>
      </w:pPr>
      <w:rPr>
        <w:rFonts w:hint="default"/>
        <w:lang w:val="en-US" w:eastAsia="en-US" w:bidi="ar-SA"/>
      </w:rPr>
    </w:lvl>
    <w:lvl w:ilvl="3" w:tplc="E004A75E">
      <w:numFmt w:val="bullet"/>
      <w:lvlText w:val="•"/>
      <w:lvlJc w:val="left"/>
      <w:pPr>
        <w:ind w:left="1445" w:hanging="173"/>
      </w:pPr>
      <w:rPr>
        <w:rFonts w:hint="default"/>
        <w:lang w:val="en-US" w:eastAsia="en-US" w:bidi="ar-SA"/>
      </w:rPr>
    </w:lvl>
    <w:lvl w:ilvl="4" w:tplc="2F621E00">
      <w:numFmt w:val="bullet"/>
      <w:lvlText w:val="•"/>
      <w:lvlJc w:val="left"/>
      <w:pPr>
        <w:ind w:left="1834" w:hanging="173"/>
      </w:pPr>
      <w:rPr>
        <w:rFonts w:hint="default"/>
        <w:lang w:val="en-US" w:eastAsia="en-US" w:bidi="ar-SA"/>
      </w:rPr>
    </w:lvl>
    <w:lvl w:ilvl="5" w:tplc="689E0108">
      <w:numFmt w:val="bullet"/>
      <w:lvlText w:val="•"/>
      <w:lvlJc w:val="left"/>
      <w:pPr>
        <w:ind w:left="2222" w:hanging="173"/>
      </w:pPr>
      <w:rPr>
        <w:rFonts w:hint="default"/>
        <w:lang w:val="en-US" w:eastAsia="en-US" w:bidi="ar-SA"/>
      </w:rPr>
    </w:lvl>
    <w:lvl w:ilvl="6" w:tplc="EF7AB99C">
      <w:numFmt w:val="bullet"/>
      <w:lvlText w:val="•"/>
      <w:lvlJc w:val="left"/>
      <w:pPr>
        <w:ind w:left="2611" w:hanging="173"/>
      </w:pPr>
      <w:rPr>
        <w:rFonts w:hint="default"/>
        <w:lang w:val="en-US" w:eastAsia="en-US" w:bidi="ar-SA"/>
      </w:rPr>
    </w:lvl>
    <w:lvl w:ilvl="7" w:tplc="4D1C879E">
      <w:numFmt w:val="bullet"/>
      <w:lvlText w:val="•"/>
      <w:lvlJc w:val="left"/>
      <w:pPr>
        <w:ind w:left="2999" w:hanging="173"/>
      </w:pPr>
      <w:rPr>
        <w:rFonts w:hint="default"/>
        <w:lang w:val="en-US" w:eastAsia="en-US" w:bidi="ar-SA"/>
      </w:rPr>
    </w:lvl>
    <w:lvl w:ilvl="8" w:tplc="59BAC22C">
      <w:numFmt w:val="bullet"/>
      <w:lvlText w:val="•"/>
      <w:lvlJc w:val="left"/>
      <w:pPr>
        <w:ind w:left="3388" w:hanging="173"/>
      </w:pPr>
      <w:rPr>
        <w:rFonts w:hint="default"/>
        <w:lang w:val="en-US" w:eastAsia="en-US" w:bidi="ar-SA"/>
      </w:rPr>
    </w:lvl>
  </w:abstractNum>
  <w:abstractNum w:abstractNumId="11" w15:restartNumberingAfterBreak="0">
    <w:nsid w:val="2BD3049F"/>
    <w:multiLevelType w:val="hybridMultilevel"/>
    <w:tmpl w:val="11425434"/>
    <w:lvl w:ilvl="0" w:tplc="BB38DD82">
      <w:start w:val="1"/>
      <w:numFmt w:val="upperLetter"/>
      <w:lvlText w:val="(%1)"/>
      <w:lvlJc w:val="left"/>
      <w:pPr>
        <w:ind w:left="277" w:hanging="320"/>
      </w:pPr>
      <w:rPr>
        <w:rFonts w:ascii="Calibri" w:eastAsia="Calibri" w:hAnsi="Calibri" w:cs="Calibri" w:hint="default"/>
        <w:b/>
        <w:bCs/>
        <w:i w:val="0"/>
        <w:iCs w:val="0"/>
        <w:spacing w:val="0"/>
        <w:w w:val="99"/>
        <w:sz w:val="22"/>
        <w:szCs w:val="22"/>
        <w:lang w:val="en-US" w:eastAsia="en-US" w:bidi="ar-SA"/>
      </w:rPr>
    </w:lvl>
    <w:lvl w:ilvl="1" w:tplc="4DD0B2E6">
      <w:start w:val="1"/>
      <w:numFmt w:val="decimal"/>
      <w:lvlText w:val="%2."/>
      <w:lvlJc w:val="left"/>
      <w:pPr>
        <w:ind w:left="637" w:hanging="361"/>
      </w:pPr>
      <w:rPr>
        <w:rFonts w:ascii="Calibri" w:eastAsia="Calibri" w:hAnsi="Calibri" w:cs="Calibri" w:hint="default"/>
        <w:b w:val="0"/>
        <w:bCs w:val="0"/>
        <w:i w:val="0"/>
        <w:iCs w:val="0"/>
        <w:spacing w:val="0"/>
        <w:w w:val="99"/>
        <w:sz w:val="22"/>
        <w:szCs w:val="22"/>
        <w:lang w:val="en-US" w:eastAsia="en-US" w:bidi="ar-SA"/>
      </w:rPr>
    </w:lvl>
    <w:lvl w:ilvl="2" w:tplc="9C1A3566">
      <w:numFmt w:val="bullet"/>
      <w:lvlText w:val="•"/>
      <w:lvlJc w:val="left"/>
      <w:pPr>
        <w:ind w:left="1644" w:hanging="361"/>
      </w:pPr>
      <w:rPr>
        <w:rFonts w:hint="default"/>
        <w:lang w:val="en-US" w:eastAsia="en-US" w:bidi="ar-SA"/>
      </w:rPr>
    </w:lvl>
    <w:lvl w:ilvl="3" w:tplc="125E264A">
      <w:numFmt w:val="bullet"/>
      <w:lvlText w:val="•"/>
      <w:lvlJc w:val="left"/>
      <w:pPr>
        <w:ind w:left="2648" w:hanging="361"/>
      </w:pPr>
      <w:rPr>
        <w:rFonts w:hint="default"/>
        <w:lang w:val="en-US" w:eastAsia="en-US" w:bidi="ar-SA"/>
      </w:rPr>
    </w:lvl>
    <w:lvl w:ilvl="4" w:tplc="3120F85C">
      <w:numFmt w:val="bullet"/>
      <w:lvlText w:val="•"/>
      <w:lvlJc w:val="left"/>
      <w:pPr>
        <w:ind w:left="3653" w:hanging="361"/>
      </w:pPr>
      <w:rPr>
        <w:rFonts w:hint="default"/>
        <w:lang w:val="en-US" w:eastAsia="en-US" w:bidi="ar-SA"/>
      </w:rPr>
    </w:lvl>
    <w:lvl w:ilvl="5" w:tplc="6A6AE11C">
      <w:numFmt w:val="bullet"/>
      <w:lvlText w:val="•"/>
      <w:lvlJc w:val="left"/>
      <w:pPr>
        <w:ind w:left="4657" w:hanging="361"/>
      </w:pPr>
      <w:rPr>
        <w:rFonts w:hint="default"/>
        <w:lang w:val="en-US" w:eastAsia="en-US" w:bidi="ar-SA"/>
      </w:rPr>
    </w:lvl>
    <w:lvl w:ilvl="6" w:tplc="B296D1AA">
      <w:numFmt w:val="bullet"/>
      <w:lvlText w:val="•"/>
      <w:lvlJc w:val="left"/>
      <w:pPr>
        <w:ind w:left="5662" w:hanging="361"/>
      </w:pPr>
      <w:rPr>
        <w:rFonts w:hint="default"/>
        <w:lang w:val="en-US" w:eastAsia="en-US" w:bidi="ar-SA"/>
      </w:rPr>
    </w:lvl>
    <w:lvl w:ilvl="7" w:tplc="FD402D40">
      <w:numFmt w:val="bullet"/>
      <w:lvlText w:val="•"/>
      <w:lvlJc w:val="left"/>
      <w:pPr>
        <w:ind w:left="6666" w:hanging="361"/>
      </w:pPr>
      <w:rPr>
        <w:rFonts w:hint="default"/>
        <w:lang w:val="en-US" w:eastAsia="en-US" w:bidi="ar-SA"/>
      </w:rPr>
    </w:lvl>
    <w:lvl w:ilvl="8" w:tplc="3838421C">
      <w:numFmt w:val="bullet"/>
      <w:lvlText w:val="•"/>
      <w:lvlJc w:val="left"/>
      <w:pPr>
        <w:ind w:left="7671" w:hanging="361"/>
      </w:pPr>
      <w:rPr>
        <w:rFonts w:hint="default"/>
        <w:lang w:val="en-US" w:eastAsia="en-US" w:bidi="ar-SA"/>
      </w:rPr>
    </w:lvl>
  </w:abstractNum>
  <w:abstractNum w:abstractNumId="12" w15:restartNumberingAfterBreak="0">
    <w:nsid w:val="2C3073BE"/>
    <w:multiLevelType w:val="hybridMultilevel"/>
    <w:tmpl w:val="00E80C68"/>
    <w:lvl w:ilvl="0" w:tplc="77241FBA">
      <w:start w:val="1"/>
      <w:numFmt w:val="lowerLetter"/>
      <w:lvlText w:val="(%1)"/>
      <w:lvlJc w:val="left"/>
      <w:pPr>
        <w:ind w:left="277" w:hanging="290"/>
      </w:pPr>
      <w:rPr>
        <w:rFonts w:ascii="Calibri" w:eastAsia="Calibri" w:hAnsi="Calibri" w:cs="Calibri" w:hint="default"/>
        <w:b w:val="0"/>
        <w:bCs w:val="0"/>
        <w:i w:val="0"/>
        <w:iCs w:val="0"/>
        <w:spacing w:val="0"/>
        <w:w w:val="99"/>
        <w:sz w:val="22"/>
        <w:szCs w:val="22"/>
        <w:lang w:val="en-US" w:eastAsia="en-US" w:bidi="ar-SA"/>
      </w:rPr>
    </w:lvl>
    <w:lvl w:ilvl="1" w:tplc="77CC6512">
      <w:numFmt w:val="bullet"/>
      <w:lvlText w:val="•"/>
      <w:lvlJc w:val="left"/>
      <w:pPr>
        <w:ind w:left="1220" w:hanging="290"/>
      </w:pPr>
      <w:rPr>
        <w:rFonts w:hint="default"/>
        <w:lang w:val="en-US" w:eastAsia="en-US" w:bidi="ar-SA"/>
      </w:rPr>
    </w:lvl>
    <w:lvl w:ilvl="2" w:tplc="CD1E9870">
      <w:numFmt w:val="bullet"/>
      <w:lvlText w:val="•"/>
      <w:lvlJc w:val="left"/>
      <w:pPr>
        <w:ind w:left="2160" w:hanging="290"/>
      </w:pPr>
      <w:rPr>
        <w:rFonts w:hint="default"/>
        <w:lang w:val="en-US" w:eastAsia="en-US" w:bidi="ar-SA"/>
      </w:rPr>
    </w:lvl>
    <w:lvl w:ilvl="3" w:tplc="844AAD16">
      <w:numFmt w:val="bullet"/>
      <w:lvlText w:val="•"/>
      <w:lvlJc w:val="left"/>
      <w:pPr>
        <w:ind w:left="3100" w:hanging="290"/>
      </w:pPr>
      <w:rPr>
        <w:rFonts w:hint="default"/>
        <w:lang w:val="en-US" w:eastAsia="en-US" w:bidi="ar-SA"/>
      </w:rPr>
    </w:lvl>
    <w:lvl w:ilvl="4" w:tplc="C8FCDE86">
      <w:numFmt w:val="bullet"/>
      <w:lvlText w:val="•"/>
      <w:lvlJc w:val="left"/>
      <w:pPr>
        <w:ind w:left="4040" w:hanging="290"/>
      </w:pPr>
      <w:rPr>
        <w:rFonts w:hint="default"/>
        <w:lang w:val="en-US" w:eastAsia="en-US" w:bidi="ar-SA"/>
      </w:rPr>
    </w:lvl>
    <w:lvl w:ilvl="5" w:tplc="52142350">
      <w:numFmt w:val="bullet"/>
      <w:lvlText w:val="•"/>
      <w:lvlJc w:val="left"/>
      <w:pPr>
        <w:ind w:left="4980" w:hanging="290"/>
      </w:pPr>
      <w:rPr>
        <w:rFonts w:hint="default"/>
        <w:lang w:val="en-US" w:eastAsia="en-US" w:bidi="ar-SA"/>
      </w:rPr>
    </w:lvl>
    <w:lvl w:ilvl="6" w:tplc="2DFEB50C">
      <w:numFmt w:val="bullet"/>
      <w:lvlText w:val="•"/>
      <w:lvlJc w:val="left"/>
      <w:pPr>
        <w:ind w:left="5920" w:hanging="290"/>
      </w:pPr>
      <w:rPr>
        <w:rFonts w:hint="default"/>
        <w:lang w:val="en-US" w:eastAsia="en-US" w:bidi="ar-SA"/>
      </w:rPr>
    </w:lvl>
    <w:lvl w:ilvl="7" w:tplc="1C5EC144">
      <w:numFmt w:val="bullet"/>
      <w:lvlText w:val="•"/>
      <w:lvlJc w:val="left"/>
      <w:pPr>
        <w:ind w:left="6860" w:hanging="290"/>
      </w:pPr>
      <w:rPr>
        <w:rFonts w:hint="default"/>
        <w:lang w:val="en-US" w:eastAsia="en-US" w:bidi="ar-SA"/>
      </w:rPr>
    </w:lvl>
    <w:lvl w:ilvl="8" w:tplc="D1F09CEE">
      <w:numFmt w:val="bullet"/>
      <w:lvlText w:val="•"/>
      <w:lvlJc w:val="left"/>
      <w:pPr>
        <w:ind w:left="7800" w:hanging="290"/>
      </w:pPr>
      <w:rPr>
        <w:rFonts w:hint="default"/>
        <w:lang w:val="en-US" w:eastAsia="en-US" w:bidi="ar-SA"/>
      </w:rPr>
    </w:lvl>
  </w:abstractNum>
  <w:abstractNum w:abstractNumId="13" w15:restartNumberingAfterBreak="0">
    <w:nsid w:val="2CFB5B9C"/>
    <w:multiLevelType w:val="hybridMultilevel"/>
    <w:tmpl w:val="5430286C"/>
    <w:lvl w:ilvl="0" w:tplc="159A09C6">
      <w:start w:val="1"/>
      <w:numFmt w:val="decimal"/>
      <w:lvlText w:val="%1."/>
      <w:lvlJc w:val="left"/>
      <w:pPr>
        <w:ind w:left="475" w:hanging="198"/>
      </w:pPr>
      <w:rPr>
        <w:rFonts w:ascii="Calibri" w:eastAsia="Calibri" w:hAnsi="Calibri" w:cs="Calibri" w:hint="default"/>
        <w:b w:val="0"/>
        <w:bCs w:val="0"/>
        <w:i w:val="0"/>
        <w:iCs w:val="0"/>
        <w:spacing w:val="0"/>
        <w:w w:val="100"/>
        <w:sz w:val="20"/>
        <w:szCs w:val="20"/>
        <w:lang w:val="en-US" w:eastAsia="en-US" w:bidi="ar-SA"/>
      </w:rPr>
    </w:lvl>
    <w:lvl w:ilvl="1" w:tplc="5842751A">
      <w:numFmt w:val="bullet"/>
      <w:lvlText w:val="•"/>
      <w:lvlJc w:val="left"/>
      <w:pPr>
        <w:ind w:left="1400" w:hanging="198"/>
      </w:pPr>
      <w:rPr>
        <w:rFonts w:hint="default"/>
        <w:lang w:val="en-US" w:eastAsia="en-US" w:bidi="ar-SA"/>
      </w:rPr>
    </w:lvl>
    <w:lvl w:ilvl="2" w:tplc="F3E66A32">
      <w:numFmt w:val="bullet"/>
      <w:lvlText w:val="•"/>
      <w:lvlJc w:val="left"/>
      <w:pPr>
        <w:ind w:left="2320" w:hanging="198"/>
      </w:pPr>
      <w:rPr>
        <w:rFonts w:hint="default"/>
        <w:lang w:val="en-US" w:eastAsia="en-US" w:bidi="ar-SA"/>
      </w:rPr>
    </w:lvl>
    <w:lvl w:ilvl="3" w:tplc="65747588">
      <w:numFmt w:val="bullet"/>
      <w:lvlText w:val="•"/>
      <w:lvlJc w:val="left"/>
      <w:pPr>
        <w:ind w:left="3240" w:hanging="198"/>
      </w:pPr>
      <w:rPr>
        <w:rFonts w:hint="default"/>
        <w:lang w:val="en-US" w:eastAsia="en-US" w:bidi="ar-SA"/>
      </w:rPr>
    </w:lvl>
    <w:lvl w:ilvl="4" w:tplc="6D420C5E">
      <w:numFmt w:val="bullet"/>
      <w:lvlText w:val="•"/>
      <w:lvlJc w:val="left"/>
      <w:pPr>
        <w:ind w:left="4160" w:hanging="198"/>
      </w:pPr>
      <w:rPr>
        <w:rFonts w:hint="default"/>
        <w:lang w:val="en-US" w:eastAsia="en-US" w:bidi="ar-SA"/>
      </w:rPr>
    </w:lvl>
    <w:lvl w:ilvl="5" w:tplc="BBF68094">
      <w:numFmt w:val="bullet"/>
      <w:lvlText w:val="•"/>
      <w:lvlJc w:val="left"/>
      <w:pPr>
        <w:ind w:left="5080" w:hanging="198"/>
      </w:pPr>
      <w:rPr>
        <w:rFonts w:hint="default"/>
        <w:lang w:val="en-US" w:eastAsia="en-US" w:bidi="ar-SA"/>
      </w:rPr>
    </w:lvl>
    <w:lvl w:ilvl="6" w:tplc="377846D6">
      <w:numFmt w:val="bullet"/>
      <w:lvlText w:val="•"/>
      <w:lvlJc w:val="left"/>
      <w:pPr>
        <w:ind w:left="6000" w:hanging="198"/>
      </w:pPr>
      <w:rPr>
        <w:rFonts w:hint="default"/>
        <w:lang w:val="en-US" w:eastAsia="en-US" w:bidi="ar-SA"/>
      </w:rPr>
    </w:lvl>
    <w:lvl w:ilvl="7" w:tplc="FACCFA96">
      <w:numFmt w:val="bullet"/>
      <w:lvlText w:val="•"/>
      <w:lvlJc w:val="left"/>
      <w:pPr>
        <w:ind w:left="6920" w:hanging="198"/>
      </w:pPr>
      <w:rPr>
        <w:rFonts w:hint="default"/>
        <w:lang w:val="en-US" w:eastAsia="en-US" w:bidi="ar-SA"/>
      </w:rPr>
    </w:lvl>
    <w:lvl w:ilvl="8" w:tplc="E7183484">
      <w:numFmt w:val="bullet"/>
      <w:lvlText w:val="•"/>
      <w:lvlJc w:val="left"/>
      <w:pPr>
        <w:ind w:left="7840" w:hanging="198"/>
      </w:pPr>
      <w:rPr>
        <w:rFonts w:hint="default"/>
        <w:lang w:val="en-US" w:eastAsia="en-US" w:bidi="ar-SA"/>
      </w:rPr>
    </w:lvl>
  </w:abstractNum>
  <w:abstractNum w:abstractNumId="14" w15:restartNumberingAfterBreak="0">
    <w:nsid w:val="3A2B42D2"/>
    <w:multiLevelType w:val="hybridMultilevel"/>
    <w:tmpl w:val="DBBC7BE8"/>
    <w:lvl w:ilvl="0" w:tplc="4409000B">
      <w:start w:val="1"/>
      <w:numFmt w:val="bullet"/>
      <w:lvlText w:val=""/>
      <w:lvlJc w:val="left"/>
      <w:pPr>
        <w:ind w:left="1861" w:hanging="360"/>
      </w:pPr>
      <w:rPr>
        <w:rFonts w:ascii="Wingdings" w:hAnsi="Wingdings" w:hint="default"/>
      </w:rPr>
    </w:lvl>
    <w:lvl w:ilvl="1" w:tplc="FFFFFFFF" w:tentative="1">
      <w:start w:val="1"/>
      <w:numFmt w:val="lowerLetter"/>
      <w:lvlText w:val="%2."/>
      <w:lvlJc w:val="left"/>
      <w:pPr>
        <w:ind w:left="2581" w:hanging="360"/>
      </w:pPr>
    </w:lvl>
    <w:lvl w:ilvl="2" w:tplc="FFFFFFFF" w:tentative="1">
      <w:start w:val="1"/>
      <w:numFmt w:val="lowerRoman"/>
      <w:lvlText w:val="%3."/>
      <w:lvlJc w:val="right"/>
      <w:pPr>
        <w:ind w:left="3301" w:hanging="180"/>
      </w:pPr>
    </w:lvl>
    <w:lvl w:ilvl="3" w:tplc="FFFFFFFF" w:tentative="1">
      <w:start w:val="1"/>
      <w:numFmt w:val="decimal"/>
      <w:lvlText w:val="%4."/>
      <w:lvlJc w:val="left"/>
      <w:pPr>
        <w:ind w:left="4021" w:hanging="360"/>
      </w:pPr>
    </w:lvl>
    <w:lvl w:ilvl="4" w:tplc="FFFFFFFF" w:tentative="1">
      <w:start w:val="1"/>
      <w:numFmt w:val="lowerLetter"/>
      <w:lvlText w:val="%5."/>
      <w:lvlJc w:val="left"/>
      <w:pPr>
        <w:ind w:left="4741" w:hanging="360"/>
      </w:pPr>
    </w:lvl>
    <w:lvl w:ilvl="5" w:tplc="FFFFFFFF" w:tentative="1">
      <w:start w:val="1"/>
      <w:numFmt w:val="lowerRoman"/>
      <w:lvlText w:val="%6."/>
      <w:lvlJc w:val="right"/>
      <w:pPr>
        <w:ind w:left="5461" w:hanging="180"/>
      </w:pPr>
    </w:lvl>
    <w:lvl w:ilvl="6" w:tplc="FFFFFFFF" w:tentative="1">
      <w:start w:val="1"/>
      <w:numFmt w:val="decimal"/>
      <w:lvlText w:val="%7."/>
      <w:lvlJc w:val="left"/>
      <w:pPr>
        <w:ind w:left="6181" w:hanging="360"/>
      </w:pPr>
    </w:lvl>
    <w:lvl w:ilvl="7" w:tplc="FFFFFFFF" w:tentative="1">
      <w:start w:val="1"/>
      <w:numFmt w:val="lowerLetter"/>
      <w:lvlText w:val="%8."/>
      <w:lvlJc w:val="left"/>
      <w:pPr>
        <w:ind w:left="6901" w:hanging="360"/>
      </w:pPr>
    </w:lvl>
    <w:lvl w:ilvl="8" w:tplc="FFFFFFFF" w:tentative="1">
      <w:start w:val="1"/>
      <w:numFmt w:val="lowerRoman"/>
      <w:lvlText w:val="%9."/>
      <w:lvlJc w:val="right"/>
      <w:pPr>
        <w:ind w:left="7621" w:hanging="180"/>
      </w:pPr>
    </w:lvl>
  </w:abstractNum>
  <w:abstractNum w:abstractNumId="15" w15:restartNumberingAfterBreak="0">
    <w:nsid w:val="486D34C8"/>
    <w:multiLevelType w:val="hybridMultilevel"/>
    <w:tmpl w:val="4E325F9A"/>
    <w:lvl w:ilvl="0" w:tplc="09E2685A">
      <w:start w:val="1"/>
      <w:numFmt w:val="lowerLetter"/>
      <w:lvlText w:val="%1)"/>
      <w:lvlJc w:val="left"/>
      <w:pPr>
        <w:ind w:left="997" w:hanging="360"/>
      </w:pPr>
      <w:rPr>
        <w:rFonts w:ascii="Calibri" w:eastAsia="Calibri" w:hAnsi="Calibri" w:cs="Calibri" w:hint="default"/>
        <w:b w:val="0"/>
        <w:bCs w:val="0"/>
        <w:i w:val="0"/>
        <w:iCs w:val="0"/>
        <w:spacing w:val="0"/>
        <w:w w:val="99"/>
        <w:sz w:val="22"/>
        <w:szCs w:val="22"/>
        <w:lang w:val="en-US" w:eastAsia="en-US" w:bidi="ar-SA"/>
      </w:rPr>
    </w:lvl>
    <w:lvl w:ilvl="1" w:tplc="A6A44B34">
      <w:numFmt w:val="bullet"/>
      <w:lvlText w:val="•"/>
      <w:lvlJc w:val="left"/>
      <w:pPr>
        <w:ind w:left="1868" w:hanging="360"/>
      </w:pPr>
      <w:rPr>
        <w:rFonts w:hint="default"/>
        <w:lang w:val="en-US" w:eastAsia="en-US" w:bidi="ar-SA"/>
      </w:rPr>
    </w:lvl>
    <w:lvl w:ilvl="2" w:tplc="69A69A44">
      <w:numFmt w:val="bullet"/>
      <w:lvlText w:val="•"/>
      <w:lvlJc w:val="left"/>
      <w:pPr>
        <w:ind w:left="2736" w:hanging="360"/>
      </w:pPr>
      <w:rPr>
        <w:rFonts w:hint="default"/>
        <w:lang w:val="en-US" w:eastAsia="en-US" w:bidi="ar-SA"/>
      </w:rPr>
    </w:lvl>
    <w:lvl w:ilvl="3" w:tplc="D34EDFAC">
      <w:numFmt w:val="bullet"/>
      <w:lvlText w:val="•"/>
      <w:lvlJc w:val="left"/>
      <w:pPr>
        <w:ind w:left="3604" w:hanging="360"/>
      </w:pPr>
      <w:rPr>
        <w:rFonts w:hint="default"/>
        <w:lang w:val="en-US" w:eastAsia="en-US" w:bidi="ar-SA"/>
      </w:rPr>
    </w:lvl>
    <w:lvl w:ilvl="4" w:tplc="4EB4D2B0">
      <w:numFmt w:val="bullet"/>
      <w:lvlText w:val="•"/>
      <w:lvlJc w:val="left"/>
      <w:pPr>
        <w:ind w:left="4472" w:hanging="360"/>
      </w:pPr>
      <w:rPr>
        <w:rFonts w:hint="default"/>
        <w:lang w:val="en-US" w:eastAsia="en-US" w:bidi="ar-SA"/>
      </w:rPr>
    </w:lvl>
    <w:lvl w:ilvl="5" w:tplc="47645BA6">
      <w:numFmt w:val="bullet"/>
      <w:lvlText w:val="•"/>
      <w:lvlJc w:val="left"/>
      <w:pPr>
        <w:ind w:left="5340" w:hanging="360"/>
      </w:pPr>
      <w:rPr>
        <w:rFonts w:hint="default"/>
        <w:lang w:val="en-US" w:eastAsia="en-US" w:bidi="ar-SA"/>
      </w:rPr>
    </w:lvl>
    <w:lvl w:ilvl="6" w:tplc="461C061E">
      <w:numFmt w:val="bullet"/>
      <w:lvlText w:val="•"/>
      <w:lvlJc w:val="left"/>
      <w:pPr>
        <w:ind w:left="6208" w:hanging="360"/>
      </w:pPr>
      <w:rPr>
        <w:rFonts w:hint="default"/>
        <w:lang w:val="en-US" w:eastAsia="en-US" w:bidi="ar-SA"/>
      </w:rPr>
    </w:lvl>
    <w:lvl w:ilvl="7" w:tplc="0150D7EE">
      <w:numFmt w:val="bullet"/>
      <w:lvlText w:val="•"/>
      <w:lvlJc w:val="left"/>
      <w:pPr>
        <w:ind w:left="7076" w:hanging="360"/>
      </w:pPr>
      <w:rPr>
        <w:rFonts w:hint="default"/>
        <w:lang w:val="en-US" w:eastAsia="en-US" w:bidi="ar-SA"/>
      </w:rPr>
    </w:lvl>
    <w:lvl w:ilvl="8" w:tplc="82B289AE">
      <w:numFmt w:val="bullet"/>
      <w:lvlText w:val="•"/>
      <w:lvlJc w:val="left"/>
      <w:pPr>
        <w:ind w:left="7944" w:hanging="360"/>
      </w:pPr>
      <w:rPr>
        <w:rFonts w:hint="default"/>
        <w:lang w:val="en-US" w:eastAsia="en-US" w:bidi="ar-SA"/>
      </w:rPr>
    </w:lvl>
  </w:abstractNum>
  <w:abstractNum w:abstractNumId="16" w15:restartNumberingAfterBreak="0">
    <w:nsid w:val="4B096260"/>
    <w:multiLevelType w:val="hybridMultilevel"/>
    <w:tmpl w:val="926EF046"/>
    <w:lvl w:ilvl="0" w:tplc="5CB2702C">
      <w:start w:val="1"/>
      <w:numFmt w:val="lowerLetter"/>
      <w:lvlText w:val="(%1)"/>
      <w:lvlJc w:val="left"/>
      <w:pPr>
        <w:ind w:left="277" w:hanging="290"/>
      </w:pPr>
      <w:rPr>
        <w:rFonts w:ascii="Calibri" w:eastAsia="Calibri" w:hAnsi="Calibri" w:cs="Calibri" w:hint="default"/>
        <w:b w:val="0"/>
        <w:bCs w:val="0"/>
        <w:i w:val="0"/>
        <w:iCs w:val="0"/>
        <w:spacing w:val="0"/>
        <w:w w:val="99"/>
        <w:sz w:val="22"/>
        <w:szCs w:val="22"/>
        <w:lang w:val="en-US" w:eastAsia="en-US" w:bidi="ar-SA"/>
      </w:rPr>
    </w:lvl>
    <w:lvl w:ilvl="1" w:tplc="C324F4DA">
      <w:numFmt w:val="bullet"/>
      <w:lvlText w:val="•"/>
      <w:lvlJc w:val="left"/>
      <w:pPr>
        <w:ind w:left="1220" w:hanging="290"/>
      </w:pPr>
      <w:rPr>
        <w:rFonts w:hint="default"/>
        <w:lang w:val="en-US" w:eastAsia="en-US" w:bidi="ar-SA"/>
      </w:rPr>
    </w:lvl>
    <w:lvl w:ilvl="2" w:tplc="E35256CA">
      <w:numFmt w:val="bullet"/>
      <w:lvlText w:val="•"/>
      <w:lvlJc w:val="left"/>
      <w:pPr>
        <w:ind w:left="2160" w:hanging="290"/>
      </w:pPr>
      <w:rPr>
        <w:rFonts w:hint="default"/>
        <w:lang w:val="en-US" w:eastAsia="en-US" w:bidi="ar-SA"/>
      </w:rPr>
    </w:lvl>
    <w:lvl w:ilvl="3" w:tplc="DE10C426">
      <w:numFmt w:val="bullet"/>
      <w:lvlText w:val="•"/>
      <w:lvlJc w:val="left"/>
      <w:pPr>
        <w:ind w:left="3100" w:hanging="290"/>
      </w:pPr>
      <w:rPr>
        <w:rFonts w:hint="default"/>
        <w:lang w:val="en-US" w:eastAsia="en-US" w:bidi="ar-SA"/>
      </w:rPr>
    </w:lvl>
    <w:lvl w:ilvl="4" w:tplc="94948288">
      <w:numFmt w:val="bullet"/>
      <w:lvlText w:val="•"/>
      <w:lvlJc w:val="left"/>
      <w:pPr>
        <w:ind w:left="4040" w:hanging="290"/>
      </w:pPr>
      <w:rPr>
        <w:rFonts w:hint="default"/>
        <w:lang w:val="en-US" w:eastAsia="en-US" w:bidi="ar-SA"/>
      </w:rPr>
    </w:lvl>
    <w:lvl w:ilvl="5" w:tplc="390CC956">
      <w:numFmt w:val="bullet"/>
      <w:lvlText w:val="•"/>
      <w:lvlJc w:val="left"/>
      <w:pPr>
        <w:ind w:left="4980" w:hanging="290"/>
      </w:pPr>
      <w:rPr>
        <w:rFonts w:hint="default"/>
        <w:lang w:val="en-US" w:eastAsia="en-US" w:bidi="ar-SA"/>
      </w:rPr>
    </w:lvl>
    <w:lvl w:ilvl="6" w:tplc="5F26B3FE">
      <w:numFmt w:val="bullet"/>
      <w:lvlText w:val="•"/>
      <w:lvlJc w:val="left"/>
      <w:pPr>
        <w:ind w:left="5920" w:hanging="290"/>
      </w:pPr>
      <w:rPr>
        <w:rFonts w:hint="default"/>
        <w:lang w:val="en-US" w:eastAsia="en-US" w:bidi="ar-SA"/>
      </w:rPr>
    </w:lvl>
    <w:lvl w:ilvl="7" w:tplc="8DA0BE18">
      <w:numFmt w:val="bullet"/>
      <w:lvlText w:val="•"/>
      <w:lvlJc w:val="left"/>
      <w:pPr>
        <w:ind w:left="6860" w:hanging="290"/>
      </w:pPr>
      <w:rPr>
        <w:rFonts w:hint="default"/>
        <w:lang w:val="en-US" w:eastAsia="en-US" w:bidi="ar-SA"/>
      </w:rPr>
    </w:lvl>
    <w:lvl w:ilvl="8" w:tplc="176C0D3E">
      <w:numFmt w:val="bullet"/>
      <w:lvlText w:val="•"/>
      <w:lvlJc w:val="left"/>
      <w:pPr>
        <w:ind w:left="7800" w:hanging="290"/>
      </w:pPr>
      <w:rPr>
        <w:rFonts w:hint="default"/>
        <w:lang w:val="en-US" w:eastAsia="en-US" w:bidi="ar-SA"/>
      </w:rPr>
    </w:lvl>
  </w:abstractNum>
  <w:abstractNum w:abstractNumId="17" w15:restartNumberingAfterBreak="0">
    <w:nsid w:val="4C4648CC"/>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DF56408"/>
    <w:multiLevelType w:val="hybridMultilevel"/>
    <w:tmpl w:val="A34889F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629F42BA"/>
    <w:multiLevelType w:val="hybridMultilevel"/>
    <w:tmpl w:val="19567540"/>
    <w:lvl w:ilvl="0" w:tplc="BAF2485A">
      <w:start w:val="1"/>
      <w:numFmt w:val="decimal"/>
      <w:lvlText w:val="%1."/>
      <w:lvlJc w:val="left"/>
      <w:pPr>
        <w:ind w:left="285" w:hanging="178"/>
      </w:pPr>
      <w:rPr>
        <w:rFonts w:ascii="Calibri" w:eastAsia="Calibri" w:hAnsi="Calibri" w:cs="Calibri" w:hint="default"/>
        <w:b w:val="0"/>
        <w:bCs w:val="0"/>
        <w:i w:val="0"/>
        <w:iCs w:val="0"/>
        <w:spacing w:val="-1"/>
        <w:w w:val="100"/>
        <w:sz w:val="18"/>
        <w:szCs w:val="18"/>
        <w:lang w:val="en-US" w:eastAsia="en-US" w:bidi="ar-SA"/>
      </w:rPr>
    </w:lvl>
    <w:lvl w:ilvl="1" w:tplc="F1784440">
      <w:numFmt w:val="bullet"/>
      <w:lvlText w:val="•"/>
      <w:lvlJc w:val="left"/>
      <w:pPr>
        <w:ind w:left="668" w:hanging="178"/>
      </w:pPr>
      <w:rPr>
        <w:rFonts w:hint="default"/>
        <w:lang w:val="en-US" w:eastAsia="en-US" w:bidi="ar-SA"/>
      </w:rPr>
    </w:lvl>
    <w:lvl w:ilvl="2" w:tplc="C602DE6C">
      <w:numFmt w:val="bullet"/>
      <w:lvlText w:val="•"/>
      <w:lvlJc w:val="left"/>
      <w:pPr>
        <w:ind w:left="1057" w:hanging="178"/>
      </w:pPr>
      <w:rPr>
        <w:rFonts w:hint="default"/>
        <w:lang w:val="en-US" w:eastAsia="en-US" w:bidi="ar-SA"/>
      </w:rPr>
    </w:lvl>
    <w:lvl w:ilvl="3" w:tplc="994CA43C">
      <w:numFmt w:val="bullet"/>
      <w:lvlText w:val="•"/>
      <w:lvlJc w:val="left"/>
      <w:pPr>
        <w:ind w:left="1445" w:hanging="178"/>
      </w:pPr>
      <w:rPr>
        <w:rFonts w:hint="default"/>
        <w:lang w:val="en-US" w:eastAsia="en-US" w:bidi="ar-SA"/>
      </w:rPr>
    </w:lvl>
    <w:lvl w:ilvl="4" w:tplc="33F25064">
      <w:numFmt w:val="bullet"/>
      <w:lvlText w:val="•"/>
      <w:lvlJc w:val="left"/>
      <w:pPr>
        <w:ind w:left="1834" w:hanging="178"/>
      </w:pPr>
      <w:rPr>
        <w:rFonts w:hint="default"/>
        <w:lang w:val="en-US" w:eastAsia="en-US" w:bidi="ar-SA"/>
      </w:rPr>
    </w:lvl>
    <w:lvl w:ilvl="5" w:tplc="8A5085C0">
      <w:numFmt w:val="bullet"/>
      <w:lvlText w:val="•"/>
      <w:lvlJc w:val="left"/>
      <w:pPr>
        <w:ind w:left="2222" w:hanging="178"/>
      </w:pPr>
      <w:rPr>
        <w:rFonts w:hint="default"/>
        <w:lang w:val="en-US" w:eastAsia="en-US" w:bidi="ar-SA"/>
      </w:rPr>
    </w:lvl>
    <w:lvl w:ilvl="6" w:tplc="9A7ADBF2">
      <w:numFmt w:val="bullet"/>
      <w:lvlText w:val="•"/>
      <w:lvlJc w:val="left"/>
      <w:pPr>
        <w:ind w:left="2611" w:hanging="178"/>
      </w:pPr>
      <w:rPr>
        <w:rFonts w:hint="default"/>
        <w:lang w:val="en-US" w:eastAsia="en-US" w:bidi="ar-SA"/>
      </w:rPr>
    </w:lvl>
    <w:lvl w:ilvl="7" w:tplc="955EAD12">
      <w:numFmt w:val="bullet"/>
      <w:lvlText w:val="•"/>
      <w:lvlJc w:val="left"/>
      <w:pPr>
        <w:ind w:left="2999" w:hanging="178"/>
      </w:pPr>
      <w:rPr>
        <w:rFonts w:hint="default"/>
        <w:lang w:val="en-US" w:eastAsia="en-US" w:bidi="ar-SA"/>
      </w:rPr>
    </w:lvl>
    <w:lvl w:ilvl="8" w:tplc="3844D4F0">
      <w:numFmt w:val="bullet"/>
      <w:lvlText w:val="•"/>
      <w:lvlJc w:val="left"/>
      <w:pPr>
        <w:ind w:left="3388" w:hanging="178"/>
      </w:pPr>
      <w:rPr>
        <w:rFonts w:hint="default"/>
        <w:lang w:val="en-US" w:eastAsia="en-US" w:bidi="ar-SA"/>
      </w:rPr>
    </w:lvl>
  </w:abstractNum>
  <w:abstractNum w:abstractNumId="20" w15:restartNumberingAfterBreak="0">
    <w:nsid w:val="66E456D3"/>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7310DD7"/>
    <w:multiLevelType w:val="multilevel"/>
    <w:tmpl w:val="29D062CA"/>
    <w:lvl w:ilvl="0">
      <w:start w:val="1"/>
      <w:numFmt w:val="decimal"/>
      <w:lvlText w:val="%1."/>
      <w:lvlJc w:val="left"/>
      <w:pPr>
        <w:ind w:left="1237" w:hanging="528"/>
      </w:pPr>
      <w:rPr>
        <w:rFonts w:ascii="Calibri" w:eastAsia="Calibri" w:hAnsi="Calibri" w:cs="Calibri" w:hint="default"/>
        <w:b/>
        <w:bCs/>
        <w:i w:val="0"/>
        <w:iCs w:val="0"/>
        <w:spacing w:val="0"/>
        <w:w w:val="99"/>
        <w:sz w:val="22"/>
        <w:szCs w:val="22"/>
        <w:lang w:val="en-US" w:eastAsia="en-US" w:bidi="ar-SA"/>
      </w:rPr>
    </w:lvl>
    <w:lvl w:ilvl="1">
      <w:start w:val="1"/>
      <w:numFmt w:val="decimal"/>
      <w:lvlText w:val="%1.%2."/>
      <w:lvlJc w:val="left"/>
      <w:pPr>
        <w:ind w:left="1717" w:hanging="816"/>
      </w:pPr>
      <w:rPr>
        <w:rFonts w:ascii="Calibri" w:eastAsia="Calibri" w:hAnsi="Calibri" w:cs="Calibri" w:hint="default"/>
        <w:b w:val="0"/>
        <w:bCs w:val="0"/>
        <w:i w:val="0"/>
        <w:iCs w:val="0"/>
        <w:spacing w:val="0"/>
        <w:w w:val="99"/>
        <w:sz w:val="22"/>
        <w:szCs w:val="22"/>
        <w:lang w:val="en-US" w:eastAsia="en-US" w:bidi="ar-SA"/>
      </w:rPr>
    </w:lvl>
    <w:lvl w:ilvl="2">
      <w:start w:val="1"/>
      <w:numFmt w:val="decimal"/>
      <w:lvlText w:val="%1.%2.%3."/>
      <w:lvlJc w:val="left"/>
      <w:pPr>
        <w:ind w:left="1957" w:hanging="944"/>
      </w:pPr>
      <w:rPr>
        <w:rFonts w:ascii="Calibri" w:eastAsia="Calibri" w:hAnsi="Calibri" w:cs="Calibri" w:hint="default"/>
        <w:b w:val="0"/>
        <w:bCs w:val="0"/>
        <w:i w:val="0"/>
        <w:iCs w:val="0"/>
        <w:spacing w:val="0"/>
        <w:w w:val="100"/>
        <w:sz w:val="20"/>
        <w:szCs w:val="20"/>
        <w:lang w:val="en-US" w:eastAsia="en-US" w:bidi="ar-SA"/>
      </w:rPr>
    </w:lvl>
    <w:lvl w:ilvl="3">
      <w:numFmt w:val="bullet"/>
      <w:lvlText w:val="•"/>
      <w:lvlJc w:val="left"/>
      <w:pPr>
        <w:ind w:left="2925" w:hanging="944"/>
      </w:pPr>
      <w:rPr>
        <w:rFonts w:hint="default"/>
        <w:lang w:val="en-US" w:eastAsia="en-US" w:bidi="ar-SA"/>
      </w:rPr>
    </w:lvl>
    <w:lvl w:ilvl="4">
      <w:numFmt w:val="bullet"/>
      <w:lvlText w:val="•"/>
      <w:lvlJc w:val="left"/>
      <w:pPr>
        <w:ind w:left="3890" w:hanging="944"/>
      </w:pPr>
      <w:rPr>
        <w:rFonts w:hint="default"/>
        <w:lang w:val="en-US" w:eastAsia="en-US" w:bidi="ar-SA"/>
      </w:rPr>
    </w:lvl>
    <w:lvl w:ilvl="5">
      <w:numFmt w:val="bullet"/>
      <w:lvlText w:val="•"/>
      <w:lvlJc w:val="left"/>
      <w:pPr>
        <w:ind w:left="4855" w:hanging="944"/>
      </w:pPr>
      <w:rPr>
        <w:rFonts w:hint="default"/>
        <w:lang w:val="en-US" w:eastAsia="en-US" w:bidi="ar-SA"/>
      </w:rPr>
    </w:lvl>
    <w:lvl w:ilvl="6">
      <w:numFmt w:val="bullet"/>
      <w:lvlText w:val="•"/>
      <w:lvlJc w:val="left"/>
      <w:pPr>
        <w:ind w:left="5820" w:hanging="944"/>
      </w:pPr>
      <w:rPr>
        <w:rFonts w:hint="default"/>
        <w:lang w:val="en-US" w:eastAsia="en-US" w:bidi="ar-SA"/>
      </w:rPr>
    </w:lvl>
    <w:lvl w:ilvl="7">
      <w:numFmt w:val="bullet"/>
      <w:lvlText w:val="•"/>
      <w:lvlJc w:val="left"/>
      <w:pPr>
        <w:ind w:left="6785" w:hanging="944"/>
      </w:pPr>
      <w:rPr>
        <w:rFonts w:hint="default"/>
        <w:lang w:val="en-US" w:eastAsia="en-US" w:bidi="ar-SA"/>
      </w:rPr>
    </w:lvl>
    <w:lvl w:ilvl="8">
      <w:numFmt w:val="bullet"/>
      <w:lvlText w:val="•"/>
      <w:lvlJc w:val="left"/>
      <w:pPr>
        <w:ind w:left="7750" w:hanging="944"/>
      </w:pPr>
      <w:rPr>
        <w:rFonts w:hint="default"/>
        <w:lang w:val="en-US" w:eastAsia="en-US" w:bidi="ar-SA"/>
      </w:rPr>
    </w:lvl>
  </w:abstractNum>
  <w:abstractNum w:abstractNumId="22" w15:restartNumberingAfterBreak="0">
    <w:nsid w:val="6D854722"/>
    <w:multiLevelType w:val="hybridMultilevel"/>
    <w:tmpl w:val="39865A40"/>
    <w:lvl w:ilvl="0" w:tplc="B09AB51A">
      <w:start w:val="1"/>
      <w:numFmt w:val="upperLetter"/>
      <w:lvlText w:val="(%1)"/>
      <w:lvlJc w:val="left"/>
      <w:pPr>
        <w:ind w:left="277" w:hanging="320"/>
      </w:pPr>
      <w:rPr>
        <w:rFonts w:ascii="Calibri" w:eastAsia="Calibri" w:hAnsi="Calibri" w:cs="Calibri" w:hint="default"/>
        <w:b/>
        <w:bCs/>
        <w:i w:val="0"/>
        <w:iCs w:val="0"/>
        <w:spacing w:val="0"/>
        <w:w w:val="99"/>
        <w:sz w:val="22"/>
        <w:szCs w:val="22"/>
        <w:lang w:val="en-US" w:eastAsia="en-US" w:bidi="ar-SA"/>
      </w:rPr>
    </w:lvl>
    <w:lvl w:ilvl="1" w:tplc="497EE0C0">
      <w:numFmt w:val="bullet"/>
      <w:lvlText w:val="•"/>
      <w:lvlJc w:val="left"/>
      <w:pPr>
        <w:ind w:left="1220" w:hanging="320"/>
      </w:pPr>
      <w:rPr>
        <w:rFonts w:hint="default"/>
        <w:lang w:val="en-US" w:eastAsia="en-US" w:bidi="ar-SA"/>
      </w:rPr>
    </w:lvl>
    <w:lvl w:ilvl="2" w:tplc="AECC4524">
      <w:numFmt w:val="bullet"/>
      <w:lvlText w:val="•"/>
      <w:lvlJc w:val="left"/>
      <w:pPr>
        <w:ind w:left="2160" w:hanging="320"/>
      </w:pPr>
      <w:rPr>
        <w:rFonts w:hint="default"/>
        <w:lang w:val="en-US" w:eastAsia="en-US" w:bidi="ar-SA"/>
      </w:rPr>
    </w:lvl>
    <w:lvl w:ilvl="3" w:tplc="EF52A2BE">
      <w:numFmt w:val="bullet"/>
      <w:lvlText w:val="•"/>
      <w:lvlJc w:val="left"/>
      <w:pPr>
        <w:ind w:left="3100" w:hanging="320"/>
      </w:pPr>
      <w:rPr>
        <w:rFonts w:hint="default"/>
        <w:lang w:val="en-US" w:eastAsia="en-US" w:bidi="ar-SA"/>
      </w:rPr>
    </w:lvl>
    <w:lvl w:ilvl="4" w:tplc="FB407AC0">
      <w:numFmt w:val="bullet"/>
      <w:lvlText w:val="•"/>
      <w:lvlJc w:val="left"/>
      <w:pPr>
        <w:ind w:left="4040" w:hanging="320"/>
      </w:pPr>
      <w:rPr>
        <w:rFonts w:hint="default"/>
        <w:lang w:val="en-US" w:eastAsia="en-US" w:bidi="ar-SA"/>
      </w:rPr>
    </w:lvl>
    <w:lvl w:ilvl="5" w:tplc="952E9C22">
      <w:numFmt w:val="bullet"/>
      <w:lvlText w:val="•"/>
      <w:lvlJc w:val="left"/>
      <w:pPr>
        <w:ind w:left="4980" w:hanging="320"/>
      </w:pPr>
      <w:rPr>
        <w:rFonts w:hint="default"/>
        <w:lang w:val="en-US" w:eastAsia="en-US" w:bidi="ar-SA"/>
      </w:rPr>
    </w:lvl>
    <w:lvl w:ilvl="6" w:tplc="4F84D98E">
      <w:numFmt w:val="bullet"/>
      <w:lvlText w:val="•"/>
      <w:lvlJc w:val="left"/>
      <w:pPr>
        <w:ind w:left="5920" w:hanging="320"/>
      </w:pPr>
      <w:rPr>
        <w:rFonts w:hint="default"/>
        <w:lang w:val="en-US" w:eastAsia="en-US" w:bidi="ar-SA"/>
      </w:rPr>
    </w:lvl>
    <w:lvl w:ilvl="7" w:tplc="DDE65A1E">
      <w:numFmt w:val="bullet"/>
      <w:lvlText w:val="•"/>
      <w:lvlJc w:val="left"/>
      <w:pPr>
        <w:ind w:left="6860" w:hanging="320"/>
      </w:pPr>
      <w:rPr>
        <w:rFonts w:hint="default"/>
        <w:lang w:val="en-US" w:eastAsia="en-US" w:bidi="ar-SA"/>
      </w:rPr>
    </w:lvl>
    <w:lvl w:ilvl="8" w:tplc="8302805E">
      <w:numFmt w:val="bullet"/>
      <w:lvlText w:val="•"/>
      <w:lvlJc w:val="left"/>
      <w:pPr>
        <w:ind w:left="7800" w:hanging="320"/>
      </w:pPr>
      <w:rPr>
        <w:rFonts w:hint="default"/>
        <w:lang w:val="en-US" w:eastAsia="en-US" w:bidi="ar-SA"/>
      </w:rPr>
    </w:lvl>
  </w:abstractNum>
  <w:abstractNum w:abstractNumId="23" w15:restartNumberingAfterBreak="0">
    <w:nsid w:val="6E3D79F4"/>
    <w:multiLevelType w:val="hybridMultilevel"/>
    <w:tmpl w:val="C9CC0EB0"/>
    <w:lvl w:ilvl="0" w:tplc="FB8240DC">
      <w:start w:val="1"/>
      <w:numFmt w:val="lowerLetter"/>
      <w:lvlText w:val="%1."/>
      <w:lvlJc w:val="left"/>
      <w:pPr>
        <w:ind w:left="280" w:hanging="173"/>
      </w:pPr>
      <w:rPr>
        <w:rFonts w:ascii="Calibri" w:eastAsia="Calibri" w:hAnsi="Calibri" w:cs="Calibri" w:hint="default"/>
        <w:b w:val="0"/>
        <w:bCs w:val="0"/>
        <w:i w:val="0"/>
        <w:iCs w:val="0"/>
        <w:spacing w:val="0"/>
        <w:w w:val="100"/>
        <w:sz w:val="18"/>
        <w:szCs w:val="18"/>
        <w:lang w:val="en-US" w:eastAsia="en-US" w:bidi="ar-SA"/>
      </w:rPr>
    </w:lvl>
    <w:lvl w:ilvl="1" w:tplc="CD4C51C0">
      <w:numFmt w:val="bullet"/>
      <w:lvlText w:val="•"/>
      <w:lvlJc w:val="left"/>
      <w:pPr>
        <w:ind w:left="668" w:hanging="173"/>
      </w:pPr>
      <w:rPr>
        <w:rFonts w:hint="default"/>
        <w:lang w:val="en-US" w:eastAsia="en-US" w:bidi="ar-SA"/>
      </w:rPr>
    </w:lvl>
    <w:lvl w:ilvl="2" w:tplc="B0564886">
      <w:numFmt w:val="bullet"/>
      <w:lvlText w:val="•"/>
      <w:lvlJc w:val="left"/>
      <w:pPr>
        <w:ind w:left="1057" w:hanging="173"/>
      </w:pPr>
      <w:rPr>
        <w:rFonts w:hint="default"/>
        <w:lang w:val="en-US" w:eastAsia="en-US" w:bidi="ar-SA"/>
      </w:rPr>
    </w:lvl>
    <w:lvl w:ilvl="3" w:tplc="8C6E03F4">
      <w:numFmt w:val="bullet"/>
      <w:lvlText w:val="•"/>
      <w:lvlJc w:val="left"/>
      <w:pPr>
        <w:ind w:left="1445" w:hanging="173"/>
      </w:pPr>
      <w:rPr>
        <w:rFonts w:hint="default"/>
        <w:lang w:val="en-US" w:eastAsia="en-US" w:bidi="ar-SA"/>
      </w:rPr>
    </w:lvl>
    <w:lvl w:ilvl="4" w:tplc="F2507D7E">
      <w:numFmt w:val="bullet"/>
      <w:lvlText w:val="•"/>
      <w:lvlJc w:val="left"/>
      <w:pPr>
        <w:ind w:left="1834" w:hanging="173"/>
      </w:pPr>
      <w:rPr>
        <w:rFonts w:hint="default"/>
        <w:lang w:val="en-US" w:eastAsia="en-US" w:bidi="ar-SA"/>
      </w:rPr>
    </w:lvl>
    <w:lvl w:ilvl="5" w:tplc="EC484D36">
      <w:numFmt w:val="bullet"/>
      <w:lvlText w:val="•"/>
      <w:lvlJc w:val="left"/>
      <w:pPr>
        <w:ind w:left="2222" w:hanging="173"/>
      </w:pPr>
      <w:rPr>
        <w:rFonts w:hint="default"/>
        <w:lang w:val="en-US" w:eastAsia="en-US" w:bidi="ar-SA"/>
      </w:rPr>
    </w:lvl>
    <w:lvl w:ilvl="6" w:tplc="9C84F236">
      <w:numFmt w:val="bullet"/>
      <w:lvlText w:val="•"/>
      <w:lvlJc w:val="left"/>
      <w:pPr>
        <w:ind w:left="2611" w:hanging="173"/>
      </w:pPr>
      <w:rPr>
        <w:rFonts w:hint="default"/>
        <w:lang w:val="en-US" w:eastAsia="en-US" w:bidi="ar-SA"/>
      </w:rPr>
    </w:lvl>
    <w:lvl w:ilvl="7" w:tplc="B3266EE6">
      <w:numFmt w:val="bullet"/>
      <w:lvlText w:val="•"/>
      <w:lvlJc w:val="left"/>
      <w:pPr>
        <w:ind w:left="2999" w:hanging="173"/>
      </w:pPr>
      <w:rPr>
        <w:rFonts w:hint="default"/>
        <w:lang w:val="en-US" w:eastAsia="en-US" w:bidi="ar-SA"/>
      </w:rPr>
    </w:lvl>
    <w:lvl w:ilvl="8" w:tplc="EF2055E6">
      <w:numFmt w:val="bullet"/>
      <w:lvlText w:val="•"/>
      <w:lvlJc w:val="left"/>
      <w:pPr>
        <w:ind w:left="3388" w:hanging="173"/>
      </w:pPr>
      <w:rPr>
        <w:rFonts w:hint="default"/>
        <w:lang w:val="en-US" w:eastAsia="en-US" w:bidi="ar-SA"/>
      </w:rPr>
    </w:lvl>
  </w:abstractNum>
  <w:abstractNum w:abstractNumId="24" w15:restartNumberingAfterBreak="0">
    <w:nsid w:val="7BECB7B2"/>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90193046">
    <w:abstractNumId w:val="16"/>
  </w:num>
  <w:num w:numId="2" w16cid:durableId="1198351101">
    <w:abstractNumId w:val="13"/>
  </w:num>
  <w:num w:numId="3" w16cid:durableId="1123035807">
    <w:abstractNumId w:val="9"/>
  </w:num>
  <w:num w:numId="4" w16cid:durableId="2065719117">
    <w:abstractNumId w:val="1"/>
  </w:num>
  <w:num w:numId="5" w16cid:durableId="1659964946">
    <w:abstractNumId w:val="19"/>
  </w:num>
  <w:num w:numId="6" w16cid:durableId="627584498">
    <w:abstractNumId w:val="10"/>
  </w:num>
  <w:num w:numId="7" w16cid:durableId="2030641456">
    <w:abstractNumId w:val="23"/>
  </w:num>
  <w:num w:numId="8" w16cid:durableId="164638620">
    <w:abstractNumId w:val="22"/>
  </w:num>
  <w:num w:numId="9" w16cid:durableId="1047873881">
    <w:abstractNumId w:val="11"/>
  </w:num>
  <w:num w:numId="10" w16cid:durableId="1020819999">
    <w:abstractNumId w:val="12"/>
  </w:num>
  <w:num w:numId="11" w16cid:durableId="1555896157">
    <w:abstractNumId w:val="15"/>
  </w:num>
  <w:num w:numId="12" w16cid:durableId="165481717">
    <w:abstractNumId w:val="7"/>
  </w:num>
  <w:num w:numId="13" w16cid:durableId="957756952">
    <w:abstractNumId w:val="6"/>
  </w:num>
  <w:num w:numId="14" w16cid:durableId="1806969569">
    <w:abstractNumId w:val="21"/>
  </w:num>
  <w:num w:numId="15" w16cid:durableId="1714886443">
    <w:abstractNumId w:val="3"/>
  </w:num>
  <w:num w:numId="16" w16cid:durableId="583925872">
    <w:abstractNumId w:val="14"/>
  </w:num>
  <w:num w:numId="17" w16cid:durableId="1946304055">
    <w:abstractNumId w:val="4"/>
  </w:num>
  <w:num w:numId="18" w16cid:durableId="1505822758">
    <w:abstractNumId w:val="18"/>
  </w:num>
  <w:num w:numId="19" w16cid:durableId="1848212801">
    <w:abstractNumId w:val="5"/>
  </w:num>
  <w:num w:numId="20" w16cid:durableId="1494447259">
    <w:abstractNumId w:val="0"/>
  </w:num>
  <w:num w:numId="21" w16cid:durableId="626204219">
    <w:abstractNumId w:val="2"/>
  </w:num>
  <w:num w:numId="22" w16cid:durableId="1333218035">
    <w:abstractNumId w:val="24"/>
  </w:num>
  <w:num w:numId="23" w16cid:durableId="291786113">
    <w:abstractNumId w:val="8"/>
  </w:num>
  <w:num w:numId="24" w16cid:durableId="455493895">
    <w:abstractNumId w:val="17"/>
  </w:num>
  <w:num w:numId="25" w16cid:durableId="21091101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4BB8"/>
    <w:rsid w:val="00103613"/>
    <w:rsid w:val="001931DA"/>
    <w:rsid w:val="00196947"/>
    <w:rsid w:val="0028243C"/>
    <w:rsid w:val="003276C6"/>
    <w:rsid w:val="00425DAC"/>
    <w:rsid w:val="0043456E"/>
    <w:rsid w:val="004D3B67"/>
    <w:rsid w:val="00535B17"/>
    <w:rsid w:val="00573925"/>
    <w:rsid w:val="00594DC7"/>
    <w:rsid w:val="006409A8"/>
    <w:rsid w:val="00656E4F"/>
    <w:rsid w:val="00763E32"/>
    <w:rsid w:val="0079629D"/>
    <w:rsid w:val="00A65263"/>
    <w:rsid w:val="00AD15B5"/>
    <w:rsid w:val="00B31CE0"/>
    <w:rsid w:val="00BD0B1C"/>
    <w:rsid w:val="00C43AAC"/>
    <w:rsid w:val="00CA4BB8"/>
    <w:rsid w:val="00CC088C"/>
    <w:rsid w:val="00D27722"/>
    <w:rsid w:val="00D7360A"/>
    <w:rsid w:val="00DA6788"/>
    <w:rsid w:val="00E23ACC"/>
    <w:rsid w:val="00EA3A47"/>
  </w:rsids>
  <m:mathPr>
    <m:mathFont m:val="Cambria Math"/>
    <m:brkBin m:val="before"/>
    <m:brkBinSub m:val="--"/>
    <m:smallFrac m:val="0"/>
    <m:dispDef/>
    <m:lMargin m:val="0"/>
    <m:rMargin m:val="0"/>
    <m:defJc m:val="centerGroup"/>
    <m:wrapIndent m:val="1440"/>
    <m:intLim m:val="subSup"/>
    <m:naryLim m:val="undOvr"/>
  </m:mathPr>
  <w:themeFontLang w:val="en-MY"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05E7F"/>
  <w15:docId w15:val="{F639C230-1E5E-4AEB-A4E9-D3C69CD77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0"/>
      <w:ind w:left="277"/>
      <w:outlineLvl w:val="0"/>
    </w:pPr>
    <w:rPr>
      <w:b/>
      <w:bCs/>
      <w:sz w:val="28"/>
      <w:szCs w:val="28"/>
    </w:rPr>
  </w:style>
  <w:style w:type="paragraph" w:styleId="Heading2">
    <w:name w:val="heading 2"/>
    <w:basedOn w:val="Normal"/>
    <w:uiPriority w:val="9"/>
    <w:unhideWhenUsed/>
    <w:qFormat/>
    <w:pPr>
      <w:spacing w:before="239"/>
      <w:ind w:left="1141" w:hanging="720"/>
      <w:outlineLvl w:val="1"/>
    </w:pPr>
    <w:rPr>
      <w:b/>
      <w:bCs/>
      <w:sz w:val="24"/>
      <w:szCs w:val="24"/>
    </w:rPr>
  </w:style>
  <w:style w:type="paragraph" w:styleId="Heading3">
    <w:name w:val="heading 3"/>
    <w:basedOn w:val="Normal"/>
    <w:uiPriority w:val="9"/>
    <w:unhideWhenUsed/>
    <w:qFormat/>
    <w:pPr>
      <w:spacing w:before="51"/>
      <w:ind w:left="27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709"/>
    </w:pPr>
    <w:rPr>
      <w:b/>
      <w:bCs/>
    </w:rPr>
  </w:style>
  <w:style w:type="paragraph" w:styleId="TOC2">
    <w:name w:val="toc 2"/>
    <w:basedOn w:val="Normal"/>
    <w:uiPriority w:val="39"/>
    <w:qFormat/>
    <w:pPr>
      <w:spacing w:before="60"/>
      <w:ind w:left="1717" w:hanging="816"/>
    </w:pPr>
  </w:style>
  <w:style w:type="paragraph" w:styleId="TOC3">
    <w:name w:val="toc 3"/>
    <w:basedOn w:val="Normal"/>
    <w:uiPriority w:val="39"/>
    <w:qFormat/>
    <w:pPr>
      <w:spacing w:line="244" w:lineRule="exact"/>
      <w:ind w:left="1957" w:hanging="943"/>
    </w:pPr>
    <w:rPr>
      <w:sz w:val="20"/>
      <w:szCs w:val="20"/>
    </w:rPr>
  </w:style>
  <w:style w:type="paragraph" w:styleId="TOC4">
    <w:name w:val="toc 4"/>
    <w:basedOn w:val="Normal"/>
    <w:uiPriority w:val="1"/>
    <w:qFormat/>
    <w:pPr>
      <w:spacing w:line="244" w:lineRule="exact"/>
      <w:ind w:left="1957" w:hanging="943"/>
    </w:pPr>
    <w:rPr>
      <w:b/>
      <w:bCs/>
      <w:i/>
      <w:iCs/>
    </w:rPr>
  </w:style>
  <w:style w:type="paragraph" w:styleId="BodyText">
    <w:name w:val="Body Text"/>
    <w:basedOn w:val="Normal"/>
    <w:uiPriority w:val="1"/>
    <w:qFormat/>
    <w:pPr>
      <w:ind w:left="277"/>
    </w:pPr>
  </w:style>
  <w:style w:type="paragraph" w:styleId="Title">
    <w:name w:val="Title"/>
    <w:basedOn w:val="Normal"/>
    <w:uiPriority w:val="10"/>
    <w:qFormat/>
    <w:pPr>
      <w:spacing w:before="311"/>
      <w:ind w:right="1"/>
      <w:jc w:val="center"/>
    </w:pPr>
    <w:rPr>
      <w:b/>
      <w:bCs/>
      <w:sz w:val="44"/>
      <w:szCs w:val="44"/>
    </w:rPr>
  </w:style>
  <w:style w:type="paragraph" w:styleId="ListParagraph">
    <w:name w:val="List Paragraph"/>
    <w:basedOn w:val="Normal"/>
    <w:uiPriority w:val="1"/>
    <w:qFormat/>
    <w:pPr>
      <w:ind w:left="277"/>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A65263"/>
    <w:pPr>
      <w:tabs>
        <w:tab w:val="center" w:pos="4513"/>
        <w:tab w:val="right" w:pos="9026"/>
      </w:tabs>
    </w:pPr>
  </w:style>
  <w:style w:type="character" w:customStyle="1" w:styleId="HeaderChar">
    <w:name w:val="Header Char"/>
    <w:basedOn w:val="DefaultParagraphFont"/>
    <w:link w:val="Header"/>
    <w:uiPriority w:val="99"/>
    <w:rsid w:val="00A65263"/>
    <w:rPr>
      <w:rFonts w:ascii="Calibri" w:eastAsia="Calibri" w:hAnsi="Calibri" w:cs="Calibri"/>
    </w:rPr>
  </w:style>
  <w:style w:type="paragraph" w:styleId="Footer">
    <w:name w:val="footer"/>
    <w:basedOn w:val="Normal"/>
    <w:link w:val="FooterChar"/>
    <w:uiPriority w:val="99"/>
    <w:unhideWhenUsed/>
    <w:rsid w:val="00A65263"/>
    <w:pPr>
      <w:tabs>
        <w:tab w:val="center" w:pos="4513"/>
        <w:tab w:val="right" w:pos="9026"/>
      </w:tabs>
    </w:pPr>
  </w:style>
  <w:style w:type="character" w:customStyle="1" w:styleId="FooterChar">
    <w:name w:val="Footer Char"/>
    <w:basedOn w:val="DefaultParagraphFont"/>
    <w:link w:val="Footer"/>
    <w:uiPriority w:val="99"/>
    <w:rsid w:val="00A65263"/>
    <w:rPr>
      <w:rFonts w:ascii="Calibri" w:eastAsia="Calibri" w:hAnsi="Calibri" w:cs="Calibri"/>
    </w:rPr>
  </w:style>
  <w:style w:type="paragraph" w:customStyle="1" w:styleId="Default">
    <w:name w:val="Default"/>
    <w:rsid w:val="00573925"/>
    <w:pPr>
      <w:widowControl/>
      <w:adjustRightInd w:val="0"/>
    </w:pPr>
    <w:rPr>
      <w:rFonts w:ascii="Calibri" w:hAnsi="Calibri" w:cs="Calibri"/>
      <w:color w:val="000000"/>
      <w:sz w:val="24"/>
      <w:szCs w:val="24"/>
      <w:lang w:val="en-MY" w:bidi="th-TH"/>
    </w:rPr>
  </w:style>
  <w:style w:type="paragraph" w:styleId="TOCHeading">
    <w:name w:val="TOC Heading"/>
    <w:basedOn w:val="Heading1"/>
    <w:next w:val="Normal"/>
    <w:uiPriority w:val="39"/>
    <w:unhideWhenUsed/>
    <w:qFormat/>
    <w:rsid w:val="0079629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7962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84754">
      <w:bodyDiv w:val="1"/>
      <w:marLeft w:val="0"/>
      <w:marRight w:val="0"/>
      <w:marTop w:val="0"/>
      <w:marBottom w:val="0"/>
      <w:divBdr>
        <w:top w:val="none" w:sz="0" w:space="0" w:color="auto"/>
        <w:left w:val="none" w:sz="0" w:space="0" w:color="auto"/>
        <w:bottom w:val="none" w:sz="0" w:space="0" w:color="auto"/>
        <w:right w:val="none" w:sz="0" w:space="0" w:color="auto"/>
      </w:divBdr>
    </w:div>
    <w:div w:id="687022073">
      <w:bodyDiv w:val="1"/>
      <w:marLeft w:val="0"/>
      <w:marRight w:val="0"/>
      <w:marTop w:val="0"/>
      <w:marBottom w:val="0"/>
      <w:divBdr>
        <w:top w:val="none" w:sz="0" w:space="0" w:color="auto"/>
        <w:left w:val="none" w:sz="0" w:space="0" w:color="auto"/>
        <w:bottom w:val="none" w:sz="0" w:space="0" w:color="auto"/>
        <w:right w:val="none" w:sz="0" w:space="0" w:color="auto"/>
      </w:divBdr>
    </w:div>
    <w:div w:id="958605417">
      <w:bodyDiv w:val="1"/>
      <w:marLeft w:val="0"/>
      <w:marRight w:val="0"/>
      <w:marTop w:val="0"/>
      <w:marBottom w:val="0"/>
      <w:divBdr>
        <w:top w:val="none" w:sz="0" w:space="0" w:color="auto"/>
        <w:left w:val="none" w:sz="0" w:space="0" w:color="auto"/>
        <w:bottom w:val="none" w:sz="0" w:space="0" w:color="auto"/>
        <w:right w:val="none" w:sz="0" w:space="0" w:color="auto"/>
      </w:divBdr>
    </w:div>
    <w:div w:id="1391878849">
      <w:bodyDiv w:val="1"/>
      <w:marLeft w:val="0"/>
      <w:marRight w:val="0"/>
      <w:marTop w:val="0"/>
      <w:marBottom w:val="0"/>
      <w:divBdr>
        <w:top w:val="none" w:sz="0" w:space="0" w:color="auto"/>
        <w:left w:val="none" w:sz="0" w:space="0" w:color="auto"/>
        <w:bottom w:val="none" w:sz="0" w:space="0" w:color="auto"/>
        <w:right w:val="none" w:sz="0" w:space="0" w:color="auto"/>
      </w:divBdr>
    </w:div>
    <w:div w:id="1893997796">
      <w:bodyDiv w:val="1"/>
      <w:marLeft w:val="0"/>
      <w:marRight w:val="0"/>
      <w:marTop w:val="0"/>
      <w:marBottom w:val="0"/>
      <w:divBdr>
        <w:top w:val="none" w:sz="0" w:space="0" w:color="auto"/>
        <w:left w:val="none" w:sz="0" w:space="0" w:color="auto"/>
        <w:bottom w:val="none" w:sz="0" w:space="0" w:color="auto"/>
        <w:right w:val="none" w:sz="0" w:space="0" w:color="auto"/>
      </w:divBdr>
    </w:div>
    <w:div w:id="20750770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F9246-D654-44BA-BF1D-C96C4AD0A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1</Pages>
  <Words>4882</Words>
  <Characters>27829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Microsoft Word - Sample Power System studies report.docx</vt:lpstr>
    </vt:vector>
  </TitlesOfParts>
  <Company/>
  <LinksUpToDate>false</LinksUpToDate>
  <CharactersWithSpaces>32646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Power System studies report.docx</dc:title>
  <dc:creator>3jpro</dc:creator>
  <cp:lastModifiedBy>Rajvinder Singh Mann Jagindar Singh</cp:lastModifiedBy>
  <cp:revision>14</cp:revision>
  <cp:lastPrinted>2024-04-04T05:42:00Z</cp:lastPrinted>
  <dcterms:created xsi:type="dcterms:W3CDTF">2024-03-28T21:13:00Z</dcterms:created>
  <dcterms:modified xsi:type="dcterms:W3CDTF">2024-04-04T05:48:00Z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2023-03-27T00:00:00Z</vt:filetime>
  </property>
  <property fmtid="{D5CDD505-2E9C-101B-9397-08002B2CF9AE}" pid="3" name="Creator">
    <vt:lpwstr>PScript5.dll Version 5.2.2</vt:lpwstr>
  </property>
  <property fmtid="{D5CDD505-2E9C-101B-9397-08002B2CF9AE}" pid="4" name="LastSaved">
    <vt:filetime>2024-03-28T00:00:00Z</vt:filetime>
  </property>
  <property fmtid="{D5CDD505-2E9C-101B-9397-08002B2CF9AE}" pid="5" name="Producer">
    <vt:lpwstr>Acrobat Distiller 20.0 (Windows)</vt:lpwstr>
  </property>
</Properties>
</file>