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z w:val="26"/>
          <w:szCs w:val="26"/>
          <w:vertAlign w:val="baseline"/>
        </w:rPr>
      </w:pPr>
      <w:hyperlink r:id="rId7">
        <w:r w:rsidDel="00000000" w:rsidR="00000000" w:rsidRPr="00000000">
          <w:rPr>
            <w:color w:val="063c73"/>
            <w:vertAlign w:val="baseline"/>
          </w:rPr>
          <w:drawing>
            <wp:inline distB="0" distT="0" distL="114300" distR="114300">
              <wp:extent cx="3209925" cy="523875"/>
              <wp:effectExtent b="0" l="0" r="0" t="0"/>
              <wp:docPr descr="Project Management Templates" id="1027" name="image1.jpg"/>
              <a:graphic>
                <a:graphicData uri="http://schemas.openxmlformats.org/drawingml/2006/picture">
                  <pic:pic>
                    <pic:nvPicPr>
                      <pic:cNvPr descr="Project Management Templates" id="0" name="image1.jpg"/>
                      <pic:cNvPicPr preferRelativeResize="0"/>
                    </pic:nvPicPr>
                    <pic:blipFill>
                      <a:blip r:embed="rId8"/>
                      <a:srcRect b="0" l="0" r="0" t="0"/>
                      <a:stretch>
                        <a:fillRect/>
                      </a:stretch>
                    </pic:blipFill>
                    <pic:spPr>
                      <a:xfrm>
                        <a:off x="0" y="0"/>
                        <a:ext cx="3209925" cy="5238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i w:val="0"/>
          <w:iCs w:val="0"/>
          <w:sz w:val="26"/>
          <w:szCs w:val="26"/>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06">
      <w:pPr>
        <w:jc w:val="center"/>
        <w:rPr>
          <w:b w:val="0"/>
          <w:bCs w:val="0"/>
          <w:smallCaps w:val="0"/>
          <w:sz w:val="24"/>
          <w:szCs w:val="24"/>
          <w:vertAlign w:val="baseline"/>
        </w:rPr>
      </w:pPr>
      <w:r w:rsidDel="00000000" w:rsidR="00000000" w:rsidRPr="00000000">
        <w:rPr>
          <w:b w:val="1"/>
          <w:bCs w:val="1"/>
          <w:smallCaps w:val="1"/>
          <w:sz w:val="24"/>
          <w:szCs w:val="24"/>
          <w:vertAlign w:val="baseline"/>
          <w:rtl w:val="0"/>
        </w:rPr>
        <w:t xml:space="preserve">Project Risk Management Plan Template</w:t>
      </w:r>
      <w:r w:rsidDel="00000000" w:rsidR="00000000" w:rsidRPr="00000000">
        <w:rPr>
          <w:rtl w:val="0"/>
        </w:rPr>
      </w:r>
    </w:p>
    <w:p w:rsidR="00000000" w:rsidDel="00000000" w:rsidP="00000000" w:rsidRDefault="00000000" w:rsidRPr="00000000" w14:paraId="00000007">
      <w:pPr>
        <w:jc w:val="center"/>
        <w:rPr>
          <w:sz w:val="24"/>
          <w:szCs w:val="24"/>
          <w:vertAlign w:val="baseline"/>
        </w:rPr>
      </w:pPr>
      <w:r w:rsidDel="00000000" w:rsidR="00000000" w:rsidRPr="00000000">
        <w:rPr>
          <w:sz w:val="24"/>
          <w:szCs w:val="24"/>
          <w:vertAlign w:val="baseline"/>
          <w:rtl w:val="0"/>
        </w:rPr>
        <w:t xml:space="preserve">This Project Risk Management Template is free for you to copy and use on your project </w:t>
      </w:r>
    </w:p>
    <w:p w:rsidR="00000000" w:rsidDel="00000000" w:rsidP="00000000" w:rsidRDefault="00000000" w:rsidRPr="00000000" w14:paraId="00000008">
      <w:pPr>
        <w:jc w:val="center"/>
        <w:rPr>
          <w:sz w:val="24"/>
          <w:szCs w:val="24"/>
          <w:vertAlign w:val="baseline"/>
        </w:rPr>
      </w:pPr>
      <w:r w:rsidDel="00000000" w:rsidR="00000000" w:rsidRPr="00000000">
        <w:rPr>
          <w:sz w:val="24"/>
          <w:szCs w:val="24"/>
          <w:vertAlign w:val="baseline"/>
          <w:rtl w:val="0"/>
        </w:rPr>
        <w:t xml:space="preserve">and within your organization. We hope that you find this template useful and</w:t>
      </w:r>
    </w:p>
    <w:p w:rsidR="00000000" w:rsidDel="00000000" w:rsidP="00000000" w:rsidRDefault="00000000" w:rsidRPr="00000000" w14:paraId="00000009">
      <w:pPr>
        <w:jc w:val="center"/>
        <w:rPr>
          <w:sz w:val="24"/>
          <w:szCs w:val="24"/>
          <w:vertAlign w:val="baseline"/>
        </w:rPr>
      </w:pPr>
      <w:r w:rsidDel="00000000" w:rsidR="00000000" w:rsidRPr="00000000">
        <w:rPr>
          <w:sz w:val="24"/>
          <w:szCs w:val="24"/>
          <w:vertAlign w:val="baseline"/>
          <w:rtl w:val="0"/>
        </w:rPr>
        <w:t xml:space="preserve">welcome your comments. Public distribution of this document is only permitted</w:t>
      </w:r>
    </w:p>
    <w:p w:rsidR="00000000" w:rsidDel="00000000" w:rsidP="00000000" w:rsidRDefault="00000000" w:rsidRPr="00000000" w14:paraId="0000000A">
      <w:pPr>
        <w:jc w:val="center"/>
        <w:rPr>
          <w:sz w:val="24"/>
          <w:szCs w:val="24"/>
          <w:vertAlign w:val="baseline"/>
        </w:rPr>
      </w:pPr>
      <w:r w:rsidDel="00000000" w:rsidR="00000000" w:rsidRPr="00000000">
        <w:rPr>
          <w:sz w:val="24"/>
          <w:szCs w:val="24"/>
          <w:vertAlign w:val="baseline"/>
          <w:rtl w:val="0"/>
        </w:rPr>
        <w:t xml:space="preserve">from the Project Management Docs official website at:</w:t>
      </w:r>
    </w:p>
    <w:p w:rsidR="00000000" w:rsidDel="00000000" w:rsidP="00000000" w:rsidRDefault="00000000" w:rsidRPr="00000000" w14:paraId="0000000B">
      <w:pPr>
        <w:jc w:val="center"/>
        <w:rPr>
          <w:smallCaps w:val="0"/>
          <w:sz w:val="21"/>
          <w:szCs w:val="21"/>
          <w:vertAlign w:val="baseline"/>
        </w:rPr>
      </w:pPr>
      <w:hyperlink r:id="rId9">
        <w:r w:rsidDel="00000000" w:rsidR="00000000" w:rsidRPr="00000000">
          <w:rPr>
            <w:color w:val="0000ff"/>
            <w:sz w:val="21"/>
            <w:szCs w:val="21"/>
            <w:u w:val="single"/>
            <w:vertAlign w:val="baseline"/>
            <w:rtl w:val="0"/>
          </w:rPr>
          <w:t xml:space="preserve">www.</w:t>
        </w:r>
      </w:hyperlink>
      <w:hyperlink r:id="rId10">
        <w:r w:rsidDel="00000000" w:rsidR="00000000" w:rsidRPr="00000000">
          <w:rPr>
            <w:color w:val="0000ff"/>
            <w:sz w:val="24"/>
            <w:szCs w:val="24"/>
            <w:u w:val="single"/>
            <w:vertAlign w:val="baseline"/>
            <w:rtl w:val="0"/>
          </w:rPr>
          <w:t xml:space="preserve">P</w:t>
        </w:r>
      </w:hyperlink>
      <w:hyperlink r:id="rId11">
        <w:r w:rsidDel="00000000" w:rsidR="00000000" w:rsidRPr="00000000">
          <w:rPr>
            <w:color w:val="0000ff"/>
            <w:sz w:val="21"/>
            <w:szCs w:val="21"/>
            <w:u w:val="single"/>
            <w:vertAlign w:val="baseline"/>
            <w:rtl w:val="0"/>
          </w:rPr>
          <w:t xml:space="preserve">roject</w:t>
        </w:r>
      </w:hyperlink>
      <w:hyperlink r:id="rId12">
        <w:r w:rsidDel="00000000" w:rsidR="00000000" w:rsidRPr="00000000">
          <w:rPr>
            <w:color w:val="0000ff"/>
            <w:sz w:val="24"/>
            <w:szCs w:val="24"/>
            <w:u w:val="single"/>
            <w:vertAlign w:val="baseline"/>
            <w:rtl w:val="0"/>
          </w:rPr>
          <w:t xml:space="preserve">M</w:t>
        </w:r>
      </w:hyperlink>
      <w:hyperlink r:id="rId13">
        <w:r w:rsidDel="00000000" w:rsidR="00000000" w:rsidRPr="00000000">
          <w:rPr>
            <w:color w:val="0000ff"/>
            <w:sz w:val="21"/>
            <w:szCs w:val="21"/>
            <w:u w:val="single"/>
            <w:vertAlign w:val="baseline"/>
            <w:rtl w:val="0"/>
          </w:rPr>
          <w:t xml:space="preserve">anagement</w:t>
        </w:r>
      </w:hyperlink>
      <w:hyperlink r:id="rId14">
        <w:r w:rsidDel="00000000" w:rsidR="00000000" w:rsidRPr="00000000">
          <w:rPr>
            <w:color w:val="0000ff"/>
            <w:sz w:val="24"/>
            <w:szCs w:val="24"/>
            <w:u w:val="single"/>
            <w:vertAlign w:val="baseline"/>
            <w:rtl w:val="0"/>
          </w:rPr>
          <w:t xml:space="preserve">D</w:t>
        </w:r>
      </w:hyperlink>
      <w:hyperlink r:id="rId15">
        <w:r w:rsidDel="00000000" w:rsidR="00000000" w:rsidRPr="00000000">
          <w:rPr>
            <w:color w:val="0000ff"/>
            <w:sz w:val="21"/>
            <w:szCs w:val="21"/>
            <w:u w:val="single"/>
            <w:vertAlign w:val="baseline"/>
            <w:rtl w:val="0"/>
          </w:rPr>
          <w:t xml:space="preserve">ocs.com</w:t>
        </w:r>
      </w:hyperlink>
      <w:r w:rsidDel="00000000" w:rsidR="00000000" w:rsidRPr="00000000">
        <w:rPr>
          <w:rtl w:val="0"/>
        </w:rPr>
      </w:r>
    </w:p>
    <w:p w:rsidR="00000000" w:rsidDel="00000000" w:rsidP="00000000" w:rsidRDefault="00000000" w:rsidRPr="00000000" w14:paraId="0000000C">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D">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E">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Risk Management Plan</w:t>
      </w: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b w:val="1"/>
          <w:bCs w:val="1"/>
          <w:smallCaps w:val="1"/>
          <w:sz w:val="28"/>
          <w:szCs w:val="28"/>
          <w:rtl w:val="0"/>
        </w:rPr>
        <w:t xml:space="preserve">SkinCheckAI</w:t>
      </w:r>
      <w:r w:rsidDel="00000000" w:rsidR="00000000" w:rsidRPr="00000000">
        <w:rPr>
          <w:rtl w:val="0"/>
        </w:rPr>
      </w:r>
    </w:p>
    <w:p w:rsidR="00000000" w:rsidDel="00000000" w:rsidP="00000000" w:rsidRDefault="00000000" w:rsidRPr="00000000" w14:paraId="00000010">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1">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Company Name</w:t>
      </w:r>
      <w:r w:rsidDel="00000000" w:rsidR="00000000" w:rsidRPr="00000000">
        <w:rPr>
          <w:rtl w:val="0"/>
        </w:rPr>
      </w:r>
    </w:p>
    <w:p w:rsidR="00000000" w:rsidDel="00000000" w:rsidP="00000000" w:rsidRDefault="00000000" w:rsidRPr="00000000" w14:paraId="00000015">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Street Address</w:t>
      </w:r>
      <w:r w:rsidDel="00000000" w:rsidR="00000000" w:rsidRPr="00000000">
        <w:rPr>
          <w:rtl w:val="0"/>
        </w:rPr>
      </w:r>
    </w:p>
    <w:p w:rsidR="00000000" w:rsidDel="00000000" w:rsidP="00000000" w:rsidRDefault="00000000" w:rsidRPr="00000000" w14:paraId="00000016">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City, State Zip Code</w:t>
      </w:r>
      <w:r w:rsidDel="00000000" w:rsidR="00000000" w:rsidRPr="00000000">
        <w:rPr>
          <w:rtl w:val="0"/>
        </w:rPr>
      </w:r>
    </w:p>
    <w:p w:rsidR="00000000" w:rsidDel="00000000" w:rsidP="00000000" w:rsidRDefault="00000000" w:rsidRPr="00000000" w14:paraId="00000017">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8">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9">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A">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Date</w:t>
      </w:r>
      <w:r w:rsidDel="00000000" w:rsidR="00000000" w:rsidRPr="00000000">
        <w:rPr>
          <w:rtl w:val="0"/>
        </w:rPr>
      </w:r>
    </w:p>
    <w:p w:rsidR="00000000" w:rsidDel="00000000" w:rsidP="00000000" w:rsidRDefault="00000000" w:rsidRPr="00000000" w14:paraId="0000001B">
      <w:pPr>
        <w:pStyle w:val="Heading1"/>
        <w:rPr>
          <w:sz w:val="28"/>
          <w:szCs w:val="28"/>
          <w:vertAlign w:val="baseline"/>
        </w:rPr>
        <w:sectPr>
          <w:headerReference r:id="rId16" w:type="default"/>
          <w:footerReference r:id="rId17" w:type="default"/>
          <w:footerReference r:id="rId18"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C">
      <w:pPr>
        <w:rPr>
          <w:sz w:val="24"/>
          <w:szCs w:val="24"/>
          <w:vertAlign w:val="baseline"/>
        </w:rPr>
      </w:pPr>
      <w:r w:rsidDel="00000000" w:rsidR="00000000" w:rsidRPr="00000000">
        <w:rPr>
          <w:rtl w:val="0"/>
        </w:rPr>
      </w:r>
    </w:p>
    <w:p w:rsidR="00000000" w:rsidDel="00000000" w:rsidP="00000000" w:rsidRDefault="00000000" w:rsidRPr="00000000" w14:paraId="0000001D">
      <w:pPr>
        <w:rPr>
          <w:b w:val="0"/>
          <w:bCs w:val="0"/>
          <w:smallCaps w:val="0"/>
          <w:sz w:val="28"/>
          <w:szCs w:val="28"/>
          <w:vertAlign w:val="baseline"/>
        </w:rPr>
      </w:pPr>
      <w:r w:rsidDel="00000000" w:rsidR="00000000" w:rsidRPr="00000000">
        <w:rPr>
          <w:b w:val="1"/>
          <w:bCs w:val="1"/>
          <w:smallCaps w:val="1"/>
          <w:sz w:val="28"/>
          <w:szCs w:val="28"/>
          <w:vertAlign w:val="baseline"/>
          <w:rtl w:val="0"/>
        </w:rPr>
        <w:t xml:space="preserve">Table of Contents</w:t>
      </w:r>
      <w:r w:rsidDel="00000000" w:rsidR="00000000" w:rsidRPr="00000000">
        <w:rPr>
          <w:rtl w:val="0"/>
        </w:rPr>
      </w:r>
    </w:p>
    <w:sdt>
      <w:sdtPr>
        <w:id w:val="2143567358"/>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urqq4lb17kd">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r>
          </w:hyperlink>
          <w:hyperlink w:anchor="_heading=h.kurqq4lb17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hfr8lear87j">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Top Three Risks</w:t>
            </w:r>
          </w:hyperlink>
          <w:hyperlink w:anchor="_heading=h.2hfr8lear8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fti6rrtczcm">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Risk Management Approach</w:t>
            </w:r>
          </w:hyperlink>
          <w:hyperlink w:anchor="_heading=h.dfti6rrtczc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3j4pkard3bn">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Risk Identification</w:t>
            </w:r>
          </w:hyperlink>
          <w:hyperlink w:anchor="_heading=h.y3j4pkard3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vsf226ycor3">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Risk Qualification and Prioritization</w:t>
            </w:r>
          </w:hyperlink>
          <w:hyperlink w:anchor="_heading=h.ivsf226yco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60f1aaq6nly">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Risk Monitoring</w:t>
            </w:r>
          </w:hyperlink>
          <w:hyperlink w:anchor="_heading=h.r60f1aaq6nl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1dmunt0d5vw">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Risk Mitigation and Avoidance</w:t>
            </w:r>
          </w:hyperlink>
          <w:hyperlink w:anchor="_heading=h.x1dmunt0d5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ind w:left="720" w:firstLine="0"/>
        <w:rPr>
          <w:sz w:val="24"/>
          <w:szCs w:val="24"/>
          <w:vertAlign w:val="baseline"/>
        </w:rPr>
      </w:pPr>
      <w:r w:rsidDel="00000000" w:rsidR="00000000" w:rsidRPr="00000000">
        <w:rPr>
          <w:rtl w:val="0"/>
        </w:rPr>
      </w:r>
    </w:p>
    <w:p w:rsidR="00000000" w:rsidDel="00000000" w:rsidP="00000000" w:rsidRDefault="00000000" w:rsidRPr="00000000" w14:paraId="00000026">
      <w:pPr>
        <w:rPr>
          <w:sz w:val="24"/>
          <w:szCs w:val="24"/>
          <w:vertAlign w:val="baseline"/>
        </w:rPr>
      </w:pPr>
      <w:r w:rsidDel="00000000" w:rsidR="00000000" w:rsidRPr="00000000">
        <w:rPr>
          <w:rtl w:val="0"/>
        </w:rPr>
      </w:r>
    </w:p>
    <w:p w:rsidR="00000000" w:rsidDel="00000000" w:rsidP="00000000" w:rsidRDefault="00000000" w:rsidRPr="00000000" w14:paraId="00000027">
      <w:pPr>
        <w:rPr>
          <w:sz w:val="24"/>
          <w:szCs w:val="24"/>
          <w:vertAlign w:val="baseline"/>
        </w:rPr>
      </w:pPr>
      <w:r w:rsidDel="00000000" w:rsidR="00000000" w:rsidRPr="00000000">
        <w:rPr>
          <w:rtl w:val="0"/>
        </w:rPr>
      </w:r>
    </w:p>
    <w:p w:rsidR="00000000" w:rsidDel="00000000" w:rsidP="00000000" w:rsidRDefault="00000000" w:rsidRPr="00000000" w14:paraId="00000028">
      <w:pPr>
        <w:rPr>
          <w:sz w:val="24"/>
          <w:szCs w:val="24"/>
          <w:vertAlign w:val="baseline"/>
        </w:rPr>
      </w:pPr>
      <w:r w:rsidDel="00000000" w:rsidR="00000000" w:rsidRPr="00000000">
        <w:rPr>
          <w:rtl w:val="0"/>
        </w:rPr>
      </w:r>
    </w:p>
    <w:p w:rsidR="00000000" w:rsidDel="00000000" w:rsidP="00000000" w:rsidRDefault="00000000" w:rsidRPr="00000000" w14:paraId="00000029">
      <w:pPr>
        <w:pStyle w:val="Heading1"/>
        <w:jc w:val="left"/>
        <w:rPr>
          <w:smallCaps w:val="0"/>
          <w:sz w:val="28"/>
          <w:szCs w:val="28"/>
          <w:vertAlign w:val="baseline"/>
        </w:rPr>
      </w:pPr>
      <w:bookmarkStart w:colFirst="0" w:colLast="0" w:name="_heading=h.kurqq4lb17kd" w:id="0"/>
      <w:bookmarkEnd w:id="0"/>
      <w:r w:rsidDel="00000000" w:rsidR="00000000" w:rsidRPr="00000000">
        <w:br w:type="page"/>
      </w: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Pengelolaan risiko merupakan bagian penting dalam pelaksanaan proyek SkinCheckAI karena proyek ini melibatkan pengembangan sistem kecerdasan buatan (Artificial Intelligence) untuk analisis kondisi kulit berbasis citra digital. Proyek ini berada pada tingkat ketidakpastian yang relatif tinggi akibat ketergantungan pada kualitas data, performa model, infrastruktur komputasi, serta aspek keamanan dan privasi data pengguna.</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Tujuan dari Risk Management Plan ini adalah untuk menetapkan kerangka kerja yang sistematis dalam mengidentifikasi, menganalisis, memantau, dan mengendalikan risiko yang berpotensi memengaruhi keberhasilan proyek SkinCheckAI. Dengan adanya perencanaan risiko yang terstruktur, tim proyek diharapkan mampu mengantisipasi permasalahan sejak dini dan menyiapkan strategi mitigasi yang tepat.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Proyek SkinCheckAI dikategorikan sebagai proyek dengan tingkat risiko menengah, dengan estimasi skor risiko keseluruhan berada pada kisaran 20–30 dari skala 0–100. Penilaian ini didasarkan pada kompleksitas teknologi yang digunakan, ketergantungan terhadap data eksternal, serta keterbatasan sumber daya dan waktu pengembangan.</w:t>
      </w:r>
    </w:p>
    <w:p w:rsidR="00000000" w:rsidDel="00000000" w:rsidP="00000000" w:rsidRDefault="00000000" w:rsidRPr="00000000" w14:paraId="0000002D">
      <w:pPr>
        <w:rPr>
          <w:color w:val="008000"/>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Sebelum proses manajemen risiko dilakukan, beberapa elemen dasar proyek telah disusun dan disepakati, meliputi:</w:t>
      </w:r>
    </w:p>
    <w:p w:rsidR="00000000" w:rsidDel="00000000" w:rsidP="00000000" w:rsidRDefault="00000000" w:rsidRPr="00000000" w14:paraId="0000002F">
      <w:pPr>
        <w:numPr>
          <w:ilvl w:val="0"/>
          <w:numId w:val="2"/>
        </w:numPr>
        <w:ind w:left="720" w:hanging="360"/>
        <w:rPr>
          <w:sz w:val="24"/>
          <w:szCs w:val="24"/>
          <w:u w:val="none"/>
        </w:rPr>
      </w:pPr>
      <w:r w:rsidDel="00000000" w:rsidR="00000000" w:rsidRPr="00000000">
        <w:rPr>
          <w:sz w:val="24"/>
          <w:szCs w:val="24"/>
          <w:rtl w:val="0"/>
        </w:rPr>
        <w:t xml:space="preserve">Penetapan ruang lingkup, jadwal, sumber daya, dan biaya proyek </w:t>
      </w:r>
    </w:p>
    <w:p w:rsidR="00000000" w:rsidDel="00000000" w:rsidP="00000000" w:rsidRDefault="00000000" w:rsidRPr="00000000" w14:paraId="00000030">
      <w:pPr>
        <w:numPr>
          <w:ilvl w:val="0"/>
          <w:numId w:val="2"/>
        </w:numPr>
        <w:ind w:left="720" w:hanging="360"/>
        <w:rPr>
          <w:sz w:val="24"/>
          <w:szCs w:val="24"/>
          <w:u w:val="none"/>
        </w:rPr>
      </w:pPr>
      <w:r w:rsidDel="00000000" w:rsidR="00000000" w:rsidRPr="00000000">
        <w:rPr>
          <w:sz w:val="24"/>
          <w:szCs w:val="24"/>
          <w:rtl w:val="0"/>
        </w:rPr>
        <w:t xml:space="preserve">Penyusunan Work Breakdown Structure (WBS) dan WBS Dictionary</w:t>
      </w:r>
    </w:p>
    <w:p w:rsidR="00000000" w:rsidDel="00000000" w:rsidP="00000000" w:rsidRDefault="00000000" w:rsidRPr="00000000" w14:paraId="00000031">
      <w:pPr>
        <w:numPr>
          <w:ilvl w:val="0"/>
          <w:numId w:val="2"/>
        </w:numPr>
        <w:ind w:left="720" w:hanging="360"/>
        <w:rPr>
          <w:sz w:val="24"/>
          <w:szCs w:val="24"/>
          <w:u w:val="none"/>
        </w:rPr>
      </w:pPr>
      <w:r w:rsidDel="00000000" w:rsidR="00000000" w:rsidRPr="00000000">
        <w:rPr>
          <w:sz w:val="24"/>
          <w:szCs w:val="24"/>
          <w:rtl w:val="0"/>
        </w:rPr>
        <w:t xml:space="preserve">Penyusunan jadwal induk dan jadwal rinci proyek</w:t>
      </w:r>
    </w:p>
    <w:p w:rsidR="00000000" w:rsidDel="00000000" w:rsidP="00000000" w:rsidRDefault="00000000" w:rsidRPr="00000000" w14:paraId="00000032">
      <w:pPr>
        <w:numPr>
          <w:ilvl w:val="0"/>
          <w:numId w:val="2"/>
        </w:numPr>
        <w:ind w:left="720" w:hanging="360"/>
        <w:rPr>
          <w:sz w:val="24"/>
          <w:szCs w:val="24"/>
          <w:u w:val="none"/>
        </w:rPr>
      </w:pPr>
      <w:r w:rsidDel="00000000" w:rsidR="00000000" w:rsidRPr="00000000">
        <w:rPr>
          <w:sz w:val="24"/>
          <w:szCs w:val="24"/>
          <w:rtl w:val="0"/>
        </w:rPr>
        <w:t xml:space="preserve">Estimasi biaya proyek dan penetapan anggaran</w:t>
      </w:r>
    </w:p>
    <w:p w:rsidR="00000000" w:rsidDel="00000000" w:rsidP="00000000" w:rsidRDefault="00000000" w:rsidRPr="00000000" w14:paraId="00000033">
      <w:pPr>
        <w:numPr>
          <w:ilvl w:val="0"/>
          <w:numId w:val="2"/>
        </w:numPr>
        <w:ind w:left="720" w:hanging="360"/>
        <w:rPr>
          <w:sz w:val="24"/>
          <w:szCs w:val="24"/>
          <w:u w:val="none"/>
        </w:rPr>
      </w:pPr>
      <w:r w:rsidDel="00000000" w:rsidR="00000000" w:rsidRPr="00000000">
        <w:rPr>
          <w:sz w:val="24"/>
          <w:szCs w:val="24"/>
          <w:rtl w:val="0"/>
        </w:rPr>
        <w:t xml:space="preserve">Identifikasi sumber daya yang dibutuhkan dan tersedia</w:t>
      </w:r>
    </w:p>
    <w:p w:rsidR="00000000" w:rsidDel="00000000" w:rsidP="00000000" w:rsidRDefault="00000000" w:rsidRPr="00000000" w14:paraId="00000034">
      <w:pPr>
        <w:numPr>
          <w:ilvl w:val="0"/>
          <w:numId w:val="2"/>
        </w:numPr>
        <w:ind w:left="720" w:hanging="360"/>
        <w:rPr>
          <w:sz w:val="24"/>
          <w:szCs w:val="24"/>
          <w:u w:val="none"/>
        </w:rPr>
      </w:pPr>
      <w:r w:rsidDel="00000000" w:rsidR="00000000" w:rsidRPr="00000000">
        <w:rPr>
          <w:sz w:val="24"/>
          <w:szCs w:val="24"/>
          <w:rtl w:val="0"/>
        </w:rPr>
        <w:t xml:space="preserve">Penetapan metrik pengukuran kinerja proyek</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Top Three Risks</w:t>
      </w:r>
      <w:r w:rsidDel="00000000" w:rsidR="00000000" w:rsidRPr="00000000">
        <w:rPr>
          <w:rtl w:val="0"/>
        </w:rPr>
      </w:r>
    </w:p>
    <w:p w:rsidR="00000000" w:rsidDel="00000000" w:rsidP="00000000" w:rsidRDefault="00000000" w:rsidRPr="00000000" w14:paraId="00000037">
      <w:pPr>
        <w:rPr>
          <w:sz w:val="24"/>
          <w:szCs w:val="24"/>
          <w:vertAlign w:val="baseline"/>
        </w:rPr>
      </w:pPr>
      <w:r w:rsidDel="00000000" w:rsidR="00000000" w:rsidRPr="00000000">
        <w:rPr>
          <w:sz w:val="24"/>
          <w:szCs w:val="24"/>
          <w:rtl w:val="0"/>
        </w:rPr>
        <w:t xml:space="preserve">Tiga risiko dengan tingkat probabilitas dan dampak tertinggi pada proyek SkinCheckAI adalah sebagai berikut:</w:t>
      </w:r>
      <w:r w:rsidDel="00000000" w:rsidR="00000000" w:rsidRPr="00000000">
        <w:rPr>
          <w:rtl w:val="0"/>
        </w:rPr>
      </w:r>
    </w:p>
    <w:p w:rsidR="00000000" w:rsidDel="00000000" w:rsidP="00000000" w:rsidRDefault="00000000" w:rsidRPr="00000000" w14:paraId="00000038">
      <w:pPr>
        <w:keepNext w:val="1"/>
        <w:ind w:left="720" w:firstLine="0"/>
        <w:rPr>
          <w:sz w:val="24"/>
          <w:szCs w:val="24"/>
        </w:rPr>
      </w:pPr>
      <w:r w:rsidDel="00000000" w:rsidR="00000000" w:rsidRPr="00000000">
        <w:rPr>
          <w:rtl w:val="0"/>
        </w:rPr>
      </w:r>
    </w:p>
    <w:p w:rsidR="00000000" w:rsidDel="00000000" w:rsidP="00000000" w:rsidRDefault="00000000" w:rsidRPr="00000000" w14:paraId="00000039">
      <w:pPr>
        <w:keepNext w:val="1"/>
        <w:ind w:left="0" w:firstLine="0"/>
        <w:rPr>
          <w:b w:val="0"/>
          <w:bCs w:val="0"/>
          <w:sz w:val="24"/>
          <w:szCs w:val="24"/>
          <w:vertAlign w:val="baseline"/>
        </w:rPr>
      </w:pPr>
      <w:r w:rsidDel="00000000" w:rsidR="00000000" w:rsidRPr="00000000">
        <w:rPr>
          <w:b w:val="1"/>
          <w:bCs w:val="1"/>
          <w:sz w:val="24"/>
          <w:szCs w:val="24"/>
          <w:rtl w:val="0"/>
        </w:rPr>
        <w:t xml:space="preserve">1. Kualitas dan Ketersediaan Dataset Citra Kulit</w:t>
      </w:r>
      <w:r w:rsidDel="00000000" w:rsidR="00000000" w:rsidRPr="00000000">
        <w:rPr>
          <w:rtl w:val="0"/>
        </w:rPr>
      </w:r>
    </w:p>
    <w:p w:rsidR="00000000" w:rsidDel="00000000" w:rsidP="00000000" w:rsidRDefault="00000000" w:rsidRPr="00000000" w14:paraId="0000003A">
      <w:pPr>
        <w:keepNext w:val="1"/>
        <w:spacing w:after="240" w:before="240" w:lineRule="auto"/>
        <w:rPr>
          <w:sz w:val="24"/>
          <w:szCs w:val="24"/>
        </w:rPr>
      </w:pPr>
      <w:r w:rsidDel="00000000" w:rsidR="00000000" w:rsidRPr="00000000">
        <w:rPr>
          <w:sz w:val="24"/>
          <w:szCs w:val="24"/>
          <w:rtl w:val="0"/>
        </w:rPr>
        <w:t xml:space="preserve">Keterbatasan jumlah data atau kualitas dataset citra kulit yang tidak memadai dapat berdampak langsung pada performa model AI SkinCheckAI. Risiko ini dapat menyebabkan rendahnya akurasi prediksi serta meningkatnya kesalahan klasifikasi.</w:t>
        <w:br w:type="textWrapping"/>
      </w:r>
      <w:r w:rsidDel="00000000" w:rsidR="00000000" w:rsidRPr="00000000">
        <w:rPr>
          <w:sz w:val="24"/>
          <w:szCs w:val="24"/>
          <w:rtl w:val="0"/>
        </w:rPr>
        <w:t xml:space="preserve"> Mitigasi: Tim proyek akan menggunakan dataset dari berbagai sumber tepercaya, melakukan preproces</w:t>
      </w:r>
      <w:r w:rsidDel="00000000" w:rsidR="00000000" w:rsidRPr="00000000">
        <w:rPr>
          <w:sz w:val="24"/>
          <w:szCs w:val="24"/>
          <w:rtl w:val="0"/>
        </w:rPr>
        <w:t xml:space="preserve">sing data secara menyeluruh, serta menerapkan teknik augmentasi data untuk meningkatkan keragaman dataset.</w:t>
      </w:r>
    </w:p>
    <w:p w:rsidR="00000000" w:rsidDel="00000000" w:rsidP="00000000" w:rsidRDefault="00000000" w:rsidRPr="00000000" w14:paraId="0000003B">
      <w:pPr>
        <w:keepNext w:val="1"/>
        <w:ind w:left="720" w:firstLine="0"/>
        <w:rPr>
          <w:sz w:val="24"/>
          <w:szCs w:val="24"/>
        </w:rPr>
      </w:pPr>
      <w:r w:rsidDel="00000000" w:rsidR="00000000" w:rsidRPr="00000000">
        <w:rPr>
          <w:rtl w:val="0"/>
        </w:rPr>
      </w:r>
    </w:p>
    <w:p w:rsidR="00000000" w:rsidDel="00000000" w:rsidP="00000000" w:rsidRDefault="00000000" w:rsidRPr="00000000" w14:paraId="0000003C">
      <w:pPr>
        <w:keepNext w:val="1"/>
        <w:ind w:left="0" w:firstLine="0"/>
        <w:rPr>
          <w:b w:val="0"/>
          <w:bCs w:val="0"/>
          <w:sz w:val="24"/>
          <w:szCs w:val="24"/>
          <w:vertAlign w:val="baseline"/>
        </w:rPr>
      </w:pPr>
      <w:r w:rsidDel="00000000" w:rsidR="00000000" w:rsidRPr="00000000">
        <w:rPr>
          <w:b w:val="1"/>
          <w:bCs w:val="1"/>
          <w:sz w:val="24"/>
          <w:szCs w:val="24"/>
          <w:rtl w:val="0"/>
        </w:rPr>
        <w:t xml:space="preserve">2. Keterbatasan Infrastruktur Komputasi</w:t>
      </w:r>
      <w:r w:rsidDel="00000000" w:rsidR="00000000" w:rsidRPr="00000000">
        <w:rPr>
          <w:rtl w:val="0"/>
        </w:rPr>
      </w:r>
    </w:p>
    <w:p w:rsidR="00000000" w:rsidDel="00000000" w:rsidP="00000000" w:rsidRDefault="00000000" w:rsidRPr="00000000" w14:paraId="0000003D">
      <w:pPr>
        <w:keepNext w:val="1"/>
        <w:rPr>
          <w:sz w:val="24"/>
          <w:szCs w:val="24"/>
        </w:rPr>
      </w:pPr>
      <w:r w:rsidDel="00000000" w:rsidR="00000000" w:rsidRPr="00000000">
        <w:rPr>
          <w:sz w:val="24"/>
          <w:szCs w:val="24"/>
          <w:rtl w:val="0"/>
        </w:rPr>
        <w:t xml:space="preserve">Keterbatasan sumber daya komputasi (GPU/CPU) berpotensi menghambat proses pelatihan dan pengujian model AI sehingga menyebabkan keterlambatan jadwal proyek.</w:t>
      </w:r>
    </w:p>
    <w:p w:rsidR="00000000" w:rsidDel="00000000" w:rsidP="00000000" w:rsidRDefault="00000000" w:rsidRPr="00000000" w14:paraId="0000003E">
      <w:pPr>
        <w:keepNext w:val="1"/>
        <w:ind w:left="0" w:firstLine="0"/>
        <w:rPr>
          <w:sz w:val="24"/>
          <w:szCs w:val="24"/>
        </w:rPr>
      </w:pPr>
      <w:r w:rsidDel="00000000" w:rsidR="00000000" w:rsidRPr="00000000">
        <w:rPr>
          <w:sz w:val="24"/>
          <w:szCs w:val="24"/>
          <w:rtl w:val="0"/>
        </w:rPr>
        <w:t xml:space="preserve">Mitigasi:</w:t>
      </w:r>
      <w:r w:rsidDel="00000000" w:rsidR="00000000" w:rsidRPr="00000000">
        <w:rPr>
          <w:sz w:val="24"/>
          <w:szCs w:val="24"/>
          <w:rtl w:val="0"/>
        </w:rPr>
        <w:t xml:space="preserve"> Project Manager akan mengatur penggunaan sumber daya secara efisien serta memanfaatkan layanan komputasi berbasis cloud apabila diperlukan.</w:t>
      </w:r>
    </w:p>
    <w:p w:rsidR="00000000" w:rsidDel="00000000" w:rsidP="00000000" w:rsidRDefault="00000000" w:rsidRPr="00000000" w14:paraId="0000003F">
      <w:pPr>
        <w:rPr>
          <w:sz w:val="24"/>
          <w:szCs w:val="24"/>
          <w:vertAlign w:val="baseline"/>
        </w:rPr>
      </w:pPr>
      <w:r w:rsidDel="00000000" w:rsidR="00000000" w:rsidRPr="00000000">
        <w:rPr>
          <w:rtl w:val="0"/>
        </w:rPr>
      </w:r>
    </w:p>
    <w:p w:rsidR="00000000" w:rsidDel="00000000" w:rsidP="00000000" w:rsidRDefault="00000000" w:rsidRPr="00000000" w14:paraId="00000040">
      <w:pPr>
        <w:keepNext w:val="1"/>
        <w:ind w:left="0" w:firstLine="0"/>
        <w:rPr>
          <w:b w:val="0"/>
          <w:bCs w:val="0"/>
          <w:sz w:val="24"/>
          <w:szCs w:val="24"/>
          <w:vertAlign w:val="baseline"/>
        </w:rPr>
      </w:pPr>
      <w:r w:rsidDel="00000000" w:rsidR="00000000" w:rsidRPr="00000000">
        <w:rPr>
          <w:b w:val="1"/>
          <w:bCs w:val="1"/>
          <w:sz w:val="24"/>
          <w:szCs w:val="24"/>
          <w:rtl w:val="0"/>
        </w:rPr>
        <w:t xml:space="preserve">3. Risiko Keamanan dan Privasi Data</w:t>
      </w:r>
      <w:r w:rsidDel="00000000" w:rsidR="00000000" w:rsidRPr="00000000">
        <w:rPr>
          <w:rtl w:val="0"/>
        </w:rPr>
      </w:r>
    </w:p>
    <w:p w:rsidR="00000000" w:rsidDel="00000000" w:rsidP="00000000" w:rsidRDefault="00000000" w:rsidRPr="00000000" w14:paraId="00000041">
      <w:pPr>
        <w:rPr>
          <w:sz w:val="24"/>
          <w:szCs w:val="24"/>
        </w:rPr>
      </w:pPr>
      <w:bookmarkStart w:colFirst="0" w:colLast="0" w:name="_heading=h.dfti6rrtczcm" w:id="1"/>
      <w:bookmarkEnd w:id="1"/>
      <w:r w:rsidDel="00000000" w:rsidR="00000000" w:rsidRPr="00000000">
        <w:rPr>
          <w:sz w:val="24"/>
          <w:szCs w:val="24"/>
          <w:rtl w:val="0"/>
        </w:rPr>
        <w:t xml:space="preserve">Pengelolaan data citra kulit yang bersifat sensitif berpotensi menimbulkan risiko pelanggaran privasi dan keamanan data pengguna.</w:t>
      </w:r>
    </w:p>
    <w:p w:rsidR="00000000" w:rsidDel="00000000" w:rsidP="00000000" w:rsidRDefault="00000000" w:rsidRPr="00000000" w14:paraId="00000042">
      <w:pPr>
        <w:rPr>
          <w:sz w:val="24"/>
          <w:szCs w:val="24"/>
        </w:rPr>
      </w:pPr>
      <w:bookmarkStart w:colFirst="0" w:colLast="0" w:name="_heading=h.dfti6rrtczcm" w:id="1"/>
      <w:bookmarkEnd w:id="1"/>
      <w:r w:rsidDel="00000000" w:rsidR="00000000" w:rsidRPr="00000000">
        <w:rPr>
          <w:b w:val="1"/>
          <w:bCs w:val="1"/>
          <w:sz w:val="24"/>
          <w:szCs w:val="24"/>
          <w:rtl w:val="0"/>
        </w:rPr>
        <w:t xml:space="preserve">Mitigasi:</w:t>
      </w:r>
      <w:r w:rsidDel="00000000" w:rsidR="00000000" w:rsidRPr="00000000">
        <w:rPr>
          <w:sz w:val="24"/>
          <w:szCs w:val="24"/>
          <w:rtl w:val="0"/>
        </w:rPr>
        <w:t xml:space="preserve"> Tim proyek akan menerapkan mekanisme anonimisasi data, pembatasan akses, serta kepatuhan terhadap prinsip keamanan data selama proses pengembangan.</w:t>
      </w:r>
    </w:p>
    <w:p w:rsidR="00000000" w:rsidDel="00000000" w:rsidP="00000000" w:rsidRDefault="00000000" w:rsidRPr="00000000" w14:paraId="00000043">
      <w:pPr>
        <w:rPr>
          <w:sz w:val="24"/>
          <w:szCs w:val="24"/>
        </w:rPr>
      </w:pPr>
      <w:bookmarkStart w:colFirst="0" w:colLast="0" w:name="_heading=h.ekizrttrplfz" w:id="2"/>
      <w:bookmarkEnd w:id="2"/>
      <w:r w:rsidDel="00000000" w:rsidR="00000000" w:rsidRPr="00000000">
        <w:rPr>
          <w:rtl w:val="0"/>
        </w:rPr>
      </w:r>
    </w:p>
    <w:p w:rsidR="00000000" w:rsidDel="00000000" w:rsidP="00000000" w:rsidRDefault="00000000" w:rsidRPr="00000000" w14:paraId="00000044">
      <w:pPr>
        <w:rPr>
          <w:sz w:val="24"/>
          <w:szCs w:val="24"/>
        </w:rPr>
      </w:pPr>
      <w:bookmarkStart w:colFirst="0" w:colLast="0" w:name="_heading=h.an4pme76hhn" w:id="3"/>
      <w:bookmarkEnd w:id="3"/>
      <w:r w:rsidDel="00000000" w:rsidR="00000000" w:rsidRPr="00000000">
        <w:rPr>
          <w:rtl w:val="0"/>
        </w:rPr>
      </w:r>
    </w:p>
    <w:p w:rsidR="00000000" w:rsidDel="00000000" w:rsidP="00000000" w:rsidRDefault="00000000" w:rsidRPr="00000000" w14:paraId="00000045">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Risk Management Approach</w:t>
      </w: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Pendekatan manajemen risiko pada proyek SkinCheckAI dilakukan melalui proses yang sistematis dan berkelanjutan. Tim proyek mengidentifikasi risiko, menilai probabilitas dan dampaknya, kemudian menentukan prioritas serta strategi mitigasi yang sesuai.</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Risiko dengan tingkat probabilitas dan dampak tertinggi dimasukkan ke dalam rencana proyek dan dipantau pada fase-fase kritis pengembangan. Setiap risiko utama memiliki penanggung jawab (Risk Manager) yang bertugas memberikan pembaruan status risiko pada rapat tim proyek secara berkala.</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Pada akhir proyek, Project Manager akan melakukan evaluasi terhadap efektivitas pengelolaan risiko serta mendokumentasikan pembelajaran (lessons learned) untuk perbaikan proses pada proyek selanjutnya.</w:t>
      </w:r>
    </w:p>
    <w:p w:rsidR="00000000" w:rsidDel="00000000" w:rsidP="00000000" w:rsidRDefault="00000000" w:rsidRPr="00000000" w14:paraId="00000049">
      <w:pPr>
        <w:rPr>
          <w:color w:val="008000"/>
          <w:sz w:val="24"/>
          <w:szCs w:val="24"/>
        </w:rPr>
      </w:pPr>
      <w:r w:rsidDel="00000000" w:rsidR="00000000" w:rsidRPr="00000000">
        <w:rPr>
          <w:rtl w:val="0"/>
        </w:rPr>
      </w:r>
    </w:p>
    <w:p w:rsidR="00000000" w:rsidDel="00000000" w:rsidP="00000000" w:rsidRDefault="00000000" w:rsidRPr="00000000" w14:paraId="0000004A">
      <w:pPr>
        <w:rPr>
          <w:sz w:val="24"/>
          <w:szCs w:val="24"/>
          <w:vertAlign w:val="baseline"/>
        </w:rPr>
      </w:pPr>
      <w:bookmarkStart w:colFirst="0" w:colLast="0" w:name="_heading=h.y3j4pkard3bn" w:id="4"/>
      <w:bookmarkEnd w:id="4"/>
      <w:r w:rsidDel="00000000" w:rsidR="00000000" w:rsidRPr="00000000">
        <w:rPr>
          <w:rtl w:val="0"/>
        </w:rPr>
      </w:r>
    </w:p>
    <w:p w:rsidR="00000000" w:rsidDel="00000000" w:rsidP="00000000" w:rsidRDefault="00000000" w:rsidRPr="00000000" w14:paraId="0000004B">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Risk Identification</w:t>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Identifikasi risiko dilakukan pada tahap awal proyek melalui rapat penilaian risiko yang melibatkan tim proyek dan stakeholder utama. Metode yang digunakan meliputi:</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ind w:left="720" w:firstLine="0"/>
        <w:rPr>
          <w:color w:val="008000"/>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rPr>
          <w:sz w:val="24"/>
          <w:szCs w:val="24"/>
        </w:rPr>
      </w:pPr>
      <w:bookmarkStart w:colFirst="0" w:colLast="0" w:name="_heading=h.ivsf226ycor3" w:id="5"/>
      <w:bookmarkEnd w:id="5"/>
      <w:r w:rsidDel="00000000" w:rsidR="00000000" w:rsidRPr="00000000">
        <w:rPr>
          <w:sz w:val="24"/>
          <w:szCs w:val="24"/>
          <w:rtl w:val="0"/>
        </w:rPr>
        <w:t xml:space="preserve">Diskusi tim proyek</w:t>
      </w:r>
    </w:p>
    <w:p w:rsidR="00000000" w:rsidDel="00000000" w:rsidP="00000000" w:rsidRDefault="00000000" w:rsidRPr="00000000" w14:paraId="00000050">
      <w:pPr>
        <w:numPr>
          <w:ilvl w:val="0"/>
          <w:numId w:val="1"/>
        </w:numPr>
        <w:ind w:left="720" w:hanging="360"/>
        <w:rPr>
          <w:sz w:val="24"/>
          <w:szCs w:val="24"/>
        </w:rPr>
      </w:pPr>
      <w:bookmarkStart w:colFirst="0" w:colLast="0" w:name="_heading=h.iietczgikt84" w:id="6"/>
      <w:bookmarkEnd w:id="6"/>
      <w:r w:rsidDel="00000000" w:rsidR="00000000" w:rsidRPr="00000000">
        <w:rPr>
          <w:sz w:val="24"/>
          <w:szCs w:val="24"/>
          <w:rtl w:val="0"/>
        </w:rPr>
        <w:t xml:space="preserve">Wawancara dengan pihak yang memiliki keahlian di bidang AI dan pengolahan citra</w:t>
      </w:r>
      <w:r w:rsidDel="00000000" w:rsidR="00000000" w:rsidRPr="00000000">
        <w:rPr>
          <w:rtl w:val="0"/>
        </w:rPr>
      </w:r>
    </w:p>
    <w:p w:rsidR="00000000" w:rsidDel="00000000" w:rsidP="00000000" w:rsidRDefault="00000000" w:rsidRPr="00000000" w14:paraId="00000051">
      <w:pPr>
        <w:numPr>
          <w:ilvl w:val="0"/>
          <w:numId w:val="1"/>
        </w:numPr>
        <w:ind w:left="720" w:hanging="360"/>
        <w:rPr>
          <w:sz w:val="24"/>
          <w:szCs w:val="24"/>
        </w:rPr>
      </w:pPr>
      <w:bookmarkStart w:colFirst="0" w:colLast="0" w:name="_heading=h.17sfv7n9oh08" w:id="7"/>
      <w:bookmarkEnd w:id="7"/>
      <w:r w:rsidDel="00000000" w:rsidR="00000000" w:rsidRPr="00000000">
        <w:rPr>
          <w:sz w:val="24"/>
          <w:szCs w:val="24"/>
          <w:rtl w:val="0"/>
        </w:rPr>
        <w:t xml:space="preserve">Tinjauan terhadap proyek sejenis yang pernah dilakukan sebelumnya</w:t>
      </w:r>
    </w:p>
    <w:p w:rsidR="00000000" w:rsidDel="00000000" w:rsidP="00000000" w:rsidRDefault="00000000" w:rsidRPr="00000000" w14:paraId="00000052">
      <w:pPr>
        <w:spacing w:after="240" w:before="240" w:lineRule="auto"/>
        <w:rPr>
          <w:sz w:val="24"/>
          <w:szCs w:val="24"/>
        </w:rPr>
      </w:pPr>
      <w:bookmarkStart w:colFirst="0" w:colLast="0" w:name="_heading=h.ra1tsr4jhpbb" w:id="8"/>
      <w:bookmarkEnd w:id="8"/>
      <w:r w:rsidDel="00000000" w:rsidR="00000000" w:rsidRPr="00000000">
        <w:rPr>
          <w:sz w:val="24"/>
          <w:szCs w:val="24"/>
          <w:rtl w:val="0"/>
        </w:rPr>
        <w:t xml:space="preserve">Risiko yang teridentifikasi dicatat dalam Risk Register untuk dianalisis lebih lanjut.</w:t>
      </w:r>
    </w:p>
    <w:p w:rsidR="00000000" w:rsidDel="00000000" w:rsidP="00000000" w:rsidRDefault="00000000" w:rsidRPr="00000000" w14:paraId="00000053">
      <w:pPr>
        <w:ind w:left="0" w:firstLine="0"/>
        <w:rPr>
          <w:sz w:val="24"/>
          <w:szCs w:val="24"/>
        </w:rPr>
      </w:pPr>
      <w:bookmarkStart w:colFirst="0" w:colLast="0" w:name="_heading=h.ra1tsr4jhpbb" w:id="8"/>
      <w:bookmarkEnd w:id="8"/>
      <w:r w:rsidDel="00000000" w:rsidR="00000000" w:rsidRPr="00000000">
        <w:rPr>
          <w:rtl w:val="0"/>
        </w:rPr>
      </w:r>
    </w:p>
    <w:p w:rsidR="00000000" w:rsidDel="00000000" w:rsidP="00000000" w:rsidRDefault="00000000" w:rsidRPr="00000000" w14:paraId="00000054">
      <w:pPr>
        <w:rPr>
          <w:sz w:val="24"/>
          <w:szCs w:val="24"/>
        </w:rPr>
      </w:pPr>
      <w:bookmarkStart w:colFirst="0" w:colLast="0" w:name="_heading=h.ivsf226ycor3" w:id="5"/>
      <w:bookmarkEnd w:id="5"/>
      <w:r w:rsidDel="00000000" w:rsidR="00000000" w:rsidRPr="00000000">
        <w:rPr>
          <w:rtl w:val="0"/>
        </w:rPr>
      </w:r>
    </w:p>
    <w:p w:rsidR="00000000" w:rsidDel="00000000" w:rsidP="00000000" w:rsidRDefault="00000000" w:rsidRPr="00000000" w14:paraId="00000055">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Risk Qualification and Prioritization</w:t>
      </w:r>
      <w:r w:rsidDel="00000000" w:rsidR="00000000" w:rsidRPr="00000000">
        <w:rPr>
          <w:rtl w:val="0"/>
        </w:rPr>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Setiap risiko yang teridentifikasi dinilai berdasarkan tingkat probabilitas terjadinya dan dampaknya terhadap proyek. Penilaian dilakukan menggunakan matriks probabilitas–dampak untuk menentukan prioritas risiko.</w:t>
      </w:r>
    </w:p>
    <w:p w:rsidR="00000000" w:rsidDel="00000000" w:rsidP="00000000" w:rsidRDefault="00000000" w:rsidRPr="00000000" w14:paraId="00000057">
      <w:pPr>
        <w:spacing w:after="240" w:before="240" w:lineRule="auto"/>
        <w:rPr>
          <w:sz w:val="24"/>
          <w:szCs w:val="24"/>
          <w:vertAlign w:val="baseline"/>
        </w:rPr>
      </w:pPr>
      <w:r w:rsidDel="00000000" w:rsidR="00000000" w:rsidRPr="00000000">
        <w:rPr>
          <w:sz w:val="24"/>
          <w:szCs w:val="24"/>
          <w:rtl w:val="0"/>
        </w:rPr>
        <w:t xml:space="preserve">Risiko dengan kombinasi probabilitas dan dampak tertinggi diprioritaskan untuk mendapatkan perhatian utama dan direncanakan strategi mitigasinya secara lebih rinci.</w:t>
      </w:r>
      <w:r w:rsidDel="00000000" w:rsidR="00000000" w:rsidRPr="00000000">
        <w:rPr>
          <w:rtl w:val="0"/>
        </w:rPr>
      </w:r>
    </w:p>
    <w:p w:rsidR="00000000" w:rsidDel="00000000" w:rsidP="00000000" w:rsidRDefault="00000000" w:rsidRPr="00000000" w14:paraId="00000058">
      <w:pPr>
        <w:rPr>
          <w:sz w:val="24"/>
          <w:szCs w:val="24"/>
          <w:vertAlign w:val="baseline"/>
        </w:rPr>
      </w:pPr>
      <w:bookmarkStart w:colFirst="0" w:colLast="0" w:name="_heading=h.r60f1aaq6nly" w:id="9"/>
      <w:bookmarkEnd w:id="9"/>
      <w:r w:rsidDel="00000000" w:rsidR="00000000" w:rsidRPr="00000000">
        <w:rPr>
          <w:rtl w:val="0"/>
        </w:rPr>
      </w:r>
    </w:p>
    <w:p w:rsidR="00000000" w:rsidDel="00000000" w:rsidP="00000000" w:rsidRDefault="00000000" w:rsidRPr="00000000" w14:paraId="00000059">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Risk Monitoring</w:t>
      </w:r>
      <w:r w:rsidDel="00000000" w:rsidR="00000000" w:rsidRPr="00000000">
        <w:rPr>
          <w:rtl w:val="0"/>
        </w:rPr>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Pemantauan risiko dilakukan secara berkelanjutan selama siklus hidup proyek SkinCheckAI. Risiko utama dimasukkan ke dalam jadwal proyek dengan penugasan Risk Manager yang bertanggung jawab terhadap pemantauan dan pelaporan.</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Status risiko dibahas dalam rapat tim proyek secara berkala, khususnya pada fase proyek ketika risiko tersebut berpotensi muncul. Pemantauan mencakup identifikasi kondisi pemicu (trigger), efektivitas mitigasi, serta dokumentasi perkembangan risiko.</w:t>
      </w:r>
    </w:p>
    <w:p w:rsidR="00000000" w:rsidDel="00000000" w:rsidP="00000000" w:rsidRDefault="00000000" w:rsidRPr="00000000" w14:paraId="0000005C">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Risk Mitigation and Avoidance</w:t>
      </w:r>
      <w:r w:rsidDel="00000000" w:rsidR="00000000" w:rsidRPr="00000000">
        <w:rPr>
          <w:rtl w:val="0"/>
        </w:rPr>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Project Manager memimpin tim proyek dalam merumuskan strategi mitigasi dan penghindaran risiko. Setiap risiko dievaluasi berdasarkan dampaknya terhadap batasan proyek (waktu, ruang lingkup, dan biaya).</w:t>
      </w:r>
    </w:p>
    <w:p w:rsidR="00000000" w:rsidDel="00000000" w:rsidP="00000000" w:rsidRDefault="00000000" w:rsidRPr="00000000" w14:paraId="0000005E">
      <w:pPr>
        <w:spacing w:after="240" w:before="240" w:lineRule="auto"/>
        <w:rPr>
          <w:sz w:val="24"/>
          <w:szCs w:val="24"/>
          <w:vertAlign w:val="baseline"/>
        </w:rPr>
      </w:pPr>
      <w:r w:rsidDel="00000000" w:rsidR="00000000" w:rsidRPr="00000000">
        <w:rPr>
          <w:sz w:val="24"/>
          <w:szCs w:val="24"/>
          <w:rtl w:val="0"/>
        </w:rPr>
        <w:t xml:space="preserve">Apabila diperlukan, fleksibilitas hanya dapat diberikan pada aspek biaya sebagai langkah terakhir. Jadwal dan ruang lingkup proyek SkinCheckAI merupakan batasan yang bersifat tetap.</w:t>
      </w:r>
      <w:r w:rsidDel="00000000" w:rsidR="00000000" w:rsidRPr="00000000">
        <w:rPr>
          <w:rtl w:val="0"/>
        </w:rPr>
      </w:r>
    </w:p>
    <w:p w:rsidR="00000000" w:rsidDel="00000000" w:rsidP="00000000" w:rsidRDefault="00000000" w:rsidRPr="00000000" w14:paraId="0000005F">
      <w:pPr>
        <w:rPr>
          <w:sz w:val="24"/>
          <w:szCs w:val="24"/>
          <w:vertAlign w:val="baseline"/>
        </w:rPr>
      </w:pPr>
      <w:r w:rsidDel="00000000" w:rsidR="00000000" w:rsidRPr="00000000">
        <w:rPr>
          <w:rtl w:val="0"/>
        </w:rPr>
      </w:r>
    </w:p>
    <w:p w:rsidR="00000000" w:rsidDel="00000000" w:rsidP="00000000" w:rsidRDefault="00000000" w:rsidRPr="00000000" w14:paraId="00000060">
      <w:pPr>
        <w:rPr>
          <w:smallCaps w:val="0"/>
          <w:sz w:val="28"/>
          <w:szCs w:val="28"/>
          <w:vertAlign w:val="baseline"/>
        </w:rPr>
      </w:pPr>
      <w:r w:rsidDel="00000000" w:rsidR="00000000" w:rsidRPr="00000000">
        <w:rPr>
          <w:b w:val="1"/>
          <w:bCs w:val="1"/>
          <w:smallCaps w:val="1"/>
          <w:sz w:val="28"/>
          <w:szCs w:val="28"/>
          <w:vertAlign w:val="baseline"/>
          <w:rtl w:val="0"/>
        </w:rPr>
        <w:t xml:space="preserve">Risk Register</w:t>
      </w:r>
      <w:r w:rsidDel="00000000" w:rsidR="00000000" w:rsidRPr="00000000">
        <w:rPr>
          <w:smallCap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61">
      <w:pPr>
        <w:spacing w:after="240" w:before="240" w:lineRule="auto"/>
        <w:ind w:left="0" w:right="600" w:firstLine="0"/>
        <w:rPr>
          <w:sz w:val="24"/>
          <w:szCs w:val="24"/>
        </w:rPr>
      </w:pPr>
      <w:r w:rsidDel="00000000" w:rsidR="00000000" w:rsidRPr="00000000">
        <w:rPr>
          <w:sz w:val="24"/>
          <w:szCs w:val="24"/>
          <w:rtl w:val="0"/>
        </w:rPr>
        <w:t xml:space="preserve">Risk Register digunakan sebagai dokumen utama dalam proyek SkinCheckAI untuk mendokumentasikan seluruh risiko yang teridentifikasi, termasuk klasifikasi risiko, tingkat probabilitas, besaran dampak, rencana mitigasi, serta estimasi waktu kemunculan risiko.</w:t>
      </w:r>
    </w:p>
    <w:p w:rsidR="00000000" w:rsidDel="00000000" w:rsidP="00000000" w:rsidRDefault="00000000" w:rsidRPr="00000000" w14:paraId="00000062">
      <w:pPr>
        <w:spacing w:after="240" w:before="240" w:lineRule="auto"/>
        <w:ind w:left="0" w:right="600" w:firstLine="0"/>
        <w:rPr>
          <w:sz w:val="24"/>
          <w:szCs w:val="24"/>
        </w:rPr>
      </w:pPr>
      <w:r w:rsidDel="00000000" w:rsidR="00000000" w:rsidRPr="00000000">
        <w:rPr>
          <w:sz w:val="24"/>
          <w:szCs w:val="24"/>
          <w:rtl w:val="0"/>
        </w:rPr>
        <w:t xml:space="preserve">Risk Register disusun pada tahap awal proses manajemen risiko dan diperbarui secara berkala selama pelaksanaan proyek. Setiap risiko dengan tingkat prioritas tinggi ditetapkan</w:t>
      </w:r>
      <w:r w:rsidDel="00000000" w:rsidR="00000000" w:rsidRPr="00000000">
        <w:rPr>
          <w:color w:val="008000"/>
          <w:sz w:val="24"/>
          <w:szCs w:val="24"/>
          <w:rtl w:val="0"/>
        </w:rPr>
        <w:t xml:space="preserve"> </w:t>
      </w:r>
      <w:r w:rsidDel="00000000" w:rsidR="00000000" w:rsidRPr="00000000">
        <w:rPr>
          <w:sz w:val="24"/>
          <w:szCs w:val="24"/>
          <w:rtl w:val="0"/>
        </w:rPr>
        <w:t xml:space="preserve">penanggung jawabnya (Risk Manager) yang bertugas memastikan strategi mitigasi dijalankan sesuai dengan rencana yang telah ditetapkan.</w:t>
      </w:r>
    </w:p>
    <w:p w:rsidR="00000000" w:rsidDel="00000000" w:rsidP="00000000" w:rsidRDefault="00000000" w:rsidRPr="00000000" w14:paraId="00000063">
      <w:pPr>
        <w:spacing w:after="240" w:before="240" w:lineRule="auto"/>
        <w:ind w:left="0" w:right="600" w:firstLine="0"/>
        <w:rPr>
          <w:sz w:val="24"/>
          <w:szCs w:val="24"/>
          <w:vertAlign w:val="baseline"/>
        </w:rPr>
      </w:pPr>
      <w:r w:rsidDel="00000000" w:rsidR="00000000" w:rsidRPr="00000000">
        <w:rPr>
          <w:sz w:val="24"/>
          <w:szCs w:val="24"/>
          <w:rtl w:val="0"/>
        </w:rPr>
        <w:t xml:space="preserve">Dokumen Risk Register ini disertakan sebagai bagian lampiran dari Risk Management Plan.</w:t>
      </w: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hyperlink r:id="rId1">
      <w:r w:rsidDel="00000000" w:rsidR="00000000" w:rsidRPr="00000000">
        <w:rPr>
          <w:rFonts w:ascii="Times New Roman" w:cs="Times New Roman" w:eastAsia="Times New Roman" w:hAnsi="Times New Roman"/>
          <w:b w:val="0"/>
          <w:bCs w:val="0"/>
          <w:i w:val="0"/>
          <w:iCs w:val="0"/>
          <w:smallCaps w:val="0"/>
          <w:strike w:val="0"/>
          <w:color w:val="063c73"/>
          <w:sz w:val="20"/>
          <w:szCs w:val="20"/>
          <w:u w:val="none"/>
          <w:shd w:fill="auto" w:val="clear"/>
          <w:vertAlign w:val="baseline"/>
        </w:rPr>
        <w:drawing>
          <wp:inline distB="0" distT="0" distL="114300" distR="114300">
            <wp:extent cx="2057400" cy="334645"/>
            <wp:effectExtent b="0" l="0" r="0" t="0"/>
            <wp:docPr descr="Project Management Templates" id="1028" name="image1.jpg"/>
            <a:graphic>
              <a:graphicData uri="http://schemas.openxmlformats.org/drawingml/2006/picture">
                <pic:pic>
                  <pic:nvPicPr>
                    <pic:cNvPr descr="Project Management Templates" id="0" name="image1.jpg"/>
                    <pic:cNvPicPr preferRelativeResize="0"/>
                  </pic:nvPicPr>
                  <pic:blipFill>
                    <a:blip r:embed="rId2"/>
                    <a:srcRect b="0" l="0" r="0" t="0"/>
                    <a:stretch>
                      <a:fillRect/>
                    </a:stretch>
                  </pic:blipFill>
                  <pic:spPr>
                    <a:xfrm>
                      <a:off x="0" y="0"/>
                      <a:ext cx="2057400" cy="334645"/>
                    </a:xfrm>
                    <a:prstGeom prst="rect"/>
                    <a:ln/>
                  </pic:spPr>
                </pic:pic>
              </a:graphicData>
            </a:graphic>
          </wp:inline>
        </w:drawing>
      </w:r>
    </w:hyperlink>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Risk Management Plan Template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3">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basedOn w:val="DefaultParagraphFont"/>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projectmanagementdocs.com" TargetMode="External"/><Relationship Id="rId10" Type="http://schemas.openxmlformats.org/officeDocument/2006/relationships/hyperlink" Target="http://www.projectmanagementdocs.com" TargetMode="External"/><Relationship Id="rId13" Type="http://schemas.openxmlformats.org/officeDocument/2006/relationships/hyperlink" Target="http://www.projectmanagementdocs.com" TargetMode="External"/><Relationship Id="rId12" Type="http://schemas.openxmlformats.org/officeDocument/2006/relationships/hyperlink" Target="http://www.projectmanagementdoc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rojectmanagementdocs.com" TargetMode="External"/><Relationship Id="rId15" Type="http://schemas.openxmlformats.org/officeDocument/2006/relationships/hyperlink" Target="http://www.projectmanagementdocs.com" TargetMode="External"/><Relationship Id="rId14" Type="http://schemas.openxmlformats.org/officeDocument/2006/relationships/hyperlink" Target="http://www.projectmanagementdocs.com"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www.projectmanagementdocs.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hyperlink" Target="http://www.120society.com/" TargetMode="External"/><Relationship Id="rId2" Type="http://schemas.openxmlformats.org/officeDocument/2006/relationships/image" Target="media/image1.jpg"/><Relationship Id="rId3"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5Yp287PwiYL9SO59HRkdGOLKg==">CgMxLjAyDmgua3VycXE0bGIxN2tkMg5oLmRmdGk2cnJ0Y3pjbTIOaC5kZnRpNnJydGN6Y20yDmguZWtpenJ0dHJwbGZ6Mg1oLmFuNHBtZTc2aGhuMg5oLnkzajRwa2FyZDNibjIOaC5pdnNmMjI2eWNvcjMyDmguaWlldGN6Z2lrdDg0Mg5oLjE3c2Z2N245b2gwODIOaC5yYTF0c3I0amhwYmIyDmgucmExdHNyNGpocGJiMg5oLml2c2YyMjZ5Y29yMzIOaC5yNjBmMWFhcTZubHk4AHIhMTdGT2tRbXRoS1JsbWpub3Z1amhSaEFLUU5SN1RwdU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2012-08-09T17:29:00Z</dcterms:created>
  <dc:creator>www.ProjectManagementDocs.com</dc:creator>
</cp:coreProperties>
</file>

<file path=docProps/custom.xml><?xml version="1.0" encoding="utf-8"?>
<Properties xmlns="http://schemas.openxmlformats.org/officeDocument/2006/custom-properties" xmlns:vt="http://schemas.openxmlformats.org/officeDocument/2006/docPropsVTypes"/>
</file>