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Procurement Management Plan Template</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This Project Procurement Management Plan Template is free for you to copy</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and use on your project and within your organization. We hope that you find this</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template useful and welcome your comments. Public distribution of this document</w:t>
      </w:r>
    </w:p>
    <w:p w:rsidR="00000000" w:rsidDel="00000000" w:rsidP="00000000" w:rsidRDefault="00000000" w:rsidRPr="00000000" w14:paraId="0000000A">
      <w:pPr>
        <w:jc w:val="center"/>
        <w:rPr>
          <w:sz w:val="24"/>
          <w:szCs w:val="24"/>
          <w:vertAlign w:val="baseline"/>
        </w:rPr>
      </w:pPr>
      <w:r w:rsidDel="00000000" w:rsidR="00000000" w:rsidRPr="00000000">
        <w:rPr>
          <w:sz w:val="24"/>
          <w:szCs w:val="24"/>
          <w:vertAlign w:val="baseline"/>
          <w:rtl w:val="0"/>
        </w:rPr>
        <w:t xml:space="preserve">is only permitted from the Project Management Docs official website at:</w:t>
      </w:r>
    </w:p>
    <w:p w:rsidR="00000000" w:rsidDel="00000000" w:rsidP="00000000" w:rsidRDefault="00000000" w:rsidRPr="00000000" w14:paraId="0000000B">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Procurement Management Plan</w:t>
      </w: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A">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B">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D">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925357474"/>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pjcou4h0it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bpjcou4h0i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xh0usgimc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Procurement Management Approach</w:t>
            </w:r>
          </w:hyperlink>
          <w:hyperlink w:anchor="_heading=h.aaxh0usgim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5l1facjzo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Procurement Definition</w:t>
            </w:r>
          </w:hyperlink>
          <w:hyperlink w:anchor="_heading=h.ov5l1facjz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srr40t6rv5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Type of Contract to be Used</w:t>
            </w:r>
          </w:hyperlink>
          <w:hyperlink w:anchor="_heading=h.4srr40t6rv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s3owqt0h64">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Procurement Risks</w:t>
            </w:r>
          </w:hyperlink>
          <w:hyperlink w:anchor="_heading=h.txs3owqt0h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82rm4jo477">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Procurement Risk Management</w:t>
            </w:r>
          </w:hyperlink>
          <w:hyperlink w:anchor="_heading=h.py82rm4jo4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bllhzqxa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Cost Determination</w:t>
            </w:r>
          </w:hyperlink>
          <w:hyperlink w:anchor="_heading=h.ucbllhzqx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4vkwywcu8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Standardized Procurement Documentation</w:t>
            </w:r>
          </w:hyperlink>
          <w:hyperlink w:anchor="_heading=h.gy4vkwywcu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ctdhmwoqc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Procurement Constraints</w:t>
            </w:r>
          </w:hyperlink>
          <w:hyperlink w:anchor="_heading=h.sictdhmwoq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aojsiifoy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Contract Approval Process</w:t>
            </w:r>
          </w:hyperlink>
          <w:hyperlink w:anchor="_heading=h.mdaojsiifo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84bkfkufm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Decision Criteria</w:t>
            </w:r>
          </w:hyperlink>
          <w:hyperlink w:anchor="_heading=h.t584bkfkuf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fts93s2i9h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Vendor Management</w:t>
            </w:r>
          </w:hyperlink>
          <w:hyperlink w:anchor="_heading=h.efts93s2i9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p0u49o3ih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Performance Metrics for Procurement Activities</w:t>
            </w:r>
          </w:hyperlink>
          <w:hyperlink w:anchor="_heading=h.f8p0u49o3i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4x0y6do2yl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Sponsor Acceptance</w:t>
            </w:r>
          </w:hyperlink>
          <w:hyperlink w:anchor="_heading=h.q4x0y6do2y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jc w:val="left"/>
        <w:rPr>
          <w:smallCaps w:val="0"/>
          <w:sz w:val="28"/>
          <w:szCs w:val="28"/>
          <w:vertAlign w:val="baseline"/>
        </w:rPr>
      </w:pPr>
      <w:bookmarkStart w:colFirst="0" w:colLast="0" w:name="_heading=h.df49lemk7c3d"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D">
      <w:pPr>
        <w:ind w:firstLine="720"/>
        <w:rPr>
          <w:sz w:val="24"/>
          <w:szCs w:val="24"/>
        </w:rPr>
      </w:pPr>
      <w:bookmarkStart w:colFirst="0" w:colLast="0" w:name="_heading=h.gqsl4x8fmxty" w:id="1"/>
      <w:bookmarkEnd w:id="1"/>
      <w:r w:rsidDel="00000000" w:rsidR="00000000" w:rsidRPr="00000000">
        <w:rPr>
          <w:sz w:val="24"/>
          <w:szCs w:val="24"/>
          <w:rtl w:val="0"/>
        </w:rPr>
        <w:t xml:space="preserve">Procurement Management Plan ini menjelaskan pendekatan, kebijakan, dan prosedur pengadaan yang digunakan dalam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Dokumen ini bertujuan untuk memastikan seluruh aktivitas pengadaan barang dan jasa dilakukan secara terstruktur, transparan, dan mendukung pencapaian tujuan proyek.</w:t>
      </w:r>
    </w:p>
    <w:p w:rsidR="00000000" w:rsidDel="00000000" w:rsidP="00000000" w:rsidRDefault="00000000" w:rsidRPr="00000000" w14:paraId="0000002E">
      <w:pPr>
        <w:ind w:firstLine="720"/>
        <w:rPr>
          <w:sz w:val="24"/>
          <w:szCs w:val="24"/>
        </w:rPr>
      </w:pPr>
      <w:bookmarkStart w:colFirst="0" w:colLast="0" w:name="_heading=h.7iv00nh7myu2" w:id="2"/>
      <w:bookmarkEnd w:id="2"/>
      <w:r w:rsidDel="00000000" w:rsidR="00000000" w:rsidRPr="00000000">
        <w:rPr>
          <w:rtl w:val="0"/>
        </w:rPr>
      </w:r>
    </w:p>
    <w:p w:rsidR="00000000" w:rsidDel="00000000" w:rsidP="00000000" w:rsidRDefault="00000000" w:rsidRPr="00000000" w14:paraId="0000002F">
      <w:pPr>
        <w:pStyle w:val="Heading1"/>
        <w:jc w:val="left"/>
        <w:rPr>
          <w:b w:val="1"/>
          <w:bCs w:val="1"/>
          <w:smallCaps w:val="1"/>
          <w:sz w:val="28"/>
          <w:szCs w:val="28"/>
          <w:vertAlign w:val="baseline"/>
        </w:rPr>
      </w:pPr>
      <w:r w:rsidDel="00000000" w:rsidR="00000000" w:rsidRPr="00000000">
        <w:rPr>
          <w:b w:val="1"/>
          <w:bCs w:val="1"/>
          <w:smallCaps w:val="1"/>
          <w:sz w:val="28"/>
          <w:szCs w:val="28"/>
          <w:vertAlign w:val="baseline"/>
          <w:rtl w:val="0"/>
        </w:rPr>
        <w:t xml:space="preserve">Procurement Management Approach</w:t>
      </w:r>
    </w:p>
    <w:p w:rsidR="00000000" w:rsidDel="00000000" w:rsidP="00000000" w:rsidRDefault="00000000" w:rsidRPr="00000000" w14:paraId="00000030">
      <w:pPr>
        <w:ind w:firstLine="720"/>
        <w:jc w:val="both"/>
        <w:rPr>
          <w:sz w:val="24"/>
          <w:szCs w:val="24"/>
          <w:vertAlign w:val="baseline"/>
        </w:rPr>
      </w:pPr>
      <w:r w:rsidDel="00000000" w:rsidR="00000000" w:rsidRPr="00000000">
        <w:rPr>
          <w:sz w:val="24"/>
          <w:szCs w:val="24"/>
          <w:rtl w:val="0"/>
        </w:rPr>
        <w:t xml:space="preserve">Pendekatan pengadaan dalam proyek Skin CheckAI dilakukan dengan memanfaatkan sumber daya eksternal yang memiliki keahlian dan infrastruktur khusus, terutama pada bidang Artificial Intelligence, cloud computing, dan validasi medis. Proses procurement akan mengikuti prinsip efisiensi biaya, kualitas, dan manajemen risiko.</w:t>
      </w: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Pendekatan manajemen pengadaan pada proyek Skin CheckAI dilakukan dengan prinsip berikut:</w:t>
      </w:r>
    </w:p>
    <w:p w:rsidR="00000000" w:rsidDel="00000000" w:rsidP="00000000" w:rsidRDefault="00000000" w:rsidRPr="00000000" w14:paraId="00000032">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Pengadaan dilakukan secara </w:t>
      </w:r>
      <w:r w:rsidDel="00000000" w:rsidR="00000000" w:rsidRPr="00000000">
        <w:rPr>
          <w:b w:val="1"/>
          <w:bCs w:val="1"/>
          <w:sz w:val="24"/>
          <w:szCs w:val="24"/>
          <w:rtl w:val="0"/>
        </w:rPr>
        <w:t xml:space="preserve">bertahap</w:t>
      </w:r>
      <w:r w:rsidDel="00000000" w:rsidR="00000000" w:rsidRPr="00000000">
        <w:rPr>
          <w:sz w:val="24"/>
          <w:szCs w:val="24"/>
          <w:rtl w:val="0"/>
        </w:rPr>
        <w:t xml:space="preserve"> sesuai fase proyek (development, testing, deployment, maintenance).</w:t>
      </w:r>
    </w:p>
    <w:p w:rsidR="00000000" w:rsidDel="00000000" w:rsidP="00000000" w:rsidRDefault="00000000" w:rsidRPr="00000000" w14:paraId="00000033">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Prioritas diberikan pada solusi </w:t>
      </w:r>
      <w:r w:rsidDel="00000000" w:rsidR="00000000" w:rsidRPr="00000000">
        <w:rPr>
          <w:b w:val="1"/>
          <w:bCs w:val="1"/>
          <w:sz w:val="24"/>
          <w:szCs w:val="24"/>
          <w:rtl w:val="0"/>
        </w:rPr>
        <w:t xml:space="preserve">cost-effective</w:t>
      </w:r>
      <w:r w:rsidDel="00000000" w:rsidR="00000000" w:rsidRPr="00000000">
        <w:rPr>
          <w:sz w:val="24"/>
          <w:szCs w:val="24"/>
          <w:rtl w:val="0"/>
        </w:rPr>
        <w:t xml:space="preserve"> tanpa mengorbankan kualitas.</w:t>
      </w:r>
    </w:p>
    <w:p w:rsidR="00000000" w:rsidDel="00000000" w:rsidP="00000000" w:rsidRDefault="00000000" w:rsidRPr="00000000" w14:paraId="00000034">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Pemilihan vendor dilakukan secara objektif berdasarkan kriteria yang telah ditentukan.</w:t>
      </w:r>
    </w:p>
    <w:p w:rsidR="00000000" w:rsidDel="00000000" w:rsidP="00000000" w:rsidRDefault="00000000" w:rsidRPr="00000000" w14:paraId="00000035">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Seluruh aktivitas pengadaan didokumentasikan dengan baik untuk keperluan audit dan evaluasi.</w:t>
      </w:r>
      <w:r w:rsidDel="00000000" w:rsidR="00000000" w:rsidRPr="00000000">
        <w:rPr>
          <w:rtl w:val="0"/>
        </w:rPr>
      </w:r>
    </w:p>
    <w:p w:rsidR="00000000" w:rsidDel="00000000" w:rsidP="00000000" w:rsidRDefault="00000000" w:rsidRPr="00000000" w14:paraId="00000036">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Procurement Definition</w:t>
      </w:r>
      <w:r w:rsidDel="00000000" w:rsidR="00000000" w:rsidRPr="00000000">
        <w:rPr>
          <w:rtl w:val="0"/>
        </w:rPr>
      </w:r>
    </w:p>
    <w:p w:rsidR="00000000" w:rsidDel="00000000" w:rsidP="00000000" w:rsidRDefault="00000000" w:rsidRPr="00000000" w14:paraId="00000037">
      <w:pPr>
        <w:spacing w:after="240" w:before="240" w:lineRule="auto"/>
        <w:rPr>
          <w:sz w:val="24"/>
          <w:szCs w:val="24"/>
          <w:vertAlign w:val="baseline"/>
        </w:rPr>
      </w:pPr>
      <w:r w:rsidDel="00000000" w:rsidR="00000000" w:rsidRPr="00000000">
        <w:rPr>
          <w:sz w:val="24"/>
          <w:szCs w:val="24"/>
          <w:rtl w:val="0"/>
        </w:rPr>
        <w:t xml:space="preserve">Procurement dalam proyek Skin CheckAI didefinisikan sebagai proses memperoleh barang, jasa, dan sumber daya eksternal yang diperlukan untuk mendukung pengembangan sistem AI analisis kondisi kulit. Pengadaan mencakup infrastruktur teknologi, perangkat lunak, dataset, serta tenaga ahli eksternal.</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8"/>
        <w:gridCol w:w="5220"/>
        <w:gridCol w:w="2178"/>
        <w:tblGridChange w:id="0">
          <w:tblGrid>
            <w:gridCol w:w="2178"/>
            <w:gridCol w:w="5220"/>
            <w:gridCol w:w="2178"/>
          </w:tblGrid>
        </w:tblGridChange>
      </w:tblGrid>
      <w:tr>
        <w:trPr>
          <w:cantSplit w:val="0"/>
          <w:tblHeader w:val="0"/>
        </w:trPr>
        <w:tc>
          <w:tcPr>
            <w:vAlign w:val="top"/>
          </w:tcPr>
          <w:p w:rsidR="00000000" w:rsidDel="00000000" w:rsidP="00000000" w:rsidRDefault="00000000" w:rsidRPr="00000000" w14:paraId="00000038">
            <w:pPr>
              <w:jc w:val="center"/>
              <w:rPr>
                <w:vertAlign w:val="baseline"/>
              </w:rPr>
            </w:pPr>
            <w:r w:rsidDel="00000000" w:rsidR="00000000" w:rsidRPr="00000000">
              <w:rPr>
                <w:vertAlign w:val="baseline"/>
                <w:rtl w:val="0"/>
              </w:rPr>
              <w:t xml:space="preserve">Item/Service</w:t>
            </w:r>
          </w:p>
        </w:tc>
        <w:tc>
          <w:tcPr>
            <w:vAlign w:val="top"/>
          </w:tcPr>
          <w:p w:rsidR="00000000" w:rsidDel="00000000" w:rsidP="00000000" w:rsidRDefault="00000000" w:rsidRPr="00000000" w14:paraId="00000039">
            <w:pPr>
              <w:jc w:val="center"/>
              <w:rPr>
                <w:vertAlign w:val="baseline"/>
              </w:rPr>
            </w:pPr>
            <w:r w:rsidDel="00000000" w:rsidR="00000000" w:rsidRPr="00000000">
              <w:rPr>
                <w:vertAlign w:val="baseline"/>
                <w:rtl w:val="0"/>
              </w:rPr>
              <w:t xml:space="preserve">Justification</w:t>
            </w:r>
          </w:p>
        </w:tc>
        <w:tc>
          <w:tcPr>
            <w:vAlign w:val="top"/>
          </w:tcPr>
          <w:p w:rsidR="00000000" w:rsidDel="00000000" w:rsidP="00000000" w:rsidRDefault="00000000" w:rsidRPr="00000000" w14:paraId="0000003A">
            <w:pPr>
              <w:jc w:val="center"/>
              <w:rPr>
                <w:vertAlign w:val="baseline"/>
              </w:rPr>
            </w:pPr>
            <w:r w:rsidDel="00000000" w:rsidR="00000000" w:rsidRPr="00000000">
              <w:rPr>
                <w:vertAlign w:val="baseline"/>
                <w:rtl w:val="0"/>
              </w:rPr>
              <w:t xml:space="preserve">Needed By</w:t>
            </w:r>
          </w:p>
        </w:tc>
      </w:tr>
      <w:tr>
        <w:trPr>
          <w:cantSplit w:val="0"/>
          <w:tblHeader w:val="0"/>
        </w:trPr>
        <w:tc>
          <w:tcPr>
            <w:vAlign w:val="top"/>
          </w:tcPr>
          <w:p w:rsidR="00000000" w:rsidDel="00000000" w:rsidP="00000000" w:rsidRDefault="00000000" w:rsidRPr="00000000" w14:paraId="0000003B">
            <w:pPr>
              <w:rPr>
                <w:vertAlign w:val="baseline"/>
              </w:rPr>
            </w:pPr>
            <w:r w:rsidDel="00000000" w:rsidR="00000000" w:rsidRPr="00000000">
              <w:rPr>
                <w:rtl w:val="0"/>
              </w:rPr>
              <w:t xml:space="preserve">Layanan Cloud Computing(Server, Storage,Database)</w:t>
            </w:r>
            <w:r w:rsidDel="00000000" w:rsidR="00000000" w:rsidRPr="00000000">
              <w:rPr>
                <w:rtl w:val="0"/>
              </w:rPr>
            </w:r>
          </w:p>
        </w:tc>
        <w:tc>
          <w:tcPr>
            <w:vAlign w:val="top"/>
          </w:tcPr>
          <w:p w:rsidR="00000000" w:rsidDel="00000000" w:rsidP="00000000" w:rsidRDefault="00000000" w:rsidRPr="00000000" w14:paraId="0000003C">
            <w:pPr>
              <w:rPr>
                <w:vertAlign w:val="baseline"/>
              </w:rPr>
            </w:pPr>
            <w:r w:rsidDel="00000000" w:rsidR="00000000" w:rsidRPr="00000000">
              <w:rPr>
                <w:rtl w:val="0"/>
              </w:rPr>
              <w:t xml:space="preserve">Dibutuhkan untuk menjalankan aplikasi Skin CheckAI, menyimpan data pengguna, serta mendukung proses komputasi AI. Infrastruktur ini tidak tersedia secara internal.</w:t>
            </w:r>
            <w:r w:rsidDel="00000000" w:rsidR="00000000" w:rsidRPr="00000000">
              <w:rPr>
                <w:rtl w:val="0"/>
              </w:rPr>
            </w:r>
          </w:p>
        </w:tc>
        <w:tc>
          <w:tcPr>
            <w:vAlign w:val="top"/>
          </w:tcPr>
          <w:p w:rsidR="00000000" w:rsidDel="00000000" w:rsidP="00000000" w:rsidRDefault="00000000" w:rsidRPr="00000000" w14:paraId="0000003D">
            <w:pPr>
              <w:rPr>
                <w:vertAlign w:val="baseline"/>
              </w:rPr>
            </w:pPr>
            <w:r w:rsidDel="00000000" w:rsidR="00000000" w:rsidRPr="00000000">
              <w:rPr>
                <w:rtl w:val="0"/>
              </w:rPr>
              <w:t xml:space="preserve">Minggu ke-2 proyek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vertAlign w:val="baseline"/>
              </w:rPr>
            </w:pPr>
            <w:r w:rsidDel="00000000" w:rsidR="00000000" w:rsidRPr="00000000">
              <w:rPr>
                <w:rtl w:val="0"/>
              </w:rPr>
              <w:t xml:space="preserve">Platform AI/Machine Learning &amp; Layanan GPU</w:t>
            </w:r>
            <w:r w:rsidDel="00000000" w:rsidR="00000000" w:rsidRPr="00000000">
              <w:rPr>
                <w:rtl w:val="0"/>
              </w:rPr>
            </w:r>
          </w:p>
        </w:tc>
        <w:tc>
          <w:tcPr>
            <w:vAlign w:val="top"/>
          </w:tcPr>
          <w:p w:rsidR="00000000" w:rsidDel="00000000" w:rsidP="00000000" w:rsidRDefault="00000000" w:rsidRPr="00000000" w14:paraId="0000003F">
            <w:pPr>
              <w:rPr>
                <w:vertAlign w:val="baseline"/>
              </w:rPr>
            </w:pPr>
            <w:r w:rsidDel="00000000" w:rsidR="00000000" w:rsidRPr="00000000">
              <w:rPr>
                <w:rtl w:val="0"/>
              </w:rPr>
              <w:t xml:space="preserve">Diperlukan untuk proses pelatihan dan pengujian model AI analisis kondisi kulit. Perangkat keras internal tidak mencukupi.</w:t>
            </w:r>
            <w:r w:rsidDel="00000000" w:rsidR="00000000" w:rsidRPr="00000000">
              <w:rPr>
                <w:rtl w:val="0"/>
              </w:rPr>
            </w:r>
          </w:p>
        </w:tc>
        <w:tc>
          <w:tcPr>
            <w:vAlign w:val="top"/>
          </w:tcPr>
          <w:p w:rsidR="00000000" w:rsidDel="00000000" w:rsidP="00000000" w:rsidRDefault="00000000" w:rsidRPr="00000000" w14:paraId="00000040">
            <w:pPr>
              <w:rPr>
                <w:vertAlign w:val="baseline"/>
              </w:rPr>
            </w:pPr>
            <w:r w:rsidDel="00000000" w:rsidR="00000000" w:rsidRPr="00000000">
              <w:rPr>
                <w:rtl w:val="0"/>
              </w:rPr>
              <w:t xml:space="preserve">Minggu ke-3 proyek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vertAlign w:val="baseline"/>
              </w:rPr>
            </w:pPr>
            <w:r w:rsidDel="00000000" w:rsidR="00000000" w:rsidRPr="00000000">
              <w:rPr>
                <w:rtl w:val="0"/>
              </w:rPr>
              <w:t xml:space="preserve">Dataset Gambar Kulit(Teraanotasi)</w:t>
            </w:r>
            <w:r w:rsidDel="00000000" w:rsidR="00000000" w:rsidRPr="00000000">
              <w:rPr>
                <w:rtl w:val="0"/>
              </w:rPr>
            </w:r>
          </w:p>
        </w:tc>
        <w:tc>
          <w:tcPr>
            <w:vAlign w:val="top"/>
          </w:tcPr>
          <w:p w:rsidR="00000000" w:rsidDel="00000000" w:rsidP="00000000" w:rsidRDefault="00000000" w:rsidRPr="00000000" w14:paraId="00000042">
            <w:pPr>
              <w:rPr>
                <w:vertAlign w:val="baseline"/>
              </w:rPr>
            </w:pPr>
            <w:r w:rsidDel="00000000" w:rsidR="00000000" w:rsidRPr="00000000">
              <w:rPr>
                <w:rtl w:val="0"/>
              </w:rPr>
              <w:t xml:space="preserve">Dibutuhkan sebagai data latih dan validasi model AI. Tim proyek tidak memproduksi dataset medis secara internal.</w:t>
            </w:r>
            <w:r w:rsidDel="00000000" w:rsidR="00000000" w:rsidRPr="00000000">
              <w:rPr>
                <w:rtl w:val="0"/>
              </w:rPr>
            </w:r>
          </w:p>
        </w:tc>
        <w:tc>
          <w:tcPr>
            <w:vAlign w:val="top"/>
          </w:tcPr>
          <w:p w:rsidR="00000000" w:rsidDel="00000000" w:rsidP="00000000" w:rsidRDefault="00000000" w:rsidRPr="00000000" w14:paraId="00000043">
            <w:pPr>
              <w:rPr>
                <w:vertAlign w:val="baseline"/>
              </w:rPr>
            </w:pPr>
            <w:r w:rsidDel="00000000" w:rsidR="00000000" w:rsidRPr="00000000">
              <w:rPr>
                <w:rtl w:val="0"/>
              </w:rPr>
              <w:t xml:space="preserve">Minggu ke-4 proyek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rPr/>
            </w:pPr>
            <w:r w:rsidDel="00000000" w:rsidR="00000000" w:rsidRPr="00000000">
              <w:rPr>
                <w:rtl w:val="0"/>
              </w:rPr>
              <w:t xml:space="preserve">Layanan Data Labeling</w:t>
            </w:r>
          </w:p>
        </w:tc>
        <w:tc>
          <w:tcPr>
            <w:vAlign w:val="top"/>
          </w:tcPr>
          <w:p w:rsidR="00000000" w:rsidDel="00000000" w:rsidP="00000000" w:rsidRDefault="00000000" w:rsidRPr="00000000" w14:paraId="00000045">
            <w:pPr>
              <w:rPr>
                <w:vertAlign w:val="baseline"/>
              </w:rPr>
            </w:pPr>
            <w:r w:rsidDel="00000000" w:rsidR="00000000" w:rsidRPr="00000000">
              <w:rPr>
                <w:rtl w:val="0"/>
              </w:rPr>
              <w:t xml:space="preserve">Diperlukan untuk meningkatkan kualitas dan akurasi data latih AI. Pengadaan dilakukan melalui pihak ketiga untuk efisiensi waktu.</w:t>
            </w:r>
            <w:r w:rsidDel="00000000" w:rsidR="00000000" w:rsidRPr="00000000">
              <w:rPr>
                <w:rtl w:val="0"/>
              </w:rPr>
            </w:r>
          </w:p>
        </w:tc>
        <w:tc>
          <w:tcPr>
            <w:vAlign w:val="top"/>
          </w:tcPr>
          <w:p w:rsidR="00000000" w:rsidDel="00000000" w:rsidP="00000000" w:rsidRDefault="00000000" w:rsidRPr="00000000" w14:paraId="00000046">
            <w:pPr>
              <w:rPr>
                <w:vertAlign w:val="baseline"/>
              </w:rPr>
            </w:pPr>
            <w:r w:rsidDel="00000000" w:rsidR="00000000" w:rsidRPr="00000000">
              <w:rPr>
                <w:rtl w:val="0"/>
              </w:rPr>
              <w:t xml:space="preserve">Mingu ke - 5 proyek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pPr>
            <w:r w:rsidDel="00000000" w:rsidR="00000000" w:rsidRPr="00000000">
              <w:rPr>
                <w:rtl w:val="0"/>
              </w:rPr>
              <w:t xml:space="preserve">Konsultasi Ahli Dermatologi</w:t>
            </w:r>
          </w:p>
        </w:tc>
        <w:tc>
          <w:tcPr>
            <w:vAlign w:val="top"/>
          </w:tcPr>
          <w:p w:rsidR="00000000" w:rsidDel="00000000" w:rsidP="00000000" w:rsidRDefault="00000000" w:rsidRPr="00000000" w14:paraId="00000048">
            <w:pPr>
              <w:rPr>
                <w:vertAlign w:val="baseline"/>
              </w:rPr>
            </w:pPr>
            <w:r w:rsidDel="00000000" w:rsidR="00000000" w:rsidRPr="00000000">
              <w:rPr>
                <w:rtl w:val="0"/>
              </w:rPr>
              <w:t xml:space="preserve">Dibutuhkan untuk memvalidasi hasil analisis AI agar sesuai dengan standar medis dan ilmiah.</w:t>
            </w:r>
            <w:r w:rsidDel="00000000" w:rsidR="00000000" w:rsidRPr="00000000">
              <w:rPr>
                <w:rtl w:val="0"/>
              </w:rPr>
            </w:r>
          </w:p>
        </w:tc>
        <w:tc>
          <w:tcPr>
            <w:vAlign w:val="top"/>
          </w:tcPr>
          <w:p w:rsidR="00000000" w:rsidDel="00000000" w:rsidP="00000000" w:rsidRDefault="00000000" w:rsidRPr="00000000" w14:paraId="00000049">
            <w:pPr>
              <w:rPr>
                <w:vertAlign w:val="baseline"/>
              </w:rPr>
            </w:pPr>
            <w:r w:rsidDel="00000000" w:rsidR="00000000" w:rsidRPr="00000000">
              <w:rPr>
                <w:rtl w:val="0"/>
              </w:rPr>
              <w:t xml:space="preserve">Fase pengujian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pPr>
            <w:r w:rsidDel="00000000" w:rsidR="00000000" w:rsidRPr="00000000">
              <w:rPr>
                <w:rtl w:val="0"/>
              </w:rPr>
              <w:t xml:space="preserve">Perangkat Keamanan &amp; Privasi Data</w:t>
            </w:r>
          </w:p>
        </w:tc>
        <w:tc>
          <w:tcPr>
            <w:vAlign w:val="top"/>
          </w:tcPr>
          <w:p w:rsidR="00000000" w:rsidDel="00000000" w:rsidP="00000000" w:rsidRDefault="00000000" w:rsidRPr="00000000" w14:paraId="0000004B">
            <w:pPr>
              <w:rPr>
                <w:vertAlign w:val="baseline"/>
              </w:rPr>
            </w:pPr>
            <w:r w:rsidDel="00000000" w:rsidR="00000000" w:rsidRPr="00000000">
              <w:rPr>
                <w:rtl w:val="0"/>
              </w:rPr>
              <w:t xml:space="preserve">Diperlukan untuk melindungi data pengguna dan memastikan kepatuhan terhadap standar keamanan dan privasi data.</w:t>
            </w:r>
            <w:r w:rsidDel="00000000" w:rsidR="00000000" w:rsidRPr="00000000">
              <w:rPr>
                <w:rtl w:val="0"/>
              </w:rPr>
            </w:r>
          </w:p>
        </w:tc>
        <w:tc>
          <w:tcPr>
            <w:vAlign w:val="top"/>
          </w:tcPr>
          <w:p w:rsidR="00000000" w:rsidDel="00000000" w:rsidP="00000000" w:rsidRDefault="00000000" w:rsidRPr="00000000" w14:paraId="0000004C">
            <w:pPr>
              <w:rPr>
                <w:vertAlign w:val="baseline"/>
              </w:rPr>
            </w:pPr>
            <w:r w:rsidDel="00000000" w:rsidR="00000000" w:rsidRPr="00000000">
              <w:rPr>
                <w:rtl w:val="0"/>
              </w:rPr>
              <w:t xml:space="preserve">Fase implementasi</w:t>
            </w:r>
            <w:r w:rsidDel="00000000" w:rsidR="00000000" w:rsidRPr="00000000">
              <w:rPr>
                <w:rtl w:val="0"/>
              </w:rPr>
            </w:r>
          </w:p>
        </w:tc>
      </w:tr>
    </w:tbl>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sz w:val="24"/>
          <w:szCs w:val="24"/>
          <w:vertAlign w:val="baseline"/>
        </w:rPr>
      </w:pPr>
      <w:r w:rsidDel="00000000" w:rsidR="00000000" w:rsidRPr="00000000">
        <w:rPr>
          <w:sz w:val="24"/>
          <w:szCs w:val="24"/>
          <w:rtl w:val="0"/>
        </w:rPr>
        <w:t xml:space="preserve">Selain daftar item pengadaan di atas, pihak berikut memiliki kewenangan untuk menyetujui pembelian dalam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0">
      <w:pPr>
        <w:rPr>
          <w:sz w:val="24"/>
          <w:szCs w:val="24"/>
          <w:vertAlign w:val="baseline"/>
        </w:rPr>
      </w:pPr>
      <w:r w:rsidDel="00000000" w:rsidR="00000000" w:rsidRPr="00000000">
        <w:rPr>
          <w:rtl w:val="0"/>
        </w:rPr>
      </w:r>
    </w:p>
    <w:p w:rsidR="00000000" w:rsidDel="00000000" w:rsidP="00000000" w:rsidRDefault="00000000" w:rsidRPr="00000000" w14:paraId="00000051">
      <w:pPr>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u w:val="single"/>
          <w:vertAlign w:val="baseline"/>
          <w:rtl w:val="0"/>
        </w:rPr>
        <w:t xml:space="preserve">Name</w:t>
      </w:r>
      <w:r w:rsidDel="00000000" w:rsidR="00000000" w:rsidRPr="00000000">
        <w:rPr>
          <w:sz w:val="24"/>
          <w:szCs w:val="24"/>
          <w:vertAlign w:val="baseline"/>
          <w:rtl w:val="0"/>
        </w:rPr>
        <w:tab/>
        <w:tab/>
        <w:tab/>
      </w:r>
      <w:r w:rsidDel="00000000" w:rsidR="00000000" w:rsidRPr="00000000">
        <w:rPr>
          <w:b w:val="1"/>
          <w:bCs w:val="1"/>
          <w:sz w:val="24"/>
          <w:szCs w:val="24"/>
          <w:u w:val="single"/>
          <w:vertAlign w:val="baseline"/>
          <w:rtl w:val="0"/>
        </w:rPr>
        <w:t xml:space="preserve">Role</w:t>
      </w:r>
      <w:r w:rsidDel="00000000" w:rsidR="00000000" w:rsidRPr="00000000">
        <w:rPr>
          <w:rtl w:val="0"/>
        </w:rPr>
      </w:r>
    </w:p>
    <w:p w:rsidR="00000000" w:rsidDel="00000000" w:rsidP="00000000" w:rsidRDefault="00000000" w:rsidRPr="00000000" w14:paraId="00000052">
      <w:pPr>
        <w:rPr>
          <w:sz w:val="24"/>
          <w:szCs w:val="24"/>
          <w:vertAlign w:val="baseline"/>
        </w:rPr>
      </w:pPr>
      <w:r w:rsidDel="00000000" w:rsidR="00000000" w:rsidRPr="00000000">
        <w:rPr>
          <w:sz w:val="24"/>
          <w:szCs w:val="24"/>
          <w:vertAlign w:val="baseline"/>
          <w:rtl w:val="0"/>
        </w:rPr>
        <w:tab/>
      </w:r>
      <w:r w:rsidDel="00000000" w:rsidR="00000000" w:rsidRPr="00000000">
        <w:rPr>
          <w:sz w:val="24"/>
          <w:szCs w:val="24"/>
          <w:rtl w:val="0"/>
        </w:rPr>
        <w:t xml:space="preserve">Sponsor Proyek</w:t>
      </w:r>
      <w:r w:rsidDel="00000000" w:rsidR="00000000" w:rsidRPr="00000000">
        <w:rPr>
          <w:sz w:val="24"/>
          <w:szCs w:val="24"/>
          <w:vertAlign w:val="baseline"/>
          <w:rtl w:val="0"/>
        </w:rPr>
        <w:tab/>
      </w:r>
      <w:r w:rsidDel="00000000" w:rsidR="00000000" w:rsidRPr="00000000">
        <w:rPr>
          <w:sz w:val="24"/>
          <w:szCs w:val="24"/>
          <w:rtl w:val="0"/>
        </w:rPr>
        <w:t xml:space="preserve">Pemilik dan penanggung jawab utama proyek</w:t>
      </w:r>
      <w:r w:rsidDel="00000000" w:rsidR="00000000" w:rsidRPr="00000000">
        <w:rPr>
          <w:rtl w:val="0"/>
        </w:rPr>
      </w:r>
    </w:p>
    <w:p w:rsidR="00000000" w:rsidDel="00000000" w:rsidP="00000000" w:rsidRDefault="00000000" w:rsidRPr="00000000" w14:paraId="00000053">
      <w:pPr>
        <w:rPr>
          <w:sz w:val="24"/>
          <w:szCs w:val="24"/>
          <w:vertAlign w:val="baseline"/>
        </w:rPr>
      </w:pPr>
      <w:r w:rsidDel="00000000" w:rsidR="00000000" w:rsidRPr="00000000">
        <w:rPr>
          <w:sz w:val="24"/>
          <w:szCs w:val="24"/>
          <w:vertAlign w:val="baseline"/>
          <w:rtl w:val="0"/>
        </w:rPr>
        <w:tab/>
      </w:r>
      <w:r w:rsidDel="00000000" w:rsidR="00000000" w:rsidRPr="00000000">
        <w:rPr>
          <w:sz w:val="24"/>
          <w:szCs w:val="24"/>
          <w:rtl w:val="0"/>
        </w:rPr>
        <w:t xml:space="preserve">Project Manager</w:t>
      </w:r>
      <w:r w:rsidDel="00000000" w:rsidR="00000000" w:rsidRPr="00000000">
        <w:rPr>
          <w:sz w:val="24"/>
          <w:szCs w:val="24"/>
          <w:vertAlign w:val="baseline"/>
          <w:rtl w:val="0"/>
        </w:rPr>
        <w:tab/>
      </w:r>
      <w:r w:rsidDel="00000000" w:rsidR="00000000" w:rsidRPr="00000000">
        <w:rPr>
          <w:sz w:val="24"/>
          <w:szCs w:val="24"/>
          <w:rtl w:val="0"/>
        </w:rPr>
        <w:t xml:space="preserve">Pengendali keseluruhan pelaksanaan proyek</w:t>
      </w:r>
      <w:r w:rsidDel="00000000" w:rsidR="00000000" w:rsidRPr="00000000">
        <w:rPr>
          <w:rtl w:val="0"/>
        </w:rPr>
      </w:r>
    </w:p>
    <w:p w:rsidR="00000000" w:rsidDel="00000000" w:rsidP="00000000" w:rsidRDefault="00000000" w:rsidRPr="00000000" w14:paraId="00000054">
      <w:pPr>
        <w:rPr>
          <w:sz w:val="24"/>
          <w:szCs w:val="24"/>
          <w:vertAlign w:val="baseline"/>
        </w:rPr>
      </w:pPr>
      <w:r w:rsidDel="00000000" w:rsidR="00000000" w:rsidRPr="00000000">
        <w:rPr>
          <w:sz w:val="24"/>
          <w:szCs w:val="24"/>
          <w:vertAlign w:val="baseline"/>
          <w:rtl w:val="0"/>
        </w:rPr>
        <w:tab/>
      </w:r>
      <w:r w:rsidDel="00000000" w:rsidR="00000000" w:rsidRPr="00000000">
        <w:rPr>
          <w:sz w:val="24"/>
          <w:szCs w:val="24"/>
          <w:rtl w:val="0"/>
        </w:rPr>
        <w:t xml:space="preserve">Technical Lead</w:t>
      </w:r>
      <w:r w:rsidDel="00000000" w:rsidR="00000000" w:rsidRPr="00000000">
        <w:rPr>
          <w:sz w:val="24"/>
          <w:szCs w:val="24"/>
          <w:vertAlign w:val="baseline"/>
          <w:rtl w:val="0"/>
        </w:rPr>
        <w:tab/>
      </w:r>
      <w:r w:rsidDel="00000000" w:rsidR="00000000" w:rsidRPr="00000000">
        <w:rPr>
          <w:sz w:val="24"/>
          <w:szCs w:val="24"/>
          <w:rtl w:val="0"/>
        </w:rPr>
        <w:t xml:space="preserve">Persetujuan Spesifikasi Teknis</w:t>
      </w:r>
      <w:r w:rsidDel="00000000" w:rsidR="00000000" w:rsidRPr="00000000">
        <w:rPr>
          <w:rtl w:val="0"/>
        </w:rPr>
      </w:r>
    </w:p>
    <w:p w:rsidR="00000000" w:rsidDel="00000000" w:rsidP="00000000" w:rsidRDefault="00000000" w:rsidRPr="00000000" w14:paraId="00000055">
      <w:pPr>
        <w:pStyle w:val="Heading1"/>
        <w:jc w:val="left"/>
        <w:rPr>
          <w:b w:val="0"/>
          <w:bCs w:val="0"/>
          <w:sz w:val="24"/>
          <w:szCs w:val="24"/>
        </w:rPr>
      </w:pPr>
      <w:bookmarkStart w:colFirst="0" w:colLast="0" w:name="_heading=h.4srr40t6rv5u" w:id="3"/>
      <w:bookmarkEnd w:id="3"/>
      <w:r w:rsidDel="00000000" w:rsidR="00000000" w:rsidRPr="00000000">
        <w:rPr>
          <w:sz w:val="28"/>
          <w:szCs w:val="28"/>
          <w:rtl w:val="0"/>
        </w:rPr>
        <w:tab/>
      </w:r>
      <w:r w:rsidDel="00000000" w:rsidR="00000000" w:rsidRPr="00000000">
        <w:rPr>
          <w:b w:val="0"/>
          <w:bCs w:val="0"/>
          <w:sz w:val="24"/>
          <w:szCs w:val="24"/>
          <w:rtl w:val="0"/>
        </w:rPr>
        <w:t xml:space="preserve">Finance Officer</w:t>
      </w:r>
      <w:r w:rsidDel="00000000" w:rsidR="00000000" w:rsidRPr="00000000">
        <w:rPr>
          <w:sz w:val="28"/>
          <w:szCs w:val="28"/>
          <w:rtl w:val="0"/>
        </w:rPr>
        <w:t xml:space="preserve">          </w:t>
      </w:r>
      <w:r w:rsidDel="00000000" w:rsidR="00000000" w:rsidRPr="00000000">
        <w:rPr>
          <w:b w:val="0"/>
          <w:bCs w:val="0"/>
          <w:sz w:val="24"/>
          <w:szCs w:val="24"/>
          <w:rtl w:val="0"/>
        </w:rPr>
        <w:t xml:space="preserve">Persetujuan anggaran dan biaya</w:t>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Type of Contract to be Used</w:t>
      </w: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Jenis kontrak yang digunakan dalam proyek ini meliputi:</w:t>
      </w:r>
    </w:p>
    <w:p w:rsidR="00000000" w:rsidDel="00000000" w:rsidP="00000000" w:rsidRDefault="00000000" w:rsidRPr="00000000" w14:paraId="00000059">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Fixed Price Contract</w:t>
      </w:r>
      <w:r w:rsidDel="00000000" w:rsidR="00000000" w:rsidRPr="00000000">
        <w:rPr>
          <w:sz w:val="24"/>
          <w:szCs w:val="24"/>
          <w:rtl w:val="0"/>
        </w:rPr>
        <w:t xml:space="preserve"> untuk lisensi software dan dataset</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 and Material Contract</w:t>
      </w:r>
      <w:r w:rsidDel="00000000" w:rsidR="00000000" w:rsidRPr="00000000">
        <w:rPr>
          <w:sz w:val="24"/>
          <w:szCs w:val="24"/>
          <w:rtl w:val="0"/>
        </w:rPr>
        <w:t xml:space="preserve"> untuk konsultan AI dan dermatologi</w:t>
        <w:br w:type="textWrapping"/>
      </w:r>
    </w:p>
    <w:p w:rsidR="00000000" w:rsidDel="00000000" w:rsidP="00000000" w:rsidRDefault="00000000" w:rsidRPr="00000000" w14:paraId="0000005B">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Service-Based Contract</w:t>
      </w:r>
      <w:r w:rsidDel="00000000" w:rsidR="00000000" w:rsidRPr="00000000">
        <w:rPr>
          <w:sz w:val="24"/>
          <w:szCs w:val="24"/>
          <w:rtl w:val="0"/>
        </w:rPr>
        <w:t xml:space="preserve"> untuk layanan cloud dan API</w:t>
        <w:br w:type="textWrapping"/>
        <w:t xml:space="preserve"> Pemilihan kontrak disesuaikan dengan tingkat risiko dan fleksibilitas kebutuhan proyek.</w:t>
      </w:r>
      <w:r w:rsidDel="00000000" w:rsidR="00000000" w:rsidRPr="00000000">
        <w:rPr>
          <w:rtl w:val="0"/>
        </w:rPr>
      </w:r>
    </w:p>
    <w:p w:rsidR="00000000" w:rsidDel="00000000" w:rsidP="00000000" w:rsidRDefault="00000000" w:rsidRPr="00000000" w14:paraId="0000005C">
      <w:pPr>
        <w:pStyle w:val="Heading1"/>
        <w:jc w:val="left"/>
        <w:rPr>
          <w:sz w:val="28"/>
          <w:szCs w:val="28"/>
        </w:rPr>
      </w:pPr>
      <w:r w:rsidDel="00000000" w:rsidR="00000000" w:rsidRPr="00000000">
        <w:rPr>
          <w:b w:val="1"/>
          <w:bCs w:val="1"/>
          <w:smallCaps w:val="1"/>
          <w:sz w:val="28"/>
          <w:szCs w:val="28"/>
          <w:vertAlign w:val="baseline"/>
          <w:rtl w:val="0"/>
        </w:rPr>
        <w:t xml:space="preserve">Procurement Risks</w:t>
      </w:r>
      <w:r w:rsidDel="00000000" w:rsidR="00000000" w:rsidRPr="00000000">
        <w:rPr>
          <w:rtl w:val="0"/>
        </w:rPr>
      </w:r>
    </w:p>
    <w:p w:rsidR="00000000" w:rsidDel="00000000" w:rsidP="00000000" w:rsidRDefault="00000000" w:rsidRPr="00000000" w14:paraId="0000005D">
      <w:pPr>
        <w:ind w:firstLine="720"/>
        <w:jc w:val="both"/>
        <w:rPr>
          <w:sz w:val="24"/>
          <w:szCs w:val="24"/>
        </w:rPr>
      </w:pPr>
      <w:r w:rsidDel="00000000" w:rsidR="00000000" w:rsidRPr="00000000">
        <w:rPr>
          <w:sz w:val="24"/>
          <w:szCs w:val="24"/>
          <w:rtl w:val="0"/>
        </w:rPr>
        <w:t xml:space="preserve">Seluruh aktivitas pengadaan dalam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memiliki potensi risiko yang perlu dikelola secara efektif guna memastikan keberhasilan proyek. Meskipun seluruh risiko akan ditangani sesuai dengan </w:t>
      </w:r>
      <w:r w:rsidDel="00000000" w:rsidR="00000000" w:rsidRPr="00000000">
        <w:rPr>
          <w:b w:val="1"/>
          <w:bCs w:val="1"/>
          <w:sz w:val="24"/>
          <w:szCs w:val="24"/>
          <w:rtl w:val="0"/>
        </w:rPr>
        <w:t xml:space="preserve">Rencana Manajemen Risiko Proyek</w:t>
      </w:r>
      <w:r w:rsidDel="00000000" w:rsidR="00000000" w:rsidRPr="00000000">
        <w:rPr>
          <w:sz w:val="24"/>
          <w:szCs w:val="24"/>
          <w:rtl w:val="0"/>
        </w:rPr>
        <w:t xml:space="preserve">, terdapat beberapa risiko yang secara khusus berkaitan dengan aktivitas procurement dan perlu mendapatkan perhatian khusus.</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Risiko-risiko pengadaan yang diidentifikasi dalam proyek Skin CheckAI meliputi:</w:t>
      </w:r>
    </w:p>
    <w:p w:rsidR="00000000" w:rsidDel="00000000" w:rsidP="00000000" w:rsidRDefault="00000000" w:rsidRPr="00000000" w14:paraId="0000005F">
      <w:pPr>
        <w:numPr>
          <w:ilvl w:val="0"/>
          <w:numId w:val="12"/>
        </w:numPr>
        <w:spacing w:after="0" w:afterAutospacing="0" w:before="240" w:lineRule="auto"/>
        <w:ind w:left="720" w:hanging="360"/>
        <w:jc w:val="both"/>
        <w:rPr>
          <w:sz w:val="22"/>
          <w:szCs w:val="22"/>
        </w:rPr>
      </w:pPr>
      <w:r w:rsidDel="00000000" w:rsidR="00000000" w:rsidRPr="00000000">
        <w:rPr>
          <w:sz w:val="24"/>
          <w:szCs w:val="24"/>
          <w:rtl w:val="0"/>
        </w:rPr>
        <w:t xml:space="preserve">Ekspektasi jadwal dan biaya yang tidak realistis terhadap vendor, yang dapat menyebabkan keterlambatan atau pembengkakan anggaran.</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jc w:val="both"/>
        <w:rPr>
          <w:sz w:val="22"/>
          <w:szCs w:val="22"/>
        </w:rPr>
      </w:pPr>
      <w:r w:rsidDel="00000000" w:rsidR="00000000" w:rsidRPr="00000000">
        <w:rPr>
          <w:sz w:val="24"/>
          <w:szCs w:val="24"/>
          <w:rtl w:val="0"/>
        </w:rPr>
        <w:t xml:space="preserve">Keterbatasan kapasitas dan kemampuan vendor, terutama dalam penyediaan layanan cloud, dataset, atau konsultasi ahli.</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jc w:val="both"/>
        <w:rPr>
          <w:sz w:val="22"/>
          <w:szCs w:val="22"/>
        </w:rPr>
      </w:pPr>
      <w:r w:rsidDel="00000000" w:rsidR="00000000" w:rsidRPr="00000000">
        <w:rPr>
          <w:sz w:val="24"/>
          <w:szCs w:val="24"/>
          <w:rtl w:val="0"/>
        </w:rPr>
        <w:t xml:space="preserve">Konflik dengan kontrak atau hubungan kerja vendor yang sedang berjalan, yang berpotensi menghambat komitmen vendor terhadap proyek.</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jc w:val="both"/>
        <w:rPr>
          <w:sz w:val="22"/>
          <w:szCs w:val="22"/>
        </w:rPr>
      </w:pPr>
      <w:r w:rsidDel="00000000" w:rsidR="00000000" w:rsidRPr="00000000">
        <w:rPr>
          <w:sz w:val="24"/>
          <w:szCs w:val="24"/>
          <w:rtl w:val="0"/>
        </w:rPr>
        <w:t xml:space="preserve">Manajemen konfigurasi pada peningkatan (upgrade) dan pengembangan teknologi yang dibeli, yang dapat memengaruhi kompatibilitas sistem.</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jc w:val="both"/>
        <w:rPr>
          <w:sz w:val="22"/>
          <w:szCs w:val="22"/>
        </w:rPr>
      </w:pPr>
      <w:r w:rsidDel="00000000" w:rsidR="00000000" w:rsidRPr="00000000">
        <w:rPr>
          <w:sz w:val="24"/>
          <w:szCs w:val="24"/>
          <w:rtl w:val="0"/>
        </w:rPr>
        <w:t xml:space="preserve">Potensi keterlambatan pengiriman layanan atau sumber daya, yang berdampak langsung pada jadwal dan biaya proyek.</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jc w:val="both"/>
        <w:rPr>
          <w:sz w:val="22"/>
          <w:szCs w:val="22"/>
        </w:rPr>
      </w:pPr>
      <w:r w:rsidDel="00000000" w:rsidR="00000000" w:rsidRPr="00000000">
        <w:rPr>
          <w:sz w:val="24"/>
          <w:szCs w:val="24"/>
          <w:rtl w:val="0"/>
        </w:rPr>
        <w:t xml:space="preserve">Riwayat kinerja vendor yang kurang baik, termasuk masalah kualitas, keterlambatan, atau layanan purna jual yang tidak memadai.</w:t>
        <w:br w:type="textWrapping"/>
      </w:r>
    </w:p>
    <w:p w:rsidR="00000000" w:rsidDel="00000000" w:rsidP="00000000" w:rsidRDefault="00000000" w:rsidRPr="00000000" w14:paraId="00000065">
      <w:pPr>
        <w:numPr>
          <w:ilvl w:val="0"/>
          <w:numId w:val="12"/>
        </w:numPr>
        <w:spacing w:after="240" w:before="0" w:beforeAutospacing="0" w:lineRule="auto"/>
        <w:ind w:left="720" w:hanging="360"/>
        <w:jc w:val="both"/>
        <w:rPr>
          <w:sz w:val="22"/>
          <w:szCs w:val="22"/>
        </w:rPr>
      </w:pPr>
      <w:r w:rsidDel="00000000" w:rsidR="00000000" w:rsidRPr="00000000">
        <w:rPr>
          <w:sz w:val="24"/>
          <w:szCs w:val="24"/>
          <w:rtl w:val="0"/>
        </w:rPr>
        <w:t xml:space="preserve">Kemungkinan produk atau layanan akhir tidak memenuhi spesifikasi yang telah ditetapkan, terutama pada komponen teknologi dan dataset AI.</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ind w:firstLine="720"/>
        <w:jc w:val="both"/>
        <w:rPr>
          <w:sz w:val="24"/>
          <w:szCs w:val="24"/>
          <w:vertAlign w:val="baseline"/>
        </w:rPr>
      </w:pPr>
      <w:r w:rsidDel="00000000" w:rsidR="00000000" w:rsidRPr="00000000">
        <w:rPr>
          <w:sz w:val="24"/>
          <w:szCs w:val="24"/>
          <w:rtl w:val="0"/>
        </w:rPr>
        <w:t xml:space="preserve">Risiko-risiko tersebut tidak bersifat menyeluruh. Oleh karena itu, proses manajemen risiko standar yang mencakup identifikasi, dokumentasi, analisis, mitigasi, serta pemantauan risiko secara berkelanjutan akan diterapkan selama siklus hidup proyek untuk memastikan risiko procurement dapat dikelola secara optimal.</w:t>
      </w:r>
      <w:r w:rsidDel="00000000" w:rsidR="00000000" w:rsidRPr="00000000">
        <w:rPr>
          <w:sz w:val="24"/>
          <w:szCs w:val="24"/>
          <w:vertAlign w:val="baseline"/>
          <w:rtl w:val="0"/>
        </w:rPr>
        <w:t xml:space="preserve"> </w:t>
      </w:r>
    </w:p>
    <w:p w:rsidR="00000000" w:rsidDel="00000000" w:rsidP="00000000" w:rsidRDefault="00000000" w:rsidRPr="00000000" w14:paraId="00000068">
      <w:pPr>
        <w:rPr>
          <w:sz w:val="24"/>
          <w:szCs w:val="24"/>
          <w:vertAlign w:val="baseline"/>
        </w:rPr>
      </w:pPr>
      <w:bookmarkStart w:colFirst="0" w:colLast="0" w:name="_heading=h.py82rm4jo477" w:id="4"/>
      <w:bookmarkEnd w:id="4"/>
      <w:r w:rsidDel="00000000" w:rsidR="00000000" w:rsidRPr="00000000">
        <w:rPr>
          <w:rtl w:val="0"/>
        </w:rPr>
      </w:r>
    </w:p>
    <w:p w:rsidR="00000000" w:rsidDel="00000000" w:rsidP="00000000" w:rsidRDefault="00000000" w:rsidRPr="00000000" w14:paraId="00000069">
      <w:pPr>
        <w:pStyle w:val="Heading1"/>
        <w:jc w:val="left"/>
        <w:rPr>
          <w:b w:val="0"/>
          <w:bCs w:val="0"/>
          <w:color w:val="ff0000"/>
          <w:sz w:val="24"/>
          <w:szCs w:val="24"/>
          <w:vertAlign w:val="baseline"/>
        </w:rPr>
      </w:pPr>
      <w:r w:rsidDel="00000000" w:rsidR="00000000" w:rsidRPr="00000000">
        <w:rPr>
          <w:b w:val="1"/>
          <w:bCs w:val="1"/>
          <w:smallCaps w:val="1"/>
          <w:sz w:val="28"/>
          <w:szCs w:val="28"/>
          <w:vertAlign w:val="baseline"/>
          <w:rtl w:val="0"/>
        </w:rPr>
        <w:t xml:space="preserve">Procurement Risk Management</w:t>
      </w:r>
      <w:r w:rsidDel="00000000" w:rsidR="00000000" w:rsidRPr="00000000">
        <w:rPr>
          <w:rtl w:val="0"/>
        </w:rPr>
      </w:r>
    </w:p>
    <w:p w:rsidR="00000000" w:rsidDel="00000000" w:rsidP="00000000" w:rsidRDefault="00000000" w:rsidRPr="00000000" w14:paraId="0000006A">
      <w:pPr>
        <w:spacing w:after="240" w:before="240" w:lineRule="auto"/>
        <w:ind w:firstLine="720"/>
        <w:jc w:val="both"/>
        <w:rPr>
          <w:sz w:val="24"/>
          <w:szCs w:val="24"/>
        </w:rPr>
      </w:pPr>
      <w:r w:rsidDel="00000000" w:rsidR="00000000" w:rsidRPr="00000000">
        <w:rPr>
          <w:sz w:val="24"/>
          <w:szCs w:val="24"/>
          <w:rtl w:val="0"/>
        </w:rPr>
        <w:t xml:space="preserve">Pengelolaan risiko procurement dilakukan dengan melibatkan personel yang berwenang, termasuk Sponsor Proyek dan perwakilan bagian pengadaan/kontrak, dalam rapat proyek dan evaluasi status yang berkaitan dengan aktivitas pengadaan. Keterlibatan ini bertujuan untuk memastikan setiap risiko dan keputusan procurement ditangani secara tepat dan sesuai kebijakan organisasi.</w:t>
      </w:r>
    </w:p>
    <w:p w:rsidR="00000000" w:rsidDel="00000000" w:rsidP="00000000" w:rsidRDefault="00000000" w:rsidRPr="00000000" w14:paraId="0000006B">
      <w:pPr>
        <w:spacing w:after="240" w:before="240" w:lineRule="auto"/>
        <w:ind w:firstLine="720"/>
        <w:jc w:val="both"/>
        <w:rPr>
          <w:sz w:val="24"/>
          <w:szCs w:val="24"/>
        </w:rPr>
      </w:pPr>
      <w:r w:rsidDel="00000000" w:rsidR="00000000" w:rsidRPr="00000000">
        <w:rPr>
          <w:sz w:val="24"/>
          <w:szCs w:val="24"/>
          <w:rtl w:val="0"/>
        </w:rPr>
        <w:t xml:space="preserve">Setiap keputusan terkait tindakan pengadaan wajib memperoleh persetujuan dari Sponsor Proyek, atau pihak manajemen yang berwenang apabila Sponsor Proyek tidak tersedia, sebelum diimplementasikan. Seluruh isu pengadaan maupun risiko baru yang teridentifikasi akan segera dikomunikasikan kepada pihak pengadaan dan Sponsor Proyek untuk ditindaklanjuti.</w:t>
      </w:r>
    </w:p>
    <w:p w:rsidR="00000000" w:rsidDel="00000000" w:rsidP="00000000" w:rsidRDefault="00000000" w:rsidRPr="00000000" w14:paraId="0000006C">
      <w:pPr>
        <w:spacing w:after="240" w:before="240" w:lineRule="auto"/>
        <w:ind w:firstLine="720"/>
        <w:jc w:val="both"/>
        <w:rPr>
          <w:sz w:val="24"/>
          <w:szCs w:val="24"/>
        </w:rPr>
      </w:pPr>
      <w:r w:rsidDel="00000000" w:rsidR="00000000" w:rsidRPr="00000000">
        <w:rPr>
          <w:sz w:val="24"/>
          <w:szCs w:val="24"/>
          <w:rtl w:val="0"/>
        </w:rPr>
        <w:t xml:space="preserve">Pendekatan ini memastikan bahwa risiko procurement dapat dikelola secara efektif tanpa mengganggu kelancaran proyek serta tetap menjaga hubungan kerja yang baik dengan vendor dan pihak terkait lainnya.</w:t>
      </w:r>
    </w:p>
    <w:p w:rsidR="00000000" w:rsidDel="00000000" w:rsidP="00000000" w:rsidRDefault="00000000" w:rsidRPr="00000000" w14:paraId="0000006D">
      <w:pPr>
        <w:rPr>
          <w:sz w:val="24"/>
          <w:szCs w:val="24"/>
          <w:vertAlign w:val="baseline"/>
        </w:rPr>
      </w:pPr>
      <w:bookmarkStart w:colFirst="0" w:colLast="0" w:name="_heading=h.ucbllhzqxav" w:id="5"/>
      <w:bookmarkEnd w:id="5"/>
      <w:r w:rsidDel="00000000" w:rsidR="00000000" w:rsidRPr="00000000">
        <w:rPr>
          <w:rtl w:val="0"/>
        </w:rPr>
      </w:r>
    </w:p>
    <w:p w:rsidR="00000000" w:rsidDel="00000000" w:rsidP="00000000" w:rsidRDefault="00000000" w:rsidRPr="00000000" w14:paraId="0000006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Cost Determination</w:t>
      </w:r>
      <w:r w:rsidDel="00000000" w:rsidR="00000000" w:rsidRPr="00000000">
        <w:rPr>
          <w:rtl w:val="0"/>
        </w:rPr>
      </w:r>
    </w:p>
    <w:p w:rsidR="00000000" w:rsidDel="00000000" w:rsidP="00000000" w:rsidRDefault="00000000" w:rsidRPr="00000000" w14:paraId="0000006F">
      <w:pPr>
        <w:pStyle w:val="Heading3"/>
        <w:keepNext w:val="0"/>
        <w:spacing w:after="80" w:before="280" w:lineRule="auto"/>
        <w:rPr>
          <w:b w:val="1"/>
          <w:bCs w:val="1"/>
          <w:sz w:val="26"/>
          <w:szCs w:val="26"/>
        </w:rPr>
      </w:pPr>
      <w:bookmarkStart w:colFirst="0" w:colLast="0" w:name="_heading=h.u6tabu3eqybf" w:id="6"/>
      <w:bookmarkEnd w:id="6"/>
      <w:r w:rsidDel="00000000" w:rsidR="00000000" w:rsidRPr="00000000">
        <w:rPr>
          <w:b w:val="1"/>
          <w:bCs w:val="1"/>
          <w:sz w:val="26"/>
          <w:szCs w:val="26"/>
          <w:rtl w:val="0"/>
        </w:rPr>
        <w:t xml:space="preserve">Metode Penentuan Biaya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Metode penentuan biaya pengadaan pada proyek Skin CheckAI adalah melalui:</w:t>
      </w:r>
    </w:p>
    <w:p w:rsidR="00000000" w:rsidDel="00000000" w:rsidP="00000000" w:rsidRDefault="00000000" w:rsidRPr="00000000" w14:paraId="0000007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Request for Proposal (RFP)</w:t>
        <w:br w:type="textWrapping"/>
      </w:r>
    </w:p>
    <w:p w:rsidR="00000000" w:rsidDel="00000000" w:rsidP="00000000" w:rsidRDefault="00000000" w:rsidRPr="00000000" w14:paraId="0000007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Perbandingan penawaran vendor</w:t>
        <w:br w:type="textWrapping"/>
      </w:r>
    </w:p>
    <w:p w:rsidR="00000000" w:rsidDel="00000000" w:rsidP="00000000" w:rsidRDefault="00000000" w:rsidRPr="00000000" w14:paraId="00000073">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Estimasi biaya berbasis kebutuhan proyek</w:t>
      </w:r>
    </w:p>
    <w:p w:rsidR="00000000" w:rsidDel="00000000" w:rsidP="00000000" w:rsidRDefault="00000000" w:rsidRPr="00000000" w14:paraId="00000074">
      <w:pPr>
        <w:spacing w:after="240" w:before="240" w:lineRule="auto"/>
        <w:ind w:left="0" w:firstLine="0"/>
        <w:rPr>
          <w:sz w:val="24"/>
          <w:szCs w:val="24"/>
        </w:rPr>
      </w:pPr>
      <w:r w:rsidDel="00000000" w:rsidR="00000000" w:rsidRPr="00000000">
        <w:rPr>
          <w:sz w:val="24"/>
          <w:szCs w:val="24"/>
          <w:rtl w:val="0"/>
        </w:rPr>
        <w:t xml:space="preserve">Item Pengadaan dan Estimasi Biaya:</w:t>
      </w:r>
    </w:p>
    <w:sdt>
      <w:sdtPr>
        <w:lock w:val="contentLocked"/>
        <w:id w:val="1200372163"/>
        <w:tag w:val="goog_rdk_0"/>
      </w:sdtPr>
      <w:sdtContent>
        <w:tbl>
          <w:tblPr>
            <w:tblStyle w:val="Table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880"/>
            <w:gridCol w:w="2430"/>
            <w:gridCol w:w="1140"/>
            <w:gridCol w:w="1755"/>
            <w:tblGridChange w:id="0">
              <w:tblGrid>
                <w:gridCol w:w="675"/>
                <w:gridCol w:w="2880"/>
                <w:gridCol w:w="2430"/>
                <w:gridCol w:w="114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Item Pengadaan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Deskripsi Singkat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Estimasi Biaya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Sumber Biaya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Layanan Cloud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Server, storage, dan database untuk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Anggaran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Layanan GPU / AI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Pelatihan dan pengujian model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4"/>
                    <w:szCs w:val="24"/>
                  </w:rPr>
                </w:pPr>
                <w:r w:rsidDel="00000000" w:rsidR="00000000" w:rsidRPr="00000000">
                  <w:rPr>
                    <w:sz w:val="24"/>
                    <w:szCs w:val="24"/>
                    <w:rtl w:val="0"/>
                  </w:rPr>
                  <w:t xml:space="preserve">Anggaran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Dataset Gambar Kulit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latih dan validasi model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4"/>
                    <w:szCs w:val="24"/>
                  </w:rPr>
                </w:pPr>
                <w:r w:rsidDel="00000000" w:rsidR="00000000" w:rsidRPr="00000000">
                  <w:rPr>
                    <w:sz w:val="24"/>
                    <w:szCs w:val="24"/>
                    <w:rtl w:val="0"/>
                  </w:rPr>
                  <w:t xml:space="preserve">Anggaran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Layanan Data Labeling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Anotasi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4"/>
                    <w:szCs w:val="24"/>
                  </w:rPr>
                </w:pPr>
                <w:r w:rsidDel="00000000" w:rsidR="00000000" w:rsidRPr="00000000">
                  <w:rPr>
                    <w:sz w:val="24"/>
                    <w:szCs w:val="24"/>
                    <w:rtl w:val="0"/>
                  </w:rPr>
                  <w:t xml:space="preserve">Anggaran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Konsultasi Ahli Dermatologi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Validasi hasil analisis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4"/>
                    <w:szCs w:val="24"/>
                  </w:rPr>
                </w:pPr>
                <w:r w:rsidDel="00000000" w:rsidR="00000000" w:rsidRPr="00000000">
                  <w:rPr>
                    <w:sz w:val="24"/>
                    <w:szCs w:val="24"/>
                    <w:rtl w:val="0"/>
                  </w:rPr>
                  <w:t xml:space="preserve">Anggaran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Keamanan &amp; Privasi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Enkripsi dan proteksi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4"/>
                    <w:szCs w:val="24"/>
                  </w:rPr>
                </w:pPr>
                <w:r w:rsidDel="00000000" w:rsidR="00000000" w:rsidRPr="00000000">
                  <w:rPr>
                    <w:sz w:val="24"/>
                    <w:szCs w:val="24"/>
                    <w:rtl w:val="0"/>
                  </w:rPr>
                  <w:t xml:space="preserve">Anggaran Proyek</w:t>
                </w:r>
              </w:p>
            </w:tc>
          </w:tr>
        </w:tbl>
      </w:sdtContent>
    </w:sdt>
    <w:p w:rsidR="00000000" w:rsidDel="00000000" w:rsidP="00000000" w:rsidRDefault="00000000" w:rsidRPr="00000000" w14:paraId="00000098">
      <w:pPr>
        <w:pStyle w:val="Heading3"/>
        <w:keepNext w:val="0"/>
        <w:numPr>
          <w:ilvl w:val="0"/>
          <w:numId w:val="17"/>
        </w:numPr>
        <w:spacing w:after="80" w:before="280" w:lineRule="auto"/>
        <w:ind w:left="720" w:hanging="360"/>
        <w:rPr>
          <w:b w:val="1"/>
          <w:bCs w:val="1"/>
          <w:sz w:val="26"/>
          <w:szCs w:val="26"/>
          <w:u w:val="none"/>
        </w:rPr>
      </w:pPr>
      <w:bookmarkStart w:colFirst="0" w:colLast="0" w:name="_heading=h.wv6ah3dqknt7" w:id="7"/>
      <w:bookmarkEnd w:id="7"/>
      <w:r w:rsidDel="00000000" w:rsidR="00000000" w:rsidRPr="00000000">
        <w:rPr>
          <w:b w:val="1"/>
          <w:bCs w:val="1"/>
          <w:sz w:val="26"/>
          <w:szCs w:val="26"/>
          <w:rtl w:val="0"/>
        </w:rPr>
        <w:t xml:space="preserve">Komponen Biaya</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Biaya pengadaan ditentukan berdasarkan komponen berikut:</w:t>
      </w:r>
    </w:p>
    <w:p w:rsidR="00000000" w:rsidDel="00000000" w:rsidP="00000000" w:rsidRDefault="00000000" w:rsidRPr="00000000" w14:paraId="0000009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Biaya lisensi</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Biaya langganan bulanan/tahunan</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Biaya jasa profesional</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Biaya pemeliharaan dan dukungan teknis</w:t>
        <w:br w:type="textWrapping"/>
      </w:r>
    </w:p>
    <w:p w:rsidR="00000000" w:rsidDel="00000000" w:rsidP="00000000" w:rsidRDefault="00000000" w:rsidRPr="00000000" w14:paraId="0000009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Biaya tidak terduga (contingency cost)</w:t>
      </w:r>
    </w:p>
    <w:p w:rsidR="00000000" w:rsidDel="00000000" w:rsidP="00000000" w:rsidRDefault="00000000" w:rsidRPr="00000000" w14:paraId="0000009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0">
      <w:pPr>
        <w:pStyle w:val="Heading3"/>
        <w:keepNext w:val="0"/>
        <w:numPr>
          <w:ilvl w:val="0"/>
          <w:numId w:val="9"/>
        </w:numPr>
        <w:spacing w:after="80" w:before="280" w:lineRule="auto"/>
        <w:ind w:left="720" w:hanging="360"/>
        <w:rPr>
          <w:b w:val="1"/>
          <w:bCs w:val="1"/>
          <w:sz w:val="26"/>
          <w:szCs w:val="26"/>
          <w:u w:val="none"/>
        </w:rPr>
      </w:pPr>
      <w:bookmarkStart w:colFirst="0" w:colLast="0" w:name="_heading=h.45qugklhm86p" w:id="8"/>
      <w:bookmarkEnd w:id="8"/>
      <w:r w:rsidDel="00000000" w:rsidR="00000000" w:rsidRPr="00000000">
        <w:rPr>
          <w:b w:val="1"/>
          <w:bCs w:val="1"/>
          <w:sz w:val="26"/>
          <w:szCs w:val="26"/>
          <w:rtl w:val="0"/>
        </w:rPr>
        <w:t xml:space="preserve">Dokumen Pendukung Penentuan Biaya</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Vendor diwajibkan menyertakan:</w:t>
      </w:r>
    </w:p>
    <w:p w:rsidR="00000000" w:rsidDel="00000000" w:rsidP="00000000" w:rsidRDefault="00000000" w:rsidRPr="00000000" w14:paraId="000000A2">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Rincian biaya per item (line-item cost breakdown)</w:t>
        <w:br w:type="textWrapping"/>
      </w:r>
    </w:p>
    <w:p w:rsidR="00000000" w:rsidDel="00000000" w:rsidP="00000000" w:rsidRDefault="00000000" w:rsidRPr="00000000" w14:paraId="000000A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Estimasi biaya dasar dan biaya lanjutan</w:t>
        <w:br w:type="textWrapping"/>
      </w:r>
    </w:p>
    <w:p w:rsidR="00000000" w:rsidDel="00000000" w:rsidP="00000000" w:rsidRDefault="00000000" w:rsidRPr="00000000" w14:paraId="000000A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Work Breakdown Structure (WBS)</w:t>
        <w:br w:type="textWrapping"/>
      </w:r>
    </w:p>
    <w:p w:rsidR="00000000" w:rsidDel="00000000" w:rsidP="00000000" w:rsidRDefault="00000000" w:rsidRPr="00000000" w14:paraId="000000A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Jadwal pelaksanaan pekerjaan</w:t>
        <w:br w:type="textWrapping"/>
      </w:r>
    </w:p>
    <w:p w:rsidR="00000000" w:rsidDel="00000000" w:rsidP="00000000" w:rsidRDefault="00000000" w:rsidRPr="00000000" w14:paraId="000000A6">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Profil dan pengalaman vendor</w:t>
      </w:r>
    </w:p>
    <w:p w:rsidR="00000000" w:rsidDel="00000000" w:rsidP="00000000" w:rsidRDefault="00000000" w:rsidRPr="00000000" w14:paraId="000000A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8">
      <w:pPr>
        <w:pStyle w:val="Heading3"/>
        <w:keepNext w:val="0"/>
        <w:numPr>
          <w:ilvl w:val="0"/>
          <w:numId w:val="6"/>
        </w:numPr>
        <w:spacing w:after="80" w:before="280" w:lineRule="auto"/>
        <w:ind w:left="992.1259842519685" w:hanging="360"/>
        <w:rPr>
          <w:b w:val="1"/>
          <w:bCs w:val="1"/>
          <w:sz w:val="26"/>
          <w:szCs w:val="26"/>
          <w:u w:val="none"/>
        </w:rPr>
      </w:pPr>
      <w:bookmarkStart w:colFirst="0" w:colLast="0" w:name="_heading=h.keieaakmgja7" w:id="9"/>
      <w:bookmarkEnd w:id="9"/>
      <w:r w:rsidDel="00000000" w:rsidR="00000000" w:rsidRPr="00000000">
        <w:rPr>
          <w:b w:val="1"/>
          <w:bCs w:val="1"/>
          <w:sz w:val="26"/>
          <w:szCs w:val="26"/>
          <w:rtl w:val="0"/>
        </w:rPr>
        <w:t xml:space="preserve">Aturan Evaluasi Biaya</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Proposal dengan biaya tidak realistis akan dieliminasi</w:t>
        <w:br w:type="textWrapping"/>
      </w:r>
    </w:p>
    <w:p w:rsidR="00000000" w:rsidDel="00000000" w:rsidP="00000000" w:rsidRDefault="00000000" w:rsidRPr="00000000" w14:paraId="000000A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Proposal harus sesuai anggaran proyek</w:t>
        <w:br w:type="textWrapping"/>
      </w:r>
    </w:p>
    <w:p w:rsidR="00000000" w:rsidDel="00000000" w:rsidP="00000000" w:rsidRDefault="00000000" w:rsidRPr="00000000" w14:paraId="000000A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Biaya dibandingkan dengan lingkup dan kualitas layanan</w:t>
        <w:br w:type="textWrapping"/>
      </w:r>
    </w:p>
    <w:p w:rsidR="00000000" w:rsidDel="00000000" w:rsidP="00000000" w:rsidRDefault="00000000" w:rsidRPr="00000000" w14:paraId="000000A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Proposal tanpa rincian biaya lengkap langsung gugur</w:t>
      </w:r>
    </w:p>
    <w:p w:rsidR="00000000" w:rsidDel="00000000" w:rsidP="00000000" w:rsidRDefault="00000000" w:rsidRPr="00000000" w14:paraId="000000AE">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AF">
      <w:pPr>
        <w:pStyle w:val="Heading3"/>
        <w:keepNext w:val="0"/>
        <w:numPr>
          <w:ilvl w:val="0"/>
          <w:numId w:val="14"/>
        </w:numPr>
        <w:spacing w:after="80" w:before="280" w:lineRule="auto"/>
        <w:ind w:left="850.3937007874017" w:hanging="360"/>
        <w:rPr>
          <w:b w:val="1"/>
          <w:bCs w:val="1"/>
          <w:sz w:val="26"/>
          <w:szCs w:val="26"/>
          <w:u w:val="none"/>
        </w:rPr>
      </w:pPr>
      <w:bookmarkStart w:colFirst="0" w:colLast="0" w:name="_heading=h.ou0p3tjpqej1" w:id="10"/>
      <w:bookmarkEnd w:id="10"/>
      <w:r w:rsidDel="00000000" w:rsidR="00000000" w:rsidRPr="00000000">
        <w:rPr>
          <w:b w:val="1"/>
          <w:bCs w:val="1"/>
          <w:sz w:val="26"/>
          <w:szCs w:val="26"/>
          <w:rtl w:val="0"/>
        </w:rPr>
        <w:t xml:space="preserve">Persetujuan Biaya</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Penetapan biaya pengadaan harus disetujui oleh:</w:t>
      </w:r>
    </w:p>
    <w:p w:rsidR="00000000" w:rsidDel="00000000" w:rsidP="00000000" w:rsidRDefault="00000000" w:rsidRPr="00000000" w14:paraId="000000B1">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Project Manager</w:t>
        <w:br w:type="textWrapping"/>
      </w:r>
    </w:p>
    <w:p w:rsidR="00000000" w:rsidDel="00000000" w:rsidP="00000000" w:rsidRDefault="00000000" w:rsidRPr="00000000" w14:paraId="000000B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Sponsor Proyek</w:t>
        <w:br w:type="textWrapping"/>
      </w:r>
    </w:p>
    <w:p w:rsidR="00000000" w:rsidDel="00000000" w:rsidP="00000000" w:rsidRDefault="00000000" w:rsidRPr="00000000" w14:paraId="000000B3">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Penanggung jawab keuangan proyek</w:t>
      </w:r>
      <w:r w:rsidDel="00000000" w:rsidR="00000000" w:rsidRPr="00000000">
        <w:rPr>
          <w:rtl w:val="0"/>
        </w:rPr>
      </w:r>
    </w:p>
    <w:p w:rsidR="00000000" w:rsidDel="00000000" w:rsidP="00000000" w:rsidRDefault="00000000" w:rsidRPr="00000000" w14:paraId="000000B4">
      <w:pPr>
        <w:rPr>
          <w:vertAlign w:val="baseline"/>
        </w:rPr>
      </w:pPr>
      <w:bookmarkStart w:colFirst="0" w:colLast="0" w:name="_heading=h.gy4vkwywcu80" w:id="11"/>
      <w:bookmarkEnd w:id="11"/>
      <w:r w:rsidDel="00000000" w:rsidR="00000000" w:rsidRPr="00000000">
        <w:rPr>
          <w:rtl w:val="0"/>
        </w:rPr>
      </w:r>
    </w:p>
    <w:p w:rsidR="00000000" w:rsidDel="00000000" w:rsidP="00000000" w:rsidRDefault="00000000" w:rsidRPr="00000000" w14:paraId="000000B5">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Standardized Procurement Documentation</w:t>
      </w:r>
      <w:r w:rsidDel="00000000" w:rsidR="00000000" w:rsidRPr="00000000">
        <w:rPr>
          <w:rtl w:val="0"/>
        </w:rPr>
      </w:r>
    </w:p>
    <w:p w:rsidR="00000000" w:rsidDel="00000000" w:rsidP="00000000" w:rsidRDefault="00000000" w:rsidRPr="00000000" w14:paraId="000000B6">
      <w:pPr>
        <w:rPr>
          <w:sz w:val="24"/>
          <w:szCs w:val="24"/>
          <w:vertAlign w:val="baseline"/>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rtl w:val="0"/>
        </w:rPr>
      </w:r>
    </w:p>
    <w:sdt>
      <w:sdtPr>
        <w:lock w:val="contentLocked"/>
        <w:id w:val="393809545"/>
        <w:tag w:val="goog_rdk_1"/>
      </w:sdtPr>
      <w:sdtContent>
        <w:tbl>
          <w:tblPr>
            <w:tblStyle w:val="Table3"/>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40"/>
            <w:gridCol w:w="1725"/>
            <w:gridCol w:w="1725"/>
            <w:gridCol w:w="1725"/>
            <w:tblGridChange w:id="0">
              <w:tblGrid>
                <w:gridCol w:w="810"/>
                <w:gridCol w:w="2640"/>
                <w:gridCol w:w="1725"/>
                <w:gridCol w:w="172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Nama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Tujuan Penggunaan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Pihak Tekait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Request for Proposal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Mengumpulkan penawaran resmi dari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Proposal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Menjelaskan solusi, jadwal, dan biaya dari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Vendor, Tim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sz w:val="24"/>
                    <w:szCs w:val="24"/>
                  </w:rPr>
                </w:pPr>
                <w:r w:rsidDel="00000000" w:rsidR="00000000" w:rsidRPr="00000000">
                  <w:rPr>
                    <w:sz w:val="24"/>
                    <w:szCs w:val="24"/>
                    <w:rtl w:val="0"/>
                  </w:rPr>
                  <w:t xml:space="preserve">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Vendor Evaluation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Menilai dan membandingkan proposal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Kontrak / Perjanjian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Mengatur hak dan kewajiban kedua pihak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Sponsor,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4"/>
                    <w:szCs w:val="24"/>
                  </w:rPr>
                </w:pPr>
                <w:r w:rsidDel="00000000" w:rsidR="00000000" w:rsidRPr="00000000">
                  <w:rPr>
                    <w:sz w:val="24"/>
                    <w:szCs w:val="24"/>
                    <w:rtl w:val="0"/>
                  </w:rPr>
                  <w:t xml:space="preserve">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Form Persetujuan Pengadaan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Persetujuan sebelum pengadaan dilakukan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Sponsor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4"/>
                    <w:szCs w:val="24"/>
                  </w:rPr>
                </w:pPr>
                <w:r w:rsidDel="00000000" w:rsidR="00000000" w:rsidRPr="00000000">
                  <w:rPr>
                    <w:sz w:val="24"/>
                    <w:szCs w:val="24"/>
                    <w:rtl w:val="0"/>
                  </w:rPr>
                  <w:t xml:space="preserve">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Laporan Evaluasi Kinerja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Menilai kinerja vendor selama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24"/>
                    <w:szCs w:val="24"/>
                  </w:rPr>
                </w:pPr>
                <w:r w:rsidDel="00000000" w:rsidR="00000000" w:rsidRPr="00000000">
                  <w:rPr>
                    <w:sz w:val="24"/>
                    <w:szCs w:val="24"/>
                    <w:rtl w:val="0"/>
                  </w:rPr>
                  <w:t xml:space="preserve">Digunakan</w:t>
                </w:r>
              </w:p>
            </w:tc>
          </w:tr>
        </w:tbl>
      </w:sdtContent>
    </w:sdt>
    <w:p w:rsidR="00000000" w:rsidDel="00000000" w:rsidP="00000000" w:rsidRDefault="00000000" w:rsidRPr="00000000" w14:paraId="000000DB">
      <w:pPr>
        <w:ind w:left="720" w:firstLine="0"/>
        <w:rPr>
          <w:sz w:val="24"/>
          <w:szCs w:val="24"/>
        </w:rPr>
      </w:pPr>
      <w:r w:rsidDel="00000000" w:rsidR="00000000" w:rsidRPr="00000000">
        <w:rPr>
          <w:rtl w:val="0"/>
        </w:rPr>
      </w:r>
    </w:p>
    <w:p w:rsidR="00000000" w:rsidDel="00000000" w:rsidP="00000000" w:rsidRDefault="00000000" w:rsidRPr="00000000" w14:paraId="000000DC">
      <w:pPr>
        <w:ind w:left="720" w:firstLine="0"/>
        <w:rPr>
          <w:sz w:val="24"/>
          <w:szCs w:val="24"/>
        </w:rPr>
      </w:pPr>
      <w:bookmarkStart w:colFirst="0" w:colLast="0" w:name="_heading=h.sictdhmwoqc0" w:id="12"/>
      <w:bookmarkEnd w:id="12"/>
      <w:r w:rsidDel="00000000" w:rsidR="00000000" w:rsidRPr="00000000">
        <w:rPr>
          <w:sz w:val="24"/>
          <w:szCs w:val="24"/>
          <w:rtl w:val="0"/>
        </w:rPr>
        <w:t xml:space="preserve">Standar Peyimpanan Dokumen : </w:t>
      </w:r>
    </w:p>
    <w:p w:rsidR="00000000" w:rsidDel="00000000" w:rsidP="00000000" w:rsidRDefault="00000000" w:rsidRPr="00000000" w14:paraId="000000DD">
      <w:pPr>
        <w:numPr>
          <w:ilvl w:val="0"/>
          <w:numId w:val="1"/>
        </w:numPr>
        <w:ind w:left="1440" w:hanging="360"/>
        <w:rPr>
          <w:sz w:val="24"/>
          <w:szCs w:val="24"/>
        </w:rPr>
      </w:pPr>
      <w:bookmarkStart w:colFirst="0" w:colLast="0" w:name="_heading=h.hb7z73fisnj3" w:id="13"/>
      <w:bookmarkEnd w:id="13"/>
      <w:r w:rsidDel="00000000" w:rsidR="00000000" w:rsidRPr="00000000">
        <w:rPr>
          <w:sz w:val="24"/>
          <w:szCs w:val="24"/>
          <w:rtl w:val="0"/>
        </w:rPr>
        <w:t xml:space="preserve">Dokumen disimpan dalam bentuk digital</w:t>
      </w:r>
    </w:p>
    <w:p w:rsidR="00000000" w:rsidDel="00000000" w:rsidP="00000000" w:rsidRDefault="00000000" w:rsidRPr="00000000" w14:paraId="000000DE">
      <w:pPr>
        <w:numPr>
          <w:ilvl w:val="0"/>
          <w:numId w:val="1"/>
        </w:numPr>
        <w:ind w:left="1440" w:hanging="360"/>
        <w:rPr>
          <w:sz w:val="24"/>
          <w:szCs w:val="24"/>
        </w:rPr>
      </w:pPr>
      <w:bookmarkStart w:colFirst="0" w:colLast="0" w:name="_heading=h.7bxognnpq6fr" w:id="14"/>
      <w:bookmarkEnd w:id="14"/>
      <w:r w:rsidDel="00000000" w:rsidR="00000000" w:rsidRPr="00000000">
        <w:rPr>
          <w:sz w:val="24"/>
          <w:szCs w:val="24"/>
          <w:rtl w:val="0"/>
        </w:rPr>
        <w:t xml:space="preserve">Akses dibatasi untuk tim proyek</w:t>
      </w:r>
    </w:p>
    <w:p w:rsidR="00000000" w:rsidDel="00000000" w:rsidP="00000000" w:rsidRDefault="00000000" w:rsidRPr="00000000" w14:paraId="000000DF">
      <w:pPr>
        <w:numPr>
          <w:ilvl w:val="0"/>
          <w:numId w:val="1"/>
        </w:numPr>
        <w:ind w:left="1440" w:hanging="360"/>
        <w:rPr>
          <w:sz w:val="24"/>
          <w:szCs w:val="24"/>
        </w:rPr>
      </w:pPr>
      <w:bookmarkStart w:colFirst="0" w:colLast="0" w:name="_heading=h.fnl3ocpb7amv" w:id="15"/>
      <w:bookmarkEnd w:id="15"/>
      <w:r w:rsidDel="00000000" w:rsidR="00000000" w:rsidRPr="00000000">
        <w:rPr>
          <w:sz w:val="24"/>
          <w:szCs w:val="24"/>
          <w:rtl w:val="0"/>
        </w:rPr>
        <w:t xml:space="preserve">Dokumen diberi nomor versi dan tanggal</w:t>
      </w:r>
    </w:p>
    <w:p w:rsidR="00000000" w:rsidDel="00000000" w:rsidP="00000000" w:rsidRDefault="00000000" w:rsidRPr="00000000" w14:paraId="000000E0">
      <w:pPr>
        <w:ind w:left="708.6614173228347" w:firstLine="0"/>
        <w:rPr>
          <w:sz w:val="24"/>
          <w:szCs w:val="24"/>
        </w:rPr>
      </w:pPr>
      <w:bookmarkStart w:colFirst="0" w:colLast="0" w:name="_heading=h.dkwhxt6xk447" w:id="16"/>
      <w:bookmarkEnd w:id="16"/>
      <w:r w:rsidDel="00000000" w:rsidR="00000000" w:rsidRPr="00000000">
        <w:rPr>
          <w:sz w:val="24"/>
          <w:szCs w:val="24"/>
          <w:rtl w:val="0"/>
        </w:rPr>
        <w:t xml:space="preserve">Pihak yang bertanggung jawab : </w:t>
      </w:r>
    </w:p>
    <w:p w:rsidR="00000000" w:rsidDel="00000000" w:rsidP="00000000" w:rsidRDefault="00000000" w:rsidRPr="00000000" w14:paraId="000000E1">
      <w:pPr>
        <w:numPr>
          <w:ilvl w:val="0"/>
          <w:numId w:val="3"/>
        </w:numPr>
        <w:ind w:left="1417.3228346456694" w:hanging="360"/>
        <w:rPr>
          <w:sz w:val="24"/>
          <w:szCs w:val="24"/>
        </w:rPr>
      </w:pPr>
      <w:bookmarkStart w:colFirst="0" w:colLast="0" w:name="_heading=h.ftwvjsbqp8jr" w:id="17"/>
      <w:bookmarkEnd w:id="17"/>
      <w:r w:rsidDel="00000000" w:rsidR="00000000" w:rsidRPr="00000000">
        <w:rPr>
          <w:sz w:val="24"/>
          <w:szCs w:val="24"/>
          <w:rtl w:val="0"/>
        </w:rPr>
        <w:t xml:space="preserve">Project Manager</w:t>
      </w:r>
    </w:p>
    <w:p w:rsidR="00000000" w:rsidDel="00000000" w:rsidP="00000000" w:rsidRDefault="00000000" w:rsidRPr="00000000" w14:paraId="000000E2">
      <w:pPr>
        <w:numPr>
          <w:ilvl w:val="0"/>
          <w:numId w:val="3"/>
        </w:numPr>
        <w:ind w:left="1417.3228346456694" w:hanging="360"/>
        <w:rPr>
          <w:sz w:val="24"/>
          <w:szCs w:val="24"/>
        </w:rPr>
      </w:pPr>
      <w:bookmarkStart w:colFirst="0" w:colLast="0" w:name="_heading=h.le1bevysa6p7" w:id="18"/>
      <w:bookmarkEnd w:id="18"/>
      <w:r w:rsidDel="00000000" w:rsidR="00000000" w:rsidRPr="00000000">
        <w:rPr>
          <w:sz w:val="24"/>
          <w:szCs w:val="24"/>
          <w:rtl w:val="0"/>
        </w:rPr>
        <w:t xml:space="preserve">Perwakilan Bagian Pengadaan</w:t>
      </w:r>
    </w:p>
    <w:p w:rsidR="00000000" w:rsidDel="00000000" w:rsidP="00000000" w:rsidRDefault="00000000" w:rsidRPr="00000000" w14:paraId="000000E3">
      <w:pPr>
        <w:numPr>
          <w:ilvl w:val="0"/>
          <w:numId w:val="3"/>
        </w:numPr>
        <w:ind w:left="1417.3228346456694" w:hanging="360"/>
        <w:rPr>
          <w:sz w:val="24"/>
          <w:szCs w:val="24"/>
        </w:rPr>
      </w:pPr>
      <w:bookmarkStart w:colFirst="0" w:colLast="0" w:name="_heading=h.adht517edbg" w:id="19"/>
      <w:bookmarkEnd w:id="19"/>
      <w:r w:rsidDel="00000000" w:rsidR="00000000" w:rsidRPr="00000000">
        <w:rPr>
          <w:sz w:val="24"/>
          <w:szCs w:val="24"/>
          <w:rtl w:val="0"/>
        </w:rPr>
        <w:t xml:space="preserve">Sponsor Proyek</w:t>
      </w:r>
    </w:p>
    <w:p w:rsidR="00000000" w:rsidDel="00000000" w:rsidP="00000000" w:rsidRDefault="00000000" w:rsidRPr="00000000" w14:paraId="000000E4">
      <w:pPr>
        <w:ind w:left="708.6614173228347" w:firstLine="0"/>
        <w:rPr>
          <w:sz w:val="24"/>
          <w:szCs w:val="24"/>
        </w:rPr>
      </w:pPr>
      <w:bookmarkStart w:colFirst="0" w:colLast="0" w:name="_heading=h.nx9rqjfdvsl9" w:id="20"/>
      <w:bookmarkEnd w:id="20"/>
      <w:r w:rsidDel="00000000" w:rsidR="00000000" w:rsidRPr="00000000">
        <w:rPr>
          <w:sz w:val="24"/>
          <w:szCs w:val="24"/>
          <w:rtl w:val="0"/>
        </w:rPr>
        <w:t xml:space="preserve">Persetujuan Dokumen : </w:t>
      </w:r>
    </w:p>
    <w:p w:rsidR="00000000" w:rsidDel="00000000" w:rsidP="00000000" w:rsidRDefault="00000000" w:rsidRPr="00000000" w14:paraId="000000E5">
      <w:pPr>
        <w:ind w:left="708.6614173228347" w:firstLine="0"/>
        <w:rPr>
          <w:sz w:val="24"/>
          <w:szCs w:val="24"/>
        </w:rPr>
      </w:pPr>
      <w:bookmarkStart w:colFirst="0" w:colLast="0" w:name="_heading=h.eohu9wuingtu" w:id="21"/>
      <w:bookmarkEnd w:id="21"/>
      <w:r w:rsidDel="00000000" w:rsidR="00000000" w:rsidRPr="00000000">
        <w:rPr>
          <w:sz w:val="24"/>
          <w:szCs w:val="24"/>
          <w:rtl w:val="0"/>
        </w:rPr>
        <w:t xml:space="preserve">Semua dokumen pengadaan harus disetujui oleh:</w:t>
      </w:r>
    </w:p>
    <w:p w:rsidR="00000000" w:rsidDel="00000000" w:rsidP="00000000" w:rsidRDefault="00000000" w:rsidRPr="00000000" w14:paraId="000000E6">
      <w:pPr>
        <w:numPr>
          <w:ilvl w:val="0"/>
          <w:numId w:val="8"/>
        </w:numPr>
        <w:ind w:left="1417.3228346456694" w:hanging="360"/>
        <w:rPr>
          <w:sz w:val="24"/>
          <w:szCs w:val="24"/>
        </w:rPr>
      </w:pPr>
      <w:bookmarkStart w:colFirst="0" w:colLast="0" w:name="_heading=h.f9g7i8su54os" w:id="22"/>
      <w:bookmarkEnd w:id="22"/>
      <w:r w:rsidDel="00000000" w:rsidR="00000000" w:rsidRPr="00000000">
        <w:rPr>
          <w:sz w:val="24"/>
          <w:szCs w:val="24"/>
          <w:rtl w:val="0"/>
        </w:rPr>
        <w:t xml:space="preserve">Project Manager</w:t>
      </w:r>
    </w:p>
    <w:p w:rsidR="00000000" w:rsidDel="00000000" w:rsidP="00000000" w:rsidRDefault="00000000" w:rsidRPr="00000000" w14:paraId="000000E7">
      <w:pPr>
        <w:numPr>
          <w:ilvl w:val="0"/>
          <w:numId w:val="8"/>
        </w:numPr>
        <w:ind w:left="1417.3228346456694" w:hanging="360"/>
        <w:rPr>
          <w:sz w:val="24"/>
          <w:szCs w:val="24"/>
        </w:rPr>
      </w:pPr>
      <w:bookmarkStart w:colFirst="0" w:colLast="0" w:name="_heading=h.66pu4paodyma" w:id="23"/>
      <w:bookmarkEnd w:id="23"/>
      <w:r w:rsidDel="00000000" w:rsidR="00000000" w:rsidRPr="00000000">
        <w:rPr>
          <w:sz w:val="24"/>
          <w:szCs w:val="24"/>
          <w:rtl w:val="0"/>
        </w:rPr>
        <w:t xml:space="preserve">Sponsor Proyek</w:t>
      </w:r>
    </w:p>
    <w:p w:rsidR="00000000" w:rsidDel="00000000" w:rsidP="00000000" w:rsidRDefault="00000000" w:rsidRPr="00000000" w14:paraId="000000E8">
      <w:pPr>
        <w:ind w:left="720" w:firstLine="0"/>
        <w:rPr>
          <w:color w:val="ff0000"/>
          <w:sz w:val="24"/>
          <w:szCs w:val="24"/>
        </w:rPr>
      </w:pPr>
      <w:bookmarkStart w:colFirst="0" w:colLast="0" w:name="_heading=h.novuqan2prh9" w:id="24"/>
      <w:bookmarkEnd w:id="24"/>
      <w:r w:rsidDel="00000000" w:rsidR="00000000" w:rsidRPr="00000000">
        <w:rPr>
          <w:rtl w:val="0"/>
        </w:rPr>
      </w:r>
    </w:p>
    <w:p w:rsidR="00000000" w:rsidDel="00000000" w:rsidP="00000000" w:rsidRDefault="00000000" w:rsidRPr="00000000" w14:paraId="000000E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Procurement Constraints</w:t>
      </w:r>
      <w:r w:rsidDel="00000000" w:rsidR="00000000" w:rsidRPr="00000000">
        <w:rPr>
          <w:rtl w:val="0"/>
        </w:rPr>
      </w:r>
    </w:p>
    <w:p w:rsidR="00000000" w:rsidDel="00000000" w:rsidP="00000000" w:rsidRDefault="00000000" w:rsidRPr="00000000" w14:paraId="000000EA">
      <w:pPr>
        <w:rPr>
          <w:color w:val="008000"/>
          <w:sz w:val="24"/>
          <w:szCs w:val="24"/>
          <w:vertAlign w:val="baseline"/>
        </w:rPr>
      </w:pPr>
      <w:r w:rsidDel="00000000" w:rsidR="00000000" w:rsidRPr="00000000">
        <w:rPr>
          <w:rtl w:val="0"/>
        </w:rPr>
      </w:r>
    </w:p>
    <w:p w:rsidR="00000000" w:rsidDel="00000000" w:rsidP="00000000" w:rsidRDefault="00000000" w:rsidRPr="00000000" w14:paraId="000000EB">
      <w:pPr>
        <w:rPr>
          <w:sz w:val="24"/>
          <w:szCs w:val="24"/>
          <w:vertAlign w:val="baseline"/>
        </w:rPr>
      </w:pPr>
      <w:r w:rsidDel="00000000" w:rsidR="00000000" w:rsidRPr="00000000">
        <w:rPr>
          <w:sz w:val="24"/>
          <w:szCs w:val="24"/>
          <w:vertAlign w:val="baseline"/>
          <w:rtl w:val="0"/>
        </w:rPr>
        <w:t xml:space="preserve">Schedule:</w:t>
      </w:r>
    </w:p>
    <w:p w:rsidR="00000000" w:rsidDel="00000000" w:rsidP="00000000" w:rsidRDefault="00000000" w:rsidRPr="00000000" w14:paraId="000000EC">
      <w:pPr>
        <w:numPr>
          <w:ilvl w:val="0"/>
          <w:numId w:val="13"/>
        </w:numPr>
        <w:ind w:left="360" w:hanging="360"/>
        <w:rPr>
          <w:sz w:val="24"/>
          <w:szCs w:val="24"/>
          <w:vertAlign w:val="baseline"/>
        </w:rPr>
      </w:pPr>
      <w:r w:rsidDel="00000000" w:rsidR="00000000" w:rsidRPr="00000000">
        <w:rPr>
          <w:sz w:val="24"/>
          <w:szCs w:val="24"/>
          <w:rtl w:val="0"/>
        </w:rPr>
        <w:t xml:space="preserve">Jadwal proyek Skin CheckAI bersifat tetap dan tidak fleksibel. Seluruh aktivitas pengadaan, administrasi kontrak, serta pemenuhan kontrak harus diselesaikan sesuai dengan jadwal proyek yang telah ditetapkan. Keterlambatan dalam proses procurement tidak diperkenankan karena dapat berdampak langsung pada keterlambatan penyelesaian proyek.</w:t>
      </w:r>
      <w:r w:rsidDel="00000000" w:rsidR="00000000" w:rsidRPr="00000000">
        <w:rPr>
          <w:rtl w:val="0"/>
        </w:rPr>
      </w:r>
    </w:p>
    <w:p w:rsidR="00000000" w:rsidDel="00000000" w:rsidP="00000000" w:rsidRDefault="00000000" w:rsidRPr="00000000" w14:paraId="000000ED">
      <w:pPr>
        <w:rPr>
          <w:sz w:val="24"/>
          <w:szCs w:val="24"/>
          <w:vertAlign w:val="baseline"/>
        </w:rPr>
      </w:pPr>
      <w:r w:rsidDel="00000000" w:rsidR="00000000" w:rsidRPr="00000000">
        <w:rPr>
          <w:rtl w:val="0"/>
        </w:rPr>
      </w:r>
    </w:p>
    <w:p w:rsidR="00000000" w:rsidDel="00000000" w:rsidP="00000000" w:rsidRDefault="00000000" w:rsidRPr="00000000" w14:paraId="000000EE">
      <w:pPr>
        <w:rPr>
          <w:sz w:val="24"/>
          <w:szCs w:val="24"/>
          <w:vertAlign w:val="baseline"/>
        </w:rPr>
      </w:pPr>
      <w:r w:rsidDel="00000000" w:rsidR="00000000" w:rsidRPr="00000000">
        <w:rPr>
          <w:sz w:val="24"/>
          <w:szCs w:val="24"/>
          <w:vertAlign w:val="baseline"/>
          <w:rtl w:val="0"/>
        </w:rPr>
        <w:t xml:space="preserve">Cost:</w:t>
      </w:r>
    </w:p>
    <w:p w:rsidR="00000000" w:rsidDel="00000000" w:rsidP="00000000" w:rsidRDefault="00000000" w:rsidRPr="00000000" w14:paraId="000000EF">
      <w:pPr>
        <w:numPr>
          <w:ilvl w:val="0"/>
          <w:numId w:val="13"/>
        </w:numPr>
        <w:ind w:left="360" w:hanging="360"/>
        <w:rPr>
          <w:sz w:val="24"/>
          <w:szCs w:val="24"/>
          <w:vertAlign w:val="baseline"/>
        </w:rPr>
      </w:pPr>
      <w:r w:rsidDel="00000000" w:rsidR="00000000" w:rsidRPr="00000000">
        <w:rPr>
          <w:sz w:val="24"/>
          <w:szCs w:val="24"/>
          <w:rtl w:val="0"/>
        </w:rPr>
        <w:t xml:space="preserve">Proyek Skin CheckAI memiliki anggaran yang telah dilengkapi dengan dana cadangan dan cadangan manajemen. Namun, dana tersebut tidak diperbolehkan untuk digunakan dalam aktivitas pengadaan. Seluruh biaya procurement harus sesuai dengan anggaran yang telah ditetapkan. Dana cadangan hanya dapat digunakan apabila terjadi perubahan ruang lingkup proyek yang telah disetujui oleh pihak manajemen.</w:t>
      </w:r>
      <w:r w:rsidDel="00000000" w:rsidR="00000000" w:rsidRPr="00000000">
        <w:rPr>
          <w:rtl w:val="0"/>
        </w:rPr>
      </w:r>
    </w:p>
    <w:p w:rsidR="00000000" w:rsidDel="00000000" w:rsidP="00000000" w:rsidRDefault="00000000" w:rsidRPr="00000000" w14:paraId="000000F0">
      <w:pPr>
        <w:rPr>
          <w:sz w:val="24"/>
          <w:szCs w:val="24"/>
          <w:vertAlign w:val="baseline"/>
        </w:rPr>
      </w:pPr>
      <w:r w:rsidDel="00000000" w:rsidR="00000000" w:rsidRPr="00000000">
        <w:rPr>
          <w:rtl w:val="0"/>
        </w:rPr>
      </w:r>
    </w:p>
    <w:p w:rsidR="00000000" w:rsidDel="00000000" w:rsidP="00000000" w:rsidRDefault="00000000" w:rsidRPr="00000000" w14:paraId="000000F1">
      <w:pPr>
        <w:rPr>
          <w:sz w:val="24"/>
          <w:szCs w:val="24"/>
          <w:vertAlign w:val="baseline"/>
        </w:rPr>
      </w:pPr>
      <w:r w:rsidDel="00000000" w:rsidR="00000000" w:rsidRPr="00000000">
        <w:rPr>
          <w:sz w:val="24"/>
          <w:szCs w:val="24"/>
          <w:vertAlign w:val="baseline"/>
          <w:rtl w:val="0"/>
        </w:rPr>
        <w:t xml:space="preserve">Scope:</w:t>
      </w:r>
    </w:p>
    <w:p w:rsidR="00000000" w:rsidDel="00000000" w:rsidP="00000000" w:rsidRDefault="00000000" w:rsidRPr="00000000" w14:paraId="000000F2">
      <w:pPr>
        <w:numPr>
          <w:ilvl w:val="0"/>
          <w:numId w:val="13"/>
        </w:numPr>
        <w:ind w:left="360" w:hanging="360"/>
        <w:rPr>
          <w:sz w:val="24"/>
          <w:szCs w:val="24"/>
          <w:vertAlign w:val="baseline"/>
        </w:rPr>
      </w:pPr>
      <w:r w:rsidDel="00000000" w:rsidR="00000000" w:rsidRPr="00000000">
        <w:rPr>
          <w:sz w:val="24"/>
          <w:szCs w:val="24"/>
          <w:rtl w:val="0"/>
        </w:rPr>
        <w:t xml:space="preserve">Seluruh aktivitas pengadaan dan pemberian kontrak dalam proyek Skin CheckAI harus mendukung pernyataan ruang lingkup proyek yang telah disetujui. Setiap aktivitas procurement yang tidak secara langsung mendukung ruang lingkup proyek akan dianggap berada di luar ruang lingkup (out of scope) dan tidak akan disetujui.</w:t>
      </w:r>
      <w:r w:rsidDel="00000000" w:rsidR="00000000" w:rsidRPr="00000000">
        <w:rPr>
          <w:rtl w:val="0"/>
        </w:rPr>
      </w:r>
    </w:p>
    <w:p w:rsidR="00000000" w:rsidDel="00000000" w:rsidP="00000000" w:rsidRDefault="00000000" w:rsidRPr="00000000" w14:paraId="000000F3">
      <w:pPr>
        <w:rPr>
          <w:sz w:val="24"/>
          <w:szCs w:val="24"/>
          <w:vertAlign w:val="baseline"/>
        </w:rPr>
      </w:pPr>
      <w:r w:rsidDel="00000000" w:rsidR="00000000" w:rsidRPr="00000000">
        <w:rPr>
          <w:rtl w:val="0"/>
        </w:rPr>
      </w:r>
    </w:p>
    <w:p w:rsidR="00000000" w:rsidDel="00000000" w:rsidP="00000000" w:rsidRDefault="00000000" w:rsidRPr="00000000" w14:paraId="000000F4">
      <w:pPr>
        <w:rPr>
          <w:sz w:val="24"/>
          <w:szCs w:val="24"/>
          <w:vertAlign w:val="baseline"/>
        </w:rPr>
      </w:pPr>
      <w:r w:rsidDel="00000000" w:rsidR="00000000" w:rsidRPr="00000000">
        <w:rPr>
          <w:sz w:val="24"/>
          <w:szCs w:val="24"/>
          <w:vertAlign w:val="baseline"/>
          <w:rtl w:val="0"/>
        </w:rPr>
        <w:t xml:space="preserve">Resources:</w:t>
      </w:r>
    </w:p>
    <w:p w:rsidR="00000000" w:rsidDel="00000000" w:rsidP="00000000" w:rsidRDefault="00000000" w:rsidRPr="00000000" w14:paraId="000000F5">
      <w:pPr>
        <w:numPr>
          <w:ilvl w:val="0"/>
          <w:numId w:val="13"/>
        </w:numPr>
        <w:spacing w:after="240" w:before="240" w:lineRule="auto"/>
        <w:ind w:left="360"/>
        <w:rPr>
          <w:sz w:val="24"/>
          <w:szCs w:val="24"/>
        </w:rPr>
      </w:pPr>
      <w:r w:rsidDel="00000000" w:rsidR="00000000" w:rsidRPr="00000000">
        <w:rPr>
          <w:sz w:val="24"/>
          <w:szCs w:val="24"/>
          <w:rtl w:val="0"/>
        </w:rPr>
        <w:t xml:space="preserve">Seluruh aktivitas procurement pada proyek Skin CheckAI harus dikelola dan dilaksanakan oleh personel yang telah ditetapkan dalam tim proyek. Tidak akan dilakukan penambahan, perekrutan, maupun realokasi sumber daya manusia tambahan untuk mendukung aktivitas pengadaan dalam proyek ini.</w:t>
      </w:r>
    </w:p>
    <w:p w:rsidR="00000000" w:rsidDel="00000000" w:rsidP="00000000" w:rsidRDefault="00000000" w:rsidRPr="00000000" w14:paraId="000000F6">
      <w:pPr>
        <w:rPr>
          <w:sz w:val="24"/>
          <w:szCs w:val="24"/>
          <w:vertAlign w:val="baseline"/>
        </w:rPr>
      </w:pPr>
      <w:r w:rsidDel="00000000" w:rsidR="00000000" w:rsidRPr="00000000">
        <w:rPr>
          <w:rtl w:val="0"/>
        </w:rPr>
      </w:r>
    </w:p>
    <w:p w:rsidR="00000000" w:rsidDel="00000000" w:rsidP="00000000" w:rsidRDefault="00000000" w:rsidRPr="00000000" w14:paraId="000000F7">
      <w:pPr>
        <w:rPr>
          <w:sz w:val="24"/>
          <w:szCs w:val="24"/>
          <w:vertAlign w:val="baseline"/>
        </w:rPr>
      </w:pPr>
      <w:r w:rsidDel="00000000" w:rsidR="00000000" w:rsidRPr="00000000">
        <w:rPr>
          <w:sz w:val="24"/>
          <w:szCs w:val="24"/>
          <w:vertAlign w:val="baseline"/>
          <w:rtl w:val="0"/>
        </w:rPr>
        <w:t xml:space="preserve">Technology:</w:t>
      </w:r>
    </w:p>
    <w:p w:rsidR="00000000" w:rsidDel="00000000" w:rsidP="00000000" w:rsidRDefault="00000000" w:rsidRPr="00000000" w14:paraId="000000F8">
      <w:pPr>
        <w:numPr>
          <w:ilvl w:val="0"/>
          <w:numId w:val="13"/>
        </w:numPr>
        <w:ind w:left="360" w:hanging="360"/>
        <w:rPr>
          <w:sz w:val="24"/>
          <w:szCs w:val="24"/>
          <w:vertAlign w:val="baseline"/>
        </w:rPr>
      </w:pPr>
      <w:r w:rsidDel="00000000" w:rsidR="00000000" w:rsidRPr="00000000">
        <w:rPr>
          <w:sz w:val="24"/>
          <w:szCs w:val="24"/>
          <w:rtl w:val="0"/>
        </w:rPr>
        <w:t xml:space="preserve">Spesifikasi teknologi yang digunakan dalam proyek Skin CheckAI telah ditetapkan dan dicantumkan secara jelas dalam dokumen ruang lingkup pekerjaan (Statement of Work). Vendor diperbolehkan mengusulkan alternatif teknologi atau metode pelaksanaan, namun seluruh hasil akhir wajib memenuhi dan sesuai dengan spesifikasi teknis yang telah ditetapkan tanpa pengecualian.</w:t>
      </w:r>
      <w:r w:rsidDel="00000000" w:rsidR="00000000" w:rsidRPr="00000000">
        <w:rPr>
          <w:rtl w:val="0"/>
        </w:rPr>
      </w:r>
    </w:p>
    <w:p w:rsidR="00000000" w:rsidDel="00000000" w:rsidP="00000000" w:rsidRDefault="00000000" w:rsidRPr="00000000" w14:paraId="000000F9">
      <w:pPr>
        <w:pStyle w:val="Heading1"/>
        <w:jc w:val="left"/>
        <w:rPr>
          <w:smallCaps w:val="0"/>
          <w:sz w:val="28"/>
          <w:szCs w:val="28"/>
          <w:vertAlign w:val="baseline"/>
        </w:rPr>
      </w:pPr>
      <w:r w:rsidDel="00000000" w:rsidR="00000000" w:rsidRPr="00000000">
        <w:rPr>
          <w:rtl w:val="0"/>
        </w:rPr>
      </w:r>
    </w:p>
    <w:p w:rsidR="00000000" w:rsidDel="00000000" w:rsidP="00000000" w:rsidRDefault="00000000" w:rsidRPr="00000000" w14:paraId="000000FA">
      <w:pPr>
        <w:pStyle w:val="Heading1"/>
        <w:jc w:val="left"/>
        <w:rPr>
          <w:smallCaps w:val="0"/>
          <w:sz w:val="28"/>
          <w:szCs w:val="28"/>
          <w:vertAlign w:val="baseline"/>
        </w:rPr>
      </w:pPr>
      <w:bookmarkStart w:colFirst="0" w:colLast="0" w:name="_heading=h.mdaojsiifoy8" w:id="25"/>
      <w:bookmarkEnd w:id="25"/>
      <w:r w:rsidDel="00000000" w:rsidR="00000000" w:rsidRPr="00000000">
        <w:rPr>
          <w:rtl w:val="0"/>
        </w:rPr>
      </w:r>
    </w:p>
    <w:p w:rsidR="00000000" w:rsidDel="00000000" w:rsidP="00000000" w:rsidRDefault="00000000" w:rsidRPr="00000000" w14:paraId="000000FB">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Contract Approval Process</w:t>
      </w:r>
      <w:r w:rsidDel="00000000" w:rsidR="00000000" w:rsidRPr="00000000">
        <w:rPr>
          <w:rtl w:val="0"/>
        </w:rPr>
      </w:r>
    </w:p>
    <w:p w:rsidR="00000000" w:rsidDel="00000000" w:rsidP="00000000" w:rsidRDefault="00000000" w:rsidRPr="00000000" w14:paraId="000000FC">
      <w:pPr>
        <w:spacing w:after="240" w:before="240" w:lineRule="auto"/>
        <w:ind w:firstLine="720"/>
        <w:jc w:val="both"/>
        <w:rPr>
          <w:sz w:val="24"/>
          <w:szCs w:val="24"/>
        </w:rPr>
      </w:pPr>
      <w:r w:rsidDel="00000000" w:rsidR="00000000" w:rsidRPr="00000000">
        <w:rPr>
          <w:sz w:val="24"/>
          <w:szCs w:val="24"/>
          <w:rtl w:val="0"/>
        </w:rPr>
        <w:t xml:space="preserve">Seluruh kontrak pengadaan dalam proyek Skin CheckAI harus melalui proses persetujuan resmi sebelum diimplementasikan. Proses persetujuan kontrak dimulai dari evaluasi teknis dan biaya oleh tim proyek, kemudian dilanjutkan dengan peninjauan oleh Project Manager. Setelah dinyatakan sesuai dengan kebutuhan proyek, kontrak harus memperoleh persetujuan akhir dari Sponsor Proyek.</w:t>
      </w:r>
    </w:p>
    <w:p w:rsidR="00000000" w:rsidDel="00000000" w:rsidP="00000000" w:rsidRDefault="00000000" w:rsidRPr="00000000" w14:paraId="000000FD">
      <w:pPr>
        <w:spacing w:after="240" w:before="240" w:lineRule="auto"/>
        <w:ind w:firstLine="720"/>
        <w:jc w:val="both"/>
        <w:rPr>
          <w:sz w:val="24"/>
          <w:szCs w:val="24"/>
        </w:rPr>
      </w:pPr>
      <w:r w:rsidDel="00000000" w:rsidR="00000000" w:rsidRPr="00000000">
        <w:rPr>
          <w:sz w:val="24"/>
          <w:szCs w:val="24"/>
          <w:rtl w:val="0"/>
        </w:rPr>
        <w:t xml:space="preserve">Apabila Sponsor Proyek tidak tersedia, persetujuan kontrak dapat diberikan oleh pihak manajemen yang memiliki kewenangan setara. Kontrak yang belum mendapatkan persetujuan resmi tidak diperkenankan untuk dijalankan. Proses ini bertujuan untuk memastikan bahwa seluruh kontrak pengadaan sesuai dengan ruang lingkup proyek, anggaran, dan kebijakan organisasi.</w:t>
      </w:r>
    </w:p>
    <w:p w:rsidR="00000000" w:rsidDel="00000000" w:rsidP="00000000" w:rsidRDefault="00000000" w:rsidRPr="00000000" w14:paraId="000000FE">
      <w:pPr>
        <w:rPr>
          <w:color w:val="008000"/>
          <w:sz w:val="24"/>
          <w:szCs w:val="24"/>
        </w:rPr>
      </w:pPr>
      <w:r w:rsidDel="00000000" w:rsidR="00000000" w:rsidRPr="00000000">
        <w:rPr>
          <w:rtl w:val="0"/>
        </w:rPr>
      </w:r>
    </w:p>
    <w:p w:rsidR="00000000" w:rsidDel="00000000" w:rsidP="00000000" w:rsidRDefault="00000000" w:rsidRPr="00000000" w14:paraId="000000FF">
      <w:pPr>
        <w:rPr>
          <w:smallCaps w:val="0"/>
          <w:sz w:val="28"/>
          <w:szCs w:val="28"/>
          <w:vertAlign w:val="baseline"/>
        </w:rPr>
      </w:pPr>
      <w:r w:rsidDel="00000000" w:rsidR="00000000" w:rsidRPr="00000000">
        <w:rPr>
          <w:b w:val="1"/>
          <w:bCs w:val="1"/>
          <w:smallCaps w:val="1"/>
          <w:sz w:val="28"/>
          <w:szCs w:val="28"/>
          <w:vertAlign w:val="baseline"/>
          <w:rtl w:val="0"/>
        </w:rPr>
        <w:t xml:space="preserve">Decision Criteria</w:t>
      </w:r>
      <w:r w:rsidDel="00000000" w:rsidR="00000000" w:rsidRPr="00000000">
        <w:rPr>
          <w:rtl w:val="0"/>
        </w:rPr>
      </w:r>
    </w:p>
    <w:p w:rsidR="00000000" w:rsidDel="00000000" w:rsidP="00000000" w:rsidRDefault="00000000" w:rsidRPr="00000000" w14:paraId="00000100">
      <w:pPr>
        <w:spacing w:after="240" w:before="240" w:lineRule="auto"/>
        <w:ind w:firstLine="720"/>
        <w:jc w:val="both"/>
        <w:rPr>
          <w:sz w:val="24"/>
          <w:szCs w:val="24"/>
        </w:rPr>
      </w:pPr>
      <w:bookmarkStart w:colFirst="0" w:colLast="0" w:name="_heading=h.efts93s2i9hj" w:id="26"/>
      <w:bookmarkEnd w:id="26"/>
      <w:r w:rsidDel="00000000" w:rsidR="00000000" w:rsidRPr="00000000">
        <w:rPr>
          <w:sz w:val="24"/>
          <w:szCs w:val="24"/>
          <w:rtl w:val="0"/>
        </w:rPr>
        <w:t xml:space="preserve">Pemilihan vendor dalam proyek Skin CheckAI dilakukan berdasarkan kriteria pengambilan keputusan yang telah ditetapkan untuk memastikan kualitas, efisiensi, dan keberhasilan proyek. Kriteria tersebut meliputi:</w:t>
      </w:r>
    </w:p>
    <w:p w:rsidR="00000000" w:rsidDel="00000000" w:rsidP="00000000" w:rsidRDefault="00000000" w:rsidRPr="00000000" w14:paraId="00000101">
      <w:pPr>
        <w:numPr>
          <w:ilvl w:val="0"/>
          <w:numId w:val="7"/>
        </w:numPr>
        <w:spacing w:after="0" w:afterAutospacing="0" w:before="24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Kesesuaian solusi dengan spesifikasi teknis dan ruang lingkup proyek</w:t>
        <w:br w:type="textWrapping"/>
      </w:r>
    </w:p>
    <w:p w:rsidR="00000000" w:rsidDel="00000000" w:rsidP="00000000" w:rsidRDefault="00000000" w:rsidRPr="00000000" w14:paraId="00000102">
      <w:pPr>
        <w:numPr>
          <w:ilvl w:val="0"/>
          <w:numId w:val="7"/>
        </w:numPr>
        <w:spacing w:after="0" w:afterAutospacing="0" w:before="0" w:beforeAutospacing="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Kesesuaian biaya dengan anggaran pengadaan proyek</w:t>
        <w:br w:type="textWrapping"/>
      </w:r>
    </w:p>
    <w:p w:rsidR="00000000" w:rsidDel="00000000" w:rsidP="00000000" w:rsidRDefault="00000000" w:rsidRPr="00000000" w14:paraId="00000103">
      <w:pPr>
        <w:numPr>
          <w:ilvl w:val="0"/>
          <w:numId w:val="7"/>
        </w:numPr>
        <w:spacing w:after="0" w:afterAutospacing="0" w:before="0" w:beforeAutospacing="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Pengalaman dan rekam jejak vendor dalam proyek sejenis</w:t>
        <w:br w:type="textWrapping"/>
      </w:r>
    </w:p>
    <w:p w:rsidR="00000000" w:rsidDel="00000000" w:rsidP="00000000" w:rsidRDefault="00000000" w:rsidRPr="00000000" w14:paraId="00000104">
      <w:pPr>
        <w:numPr>
          <w:ilvl w:val="0"/>
          <w:numId w:val="7"/>
        </w:numPr>
        <w:spacing w:after="0" w:afterAutospacing="0" w:before="0" w:beforeAutospacing="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Kemampuan vendor dalam memenuhi jadwal proyek</w:t>
        <w:br w:type="textWrapping"/>
      </w:r>
    </w:p>
    <w:p w:rsidR="00000000" w:rsidDel="00000000" w:rsidP="00000000" w:rsidRDefault="00000000" w:rsidRPr="00000000" w14:paraId="00000105">
      <w:pPr>
        <w:numPr>
          <w:ilvl w:val="0"/>
          <w:numId w:val="7"/>
        </w:numPr>
        <w:spacing w:after="0" w:afterAutospacing="0" w:before="0" w:beforeAutospacing="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Kualitas dukungan teknis dan layanan purna jual</w:t>
        <w:br w:type="textWrapping"/>
      </w:r>
    </w:p>
    <w:p w:rsidR="00000000" w:rsidDel="00000000" w:rsidP="00000000" w:rsidRDefault="00000000" w:rsidRPr="00000000" w14:paraId="00000106">
      <w:pPr>
        <w:numPr>
          <w:ilvl w:val="0"/>
          <w:numId w:val="7"/>
        </w:numPr>
        <w:spacing w:after="240" w:before="0" w:beforeAutospacing="0" w:lineRule="auto"/>
        <w:ind w:left="720" w:hanging="360"/>
        <w:jc w:val="both"/>
        <w:rPr>
          <w:sz w:val="24"/>
          <w:szCs w:val="24"/>
        </w:rPr>
      </w:pPr>
      <w:bookmarkStart w:colFirst="0" w:colLast="0" w:name="_heading=h.efts93s2i9hj" w:id="26"/>
      <w:bookmarkEnd w:id="26"/>
      <w:r w:rsidDel="00000000" w:rsidR="00000000" w:rsidRPr="00000000">
        <w:rPr>
          <w:sz w:val="24"/>
          <w:szCs w:val="24"/>
          <w:rtl w:val="0"/>
        </w:rPr>
        <w:t xml:space="preserve">Kepatuhan vendor terhadap standar keamanan dan privasi data</w:t>
        <w:br w:type="textWrapping"/>
      </w:r>
    </w:p>
    <w:p w:rsidR="00000000" w:rsidDel="00000000" w:rsidP="00000000" w:rsidRDefault="00000000" w:rsidRPr="00000000" w14:paraId="00000107">
      <w:pPr>
        <w:spacing w:after="240" w:before="240" w:lineRule="auto"/>
        <w:ind w:firstLine="720"/>
        <w:jc w:val="both"/>
        <w:rPr>
          <w:sz w:val="24"/>
          <w:szCs w:val="24"/>
        </w:rPr>
      </w:pPr>
      <w:bookmarkStart w:colFirst="0" w:colLast="0" w:name="_heading=h.efts93s2i9hj" w:id="26"/>
      <w:bookmarkEnd w:id="26"/>
      <w:r w:rsidDel="00000000" w:rsidR="00000000" w:rsidRPr="00000000">
        <w:rPr>
          <w:sz w:val="24"/>
          <w:szCs w:val="24"/>
          <w:rtl w:val="0"/>
        </w:rPr>
        <w:t xml:space="preserve">Vendor yang tidak memenuhi kriteria utama tersebut akan dieliminasi dari proses seleksi, meskipun menawarkan biaya yang lebih rendah.</w:t>
      </w:r>
    </w:p>
    <w:p w:rsidR="00000000" w:rsidDel="00000000" w:rsidP="00000000" w:rsidRDefault="00000000" w:rsidRPr="00000000" w14:paraId="00000108">
      <w:pPr>
        <w:rPr>
          <w:color w:val="008000"/>
          <w:sz w:val="24"/>
          <w:szCs w:val="24"/>
        </w:rPr>
      </w:pPr>
      <w:bookmarkStart w:colFirst="0" w:colLast="0" w:name="_heading=h.efts93s2i9hj" w:id="26"/>
      <w:bookmarkEnd w:id="26"/>
      <w:r w:rsidDel="00000000" w:rsidR="00000000" w:rsidRPr="00000000">
        <w:rPr>
          <w:rtl w:val="0"/>
        </w:rPr>
      </w:r>
    </w:p>
    <w:p w:rsidR="00000000" w:rsidDel="00000000" w:rsidP="00000000" w:rsidRDefault="00000000" w:rsidRPr="00000000" w14:paraId="0000010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Vendor Management</w:t>
      </w:r>
      <w:r w:rsidDel="00000000" w:rsidR="00000000" w:rsidRPr="00000000">
        <w:rPr>
          <w:rtl w:val="0"/>
        </w:rPr>
      </w:r>
    </w:p>
    <w:p w:rsidR="00000000" w:rsidDel="00000000" w:rsidP="00000000" w:rsidRDefault="00000000" w:rsidRPr="00000000" w14:paraId="0000010A">
      <w:pPr>
        <w:spacing w:after="240" w:before="240" w:lineRule="auto"/>
        <w:ind w:firstLine="720"/>
        <w:jc w:val="both"/>
        <w:rPr>
          <w:sz w:val="24"/>
          <w:szCs w:val="24"/>
        </w:rPr>
      </w:pPr>
      <w:r w:rsidDel="00000000" w:rsidR="00000000" w:rsidRPr="00000000">
        <w:rPr>
          <w:sz w:val="24"/>
          <w:szCs w:val="24"/>
          <w:rtl w:val="0"/>
        </w:rPr>
        <w:t xml:space="preserve">Manajemen vendor dalam proyek Skin CheckAI dilakukan untuk memastikan vendor menjalankan kewajibannya sesuai dengan kontrak yang telah disepakati. Selama masa pelaksanaan kontrak, kinerja vendor akan dipantau secara berkala oleh tim proyek melalui rapat evaluasi dan laporan kemajuan.</w:t>
      </w:r>
    </w:p>
    <w:p w:rsidR="00000000" w:rsidDel="00000000" w:rsidP="00000000" w:rsidRDefault="00000000" w:rsidRPr="00000000" w14:paraId="0000010B">
      <w:pPr>
        <w:spacing w:after="240" w:before="240" w:lineRule="auto"/>
        <w:ind w:firstLine="720"/>
        <w:jc w:val="both"/>
        <w:rPr>
          <w:sz w:val="24"/>
          <w:szCs w:val="24"/>
        </w:rPr>
      </w:pPr>
      <w:r w:rsidDel="00000000" w:rsidR="00000000" w:rsidRPr="00000000">
        <w:rPr>
          <w:sz w:val="24"/>
          <w:szCs w:val="24"/>
          <w:rtl w:val="0"/>
        </w:rPr>
        <w:t xml:space="preserve">Evaluasi kinerja vendor dilakukan berdasarkan ketepatan waktu penyelesaian pekerjaan, kualitas hasil kerja, kepatuhan terhadap spesifikasi teknis, serta responsivitas terhadap permasalahan yang muncul. Apabila ditemukan ketidaksesuaian atau kendala, tim proyek akan segera berkoordinasi dengan vendor untuk melakukan tindakan korektif.</w:t>
      </w:r>
    </w:p>
    <w:p w:rsidR="00000000" w:rsidDel="00000000" w:rsidP="00000000" w:rsidRDefault="00000000" w:rsidRPr="00000000" w14:paraId="0000010C">
      <w:pPr>
        <w:spacing w:after="240" w:before="240" w:lineRule="auto"/>
        <w:ind w:firstLine="720"/>
        <w:jc w:val="both"/>
        <w:rPr>
          <w:sz w:val="24"/>
          <w:szCs w:val="24"/>
        </w:rPr>
      </w:pPr>
      <w:r w:rsidDel="00000000" w:rsidR="00000000" w:rsidRPr="00000000">
        <w:rPr>
          <w:sz w:val="24"/>
          <w:szCs w:val="24"/>
          <w:rtl w:val="0"/>
        </w:rPr>
        <w:t xml:space="preserve">Hasil evaluasi kinerja vendor akan didokumentasikan dan digunakan sebagai bahan pertimbangan dalam kerja sama pengadaan pada proyek selanjutnya.</w:t>
      </w:r>
    </w:p>
    <w:p w:rsidR="00000000" w:rsidDel="00000000" w:rsidP="00000000" w:rsidRDefault="00000000" w:rsidRPr="00000000" w14:paraId="0000010D">
      <w:pPr>
        <w:rPr>
          <w:vertAlign w:val="baseline"/>
        </w:rPr>
      </w:pPr>
      <w:bookmarkStart w:colFirst="0" w:colLast="0" w:name="_heading=h.f8p0u49o3ih5" w:id="27"/>
      <w:bookmarkEnd w:id="27"/>
      <w:r w:rsidDel="00000000" w:rsidR="00000000" w:rsidRPr="00000000">
        <w:rPr>
          <w:rtl w:val="0"/>
        </w:rPr>
      </w:r>
    </w:p>
    <w:p w:rsidR="00000000" w:rsidDel="00000000" w:rsidP="00000000" w:rsidRDefault="00000000" w:rsidRPr="00000000" w14:paraId="0000010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Performance Metrics for Procurement Activities</w:t>
      </w:r>
      <w:r w:rsidDel="00000000" w:rsidR="00000000" w:rsidRPr="00000000">
        <w:rPr>
          <w:rtl w:val="0"/>
        </w:rPr>
      </w:r>
    </w:p>
    <w:p w:rsidR="00000000" w:rsidDel="00000000" w:rsidP="00000000" w:rsidRDefault="00000000" w:rsidRPr="00000000" w14:paraId="0000010F">
      <w:pPr>
        <w:rPr>
          <w:color w:val="008000"/>
          <w:sz w:val="24"/>
          <w:szCs w:val="24"/>
          <w:vertAlign w:val="baseline"/>
        </w:rPr>
      </w:pPr>
      <w:r w:rsidDel="00000000" w:rsidR="00000000" w:rsidRPr="00000000">
        <w:rPr>
          <w:rtl w:val="0"/>
        </w:rPr>
      </w:r>
    </w:p>
    <w:p w:rsidR="00000000" w:rsidDel="00000000" w:rsidP="00000000" w:rsidRDefault="00000000" w:rsidRPr="00000000" w14:paraId="00000110">
      <w:pPr>
        <w:rPr>
          <w:sz w:val="24"/>
          <w:szCs w:val="24"/>
          <w:vertAlign w:val="baseline"/>
        </w:rPr>
      </w:pPr>
      <w:r w:rsidDel="00000000" w:rsidR="00000000" w:rsidRPr="00000000">
        <w:rPr>
          <w:sz w:val="24"/>
          <w:szCs w:val="24"/>
          <w:vertAlign w:val="baseline"/>
          <w:rtl w:val="0"/>
        </w:rPr>
        <w:t xml:space="preserve">While the purchasing and contracts department has their own internal metrics for procurement, the following metrics are established for vendor performance for this project’s procurement activities.  Each metric is rated on a 1-3 scale as indicated below:</w:t>
      </w:r>
    </w:p>
    <w:p w:rsidR="00000000" w:rsidDel="00000000" w:rsidP="00000000" w:rsidRDefault="00000000" w:rsidRPr="00000000" w14:paraId="00000111">
      <w:pPr>
        <w:rPr>
          <w:sz w:val="24"/>
          <w:szCs w:val="24"/>
          <w:vertAlign w:val="baseline"/>
        </w:rPr>
      </w:pPr>
      <w:r w:rsidDel="00000000" w:rsidR="00000000" w:rsidRPr="00000000">
        <w:rPr>
          <w:rtl w:val="0"/>
        </w:rPr>
      </w:r>
    </w:p>
    <w:tbl>
      <w:tblPr>
        <w:tblStyle w:val="Table4"/>
        <w:tblW w:w="98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963"/>
        <w:gridCol w:w="1056"/>
        <w:gridCol w:w="1696"/>
        <w:gridCol w:w="1509"/>
        <w:gridCol w:w="1509"/>
        <w:gridCol w:w="657"/>
        <w:gridCol w:w="1523"/>
        <w:tblGridChange w:id="0">
          <w:tblGrid>
            <w:gridCol w:w="936"/>
            <w:gridCol w:w="963"/>
            <w:gridCol w:w="1056"/>
            <w:gridCol w:w="1696"/>
            <w:gridCol w:w="1509"/>
            <w:gridCol w:w="1509"/>
            <w:gridCol w:w="657"/>
            <w:gridCol w:w="1523"/>
          </w:tblGrid>
        </w:tblGridChange>
      </w:tblGrid>
      <w:tr>
        <w:trPr>
          <w:cantSplit w:val="0"/>
          <w:tblHeader w:val="0"/>
        </w:trPr>
        <w:tc>
          <w:tcPr>
            <w:vAlign w:val="top"/>
          </w:tcPr>
          <w:p w:rsidR="00000000" w:rsidDel="00000000" w:rsidP="00000000" w:rsidRDefault="00000000" w:rsidRPr="00000000" w14:paraId="00000112">
            <w:pPr>
              <w:jc w:val="center"/>
              <w:rPr>
                <w:sz w:val="24"/>
                <w:szCs w:val="24"/>
                <w:vertAlign w:val="baseline"/>
              </w:rPr>
            </w:pPr>
            <w:r w:rsidDel="00000000" w:rsidR="00000000" w:rsidRPr="00000000">
              <w:rPr>
                <w:sz w:val="24"/>
                <w:szCs w:val="24"/>
                <w:vertAlign w:val="baseline"/>
                <w:rtl w:val="0"/>
              </w:rPr>
              <w:t xml:space="preserve">Vendor</w:t>
            </w:r>
          </w:p>
        </w:tc>
        <w:tc>
          <w:tcPr>
            <w:vAlign w:val="top"/>
          </w:tcPr>
          <w:p w:rsidR="00000000" w:rsidDel="00000000" w:rsidP="00000000" w:rsidRDefault="00000000" w:rsidRPr="00000000" w14:paraId="00000113">
            <w:pPr>
              <w:jc w:val="center"/>
              <w:rPr>
                <w:sz w:val="24"/>
                <w:szCs w:val="24"/>
                <w:vertAlign w:val="baseline"/>
              </w:rPr>
            </w:pPr>
            <w:r w:rsidDel="00000000" w:rsidR="00000000" w:rsidRPr="00000000">
              <w:rPr>
                <w:sz w:val="24"/>
                <w:szCs w:val="24"/>
                <w:vertAlign w:val="baseline"/>
                <w:rtl w:val="0"/>
              </w:rPr>
              <w:t xml:space="preserve">Product Quality</w:t>
            </w:r>
          </w:p>
        </w:tc>
        <w:tc>
          <w:tcPr>
            <w:vAlign w:val="top"/>
          </w:tcPr>
          <w:p w:rsidR="00000000" w:rsidDel="00000000" w:rsidP="00000000" w:rsidRDefault="00000000" w:rsidRPr="00000000" w14:paraId="00000114">
            <w:pPr>
              <w:jc w:val="center"/>
              <w:rPr>
                <w:sz w:val="24"/>
                <w:szCs w:val="24"/>
                <w:vertAlign w:val="baseline"/>
              </w:rPr>
            </w:pPr>
            <w:r w:rsidDel="00000000" w:rsidR="00000000" w:rsidRPr="00000000">
              <w:rPr>
                <w:sz w:val="24"/>
                <w:szCs w:val="24"/>
                <w:vertAlign w:val="baseline"/>
                <w:rtl w:val="0"/>
              </w:rPr>
              <w:t xml:space="preserve">On Time Delivery</w:t>
            </w:r>
          </w:p>
        </w:tc>
        <w:tc>
          <w:tcPr>
            <w:vAlign w:val="top"/>
          </w:tcPr>
          <w:p w:rsidR="00000000" w:rsidDel="00000000" w:rsidP="00000000" w:rsidRDefault="00000000" w:rsidRPr="00000000" w14:paraId="00000115">
            <w:pPr>
              <w:jc w:val="center"/>
              <w:rPr>
                <w:sz w:val="24"/>
                <w:szCs w:val="24"/>
                <w:vertAlign w:val="baseline"/>
              </w:rPr>
            </w:pPr>
            <w:r w:rsidDel="00000000" w:rsidR="00000000" w:rsidRPr="00000000">
              <w:rPr>
                <w:sz w:val="24"/>
                <w:szCs w:val="24"/>
                <w:vertAlign w:val="baseline"/>
                <w:rtl w:val="0"/>
              </w:rPr>
              <w:t xml:space="preserve">Documentation Quality</w:t>
            </w:r>
          </w:p>
        </w:tc>
        <w:tc>
          <w:tcPr>
            <w:vAlign w:val="top"/>
          </w:tcPr>
          <w:p w:rsidR="00000000" w:rsidDel="00000000" w:rsidP="00000000" w:rsidRDefault="00000000" w:rsidRPr="00000000" w14:paraId="00000116">
            <w:pPr>
              <w:jc w:val="center"/>
              <w:rPr>
                <w:sz w:val="24"/>
                <w:szCs w:val="24"/>
                <w:vertAlign w:val="baseline"/>
              </w:rPr>
            </w:pPr>
            <w:r w:rsidDel="00000000" w:rsidR="00000000" w:rsidRPr="00000000">
              <w:rPr>
                <w:sz w:val="24"/>
                <w:szCs w:val="24"/>
                <w:vertAlign w:val="baseline"/>
                <w:rtl w:val="0"/>
              </w:rPr>
              <w:t xml:space="preserve">Development Costs</w:t>
            </w:r>
          </w:p>
        </w:tc>
        <w:tc>
          <w:tcPr>
            <w:vAlign w:val="top"/>
          </w:tcPr>
          <w:p w:rsidR="00000000" w:rsidDel="00000000" w:rsidP="00000000" w:rsidRDefault="00000000" w:rsidRPr="00000000" w14:paraId="00000117">
            <w:pPr>
              <w:jc w:val="center"/>
              <w:rPr>
                <w:sz w:val="24"/>
                <w:szCs w:val="24"/>
                <w:vertAlign w:val="baseline"/>
              </w:rPr>
            </w:pPr>
            <w:r w:rsidDel="00000000" w:rsidR="00000000" w:rsidRPr="00000000">
              <w:rPr>
                <w:sz w:val="24"/>
                <w:szCs w:val="24"/>
                <w:vertAlign w:val="baseline"/>
                <w:rtl w:val="0"/>
              </w:rPr>
              <w:t xml:space="preserve">Development Time</w:t>
            </w:r>
          </w:p>
        </w:tc>
        <w:tc>
          <w:tcPr>
            <w:vAlign w:val="top"/>
          </w:tcPr>
          <w:p w:rsidR="00000000" w:rsidDel="00000000" w:rsidP="00000000" w:rsidRDefault="00000000" w:rsidRPr="00000000" w14:paraId="00000118">
            <w:pPr>
              <w:jc w:val="center"/>
              <w:rPr>
                <w:sz w:val="24"/>
                <w:szCs w:val="24"/>
                <w:vertAlign w:val="baseline"/>
              </w:rPr>
            </w:pPr>
            <w:r w:rsidDel="00000000" w:rsidR="00000000" w:rsidRPr="00000000">
              <w:rPr>
                <w:sz w:val="24"/>
                <w:szCs w:val="24"/>
                <w:vertAlign w:val="baseline"/>
                <w:rtl w:val="0"/>
              </w:rPr>
              <w:t xml:space="preserve">Cost per Unit</w:t>
            </w:r>
          </w:p>
        </w:tc>
        <w:tc>
          <w:tcPr>
            <w:vAlign w:val="top"/>
          </w:tcPr>
          <w:p w:rsidR="00000000" w:rsidDel="00000000" w:rsidP="00000000" w:rsidRDefault="00000000" w:rsidRPr="00000000" w14:paraId="00000119">
            <w:pPr>
              <w:jc w:val="center"/>
              <w:rPr>
                <w:sz w:val="24"/>
                <w:szCs w:val="24"/>
                <w:vertAlign w:val="baseline"/>
              </w:rPr>
            </w:pPr>
            <w:r w:rsidDel="00000000" w:rsidR="00000000" w:rsidRPr="00000000">
              <w:rPr>
                <w:sz w:val="24"/>
                <w:szCs w:val="24"/>
                <w:vertAlign w:val="baseline"/>
                <w:rtl w:val="0"/>
              </w:rPr>
              <w:t xml:space="preserve">Transactional Efficiency</w:t>
            </w:r>
          </w:p>
        </w:tc>
      </w:tr>
      <w:tr>
        <w:trPr>
          <w:cantSplit w:val="0"/>
          <w:tblHeader w:val="0"/>
        </w:trPr>
        <w:tc>
          <w:tcPr>
            <w:vAlign w:val="top"/>
          </w:tcPr>
          <w:p w:rsidR="00000000" w:rsidDel="00000000" w:rsidP="00000000" w:rsidRDefault="00000000" w:rsidRPr="00000000" w14:paraId="0000011A">
            <w:pPr>
              <w:jc w:val="center"/>
              <w:rPr>
                <w:sz w:val="24"/>
                <w:szCs w:val="24"/>
                <w:vertAlign w:val="baseline"/>
              </w:rPr>
            </w:pPr>
            <w:r w:rsidDel="00000000" w:rsidR="00000000" w:rsidRPr="00000000">
              <w:rPr>
                <w:sz w:val="24"/>
                <w:szCs w:val="24"/>
                <w:vertAlign w:val="baseline"/>
                <w:rtl w:val="0"/>
              </w:rPr>
              <w:t xml:space="preserve">Vendor #1</w:t>
            </w:r>
          </w:p>
        </w:tc>
        <w:tc>
          <w:tcPr>
            <w:vAlign w:val="top"/>
          </w:tcPr>
          <w:p w:rsidR="00000000" w:rsidDel="00000000" w:rsidP="00000000" w:rsidRDefault="00000000" w:rsidRPr="00000000" w14:paraId="0000011B">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1C">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1D">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1E">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1F">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0">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1">
            <w:pPr>
              <w:jc w:val="cente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2">
            <w:pPr>
              <w:jc w:val="center"/>
              <w:rPr>
                <w:sz w:val="24"/>
                <w:szCs w:val="24"/>
                <w:vertAlign w:val="baseline"/>
              </w:rPr>
            </w:pPr>
            <w:r w:rsidDel="00000000" w:rsidR="00000000" w:rsidRPr="00000000">
              <w:rPr>
                <w:sz w:val="24"/>
                <w:szCs w:val="24"/>
                <w:vertAlign w:val="baseline"/>
                <w:rtl w:val="0"/>
              </w:rPr>
              <w:t xml:space="preserve">Vendor #2</w:t>
            </w:r>
          </w:p>
        </w:tc>
        <w:tc>
          <w:tcPr>
            <w:vAlign w:val="top"/>
          </w:tcPr>
          <w:p w:rsidR="00000000" w:rsidDel="00000000" w:rsidP="00000000" w:rsidRDefault="00000000" w:rsidRPr="00000000" w14:paraId="00000123">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4">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5">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6">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7">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8">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29">
            <w:pPr>
              <w:jc w:val="center"/>
              <w:rPr>
                <w:sz w:val="24"/>
                <w:szCs w:val="24"/>
                <w:vertAlign w:val="baseline"/>
              </w:rPr>
            </w:pPr>
            <w:r w:rsidDel="00000000" w:rsidR="00000000" w:rsidRPr="00000000">
              <w:rPr>
                <w:rtl w:val="0"/>
              </w:rPr>
            </w:r>
          </w:p>
        </w:tc>
      </w:tr>
    </w:tbl>
    <w:p w:rsidR="00000000" w:rsidDel="00000000" w:rsidP="00000000" w:rsidRDefault="00000000" w:rsidRPr="00000000" w14:paraId="0000012A">
      <w:pPr>
        <w:rPr>
          <w:sz w:val="24"/>
          <w:szCs w:val="24"/>
          <w:vertAlign w:val="baseline"/>
        </w:rPr>
      </w:pPr>
      <w:r w:rsidDel="00000000" w:rsidR="00000000" w:rsidRPr="00000000">
        <w:rPr>
          <w:rtl w:val="0"/>
        </w:rPr>
      </w:r>
    </w:p>
    <w:p w:rsidR="00000000" w:rsidDel="00000000" w:rsidP="00000000" w:rsidRDefault="00000000" w:rsidRPr="00000000" w14:paraId="0000012B">
      <w:pPr>
        <w:rPr>
          <w:sz w:val="24"/>
          <w:szCs w:val="24"/>
          <w:vertAlign w:val="baseline"/>
        </w:rPr>
      </w:pPr>
      <w:r w:rsidDel="00000000" w:rsidR="00000000" w:rsidRPr="00000000">
        <w:rPr>
          <w:sz w:val="24"/>
          <w:szCs w:val="24"/>
          <w:vertAlign w:val="baseline"/>
          <w:rtl w:val="0"/>
        </w:rPr>
        <w:t xml:space="preserve">1 – Unsatisfactory</w:t>
      </w:r>
    </w:p>
    <w:p w:rsidR="00000000" w:rsidDel="00000000" w:rsidP="00000000" w:rsidRDefault="00000000" w:rsidRPr="00000000" w14:paraId="0000012C">
      <w:pPr>
        <w:rPr>
          <w:sz w:val="24"/>
          <w:szCs w:val="24"/>
          <w:vertAlign w:val="baseline"/>
        </w:rPr>
      </w:pPr>
      <w:r w:rsidDel="00000000" w:rsidR="00000000" w:rsidRPr="00000000">
        <w:rPr>
          <w:sz w:val="24"/>
          <w:szCs w:val="24"/>
          <w:vertAlign w:val="baseline"/>
          <w:rtl w:val="0"/>
        </w:rPr>
        <w:t xml:space="preserve">2 – Acceptable</w:t>
      </w:r>
    </w:p>
    <w:p w:rsidR="00000000" w:rsidDel="00000000" w:rsidP="00000000" w:rsidRDefault="00000000" w:rsidRPr="00000000" w14:paraId="0000012D">
      <w:pPr>
        <w:rPr>
          <w:sz w:val="24"/>
          <w:szCs w:val="24"/>
          <w:vertAlign w:val="baseline"/>
        </w:rPr>
      </w:pPr>
      <w:r w:rsidDel="00000000" w:rsidR="00000000" w:rsidRPr="00000000">
        <w:rPr>
          <w:sz w:val="24"/>
          <w:szCs w:val="24"/>
          <w:vertAlign w:val="baseline"/>
          <w:rtl w:val="0"/>
        </w:rPr>
        <w:t xml:space="preserve">3 - Exceptional</w:t>
      </w:r>
    </w:p>
    <w:p w:rsidR="00000000" w:rsidDel="00000000" w:rsidP="00000000" w:rsidRDefault="00000000" w:rsidRPr="00000000" w14:paraId="0000012E">
      <w:pPr>
        <w:rPr>
          <w:sz w:val="24"/>
          <w:szCs w:val="24"/>
          <w:vertAlign w:val="baseline"/>
        </w:rPr>
      </w:pPr>
      <w:r w:rsidDel="00000000" w:rsidR="00000000" w:rsidRPr="00000000">
        <w:rPr>
          <w:rtl w:val="0"/>
        </w:rPr>
      </w:r>
    </w:p>
    <w:p w:rsidR="00000000" w:rsidDel="00000000" w:rsidP="00000000" w:rsidRDefault="00000000" w:rsidRPr="00000000" w14:paraId="0000012F">
      <w:pPr>
        <w:rPr>
          <w:sz w:val="24"/>
          <w:szCs w:val="24"/>
          <w:vertAlign w:val="baseline"/>
        </w:rPr>
      </w:pPr>
      <w:r w:rsidDel="00000000" w:rsidR="00000000" w:rsidRPr="00000000">
        <w:rPr>
          <w:sz w:val="24"/>
          <w:szCs w:val="24"/>
          <w:vertAlign w:val="baseline"/>
          <w:rtl w:val="0"/>
        </w:rPr>
        <w:t xml:space="preserve">In addition to rating each vendor, actual values will be noted in order to build a past-performance data base for selecting vendors for future procurement activities.</w:t>
      </w:r>
    </w:p>
    <w:p w:rsidR="00000000" w:rsidDel="00000000" w:rsidP="00000000" w:rsidRDefault="00000000" w:rsidRPr="00000000" w14:paraId="00000130">
      <w:pPr>
        <w:rPr>
          <w:vertAlign w:val="baseline"/>
        </w:rPr>
      </w:pPr>
      <w:r w:rsidDel="00000000" w:rsidR="00000000" w:rsidRPr="00000000">
        <w:rPr>
          <w:rtl w:val="0"/>
        </w:rPr>
      </w:r>
    </w:p>
    <w:p w:rsidR="00000000" w:rsidDel="00000000" w:rsidP="00000000" w:rsidRDefault="00000000" w:rsidRPr="00000000" w14:paraId="00000131">
      <w:pPr>
        <w:rPr>
          <w:vertAlign w:val="baseline"/>
        </w:rPr>
      </w:pPr>
      <w:r w:rsidDel="00000000" w:rsidR="00000000" w:rsidRPr="00000000">
        <w:rPr>
          <w:rtl w:val="0"/>
        </w:rPr>
      </w:r>
    </w:p>
    <w:p w:rsidR="00000000" w:rsidDel="00000000" w:rsidP="00000000" w:rsidRDefault="00000000" w:rsidRPr="00000000" w14:paraId="00000132">
      <w:pPr>
        <w:rPr>
          <w:vertAlign w:val="baseline"/>
        </w:rPr>
      </w:pPr>
      <w:r w:rsidDel="00000000" w:rsidR="00000000" w:rsidRPr="00000000">
        <w:rPr>
          <w:rtl w:val="0"/>
        </w:rPr>
      </w:r>
    </w:p>
    <w:p w:rsidR="00000000" w:rsidDel="00000000" w:rsidP="00000000" w:rsidRDefault="00000000" w:rsidRPr="00000000" w14:paraId="00000133">
      <w:pPr>
        <w:pStyle w:val="Heading1"/>
        <w:jc w:val="left"/>
        <w:rPr>
          <w:smallCaps w:val="0"/>
          <w:sz w:val="28"/>
          <w:szCs w:val="28"/>
          <w:vertAlign w:val="baseline"/>
        </w:rPr>
      </w:pPr>
      <w:bookmarkStart w:colFirst="0" w:colLast="0" w:name="_heading=h.q4x0y6do2yle" w:id="28"/>
      <w:bookmarkEnd w:id="28"/>
      <w:r w:rsidDel="00000000" w:rsidR="00000000" w:rsidRPr="00000000">
        <w:br w:type="page"/>
      </w:r>
      <w:r w:rsidDel="00000000" w:rsidR="00000000" w:rsidRPr="00000000">
        <w:rPr>
          <w:b w:val="1"/>
          <w:bCs w:val="1"/>
          <w:smallCaps w:val="1"/>
          <w:sz w:val="28"/>
          <w:szCs w:val="28"/>
          <w:vertAlign w:val="baseline"/>
          <w:rtl w:val="0"/>
        </w:rPr>
        <w:t xml:space="preserve">Sponsor Acceptance </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rPr>
          <w:vertAlign w:val="baseline"/>
        </w:rPr>
      </w:pPr>
      <w:r w:rsidDel="00000000" w:rsidR="00000000" w:rsidRPr="00000000">
        <w:rPr>
          <w:rtl w:val="0"/>
        </w:rPr>
      </w:r>
    </w:p>
    <w:p w:rsidR="00000000" w:rsidDel="00000000" w:rsidP="00000000" w:rsidRDefault="00000000" w:rsidRPr="00000000" w14:paraId="00000136">
      <w:pPr>
        <w:rPr>
          <w:sz w:val="24"/>
          <w:szCs w:val="24"/>
          <w:vertAlign w:val="baseline"/>
        </w:rPr>
      </w:pPr>
      <w:r w:rsidDel="00000000" w:rsidR="00000000" w:rsidRPr="00000000">
        <w:rPr>
          <w:sz w:val="24"/>
          <w:szCs w:val="24"/>
          <w:vertAlign w:val="baseline"/>
          <w:rtl w:val="0"/>
        </w:rPr>
        <w:t xml:space="preserve">Approved by the Project Sponsor:</w:t>
      </w:r>
    </w:p>
    <w:p w:rsidR="00000000" w:rsidDel="00000000" w:rsidP="00000000" w:rsidRDefault="00000000" w:rsidRPr="00000000" w14:paraId="00000137">
      <w:pPr>
        <w:rPr>
          <w:sz w:val="24"/>
          <w:szCs w:val="24"/>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13A">
      <w:pPr>
        <w:rPr>
          <w:sz w:val="24"/>
          <w:szCs w:val="24"/>
          <w:vertAlign w:val="baseline"/>
        </w:rPr>
      </w:pPr>
      <w:r w:rsidDel="00000000" w:rsidR="00000000" w:rsidRPr="00000000">
        <w:rPr>
          <w:sz w:val="24"/>
          <w:szCs w:val="24"/>
          <w:vertAlign w:val="baseline"/>
          <w:rtl w:val="0"/>
        </w:rPr>
        <w:t xml:space="preserve">&lt;Project Sponsor&gt;</w:t>
      </w:r>
    </w:p>
    <w:p w:rsidR="00000000" w:rsidDel="00000000" w:rsidP="00000000" w:rsidRDefault="00000000" w:rsidRPr="00000000" w14:paraId="0000013B">
      <w:pPr>
        <w:rPr>
          <w:sz w:val="24"/>
          <w:szCs w:val="24"/>
          <w:vertAlign w:val="baseline"/>
        </w:rPr>
      </w:pPr>
      <w:r w:rsidDel="00000000" w:rsidR="00000000" w:rsidRPr="00000000">
        <w:rPr>
          <w:sz w:val="24"/>
          <w:szCs w:val="24"/>
          <w:vertAlign w:val="baseline"/>
          <w:rtl w:val="0"/>
        </w:rPr>
        <w:t xml:space="preserve">&lt;Project Sponsor Title&gt;</w:t>
      </w:r>
    </w:p>
    <w:p w:rsidR="00000000" w:rsidDel="00000000" w:rsidP="00000000" w:rsidRDefault="00000000" w:rsidRPr="00000000" w14:paraId="0000013C">
      <w:pPr>
        <w:rPr>
          <w:sz w:val="24"/>
          <w:szCs w:val="24"/>
          <w:vertAlign w:val="baseline"/>
        </w:rPr>
      </w:pP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vertAlign w:val="baseline"/>
          <w:rtl w:val="0"/>
        </w:rPr>
        <w:t xml:space="preserve">This free Project Procurement Management Plan Template is brought to you by </w:t>
      </w:r>
      <w:hyperlink r:id="rId19">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Project Procurement Management Plan Template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360" w:hanging="360"/>
      </w:pPr>
      <w:rPr>
        <w:rFonts w:ascii="Courier New" w:cs="Courier New" w:eastAsia="Courier New" w:hAnsi="Courier New"/>
        <w:vertAlign w:val="baseline"/>
      </w:rPr>
    </w:lvl>
    <w:lvl w:ilvl="2">
      <w:start w:val="1"/>
      <w:numFmt w:val="bullet"/>
      <w:lvlText w:val="▪"/>
      <w:lvlJc w:val="left"/>
      <w:pPr>
        <w:ind w:left="108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o"/>
      <w:lvlJc w:val="left"/>
      <w:pPr>
        <w:ind w:left="2520" w:hanging="360"/>
      </w:pPr>
      <w:rPr>
        <w:rFonts w:ascii="Courier New" w:cs="Courier New" w:eastAsia="Courier New" w:hAnsi="Courier New"/>
        <w:vertAlign w:val="baseline"/>
      </w:rPr>
    </w:lvl>
    <w:lvl w:ilvl="5">
      <w:start w:val="1"/>
      <w:numFmt w:val="bullet"/>
      <w:lvlText w:val="▪"/>
      <w:lvlJc w:val="left"/>
      <w:pPr>
        <w:ind w:left="3240" w:hanging="360"/>
      </w:pPr>
      <w:rPr>
        <w:rFonts w:ascii="Noto Sans Symbols" w:cs="Noto Sans Symbols" w:eastAsia="Noto Sans Symbols" w:hAnsi="Noto Sans Symbols"/>
        <w:vertAlign w:val="baseline"/>
      </w:rPr>
    </w:lvl>
    <w:lvl w:ilvl="6">
      <w:start w:val="1"/>
      <w:numFmt w:val="bullet"/>
      <w:lvlText w:val="●"/>
      <w:lvlJc w:val="left"/>
      <w:pPr>
        <w:ind w:left="3960" w:hanging="360"/>
      </w:pPr>
      <w:rPr>
        <w:rFonts w:ascii="Noto Sans Symbols" w:cs="Noto Sans Symbols" w:eastAsia="Noto Sans Symbols" w:hAnsi="Noto Sans Symbols"/>
        <w:vertAlign w:val="baseline"/>
      </w:rPr>
    </w:lvl>
    <w:lvl w:ilvl="7">
      <w:start w:val="1"/>
      <w:numFmt w:val="bullet"/>
      <w:lvlText w:val="o"/>
      <w:lvlJc w:val="left"/>
      <w:pPr>
        <w:ind w:left="4680" w:hanging="360"/>
      </w:pPr>
      <w:rPr>
        <w:rFonts w:ascii="Courier New" w:cs="Courier New" w:eastAsia="Courier New" w:hAnsi="Courier New"/>
        <w:vertAlign w:val="baseline"/>
      </w:rPr>
    </w:lvl>
    <w:lvl w:ilvl="8">
      <w:start w:val="1"/>
      <w:numFmt w:val="bullet"/>
      <w:lvlText w:val="▪"/>
      <w:lvlJc w:val="left"/>
      <w:pPr>
        <w:ind w:left="540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850.3937007874017" w:hanging="359.99999999999994"/>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text"/>
    <w:basedOn w:val="Normal"/>
    <w:next w:val="body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SimSun" w:hAnsi="Arial"/>
      <w:w w:val="100"/>
      <w:position w:val="-1"/>
      <w:sz w:val="22"/>
      <w:szCs w:val="22"/>
      <w:effect w:val="none"/>
      <w:vertAlign w:val="baseline"/>
      <w:cs w:val="0"/>
      <w:em w:val="none"/>
      <w:lang w:bidi="ar-SA" w:eastAsia="zh-CN" w:val="en-US"/>
    </w:rPr>
  </w:style>
  <w:style w:type="paragraph" w:styleId="Normal(Web)2">
    <w:name w:val="Normal (Web)2"/>
    <w:basedOn w:val="Normal"/>
    <w:next w:val="Normal(Web)2"/>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1">
    <w:name w:val="Normal1"/>
    <w:basedOn w:val="Normal"/>
    <w:next w:val="Normal1"/>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hyperlink" Target="http://www.projectmanagementdocs.com" TargetMode="Externa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KIq93WK4hJZioR/UNqEFPZdJA==">CgMxLjAaHwoBMBIaChgICVIUChJ0YWJsZS42dWRjOHMzZ2J4bGgaHwoBMRIaChgICVIUChJ0YWJsZS53Zm0zMGtyc3IzaGoyDmguZGY0OWxlbWs3YzNkMg5oLmdxc2w0eDhmbXh0eTIOaC43aXYwMG5oN215dTIyDmguNHNycjQwdDZydjV1Mg5oLnB5ODJybTRqbzQ3NzINaC51Y2JsbGh6cXhhdjIOaC51NnRhYnUzZXF5YmYyDmgud3Y2YWgzZHFrbnQ3Mg5oLjQ1cXVna2xobTg2cDIOaC5rZWllYWFrbWdqYTcyDmgub3UwcDN0anBxZWoxMg5oLmd5NHZrd3l3Y3U4MDIOaC5zaWN0ZGhtd29xYzAyDmguaGI3ejczZmlzbmozMg5oLjdieG9nbm5wcTZmcjIOaC5mbmwzb2NwYjdhbXYyDmguZGt3aHh0NnhrNDQ3Mg5oLmZ0d3Zqc2JxcDhqcjIOaC5sZTFiZXZ5c2E2cDcyDWguYWRodDUxN2VkYmcyDmgubng5cnFqZmR2c2w5Mg5oLmVvaHU5d3Vpbmd0dTIOaC5mOWc3aThzdTU0b3MyDmguNjZwdTRwYW9keW1hMg5oLm5vdnVxYW4ycHJoOTIOaC5tZGFvanNpaWZveTgyDmguZWZ0czkzczJpOWhqMg5oLmVmdHM5M3MyaTloajIOaC5lZnRzOTNzMmk5aGoyDmguZWZ0czkzczJpOWhqMg5oLmVmdHM5M3MyaTloajIOaC5lZnRzOTNzMmk5aGoyDmguZWZ0czkzczJpOWhqMg5oLmVmdHM5M3MyaTloajIOaC5lZnRzOTNzMmk5aGoyDmguZjhwMHU0OW8zaWg1Mg5oLnE0eDB5NmRvMnlsZTgAciExcDR3cGh3M2ZkcFZocEZua3ZySDVfNVVIMWxMVElYT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2012-11-02T12:09:00Z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