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color w:val="800080"/>
          <w:sz w:val="24"/>
          <w:szCs w:val="24"/>
        </w:rPr>
      </w:pPr>
      <w:r w:rsidDel="00000000" w:rsidR="00000000" w:rsidRPr="00000000">
        <w:rPr>
          <w:b w:val="1"/>
          <w:bCs w:val="1"/>
          <w:color w:val="800080"/>
          <w:sz w:val="24"/>
          <w:szCs w:val="24"/>
          <w:rtl w:val="0"/>
        </w:rPr>
        <w:t xml:space="preserve">PROJECT CHARTER </w:t>
      </w:r>
      <w:r w:rsidDel="00000000" w:rsidR="00000000" w:rsidRPr="00000000">
        <w:rPr>
          <w:b w:val="1"/>
          <w:bCs w:val="1"/>
          <w:color w:val="800080"/>
          <w:sz w:val="44"/>
          <w:szCs w:val="44"/>
          <w:rtl w:val="0"/>
        </w:rPr>
        <w:t xml:space="preserve">           </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sz w:val="20"/>
          <w:szCs w:val="20"/>
          <w:rtl w:val="0"/>
        </w:rPr>
        <w:tab/>
      </w:r>
    </w:p>
    <w:tbl>
      <w:tblPr>
        <w:tblStyle w:val="Table1"/>
        <w:tblW w:w="964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90"/>
        <w:gridCol w:w="630"/>
        <w:gridCol w:w="180"/>
        <w:gridCol w:w="724"/>
        <w:gridCol w:w="1706"/>
        <w:gridCol w:w="90"/>
        <w:gridCol w:w="1558"/>
        <w:gridCol w:w="1682"/>
        <w:gridCol w:w="1188"/>
        <w:tblGridChange w:id="0">
          <w:tblGrid>
            <w:gridCol w:w="1890"/>
            <w:gridCol w:w="630"/>
            <w:gridCol w:w="180"/>
            <w:gridCol w:w="724"/>
            <w:gridCol w:w="1706"/>
            <w:gridCol w:w="90"/>
            <w:gridCol w:w="1558"/>
            <w:gridCol w:w="1682"/>
            <w:gridCol w:w="1188"/>
          </w:tblGrid>
        </w:tblGridChange>
      </w:tblGrid>
      <w:tr>
        <w:trPr>
          <w:cantSplit w:val="1"/>
          <w:tblHeader w:val="0"/>
        </w:trPr>
        <w:tc>
          <w:tcPr>
            <w:gridSpan w:val="9"/>
            <w:shd w:fill="800080" w:val="clear"/>
          </w:tcPr>
          <w:p w:rsidR="00000000" w:rsidDel="00000000" w:rsidP="00000000" w:rsidRDefault="00000000" w:rsidRPr="00000000" w14:paraId="00000003">
            <w:pPr>
              <w:pStyle w:val="Heading3"/>
              <w:rPr>
                <w:sz w:val="18"/>
                <w:szCs w:val="18"/>
              </w:rPr>
            </w:pPr>
            <w:r w:rsidDel="00000000" w:rsidR="00000000" w:rsidRPr="00000000">
              <w:rPr>
                <w:sz w:val="18"/>
                <w:szCs w:val="18"/>
                <w:rtl w:val="0"/>
              </w:rPr>
              <w:t xml:space="preserve">1. General Project Information</w:t>
            </w:r>
          </w:p>
        </w:tc>
      </w:tr>
      <w:tr>
        <w:trPr>
          <w:cantSplit w:val="1"/>
          <w:tblHeader w:val="0"/>
        </w:trPr>
        <w:tc>
          <w:tcPr>
            <w:gridSpan w:val="3"/>
            <w:shd w:fill="ffffff"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Project Name: </w:t>
            </w:r>
          </w:p>
        </w:tc>
        <w:tc>
          <w:tcPr>
            <w:gridSpan w:val="6"/>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SkinCheckAI - Website Prediksi Penyakit dan Masalah Kulit Berbasis Deep Learning</w:t>
            </w:r>
          </w:p>
        </w:tc>
      </w:tr>
      <w:tr>
        <w:trPr>
          <w:cantSplit w:val="1"/>
          <w:tblHeader w:val="0"/>
        </w:trPr>
        <w:tc>
          <w:tcPr>
            <w:gridSpan w:val="3"/>
            <w:shd w:fill="ffffff"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Executive Sponsors: </w:t>
            </w:r>
          </w:p>
        </w:tc>
        <w:tc>
          <w:tcPr>
            <w:gridSpan w:val="6"/>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gridSpan w:val="3"/>
            <w:shd w:fill="ffffff"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Department Sponsor: </w:t>
            </w:r>
          </w:p>
        </w:tc>
        <w:tc>
          <w:tcPr>
            <w:gridSpan w:val="6"/>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rHeight w:val="273" w:hRule="atLeast"/>
          <w:tblHeader w:val="0"/>
        </w:trPr>
        <w:tc>
          <w:tcPr>
            <w:gridSpan w:val="3"/>
            <w:tcBorders>
              <w:top w:color="000000" w:space="0" w:sz="0" w:val="nil"/>
            </w:tcBorders>
            <w:shd w:fill="ffffff"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Impact of project:</w:t>
            </w:r>
          </w:p>
        </w:tc>
        <w:tc>
          <w:tcPr>
            <w:gridSpan w:val="6"/>
            <w:shd w:fill="ffffff" w:val="clear"/>
          </w:tcPr>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72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Memberikan layanan deteksi dini penyakit dan masalah kulit secara mandiri melalui unggahan foto, sehingga memudahkan masyarakat melakukan pemeriksaan awal.</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72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Mempercepat proses identifikasi sehingga pengguna dapat menentukan langkat selanjutnya sebelum berkonsultasi dengan tenaga medis profesional</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72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mengurangi risiko keterlambatan penanganan melalui deteksi awal berbasis teknologi.</w:t>
            </w:r>
          </w:p>
        </w:tc>
      </w:tr>
      <w:tr>
        <w:trPr>
          <w:cantSplit w:val="1"/>
          <w:trHeight w:val="273" w:hRule="atLeast"/>
          <w:tblHeader w:val="0"/>
        </w:trPr>
        <w:tc>
          <w:tcPr>
            <w:gridSpan w:val="3"/>
            <w:tcBorders>
              <w:top w:color="000000" w:space="0" w:sz="0" w:val="nil"/>
            </w:tcBorders>
            <w:shd w:fill="ffffff"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Budget:</w:t>
            </w:r>
          </w:p>
        </w:tc>
        <w:tc>
          <w:tcPr>
            <w:gridSpan w:val="6"/>
            <w:shd w:fill="ffffff"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1"/>
        </w:trPr>
        <w:tc>
          <w:tcPr>
            <w:gridSpan w:val="9"/>
            <w:tcBorders>
              <w:top w:color="000000" w:space="0" w:sz="0" w:val="nil"/>
            </w:tcBorders>
            <w:shd w:fill="800080" w:val="clear"/>
          </w:tcPr>
          <w:p w:rsidR="00000000" w:rsidDel="00000000" w:rsidP="00000000" w:rsidRDefault="00000000" w:rsidRPr="00000000" w14:paraId="0000003B">
            <w:pPr>
              <w:pStyle w:val="Heading3"/>
              <w:rPr>
                <w:sz w:val="18"/>
                <w:szCs w:val="18"/>
              </w:rPr>
            </w:pPr>
            <w:r w:rsidDel="00000000" w:rsidR="00000000" w:rsidRPr="00000000">
              <w:rPr>
                <w:sz w:val="18"/>
                <w:szCs w:val="18"/>
                <w:rtl w:val="0"/>
              </w:rPr>
              <w:t xml:space="preserve">2. Project Team</w:t>
            </w:r>
          </w:p>
        </w:tc>
      </w:tr>
      <w:tr>
        <w:trPr>
          <w:cantSplit w:val="1"/>
          <w:tblHeader w:val="1"/>
        </w:trPr>
        <w:tc>
          <w:tcPr>
            <w:tcBorders>
              <w:top w:color="000000" w:space="0" w:sz="0" w:val="nil"/>
            </w:tcBorders>
            <w:shd w:fill="ffffff" w:val="clear"/>
          </w:tcPr>
          <w:p w:rsidR="00000000" w:rsidDel="00000000" w:rsidP="00000000" w:rsidRDefault="00000000" w:rsidRPr="00000000" w14:paraId="00000044">
            <w:pPr>
              <w:pStyle w:val="Heading3"/>
              <w:rPr>
                <w:color w:val="000000"/>
                <w:sz w:val="18"/>
                <w:szCs w:val="18"/>
              </w:rPr>
            </w:pPr>
            <w:r w:rsidDel="00000000" w:rsidR="00000000" w:rsidRPr="00000000">
              <w:rPr>
                <w:rtl w:val="0"/>
              </w:rPr>
            </w:r>
          </w:p>
        </w:tc>
        <w:tc>
          <w:tcPr>
            <w:gridSpan w:val="3"/>
            <w:tcBorders>
              <w:top w:color="000000" w:space="0" w:sz="0" w:val="nil"/>
              <w:bottom w:color="000000" w:space="0" w:sz="0" w:val="nil"/>
            </w:tcBorders>
            <w:shd w:fill="ffffff" w:val="clear"/>
          </w:tcPr>
          <w:p w:rsidR="00000000" w:rsidDel="00000000" w:rsidP="00000000" w:rsidRDefault="00000000" w:rsidRPr="00000000" w14:paraId="00000045">
            <w:pPr>
              <w:pStyle w:val="Heading4"/>
              <w:rPr>
                <w:b w:val="1"/>
                <w:bCs w:val="1"/>
                <w:i w:val="0"/>
                <w:iCs w:val="0"/>
              </w:rPr>
            </w:pPr>
            <w:r w:rsidDel="00000000" w:rsidR="00000000" w:rsidRPr="00000000">
              <w:rPr>
                <w:b w:val="1"/>
                <w:bCs w:val="1"/>
                <w:i w:val="0"/>
                <w:iCs w:val="0"/>
                <w:rtl w:val="0"/>
              </w:rPr>
              <w:t xml:space="preserve">Name</w:t>
            </w:r>
          </w:p>
        </w:tc>
        <w:tc>
          <w:tcPr>
            <w:gridSpan w:val="2"/>
            <w:tcBorders>
              <w:top w:color="000000" w:space="0" w:sz="0" w:val="nil"/>
              <w:bottom w:color="000000" w:space="0" w:sz="0" w:val="nil"/>
            </w:tcBorders>
            <w:shd w:fill="ffffff" w:val="clear"/>
          </w:tcPr>
          <w:p w:rsidR="00000000" w:rsidDel="00000000" w:rsidP="00000000" w:rsidRDefault="00000000" w:rsidRPr="00000000" w14:paraId="00000048">
            <w:pPr>
              <w:pStyle w:val="Heading4"/>
              <w:rPr>
                <w:b w:val="1"/>
                <w:bCs w:val="1"/>
                <w:i w:val="0"/>
                <w:iCs w:val="0"/>
              </w:rPr>
            </w:pPr>
            <w:r w:rsidDel="00000000" w:rsidR="00000000" w:rsidRPr="00000000">
              <w:rPr>
                <w:b w:val="1"/>
                <w:bCs w:val="1"/>
                <w:i w:val="0"/>
                <w:iCs w:val="0"/>
                <w:rtl w:val="0"/>
              </w:rPr>
              <w:t xml:space="preserve">Department</w:t>
            </w:r>
          </w:p>
        </w:tc>
        <w:tc>
          <w:tcPr>
            <w:tcBorders>
              <w:top w:color="000000" w:space="0" w:sz="0" w:val="nil"/>
              <w:bottom w:color="000000" w:space="0" w:sz="0" w:val="nil"/>
            </w:tcBorders>
            <w:shd w:fill="ffffff" w:val="clear"/>
          </w:tcPr>
          <w:p w:rsidR="00000000" w:rsidDel="00000000" w:rsidP="00000000" w:rsidRDefault="00000000" w:rsidRPr="00000000" w14:paraId="0000004A">
            <w:pPr>
              <w:pStyle w:val="Heading4"/>
              <w:rPr>
                <w:b w:val="1"/>
                <w:bCs w:val="1"/>
                <w:i w:val="0"/>
                <w:iCs w:val="0"/>
              </w:rPr>
            </w:pPr>
            <w:r w:rsidDel="00000000" w:rsidR="00000000" w:rsidRPr="00000000">
              <w:rPr>
                <w:b w:val="1"/>
                <w:bCs w:val="1"/>
                <w:i w:val="0"/>
                <w:iCs w:val="0"/>
                <w:rtl w:val="0"/>
              </w:rPr>
              <w:t xml:space="preserve">Telephone</w:t>
            </w:r>
          </w:p>
        </w:tc>
        <w:tc>
          <w:tcPr>
            <w:gridSpan w:val="2"/>
            <w:tcBorders>
              <w:top w:color="000000" w:space="0" w:sz="0" w:val="nil"/>
              <w:bottom w:color="000000" w:space="0" w:sz="0" w:val="nil"/>
            </w:tcBorders>
            <w:shd w:fill="ffffff" w:val="clear"/>
          </w:tcPr>
          <w:p w:rsidR="00000000" w:rsidDel="00000000" w:rsidP="00000000" w:rsidRDefault="00000000" w:rsidRPr="00000000" w14:paraId="0000004B">
            <w:pPr>
              <w:pStyle w:val="Heading4"/>
              <w:rPr>
                <w:b w:val="1"/>
                <w:bCs w:val="1"/>
                <w:i w:val="0"/>
                <w:iCs w:val="0"/>
              </w:rPr>
            </w:pPr>
            <w:r w:rsidDel="00000000" w:rsidR="00000000" w:rsidRPr="00000000">
              <w:rPr>
                <w:b w:val="1"/>
                <w:bCs w:val="1"/>
                <w:i w:val="0"/>
                <w:iCs w:val="0"/>
                <w:rtl w:val="0"/>
              </w:rPr>
              <w:t xml:space="preserve">E-mail</w:t>
            </w:r>
          </w:p>
        </w:tc>
      </w:tr>
      <w:tr>
        <w:trPr>
          <w:cantSplit w:val="1"/>
          <w:tblHeader w:val="0"/>
        </w:trPr>
        <w:tc>
          <w:tcPr>
            <w:tcBorders>
              <w:top w:color="000000" w:space="0" w:sz="0" w:val="nil"/>
              <w:bottom w:color="000000" w:space="0" w:sz="6" w:val="single"/>
            </w:tcBorders>
            <w:shd w:fill="ffffff" w:val="clear"/>
          </w:tcPr>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Project Manager:</w:t>
            </w:r>
          </w:p>
        </w:tc>
        <w:tc>
          <w:tcPr>
            <w:gridSpan w:val="3"/>
            <w:tcBorders>
              <w:top w:color="000000" w:space="0" w:sz="6" w:val="single"/>
              <w:bottom w:color="000000" w:space="0" w:sz="4" w:val="dotted"/>
              <w:right w:color="000000" w:space="0" w:sz="4" w:val="dotted"/>
            </w:tcBorders>
          </w:tcPr>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Febycandra Carmelinda Ximenes</w:t>
            </w:r>
          </w:p>
        </w:tc>
        <w:tc>
          <w:tcPr>
            <w:gridSpan w:val="2"/>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Sains Data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08214409xxxx</w:t>
            </w:r>
          </w:p>
        </w:tc>
        <w:tc>
          <w:tcPr>
            <w:gridSpan w:val="2"/>
            <w:tcBorders>
              <w:top w:color="000000" w:space="0" w:sz="6" w:val="single"/>
              <w:left w:color="000000" w:space="0" w:sz="4" w:val="dotted"/>
              <w:bottom w:color="000000" w:space="0" w:sz="4" w:val="dotted"/>
            </w:tcBorders>
          </w:tcPr>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7">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febycandra@student.telkomuniversity.ac.id</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r>
        <w:trPr>
          <w:cantSplit w:val="1"/>
          <w:tblHeader w:val="0"/>
        </w:trPr>
        <w:tc>
          <w:tcPr>
            <w:tcBorders>
              <w:top w:color="000000" w:space="0" w:sz="6" w:val="single"/>
              <w:bottom w:color="000000" w:space="0" w:sz="6" w:val="single"/>
            </w:tcBorders>
            <w:shd w:fill="ffffff" w:val="clear"/>
          </w:tcPr>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Team Members:  </w:t>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 Pandu Prapyusta</w:t>
            </w:r>
          </w:p>
        </w:tc>
        <w:tc>
          <w:tcPr>
            <w:gridSpan w:val="2"/>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Sains Data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08533535xxxx</w:t>
            </w:r>
          </w:p>
        </w:tc>
        <w:tc>
          <w:tcPr>
            <w:gridSpan w:val="2"/>
            <w:tcBorders>
              <w:top w:color="000000" w:space="0" w:sz="4" w:val="dotted"/>
              <w:left w:color="000000" w:space="0" w:sz="4" w:val="dotted"/>
              <w:bottom w:color="000000" w:space="0" w:sz="4" w:val="dotted"/>
            </w:tcBorders>
          </w:tcPr>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muhammadpandup@student.telkomuniversity.ac.id</w:t>
              </w:r>
            </w:hyperlink>
            <w:r w:rsidDel="00000000" w:rsidR="00000000" w:rsidRPr="00000000">
              <w:rPr>
                <w:rtl w:val="0"/>
              </w:rPr>
            </w:r>
          </w:p>
        </w:tc>
      </w:tr>
      <w:tr>
        <w:trPr>
          <w:cantSplit w:val="1"/>
          <w:tblHeader w:val="0"/>
        </w:trPr>
        <w:tc>
          <w:tcPr>
            <w:tcBorders>
              <w:top w:color="000000" w:space="0" w:sz="6" w:val="single"/>
              <w:left w:color="000000" w:space="0" w:sz="6" w:val="single"/>
              <w:bottom w:color="000000" w:space="0" w:sz="4" w:val="dotted"/>
              <w:right w:color="000000" w:space="0" w:sz="4" w:val="dotted"/>
            </w:tcBorders>
            <w:shd w:fill="f3f3f3"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Asyifa Izayani Safari</w:t>
            </w:r>
          </w:p>
        </w:tc>
        <w:tc>
          <w:tcPr>
            <w:gridSpan w:val="2"/>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Sains Data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08224947xxxx</w:t>
            </w:r>
          </w:p>
        </w:tc>
        <w:tc>
          <w:tcPr>
            <w:gridSpan w:val="2"/>
            <w:tcBorders>
              <w:top w:color="000000" w:space="0" w:sz="4" w:val="dotted"/>
              <w:left w:color="000000" w:space="0" w:sz="4" w:val="dotted"/>
              <w:bottom w:color="000000" w:space="0" w:sz="4" w:val="dotted"/>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asyzyni@student.telkomuniversity.ac.id</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r>
        <w:trPr>
          <w:cantSplit w:val="1"/>
          <w:tblHeader w:val="0"/>
        </w:trPr>
        <w:tc>
          <w:tcPr>
            <w:tcBorders>
              <w:top w:color="000000" w:space="0" w:sz="4" w:val="dotted"/>
              <w:left w:color="000000" w:space="0" w:sz="6" w:val="single"/>
              <w:bottom w:color="000000" w:space="0" w:sz="4" w:val="dotted"/>
              <w:right w:color="000000" w:space="0" w:sz="4" w:val="dotted"/>
            </w:tcBorders>
            <w:shd w:fill="f3f3f3"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Fadiya Zahra Qatranada</w:t>
            </w:r>
          </w:p>
        </w:tc>
        <w:tc>
          <w:tcPr>
            <w:gridSpan w:val="2"/>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Sains Data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08133497xxxx</w:t>
            </w:r>
          </w:p>
        </w:tc>
        <w:tc>
          <w:tcPr>
            <w:gridSpan w:val="2"/>
            <w:tcBorders>
              <w:top w:color="000000" w:space="0" w:sz="4" w:val="dotted"/>
              <w:left w:color="000000" w:space="0" w:sz="4" w:val="dotted"/>
              <w:bottom w:color="000000" w:space="0" w:sz="4" w:val="dotted"/>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heading=h.epya3ge30k3a" w:id="0"/>
            <w:bookmarkEnd w:id="0"/>
            <w:hyperlink r:id="rId10">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fadiyazahra@student.telkomuniversity.ac.id</w:t>
              </w:r>
            </w:hyperlink>
            <w:r w:rsidDel="00000000" w:rsidR="00000000" w:rsidRPr="00000000">
              <w:rPr>
                <w:rtl w:val="0"/>
              </w:rPr>
            </w:r>
          </w:p>
        </w:tc>
      </w:tr>
      <w:tr>
        <w:trPr>
          <w:cantSplit w:val="1"/>
          <w:tblHeader w:val="1"/>
        </w:trPr>
        <w:tc>
          <w:tcPr>
            <w:gridSpan w:val="9"/>
            <w:tcBorders>
              <w:top w:color="000000" w:space="0" w:sz="0" w:val="nil"/>
            </w:tcBorders>
            <w:shd w:fill="800080" w:val="clear"/>
          </w:tcPr>
          <w:p w:rsidR="00000000" w:rsidDel="00000000" w:rsidP="00000000" w:rsidRDefault="00000000" w:rsidRPr="00000000" w14:paraId="00000071">
            <w:pPr>
              <w:pStyle w:val="Heading3"/>
              <w:rPr>
                <w:sz w:val="18"/>
                <w:szCs w:val="18"/>
              </w:rPr>
            </w:pPr>
            <w:r w:rsidDel="00000000" w:rsidR="00000000" w:rsidRPr="00000000">
              <w:rPr>
                <w:sz w:val="18"/>
                <w:szCs w:val="18"/>
                <w:rtl w:val="0"/>
              </w:rPr>
              <w:t xml:space="preserve">3. Stakeholders </w:t>
            </w:r>
            <w:r w:rsidDel="00000000" w:rsidR="00000000" w:rsidRPr="00000000">
              <w:rPr>
                <w:i w:val="1"/>
                <w:iCs w:val="1"/>
                <w:sz w:val="16"/>
                <w:szCs w:val="16"/>
                <w:rtl w:val="0"/>
              </w:rPr>
              <w:t xml:space="preserve">(e.g., those with a significant interest in or who will be significantly affected by this project)</w:t>
            </w:r>
            <w:r w:rsidDel="00000000" w:rsidR="00000000" w:rsidRPr="00000000">
              <w:rPr>
                <w:rtl w:val="0"/>
              </w:rPr>
            </w:r>
          </w:p>
        </w:tc>
      </w:tr>
      <w:tr>
        <w:trPr>
          <w:cantSplit w:val="1"/>
          <w:tblHeader w:val="0"/>
        </w:trPr>
        <w:tc>
          <w:tcPr>
            <w:gridSpan w:val="9"/>
            <w:tcBorders>
              <w:top w:color="000000" w:space="0" w:sz="4" w:val="dotted"/>
              <w:left w:color="000000" w:space="0" w:sz="6" w:val="single"/>
              <w:bottom w:color="000000" w:space="0" w:sz="4" w:val="dotted"/>
            </w:tcBorders>
          </w:tcPr>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8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akhir (masyarakat umum)</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8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team (PM, AI engineer, web developer, UI/UX)</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8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Penyedia dataset dan data pelatihan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8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Penyedia infrastruktur IT (cloud, hosting, domain)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8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rHeight w:val="50" w:hRule="atLeast"/>
          <w:tblHeader w:val="0"/>
        </w:trPr>
        <w:tc>
          <w:tcPr>
            <w:gridSpan w:val="9"/>
            <w:tcBorders>
              <w:top w:color="000000" w:space="0" w:sz="4" w:val="dotted"/>
              <w:left w:color="000000" w:space="0" w:sz="6"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1"/>
        </w:trPr>
        <w:tc>
          <w:tcPr>
            <w:gridSpan w:val="9"/>
            <w:shd w:fill="800080" w:val="clear"/>
          </w:tcPr>
          <w:p w:rsidR="00000000" w:rsidDel="00000000" w:rsidP="00000000" w:rsidRDefault="00000000" w:rsidRPr="00000000" w14:paraId="00000090">
            <w:pPr>
              <w:pStyle w:val="Heading3"/>
              <w:rPr>
                <w:rFonts w:ascii="Times New Roman" w:cs="Times New Roman" w:eastAsia="Times New Roman" w:hAnsi="Times New Roman"/>
                <w:sz w:val="24"/>
                <w:szCs w:val="24"/>
              </w:rPr>
            </w:pPr>
            <w:bookmarkStart w:colFirst="0" w:colLast="0" w:name="_heading=h.a5p7cnl6mdc" w:id="1"/>
            <w:bookmarkEnd w:id="1"/>
            <w:r w:rsidDel="00000000" w:rsidR="00000000" w:rsidRPr="00000000">
              <w:rPr>
                <w:rFonts w:ascii="Times New Roman" w:cs="Times New Roman" w:eastAsia="Times New Roman" w:hAnsi="Times New Roman"/>
                <w:sz w:val="24"/>
                <w:szCs w:val="24"/>
                <w:rtl w:val="0"/>
              </w:rPr>
              <w:t xml:space="preserve">4. Project Scope Statement</w:t>
            </w:r>
          </w:p>
        </w:tc>
      </w:tr>
      <w:tr>
        <w:trPr>
          <w:cantSplit w:val="1"/>
          <w:trHeight w:val="525" w:hRule="atLeast"/>
          <w:tblHeader w:val="0"/>
        </w:trPr>
        <w:tc>
          <w:tcPr>
            <w:gridSpan w:val="9"/>
            <w:shd w:fill="ffffff" w:val="clear"/>
          </w:tcPr>
          <w:p w:rsidR="00000000" w:rsidDel="00000000" w:rsidP="00000000" w:rsidRDefault="00000000" w:rsidRPr="00000000" w14:paraId="00000099">
            <w:pPr>
              <w:keepNext w:val="1"/>
              <w:keepLines w:val="1"/>
              <w:spacing w:before="240" w:lineRule="auto"/>
              <w:rPr>
                <w:rFonts w:ascii="Times New Roman" w:cs="Times New Roman" w:eastAsia="Times New Roman" w:hAnsi="Times New Roman"/>
                <w:color w:val="0000ff"/>
                <w:sz w:val="18"/>
                <w:szCs w:val="18"/>
              </w:rPr>
            </w:pPr>
            <w:r w:rsidDel="00000000" w:rsidR="00000000" w:rsidRPr="00000000">
              <w:rPr>
                <w:rFonts w:ascii="Times New Roman" w:cs="Times New Roman" w:eastAsia="Times New Roman" w:hAnsi="Times New Roman"/>
                <w:b w:val="1"/>
                <w:bCs w:val="1"/>
                <w:color w:val="800080"/>
                <w:sz w:val="18"/>
                <w:szCs w:val="18"/>
                <w:rtl w:val="0"/>
              </w:rPr>
              <w:t xml:space="preserve">Project Purpose / Business Justification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Describe the business need this project addresses</w:t>
            </w:r>
            <w:r w:rsidDel="00000000" w:rsidR="00000000" w:rsidRPr="00000000">
              <w:rPr>
                <w:rtl w:val="0"/>
              </w:rPr>
            </w:r>
          </w:p>
        </w:tc>
      </w:tr>
      <w:tr>
        <w:trPr>
          <w:cantSplit w:val="1"/>
          <w:trHeight w:val="768" w:hRule="atLeast"/>
          <w:tblHeader w:val="0"/>
        </w:trPr>
        <w:tc>
          <w:tcPr>
            <w:gridSpan w:val="9"/>
          </w:tcPr>
          <w:p w:rsidR="00000000" w:rsidDel="00000000" w:rsidP="00000000" w:rsidRDefault="00000000" w:rsidRPr="00000000" w14:paraId="000000A2">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ini bertujuan untuk menyediakan platform digital yang mampu melakukan prediksi penyakit kulit secara cepat dan akurat menggunakan teknologi deep learning. Website ini diharapkan dapat membantu masyarakat melakukan deteksi awal sebelum berkonsultasi dengan tenaga medis, sehingga mempercepat penanganan dan meningkatkan kesadaran kesehatan kulit. Selain itu, sistem ini mendukung efisiensi layanan medis dengan memberikan skrining awal otomatis, serta menjadi sarana pengembangan teknologi kecerdasan buatan dalam bidang dermatologi. </w:t>
            </w:r>
          </w:p>
        </w:tc>
      </w:tr>
      <w:tr>
        <w:trPr>
          <w:cantSplit w:val="1"/>
          <w:tblHeader w:val="0"/>
        </w:trPr>
        <w:tc>
          <w:tcPr>
            <w:gridSpan w:val="9"/>
            <w:shd w:fill="ffffff" w:val="clear"/>
          </w:tcPr>
          <w:p w:rsidR="00000000" w:rsidDel="00000000" w:rsidP="00000000" w:rsidRDefault="00000000" w:rsidRPr="00000000" w14:paraId="000000AB">
            <w:pPr>
              <w:keepNext w:val="1"/>
              <w:keepLines w:val="1"/>
              <w:spacing w:before="240" w:lineRule="auto"/>
              <w:rPr>
                <w:b w:val="1"/>
                <w:bCs w:val="1"/>
                <w:sz w:val="18"/>
                <w:szCs w:val="18"/>
              </w:rPr>
            </w:pPr>
            <w:r w:rsidDel="00000000" w:rsidR="00000000" w:rsidRPr="00000000">
              <w:rPr>
                <w:b w:val="1"/>
                <w:bCs w:val="1"/>
                <w:color w:val="800080"/>
                <w:sz w:val="18"/>
                <w:szCs w:val="18"/>
                <w:rtl w:val="0"/>
              </w:rPr>
              <w:t xml:space="preserve">Objectives (in business terms)</w:t>
            </w:r>
            <w:r w:rsidDel="00000000" w:rsidR="00000000" w:rsidRPr="00000000">
              <w:rPr>
                <w:b w:val="1"/>
                <w:bCs w:val="1"/>
                <w:sz w:val="18"/>
                <w:szCs w:val="18"/>
                <w:rtl w:val="0"/>
              </w:rPr>
              <w:t xml:space="preserve"> </w:t>
            </w:r>
            <w:r w:rsidDel="00000000" w:rsidR="00000000" w:rsidRPr="00000000">
              <w:rPr>
                <w:i w:val="1"/>
                <w:iCs w:val="1"/>
                <w:sz w:val="16"/>
                <w:szCs w:val="16"/>
                <w:rtl w:val="0"/>
              </w:rPr>
              <w:t xml:space="preserve">Describe the measurable outcomes of the project, e.g., reduce cost by xxxx or increase quality to yyyy</w:t>
            </w:r>
            <w:r w:rsidDel="00000000" w:rsidR="00000000" w:rsidRPr="00000000">
              <w:rPr>
                <w:rtl w:val="0"/>
              </w:rPr>
            </w:r>
          </w:p>
        </w:tc>
      </w:tr>
      <w:tr>
        <w:trPr>
          <w:cantSplit w:val="1"/>
          <w:trHeight w:val="777" w:hRule="atLeast"/>
          <w:tblHeader w:val="0"/>
        </w:trPr>
        <w:tc>
          <w:tcPr>
            <w:gridSpan w:val="9"/>
          </w:tcPr>
          <w:p w:rsidR="00000000" w:rsidDel="00000000" w:rsidP="00000000" w:rsidRDefault="00000000" w:rsidRPr="00000000" w14:paraId="000000B4">
            <w:pPr>
              <w:numPr>
                <w:ilvl w:val="0"/>
                <w:numId w:val="2"/>
              </w:numPr>
              <w:ind w:left="720" w:hanging="360"/>
            </w:pPr>
            <w:r w:rsidDel="00000000" w:rsidR="00000000" w:rsidRPr="00000000">
              <w:rPr>
                <w:rFonts w:ascii="Times New Roman" w:cs="Times New Roman" w:eastAsia="Times New Roman" w:hAnsi="Times New Roman"/>
                <w:rtl w:val="0"/>
              </w:rPr>
              <w:t xml:space="preserve">Menurunkan potensi salah diagnosis pada tahap awal melalui hasil model deep learning dengan akurasi minimal 85–90%.</w:t>
            </w:r>
          </w:p>
          <w:p w:rsidR="00000000" w:rsidDel="00000000" w:rsidP="00000000" w:rsidRDefault="00000000" w:rsidRPr="00000000" w14:paraId="000000B5">
            <w:pPr>
              <w:numPr>
                <w:ilvl w:val="0"/>
                <w:numId w:val="2"/>
              </w:numPr>
              <w:spacing w:after="120" w:lineRule="auto"/>
              <w:ind w:left="720" w:hanging="360"/>
            </w:pPr>
            <w:r w:rsidDel="00000000" w:rsidR="00000000" w:rsidRPr="00000000">
              <w:rPr>
                <w:rFonts w:ascii="Times New Roman" w:cs="Times New Roman" w:eastAsia="Times New Roman" w:hAnsi="Times New Roman"/>
                <w:rtl w:val="0"/>
              </w:rPr>
              <w:t xml:space="preserve">Memberikan layanan deteksi dini penyakit dan masalah kulit secara mandiri melalui unggahan foto, sehingga masyarakat dapat melakukan pemeriksaan awal dengan mudah dan cepat</w:t>
            </w:r>
          </w:p>
          <w:p w:rsidR="00000000" w:rsidDel="00000000" w:rsidP="00000000" w:rsidRDefault="00000000" w:rsidRPr="00000000" w14:paraId="000000B6">
            <w:pPr>
              <w:numPr>
                <w:ilvl w:val="0"/>
                <w:numId w:val="2"/>
              </w:numPr>
              <w:spacing w:after="120" w:lineRule="auto"/>
              <w:ind w:left="720" w:hanging="360"/>
            </w:pPr>
            <w:r w:rsidDel="00000000" w:rsidR="00000000" w:rsidRPr="00000000">
              <w:rPr>
                <w:rFonts w:ascii="Times New Roman" w:cs="Times New Roman" w:eastAsia="Times New Roman" w:hAnsi="Times New Roman"/>
                <w:rtl w:val="0"/>
              </w:rPr>
              <w:t xml:space="preserve">Mengurangi risiko keterlambatan penanganan melalui sistem deteksi awal berbasis teknologi yang membantu pengguna mengenali kondisi kulit lebih cepat.</w:t>
            </w:r>
          </w:p>
        </w:tc>
      </w:tr>
      <w:tr>
        <w:trPr>
          <w:cantSplit w:val="1"/>
          <w:tblHeader w:val="0"/>
        </w:trPr>
        <w:tc>
          <w:tcPr>
            <w:gridSpan w:val="9"/>
            <w:shd w:fill="ffffff" w:val="clear"/>
          </w:tcPr>
          <w:p w:rsidR="00000000" w:rsidDel="00000000" w:rsidP="00000000" w:rsidRDefault="00000000" w:rsidRPr="00000000" w14:paraId="000000BF">
            <w:pPr>
              <w:keepNext w:val="1"/>
              <w:keepLines w:val="1"/>
              <w:spacing w:before="240" w:lineRule="auto"/>
              <w:rPr>
                <w:b w:val="1"/>
                <w:bCs w:val="1"/>
                <w:sz w:val="18"/>
                <w:szCs w:val="18"/>
              </w:rPr>
            </w:pPr>
            <w:r w:rsidDel="00000000" w:rsidR="00000000" w:rsidRPr="00000000">
              <w:rPr>
                <w:b w:val="1"/>
                <w:bCs w:val="1"/>
                <w:color w:val="800080"/>
                <w:sz w:val="18"/>
                <w:szCs w:val="18"/>
                <w:rtl w:val="0"/>
              </w:rPr>
              <w:t xml:space="preserve">Deliverables</w:t>
            </w:r>
            <w:r w:rsidDel="00000000" w:rsidR="00000000" w:rsidRPr="00000000">
              <w:rPr>
                <w:b w:val="1"/>
                <w:bCs w:val="1"/>
                <w:sz w:val="18"/>
                <w:szCs w:val="18"/>
                <w:rtl w:val="0"/>
              </w:rPr>
              <w:t xml:space="preserve"> </w:t>
            </w:r>
            <w:r w:rsidDel="00000000" w:rsidR="00000000" w:rsidRPr="00000000">
              <w:rPr>
                <w:i w:val="1"/>
                <w:iCs w:val="1"/>
                <w:sz w:val="16"/>
                <w:szCs w:val="16"/>
                <w:rtl w:val="0"/>
              </w:rPr>
              <w:t xml:space="preserve">List the high-level “products” to be created (e.g., improved xxxx process, employee manual on yyyy)</w:t>
            </w:r>
            <w:r w:rsidDel="00000000" w:rsidR="00000000" w:rsidRPr="00000000">
              <w:rPr>
                <w:rtl w:val="0"/>
              </w:rPr>
            </w:r>
          </w:p>
        </w:tc>
      </w:tr>
      <w:tr>
        <w:trPr>
          <w:cantSplit w:val="1"/>
          <w:tblHeader w:val="0"/>
        </w:trPr>
        <w:tc>
          <w:tcPr>
            <w:gridSpan w:val="9"/>
          </w:tcPr>
          <w:p w:rsidR="00000000" w:rsidDel="00000000" w:rsidP="00000000" w:rsidRDefault="00000000" w:rsidRPr="00000000" w14:paraId="000000C8">
            <w:pPr>
              <w:rPr>
                <w:sz w:val="18"/>
                <w:szCs w:val="1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ini akan menghasilkan beberapa output utama, yaitu:</w:t>
            </w:r>
          </w:p>
          <w:p w:rsidR="00000000" w:rsidDel="00000000" w:rsidP="00000000" w:rsidRDefault="00000000" w:rsidRPr="00000000" w14:paraId="000000C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deteksi dini berbasi website.</w:t>
            </w:r>
          </w:p>
          <w:p w:rsidR="00000000" w:rsidDel="00000000" w:rsidP="00000000" w:rsidRDefault="00000000" w:rsidRPr="00000000" w14:paraId="000000C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prediksi penyakit kulit yang siap digunakan.</w:t>
            </w:r>
          </w:p>
          <w:p w:rsidR="00000000" w:rsidDel="00000000" w:rsidP="00000000" w:rsidRDefault="00000000" w:rsidRPr="00000000" w14:paraId="000000C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Ringkasan penjelasan kondisi.</w:t>
            </w:r>
          </w:p>
          <w:p w:rsidR="00000000" w:rsidDel="00000000" w:rsidP="00000000" w:rsidRDefault="00000000" w:rsidRPr="00000000" w14:paraId="000000C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tindakan awal.</w:t>
            </w:r>
          </w:p>
        </w:tc>
      </w:tr>
      <w:tr>
        <w:trPr>
          <w:cantSplit w:val="1"/>
          <w:tblHeader w:val="0"/>
        </w:trPr>
        <w:tc>
          <w:tcPr>
            <w:gridSpan w:val="9"/>
            <w:shd w:fill="ffffff" w:val="clear"/>
          </w:tcPr>
          <w:p w:rsidR="00000000" w:rsidDel="00000000" w:rsidP="00000000" w:rsidRDefault="00000000" w:rsidRPr="00000000" w14:paraId="000000D6">
            <w:pPr>
              <w:keepNext w:val="1"/>
              <w:keepLines w:val="1"/>
              <w:spacing w:before="240" w:lineRule="auto"/>
              <w:rPr>
                <w:b w:val="1"/>
                <w:bCs w:val="1"/>
                <w:sz w:val="18"/>
                <w:szCs w:val="18"/>
              </w:rPr>
            </w:pPr>
            <w:r w:rsidDel="00000000" w:rsidR="00000000" w:rsidRPr="00000000">
              <w:rPr>
                <w:b w:val="1"/>
                <w:bCs w:val="1"/>
                <w:color w:val="800080"/>
                <w:sz w:val="18"/>
                <w:szCs w:val="18"/>
                <w:rtl w:val="0"/>
              </w:rPr>
              <w:t xml:space="preserve">Scope </w:t>
            </w:r>
            <w:r w:rsidDel="00000000" w:rsidR="00000000" w:rsidRPr="00000000">
              <w:rPr>
                <w:i w:val="1"/>
                <w:iCs w:val="1"/>
                <w:sz w:val="16"/>
                <w:szCs w:val="16"/>
                <w:rtl w:val="0"/>
              </w:rPr>
              <w:t xml:space="preserve">List what the project will and will not address (e.g., this project addresses units that report into the Office of Executive Vice President.  Units that report into the Provosts Office are not included)  </w:t>
            </w:r>
            <w:r w:rsidDel="00000000" w:rsidR="00000000" w:rsidRPr="00000000">
              <w:rPr>
                <w:rtl w:val="0"/>
              </w:rPr>
            </w:r>
          </w:p>
        </w:tc>
      </w:tr>
      <w:tr>
        <w:trPr>
          <w:cantSplit w:val="1"/>
          <w:trHeight w:val="813" w:hRule="atLeast"/>
          <w:tblHeader w:val="0"/>
        </w:trPr>
        <w:tc>
          <w:tcPr>
            <w:gridSpan w:val="9"/>
          </w:tcPr>
          <w:p w:rsidR="00000000" w:rsidDel="00000000" w:rsidP="00000000" w:rsidRDefault="00000000" w:rsidRPr="00000000" w14:paraId="000000DF">
            <w:pPr>
              <w:numPr>
                <w:ilvl w:val="0"/>
                <w:numId w:val="4"/>
              </w:numPr>
              <w:ind w:left="720" w:hanging="360"/>
            </w:pPr>
            <w:r w:rsidDel="00000000" w:rsidR="00000000" w:rsidRPr="00000000">
              <w:rPr>
                <w:rFonts w:ascii="Times New Roman" w:cs="Times New Roman" w:eastAsia="Times New Roman" w:hAnsi="Times New Roman"/>
                <w:rtl w:val="0"/>
              </w:rPr>
              <w:t xml:space="preserve">Pengembangan website berbasis deep learning untuk deteksi awal penyakit kulit melalui upload atau foto gambar kulit.</w:t>
            </w:r>
          </w:p>
          <w:p w:rsidR="00000000" w:rsidDel="00000000" w:rsidP="00000000" w:rsidRDefault="00000000" w:rsidRPr="00000000" w14:paraId="000000E0">
            <w:pPr>
              <w:numPr>
                <w:ilvl w:val="0"/>
                <w:numId w:val="4"/>
              </w:numPr>
              <w:ind w:left="720" w:hanging="360"/>
            </w:pPr>
            <w:r w:rsidDel="00000000" w:rsidR="00000000" w:rsidRPr="00000000">
              <w:rPr>
                <w:rFonts w:ascii="Times New Roman" w:cs="Times New Roman" w:eastAsia="Times New Roman" w:hAnsi="Times New Roman"/>
                <w:rtl w:val="0"/>
              </w:rPr>
              <w:t xml:space="preserve">Proses klasifikasi jenis penyakit kulit menggunakan model machine learning.</w:t>
            </w:r>
          </w:p>
          <w:p w:rsidR="00000000" w:rsidDel="00000000" w:rsidP="00000000" w:rsidRDefault="00000000" w:rsidRPr="00000000" w14:paraId="000000E1">
            <w:pPr>
              <w:numPr>
                <w:ilvl w:val="0"/>
                <w:numId w:val="4"/>
              </w:numPr>
              <w:ind w:left="720" w:hanging="360"/>
            </w:pPr>
            <w:r w:rsidDel="00000000" w:rsidR="00000000" w:rsidRPr="00000000">
              <w:rPr>
                <w:rFonts w:ascii="Times New Roman" w:cs="Times New Roman" w:eastAsia="Times New Roman" w:hAnsi="Times New Roman"/>
                <w:rtl w:val="0"/>
              </w:rPr>
              <w:t xml:space="preserve">Memberikan hasil prediksi bersifat probabilistik, bukan diagnosis pasti medis.</w:t>
            </w:r>
          </w:p>
          <w:p w:rsidR="00000000" w:rsidDel="00000000" w:rsidP="00000000" w:rsidRDefault="00000000" w:rsidRPr="00000000" w14:paraId="000000E2">
            <w:pPr>
              <w:numPr>
                <w:ilvl w:val="0"/>
                <w:numId w:val="4"/>
              </w:numPr>
              <w:ind w:left="720" w:hanging="360"/>
            </w:pPr>
            <w:r w:rsidDel="00000000" w:rsidR="00000000" w:rsidRPr="00000000">
              <w:rPr>
                <w:rFonts w:ascii="Times New Roman" w:cs="Times New Roman" w:eastAsia="Times New Roman" w:hAnsi="Times New Roman"/>
                <w:rtl w:val="0"/>
              </w:rPr>
              <w:t xml:space="preserve">Tampilan rekomendasi awal penanganan atau tindakan lanjutan, seperti saran konsultasi ke dokter spesialis kulit.</w:t>
            </w:r>
          </w:p>
          <w:p w:rsidR="00000000" w:rsidDel="00000000" w:rsidP="00000000" w:rsidRDefault="00000000" w:rsidRPr="00000000" w14:paraId="000000E3">
            <w:pPr>
              <w:numPr>
                <w:ilvl w:val="0"/>
                <w:numId w:val="4"/>
              </w:numPr>
              <w:ind w:left="720" w:hanging="360"/>
            </w:pPr>
            <w:r w:rsidDel="00000000" w:rsidR="00000000" w:rsidRPr="00000000">
              <w:rPr>
                <w:rFonts w:ascii="Times New Roman" w:cs="Times New Roman" w:eastAsia="Times New Roman" w:hAnsi="Times New Roman"/>
                <w:rtl w:val="0"/>
              </w:rPr>
              <w:t xml:space="preserve">Penyimpanan data pengguna secara aman dan terenkripsi untuk keperluan analitik non-identitas (anonymized).</w:t>
            </w:r>
          </w:p>
          <w:p w:rsidR="00000000" w:rsidDel="00000000" w:rsidP="00000000" w:rsidRDefault="00000000" w:rsidRPr="00000000" w14:paraId="000000E4">
            <w:pPr>
              <w:numPr>
                <w:ilvl w:val="0"/>
                <w:numId w:val="4"/>
              </w:numPr>
              <w:ind w:left="720" w:hanging="360"/>
            </w:pPr>
            <w:r w:rsidDel="00000000" w:rsidR="00000000" w:rsidRPr="00000000">
              <w:rPr>
                <w:rFonts w:ascii="Times New Roman" w:cs="Times New Roman" w:eastAsia="Times New Roman" w:hAnsi="Times New Roman"/>
                <w:rtl w:val="0"/>
              </w:rPr>
              <w:t xml:space="preserve">UI/UX user-friendly responsive website untuk desktop dan mobile browser.</w:t>
            </w:r>
          </w:p>
          <w:p w:rsidR="00000000" w:rsidDel="00000000" w:rsidP="00000000" w:rsidRDefault="00000000" w:rsidRPr="00000000" w14:paraId="000000E5">
            <w:pPr>
              <w:numPr>
                <w:ilvl w:val="0"/>
                <w:numId w:val="4"/>
              </w:numPr>
              <w:ind w:left="720" w:hanging="360"/>
            </w:pPr>
            <w:r w:rsidDel="00000000" w:rsidR="00000000" w:rsidRPr="00000000">
              <w:rPr>
                <w:rFonts w:ascii="Times New Roman" w:cs="Times New Roman" w:eastAsia="Times New Roman" w:hAnsi="Times New Roman"/>
                <w:rtl w:val="0"/>
              </w:rPr>
              <w:t xml:space="preserve">Integrasi penyedia layanan edukasi seperti artikel kesehatan, tips pencegahan, dan pola perawatan kulit.</w:t>
            </w:r>
          </w:p>
          <w:p w:rsidR="00000000" w:rsidDel="00000000" w:rsidP="00000000" w:rsidRDefault="00000000" w:rsidRPr="00000000" w14:paraId="000000E6">
            <w:pPr>
              <w:numPr>
                <w:ilvl w:val="0"/>
                <w:numId w:val="4"/>
              </w:numPr>
              <w:ind w:left="720" w:hanging="360"/>
            </w:pPr>
            <w:r w:rsidDel="00000000" w:rsidR="00000000" w:rsidRPr="00000000">
              <w:rPr>
                <w:rFonts w:ascii="Times New Roman" w:cs="Times New Roman" w:eastAsia="Times New Roman" w:hAnsi="Times New Roman"/>
                <w:rtl w:val="0"/>
              </w:rPr>
              <w:t xml:space="preserve">Testing &amp; evaluation termasuk akurasi model, usability testing, dan feedback.</w:t>
            </w:r>
          </w:p>
        </w:tc>
      </w:tr>
      <w:tr>
        <w:trPr>
          <w:cantSplit w:val="1"/>
          <w:tblHeader w:val="0"/>
        </w:trPr>
        <w:tc>
          <w:tcPr>
            <w:gridSpan w:val="9"/>
            <w:shd w:fill="ffffff" w:val="clear"/>
          </w:tcPr>
          <w:p w:rsidR="00000000" w:rsidDel="00000000" w:rsidP="00000000" w:rsidRDefault="00000000" w:rsidRPr="00000000" w14:paraId="000000EF">
            <w:pPr>
              <w:keepNext w:val="1"/>
              <w:keepLines w:val="1"/>
              <w:spacing w:before="240" w:lineRule="auto"/>
              <w:rPr>
                <w:i w:val="1"/>
                <w:iCs w:val="1"/>
                <w:sz w:val="18"/>
                <w:szCs w:val="18"/>
              </w:rPr>
            </w:pPr>
            <w:r w:rsidDel="00000000" w:rsidR="00000000" w:rsidRPr="00000000">
              <w:rPr>
                <w:b w:val="1"/>
                <w:bCs w:val="1"/>
                <w:color w:val="800080"/>
                <w:sz w:val="18"/>
                <w:szCs w:val="18"/>
                <w:rtl w:val="0"/>
              </w:rPr>
              <w:t xml:space="preserve">Project Milestones</w:t>
            </w:r>
            <w:r w:rsidDel="00000000" w:rsidR="00000000" w:rsidRPr="00000000">
              <w:rPr>
                <w:sz w:val="18"/>
                <w:szCs w:val="18"/>
                <w:rtl w:val="0"/>
              </w:rPr>
              <w:t xml:space="preserve"> </w:t>
            </w:r>
            <w:r w:rsidDel="00000000" w:rsidR="00000000" w:rsidRPr="00000000">
              <w:rPr>
                <w:i w:val="1"/>
                <w:iCs w:val="1"/>
                <w:sz w:val="16"/>
                <w:szCs w:val="16"/>
                <w:rtl w:val="0"/>
              </w:rPr>
              <w:t xml:space="preserve">Propose start and end dates for Project Phases (e.g., Inception, Planning, Construction, Delivery) and other major milestones</w:t>
            </w:r>
            <w:r w:rsidDel="00000000" w:rsidR="00000000" w:rsidRPr="00000000">
              <w:rPr>
                <w:rtl w:val="0"/>
              </w:rPr>
            </w:r>
          </w:p>
        </w:tc>
      </w:tr>
      <w:tr>
        <w:trPr>
          <w:cantSplit w:val="1"/>
          <w:tblHeader w:val="0"/>
        </w:trPr>
        <w:tc>
          <w:tcPr>
            <w:gridSpan w:val="9"/>
          </w:tcPr>
          <w:p w:rsidR="00000000" w:rsidDel="00000000" w:rsidP="00000000" w:rsidRDefault="00000000" w:rsidRPr="00000000" w14:paraId="000000F8">
            <w:pPr>
              <w:widowControl w:val="0"/>
              <w:spacing w:line="276" w:lineRule="auto"/>
              <w:rPr>
                <w:i w:val="1"/>
                <w:iCs w:val="1"/>
                <w:sz w:val="18"/>
                <w:szCs w:val="18"/>
              </w:rPr>
            </w:pPr>
            <w:r w:rsidDel="00000000" w:rsidR="00000000" w:rsidRPr="00000000">
              <w:rPr>
                <w:rtl w:val="0"/>
              </w:rPr>
            </w:r>
          </w:p>
          <w:tbl>
            <w:tblPr>
              <w:tblStyle w:val="Table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5"/>
              <w:gridCol w:w="4096"/>
              <w:gridCol w:w="947"/>
              <w:gridCol w:w="942"/>
              <w:tblGridChange w:id="0">
                <w:tblGrid>
                  <w:gridCol w:w="3375"/>
                  <w:gridCol w:w="4096"/>
                  <w:gridCol w:w="947"/>
                  <w:gridCol w:w="942"/>
                </w:tblGrid>
              </w:tblGridChange>
            </w:tblGrid>
            <w:tr>
              <w:trPr>
                <w:cantSplit w:val="0"/>
                <w:tblHeader w:val="1"/>
              </w:trPr>
              <w:tc>
                <w:tcPr>
                  <w:vAlign w:val="center"/>
                </w:tcPr>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w:t>
                  </w:r>
                </w:p>
              </w:tc>
              <w:tc>
                <w:tcPr>
                  <w:vAlign w:val="center"/>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 Deliverable</w:t>
                  </w:r>
                </w:p>
              </w:tc>
              <w:tc>
                <w:tcPr>
                  <w:vAlign w:val="center"/>
                </w:tcPr>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w:t>
                  </w:r>
                </w:p>
              </w:tc>
              <w:tc>
                <w:tcPr>
                  <w:vAlign w:val="center"/>
                </w:tcPr>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Date</w:t>
                  </w:r>
                </w:p>
              </w:tc>
            </w:tr>
            <w:tr>
              <w:trPr>
                <w:cantSplit w:val="0"/>
                <w:tblHeader w:val="0"/>
              </w:trPr>
              <w:tc>
                <w:tcPr>
                  <w:vAlign w:val="center"/>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Initiation</w:t>
                  </w:r>
                </w:p>
              </w:tc>
              <w:tc>
                <w:tcPr>
                  <w:vAlign w:val="center"/>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masalah, tujuan proyek, ruang lingkup, dan metode</w:t>
                  </w:r>
                </w:p>
              </w:tc>
              <w:tc>
                <w:tcPr>
                  <w:vAlign w:val="cente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Nov 2025</w:t>
                  </w:r>
                </w:p>
              </w:tc>
              <w:tc>
                <w:tcPr>
                  <w:vAlign w:val="cente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Nov 2025</w:t>
                  </w:r>
                </w:p>
              </w:tc>
            </w:tr>
            <w:tr>
              <w:trPr>
                <w:cantSplit w:val="0"/>
                <w:tblHeader w:val="0"/>
              </w:trPr>
              <w:tc>
                <w:tcPr>
                  <w:vAlign w:val="cente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Requirement Gathering &amp; Data Preparation</w:t>
                  </w:r>
                </w:p>
              </w:tc>
              <w:tc>
                <w:tcPr>
                  <w:vAlign w:val="cente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sistem, pengumpulan dataset, data cleaning &amp; labeling</w:t>
                  </w:r>
                </w:p>
              </w:tc>
              <w:tc>
                <w:tcPr>
                  <w:vAlign w:val="cente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Nov 2025</w:t>
                  </w:r>
                </w:p>
              </w:tc>
              <w:tc>
                <w:tcPr>
                  <w:vAlign w:val="cente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Nov 2025</w:t>
                  </w:r>
                </w:p>
              </w:tc>
            </w:tr>
            <w:tr>
              <w:trPr>
                <w:cantSplit w:val="0"/>
                <w:tblHeader w:val="0"/>
              </w:trPr>
              <w:tc>
                <w:tcPr>
                  <w:vAlign w:val="cente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AI/ML Model Development</w:t>
                  </w:r>
                </w:p>
              </w:tc>
              <w:tc>
                <w:tcPr>
                  <w:vAlign w:val="cente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training, tuning, evaluasi model &amp; minimum accuracy</w:t>
                  </w:r>
                </w:p>
              </w:tc>
              <w:tc>
                <w:tcPr>
                  <w:vAlign w:val="cente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Nov 2025</w:t>
                  </w:r>
                </w:p>
              </w:tc>
              <w:tc>
                <w:tcPr>
                  <w:vAlign w:val="cente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 Des 2025</w:t>
                  </w:r>
                </w:p>
              </w:tc>
            </w:tr>
            <w:tr>
              <w:trPr>
                <w:cantSplit w:val="0"/>
                <w:tblHeader w:val="0"/>
              </w:trPr>
              <w:tc>
                <w:tcPr>
                  <w:vAlign w:val="cente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Web Development &amp; Model Integration</w:t>
                  </w:r>
                </w:p>
              </w:tc>
              <w:tc>
                <w:tcPr>
                  <w:vAlign w:val="cente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backend, API, integrasi hasil AI ke website</w:t>
                  </w:r>
                </w:p>
              </w:tc>
              <w:tc>
                <w:tcPr>
                  <w:vAlign w:val="cente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Des 2025</w:t>
                  </w:r>
                </w:p>
              </w:tc>
              <w:tc>
                <w:tcPr>
                  <w:vAlign w:val="cente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Des 2025</w:t>
                  </w:r>
                </w:p>
              </w:tc>
            </w:tr>
            <w:tr>
              <w:trPr>
                <w:cantSplit w:val="0"/>
                <w:tblHeader w:val="0"/>
              </w:trPr>
              <w:tc>
                <w:tcPr>
                  <w:vAlign w:val="cente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Testing &amp; Bug Fixing</w:t>
                  </w:r>
                </w:p>
              </w:tc>
              <w:tc>
                <w:tcPr>
                  <w:vAlign w:val="cente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 usability test, model inference test, security check</w:t>
                  </w:r>
                </w:p>
              </w:tc>
              <w:tc>
                <w:tcPr>
                  <w:vAlign w:val="cente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Des 2025</w:t>
                  </w:r>
                </w:p>
              </w:tc>
              <w:tc>
                <w:tcPr>
                  <w:vAlign w:val="cente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Des 2025</w:t>
                  </w:r>
                </w:p>
              </w:tc>
            </w:tr>
            <w:tr>
              <w:trPr>
                <w:cantSplit w:val="0"/>
                <w:tblHeader w:val="0"/>
              </w:trPr>
              <w:tc>
                <w:tcPr>
                  <w:vAlign w:val="cente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Deployment &amp; Final Report / Demo Presentation</w:t>
                  </w:r>
                </w:p>
              </w:tc>
              <w:tc>
                <w:tcPr>
                  <w:vAlign w:val="cente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domain, final polishing, dokumentasi &amp; presentasi hasil</w:t>
                  </w:r>
                </w:p>
              </w:tc>
              <w:tc>
                <w:tcPr>
                  <w:vAlign w:val="cente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Des 2025</w:t>
                  </w:r>
                </w:p>
              </w:tc>
              <w:tc>
                <w:tcPr>
                  <w:vAlign w:val="cente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Des 2025</w:t>
                  </w:r>
                </w:p>
              </w:tc>
            </w:tr>
          </w:tbl>
          <w:p w:rsidR="00000000" w:rsidDel="00000000" w:rsidP="00000000" w:rsidRDefault="00000000" w:rsidRPr="00000000" w14:paraId="00000115">
            <w:pPr>
              <w:tabs>
                <w:tab w:val="center" w:leader="none" w:pos="4320"/>
                <w:tab w:val="right" w:leader="none" w:pos="8640"/>
              </w:tabs>
              <w:spacing w:after="60" w:before="60" w:lineRule="auto"/>
              <w:rPr>
                <w:color w:val="ff00ff"/>
                <w:sz w:val="18"/>
                <w:szCs w:val="18"/>
              </w:rPr>
            </w:pPr>
            <w:r w:rsidDel="00000000" w:rsidR="00000000" w:rsidRPr="00000000">
              <w:rPr>
                <w:rtl w:val="0"/>
              </w:rPr>
            </w:r>
          </w:p>
        </w:tc>
      </w:tr>
      <w:tr>
        <w:trPr>
          <w:cantSplit w:val="1"/>
          <w:tblHeader w:val="0"/>
        </w:trPr>
        <w:tc>
          <w:tcPr>
            <w:gridSpan w:val="9"/>
            <w:shd w:fill="ffffff" w:val="clear"/>
          </w:tcPr>
          <w:p w:rsidR="00000000" w:rsidDel="00000000" w:rsidP="00000000" w:rsidRDefault="00000000" w:rsidRPr="00000000" w14:paraId="0000011E">
            <w:pPr>
              <w:keepNext w:val="1"/>
              <w:keepLines w:val="1"/>
              <w:spacing w:before="240" w:lineRule="auto"/>
              <w:rPr>
                <w:b w:val="1"/>
                <w:bCs w:val="1"/>
                <w:sz w:val="18"/>
                <w:szCs w:val="18"/>
              </w:rPr>
            </w:pPr>
            <w:r w:rsidDel="00000000" w:rsidR="00000000" w:rsidRPr="00000000">
              <w:rPr>
                <w:b w:val="1"/>
                <w:bCs w:val="1"/>
                <w:color w:val="800080"/>
                <w:sz w:val="18"/>
                <w:szCs w:val="18"/>
                <w:rtl w:val="0"/>
              </w:rPr>
              <w:t xml:space="preserve">Major Known Risks (including significant Assumptions)</w:t>
            </w:r>
            <w:r w:rsidDel="00000000" w:rsidR="00000000" w:rsidRPr="00000000">
              <w:rPr>
                <w:sz w:val="18"/>
                <w:szCs w:val="18"/>
                <w:rtl w:val="0"/>
              </w:rPr>
              <w:t xml:space="preserve"> </w:t>
            </w:r>
            <w:r w:rsidDel="00000000" w:rsidR="00000000" w:rsidRPr="00000000">
              <w:rPr>
                <w:i w:val="1"/>
                <w:iCs w:val="1"/>
                <w:sz w:val="16"/>
                <w:szCs w:val="16"/>
                <w:rtl w:val="0"/>
              </w:rPr>
              <w:t xml:space="preserve">Identify obstacles that may cause the project to fail.   </w:t>
            </w:r>
            <w:r w:rsidDel="00000000" w:rsidR="00000000" w:rsidRPr="00000000">
              <w:rPr>
                <w:rtl w:val="0"/>
              </w:rPr>
            </w:r>
          </w:p>
        </w:tc>
      </w:tr>
      <w:tr>
        <w:trPr>
          <w:cantSplit w:val="1"/>
          <w:trHeight w:val="1470" w:hRule="atLeast"/>
          <w:tblHeader w:val="0"/>
        </w:trPr>
        <w:tc>
          <w:tcPr>
            <w:gridSpan w:val="9"/>
          </w:tcPr>
          <w:p w:rsidR="00000000" w:rsidDel="00000000" w:rsidP="00000000" w:rsidRDefault="00000000" w:rsidRPr="00000000" w14:paraId="00000127">
            <w:pPr>
              <w:widowControl w:val="0"/>
              <w:spacing w:line="276" w:lineRule="auto"/>
              <w:rPr>
                <w:b w:val="1"/>
                <w:bCs w:val="1"/>
                <w:sz w:val="18"/>
                <w:szCs w:val="18"/>
              </w:rPr>
            </w:pPr>
            <w:r w:rsidDel="00000000" w:rsidR="00000000" w:rsidRPr="00000000">
              <w:rPr>
                <w:rtl w:val="0"/>
              </w:rPr>
            </w:r>
          </w:p>
          <w:tbl>
            <w:tblPr>
              <w:tblStyle w:val="Table3"/>
              <w:tblW w:w="98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3"/>
              <w:gridCol w:w="4934"/>
              <w:tblGridChange w:id="0">
                <w:tblGrid>
                  <w:gridCol w:w="4933"/>
                  <w:gridCol w:w="4934"/>
                </w:tblGrid>
              </w:tblGridChange>
            </w:tblGrid>
            <w:tr>
              <w:trPr>
                <w:cantSplit w:val="0"/>
                <w:tblHeader w:val="0"/>
              </w:trPr>
              <w:tc>
                <w:tcPr>
                  <w:shd w:fill="800080" w:val="clear"/>
                </w:tcPr>
                <w:p w:rsidR="00000000" w:rsidDel="00000000" w:rsidP="00000000" w:rsidRDefault="00000000" w:rsidRPr="00000000" w14:paraId="00000128">
                  <w:pPr>
                    <w:tabs>
                      <w:tab w:val="center" w:leader="none" w:pos="4320"/>
                      <w:tab w:val="right" w:leader="none" w:pos="8640"/>
                    </w:tabs>
                    <w:spacing w:after="60" w:before="60" w:lineRule="auto"/>
                    <w:rPr>
                      <w:b w:val="1"/>
                      <w:bCs w:val="1"/>
                      <w:sz w:val="18"/>
                      <w:szCs w:val="18"/>
                    </w:rPr>
                  </w:pPr>
                  <w:r w:rsidDel="00000000" w:rsidR="00000000" w:rsidRPr="00000000">
                    <w:rPr>
                      <w:b w:val="1"/>
                      <w:bCs w:val="1"/>
                      <w:sz w:val="18"/>
                      <w:szCs w:val="18"/>
                      <w:rtl w:val="0"/>
                    </w:rPr>
                    <w:t xml:space="preserve">Risk </w:t>
                  </w:r>
                </w:p>
              </w:tc>
              <w:tc>
                <w:tcPr>
                  <w:shd w:fill="800080" w:val="clear"/>
                </w:tcPr>
                <w:p w:rsidR="00000000" w:rsidDel="00000000" w:rsidP="00000000" w:rsidRDefault="00000000" w:rsidRPr="00000000" w14:paraId="00000129">
                  <w:pPr>
                    <w:tabs>
                      <w:tab w:val="center" w:leader="none" w:pos="4320"/>
                      <w:tab w:val="right" w:leader="none" w:pos="8640"/>
                    </w:tabs>
                    <w:spacing w:after="60" w:before="60" w:lineRule="auto"/>
                    <w:rPr>
                      <w:b w:val="1"/>
                      <w:bCs w:val="1"/>
                      <w:sz w:val="18"/>
                      <w:szCs w:val="18"/>
                    </w:rPr>
                  </w:pPr>
                  <w:r w:rsidDel="00000000" w:rsidR="00000000" w:rsidRPr="00000000">
                    <w:rPr>
                      <w:b w:val="1"/>
                      <w:bCs w:val="1"/>
                      <w:sz w:val="18"/>
                      <w:szCs w:val="18"/>
                      <w:rtl w:val="0"/>
                    </w:rPr>
                    <w:t xml:space="preserve">Risk Rating (Hi, Med, Lo)</w:t>
                  </w:r>
                </w:p>
              </w:tc>
            </w:tr>
            <w:tr>
              <w:trPr>
                <w:cantSplit w:val="0"/>
                <w:tblHeader w:val="0"/>
              </w:trPr>
              <w:tc>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Kualitas dataset masih rendah (gambar blur, noise, pencahayaan buruk)</w:t>
                  </w:r>
                </w:p>
              </w:tc>
              <w:tc>
                <w:tcPr/>
                <w:p w:rsidR="00000000" w:rsidDel="00000000" w:rsidP="00000000" w:rsidRDefault="00000000" w:rsidRPr="00000000" w14:paraId="0000012B">
                  <w:pPr>
                    <w:tabs>
                      <w:tab w:val="center" w:leader="none" w:pos="4320"/>
                      <w:tab w:val="right" w:leader="none" w:pos="8640"/>
                    </w:tabs>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r>
            <w:tr>
              <w:trPr>
                <w:cantSplit w:val="0"/>
                <w:tblHeader w:val="0"/>
              </w:trPr>
              <w:tc>
                <w:tcPr/>
                <w:p w:rsidR="00000000" w:rsidDel="00000000" w:rsidP="00000000" w:rsidRDefault="00000000" w:rsidRPr="00000000" w14:paraId="0000012C">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Dataset tidak seimbang sehingga model bias terhadap jenis penyakit tertentu</w:t>
                  </w:r>
                </w:p>
              </w:tc>
              <w:tc>
                <w:tcPr/>
                <w:p w:rsidR="00000000" w:rsidDel="00000000" w:rsidP="00000000" w:rsidRDefault="00000000" w:rsidRPr="00000000" w14:paraId="0000012D">
                  <w:pPr>
                    <w:tabs>
                      <w:tab w:val="center" w:leader="none" w:pos="4320"/>
                      <w:tab w:val="right" w:leader="none" w:pos="8640"/>
                    </w:tabs>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UI/UX tidak memberikan instruksi upload yang jelas sehingga pengguna mengunggah gambar dengan format/ukuran yang salah</w:t>
                  </w:r>
                  <w:r w:rsidDel="00000000" w:rsidR="00000000" w:rsidRPr="00000000">
                    <w:rPr>
                      <w:rtl w:val="0"/>
                    </w:rPr>
                  </w:r>
                </w:p>
              </w:tc>
              <w:tc>
                <w:tcPr/>
                <w:p w:rsidR="00000000" w:rsidDel="00000000" w:rsidP="00000000" w:rsidRDefault="00000000" w:rsidRPr="00000000" w14:paraId="0000012F">
                  <w:pPr>
                    <w:tabs>
                      <w:tab w:val="center" w:leader="none" w:pos="4320"/>
                      <w:tab w:val="right" w:leader="none" w:pos="8640"/>
                    </w:tabs>
                    <w:spacing w:after="60" w:before="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r>
            <w:tr>
              <w:trPr>
                <w:cantSplit w:val="0"/>
                <w:tblHeader w:val="0"/>
              </w:trPr>
              <w:tc>
                <w:tcPr/>
                <w:p w:rsidR="00000000" w:rsidDel="00000000" w:rsidP="00000000" w:rsidRDefault="00000000" w:rsidRPr="00000000" w14:paraId="00000130">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Waktu respon website lambat saat melakukan prediksi gambar</w:t>
                  </w:r>
                </w:p>
              </w:tc>
              <w:tc>
                <w:tcPr/>
                <w:p w:rsidR="00000000" w:rsidDel="00000000" w:rsidP="00000000" w:rsidRDefault="00000000" w:rsidRPr="00000000" w14:paraId="00000131">
                  <w:pPr>
                    <w:tabs>
                      <w:tab w:val="center" w:leader="none" w:pos="4320"/>
                      <w:tab w:val="right" w:leader="none" w:pos="8640"/>
                    </w:tabs>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p w:rsidR="00000000" w:rsidDel="00000000" w:rsidP="00000000" w:rsidRDefault="00000000" w:rsidRPr="00000000" w14:paraId="00000132">
                  <w:pPr>
                    <w:pStyle w:val="Heading2"/>
                    <w:rPr>
                      <w:rFonts w:ascii="Times New Roman" w:cs="Times New Roman" w:eastAsia="Times New Roman" w:hAnsi="Times New Roman"/>
                      <w:b w:val="0"/>
                      <w:bCs w:val="0"/>
                    </w:rPr>
                  </w:pPr>
                  <w:bookmarkStart w:colFirst="0" w:colLast="0" w:name="_heading=h.vtqy04ofd9vo" w:id="2"/>
                  <w:bookmarkEnd w:id="2"/>
                  <w:r w:rsidDel="00000000" w:rsidR="00000000" w:rsidRPr="00000000">
                    <w:rPr>
                      <w:rFonts w:ascii="Times New Roman" w:cs="Times New Roman" w:eastAsia="Times New Roman" w:hAnsi="Times New Roman"/>
                      <w:b w:val="0"/>
                      <w:bCs w:val="0"/>
                      <w:rtl w:val="0"/>
                    </w:rPr>
                    <w:t xml:space="preserve"> Integrasi antara backend website dan model deep learning tidak stabil /</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33">
                  <w:pPr>
                    <w:tabs>
                      <w:tab w:val="center" w:leader="none" w:pos="4320"/>
                      <w:tab w:val="right" w:leader="none" w:pos="8640"/>
                    </w:tabs>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r>
          </w:tbl>
          <w:p w:rsidR="00000000" w:rsidDel="00000000" w:rsidP="00000000" w:rsidRDefault="00000000" w:rsidRPr="00000000" w14:paraId="00000134">
            <w:pPr>
              <w:tabs>
                <w:tab w:val="center" w:leader="none" w:pos="4320"/>
                <w:tab w:val="right" w:leader="none" w:pos="8640"/>
              </w:tabs>
              <w:spacing w:after="60" w:before="60" w:lineRule="auto"/>
              <w:rPr>
                <w:sz w:val="18"/>
                <w:szCs w:val="18"/>
              </w:rPr>
            </w:pPr>
            <w:r w:rsidDel="00000000" w:rsidR="00000000" w:rsidRPr="00000000">
              <w:rPr>
                <w:rtl w:val="0"/>
              </w:rPr>
            </w:r>
          </w:p>
        </w:tc>
      </w:tr>
      <w:tr>
        <w:trPr>
          <w:cantSplit w:val="1"/>
          <w:tblHeader w:val="0"/>
        </w:trPr>
        <w:tc>
          <w:tcPr>
            <w:gridSpan w:val="9"/>
            <w:shd w:fill="ffffff" w:val="clear"/>
          </w:tcPr>
          <w:p w:rsidR="00000000" w:rsidDel="00000000" w:rsidP="00000000" w:rsidRDefault="00000000" w:rsidRPr="00000000" w14:paraId="0000013D">
            <w:pPr>
              <w:keepNext w:val="1"/>
              <w:keepLines w:val="1"/>
              <w:spacing w:before="240" w:lineRule="auto"/>
              <w:rPr>
                <w:b w:val="1"/>
                <w:bCs w:val="1"/>
                <w:sz w:val="18"/>
                <w:szCs w:val="18"/>
              </w:rPr>
            </w:pPr>
            <w:r w:rsidDel="00000000" w:rsidR="00000000" w:rsidRPr="00000000">
              <w:rPr>
                <w:b w:val="1"/>
                <w:bCs w:val="1"/>
                <w:color w:val="800080"/>
                <w:sz w:val="18"/>
                <w:szCs w:val="18"/>
                <w:rtl w:val="0"/>
              </w:rPr>
              <w:t xml:space="preserve">Constraints</w:t>
            </w:r>
            <w:r w:rsidDel="00000000" w:rsidR="00000000" w:rsidRPr="00000000">
              <w:rPr>
                <w:sz w:val="18"/>
                <w:szCs w:val="18"/>
                <w:rtl w:val="0"/>
              </w:rPr>
              <w:t xml:space="preserve"> </w:t>
            </w:r>
            <w:r w:rsidDel="00000000" w:rsidR="00000000" w:rsidRPr="00000000">
              <w:rPr>
                <w:i w:val="1"/>
                <w:iCs w:val="1"/>
                <w:sz w:val="16"/>
                <w:szCs w:val="16"/>
                <w:rtl w:val="0"/>
              </w:rPr>
              <w:t xml:space="preserve">List </w:t>
            </w:r>
            <w:r w:rsidDel="00000000" w:rsidR="00000000" w:rsidRPr="00000000">
              <w:rPr>
                <w:sz w:val="16"/>
                <w:szCs w:val="16"/>
                <w:rtl w:val="0"/>
              </w:rPr>
              <w:t xml:space="preserve">a</w:t>
            </w:r>
            <w:r w:rsidDel="00000000" w:rsidR="00000000" w:rsidRPr="00000000">
              <w:rPr>
                <w:i w:val="1"/>
                <w:iCs w:val="1"/>
                <w:sz w:val="16"/>
                <w:szCs w:val="16"/>
                <w:rtl w:val="0"/>
              </w:rPr>
              <w:t xml:space="preserve">ny conditions that may limit the project team’s options with respect to resources, personnel, or schedule (e.g., predetermined budget or project end date, limit on number of staff that may be assigned to the project).</w:t>
            </w:r>
            <w:r w:rsidDel="00000000" w:rsidR="00000000" w:rsidRPr="00000000">
              <w:rPr>
                <w:rtl w:val="0"/>
              </w:rPr>
            </w:r>
          </w:p>
        </w:tc>
      </w:tr>
      <w:tr>
        <w:trPr>
          <w:cantSplit w:val="1"/>
          <w:tblHeader w:val="0"/>
        </w:trPr>
        <w:tc>
          <w:tcPr>
            <w:gridSpan w:val="9"/>
          </w:tcPr>
          <w:p w:rsidR="00000000" w:rsidDel="00000000" w:rsidP="00000000" w:rsidRDefault="00000000" w:rsidRPr="00000000" w14:paraId="00000146">
            <w:pPr>
              <w:numPr>
                <w:ilvl w:val="0"/>
                <w:numId w:val="5"/>
              </w:numPr>
              <w:ind w:left="720" w:hanging="360"/>
            </w:pPr>
            <w:r w:rsidDel="00000000" w:rsidR="00000000" w:rsidRPr="00000000">
              <w:rPr>
                <w:rFonts w:ascii="Times New Roman" w:cs="Times New Roman" w:eastAsia="Times New Roman" w:hAnsi="Times New Roman"/>
                <w:rtl w:val="0"/>
              </w:rPr>
              <w:t xml:space="preserve">Waktu pengerjaan proyek terbatas dan harus selesai paling lambat 25 Desember 2025 (deadline fixed, tidak dapat diperpanjang).</w:t>
            </w:r>
          </w:p>
          <w:p w:rsidR="00000000" w:rsidDel="00000000" w:rsidP="00000000" w:rsidRDefault="00000000" w:rsidRPr="00000000" w14:paraId="00000147">
            <w:pPr>
              <w:numPr>
                <w:ilvl w:val="0"/>
                <w:numId w:val="5"/>
              </w:numPr>
              <w:ind w:left="720" w:hanging="360"/>
            </w:pPr>
            <w:r w:rsidDel="00000000" w:rsidR="00000000" w:rsidRPr="00000000">
              <w:rPr>
                <w:rFonts w:ascii="Times New Roman" w:cs="Times New Roman" w:eastAsia="Times New Roman" w:hAnsi="Times New Roman"/>
                <w:rtl w:val="0"/>
              </w:rPr>
              <w:t xml:space="preserve">Dataset yang tersedia terbatas dan dipengaruhi oleh kualitas gambar (blur, noise, dan pencahayaan tidak konsisten).</w:t>
            </w:r>
          </w:p>
          <w:p w:rsidR="00000000" w:rsidDel="00000000" w:rsidP="00000000" w:rsidRDefault="00000000" w:rsidRPr="00000000" w14:paraId="00000148">
            <w:pPr>
              <w:numPr>
                <w:ilvl w:val="0"/>
                <w:numId w:val="5"/>
              </w:numPr>
              <w:ind w:left="720" w:hanging="360"/>
            </w:pPr>
            <w:r w:rsidDel="00000000" w:rsidR="00000000" w:rsidRPr="00000000">
              <w:rPr>
                <w:rFonts w:ascii="Times New Roman" w:cs="Times New Roman" w:eastAsia="Times New Roman" w:hAnsi="Times New Roman"/>
                <w:rtl w:val="0"/>
              </w:rPr>
              <w:t xml:space="preserve">Keterbatasan perangkat komputasi untuk training model (terutama GPU dan kapasitas RAM), sehingga eksperimen dan tuning model harus dibatasi.</w:t>
            </w:r>
          </w:p>
          <w:p w:rsidR="00000000" w:rsidDel="00000000" w:rsidP="00000000" w:rsidRDefault="00000000" w:rsidRPr="00000000" w14:paraId="00000149">
            <w:pPr>
              <w:numPr>
                <w:ilvl w:val="0"/>
                <w:numId w:val="5"/>
              </w:numPr>
              <w:ind w:left="720" w:hanging="360"/>
            </w:pPr>
            <w:r w:rsidDel="00000000" w:rsidR="00000000" w:rsidRPr="00000000">
              <w:rPr>
                <w:rFonts w:ascii="Times New Roman" w:cs="Times New Roman" w:eastAsia="Times New Roman" w:hAnsi="Times New Roman"/>
                <w:rtl w:val="0"/>
              </w:rPr>
              <w:t xml:space="preserve">Tidak terdapat tenaga ahli dermatologi profesional dalam tim untuk validasi klinis lanjutan.</w:t>
            </w:r>
          </w:p>
          <w:p w:rsidR="00000000" w:rsidDel="00000000" w:rsidP="00000000" w:rsidRDefault="00000000" w:rsidRPr="00000000" w14:paraId="0000014A">
            <w:pPr>
              <w:numPr>
                <w:ilvl w:val="0"/>
                <w:numId w:val="5"/>
              </w:numPr>
              <w:ind w:left="720" w:hanging="360"/>
            </w:pPr>
            <w:r w:rsidDel="00000000" w:rsidR="00000000" w:rsidRPr="00000000">
              <w:rPr>
                <w:rFonts w:ascii="Times New Roman" w:cs="Times New Roman" w:eastAsia="Times New Roman" w:hAnsi="Times New Roman"/>
                <w:rtl w:val="0"/>
              </w:rPr>
              <w:t xml:space="preserve">Anggaran proyek tidak dialokasikan secara khusus, sehingga penggunaan tools berbayar, cloud computing, atau API premium tidak memungkinkan.</w:t>
            </w:r>
          </w:p>
          <w:p w:rsidR="00000000" w:rsidDel="00000000" w:rsidP="00000000" w:rsidRDefault="00000000" w:rsidRPr="00000000" w14:paraId="0000014B">
            <w:pPr>
              <w:numPr>
                <w:ilvl w:val="0"/>
                <w:numId w:val="5"/>
              </w:numPr>
              <w:ind w:left="720" w:hanging="360"/>
            </w:pPr>
            <w:r w:rsidDel="00000000" w:rsidR="00000000" w:rsidRPr="00000000">
              <w:rPr>
                <w:rFonts w:ascii="Times New Roman" w:cs="Times New Roman" w:eastAsia="Times New Roman" w:hAnsi="Times New Roman"/>
                <w:rtl w:val="0"/>
              </w:rPr>
              <w:t xml:space="preserve">Pengembangan hanya mencakup platform berbasis web, tidak termasuk aplikasi mobile native (Android/iOS).</w:t>
            </w:r>
          </w:p>
        </w:tc>
      </w:tr>
      <w:tr>
        <w:trPr>
          <w:cantSplit w:val="1"/>
          <w:tblHeader w:val="0"/>
        </w:trPr>
        <w:tc>
          <w:tcPr>
            <w:gridSpan w:val="9"/>
            <w:shd w:fill="ffffff" w:val="clear"/>
          </w:tcPr>
          <w:p w:rsidR="00000000" w:rsidDel="00000000" w:rsidP="00000000" w:rsidRDefault="00000000" w:rsidRPr="00000000" w14:paraId="00000154">
            <w:pPr>
              <w:keepNext w:val="1"/>
              <w:keepLines w:val="1"/>
              <w:spacing w:before="240" w:lineRule="auto"/>
              <w:rPr>
                <w:b w:val="1"/>
                <w:bCs w:val="1"/>
                <w:sz w:val="18"/>
                <w:szCs w:val="18"/>
              </w:rPr>
            </w:pPr>
            <w:r w:rsidDel="00000000" w:rsidR="00000000" w:rsidRPr="00000000">
              <w:rPr>
                <w:b w:val="1"/>
                <w:bCs w:val="1"/>
                <w:color w:val="800080"/>
                <w:sz w:val="18"/>
                <w:szCs w:val="18"/>
                <w:rtl w:val="0"/>
              </w:rPr>
              <w:t xml:space="preserve">External Dependencies</w:t>
            </w:r>
            <w:r w:rsidDel="00000000" w:rsidR="00000000" w:rsidRPr="00000000">
              <w:rPr>
                <w:sz w:val="18"/>
                <w:szCs w:val="18"/>
                <w:rtl w:val="0"/>
              </w:rPr>
              <w:t xml:space="preserve"> </w:t>
            </w:r>
            <w:r w:rsidDel="00000000" w:rsidR="00000000" w:rsidRPr="00000000">
              <w:rPr>
                <w:i w:val="1"/>
                <w:iCs w:val="1"/>
                <w:sz w:val="16"/>
                <w:szCs w:val="16"/>
                <w:rtl w:val="0"/>
              </w:rPr>
              <w:t xml:space="preserve">Will project success depend on coordination of efforts between the project team and one or more other individuals or groups? Has everyone involved agreed to this interaction?</w:t>
            </w:r>
            <w:r w:rsidDel="00000000" w:rsidR="00000000" w:rsidRPr="00000000">
              <w:rPr>
                <w:rtl w:val="0"/>
              </w:rPr>
            </w:r>
          </w:p>
        </w:tc>
      </w:tr>
      <w:tr>
        <w:trPr>
          <w:cantSplit w:val="1"/>
          <w:tblHeader w:val="0"/>
        </w:trPr>
        <w:tc>
          <w:tcPr>
            <w:gridSpan w:val="9"/>
          </w:tcPr>
          <w:p w:rsidR="00000000" w:rsidDel="00000000" w:rsidP="00000000" w:rsidRDefault="00000000" w:rsidRPr="00000000" w14:paraId="0000015D">
            <w:pPr>
              <w:numPr>
                <w:ilvl w:val="0"/>
                <w:numId w:val="6"/>
              </w:numPr>
              <w:ind w:left="720" w:hanging="360"/>
            </w:pPr>
            <w:r w:rsidDel="00000000" w:rsidR="00000000" w:rsidRPr="00000000">
              <w:rPr>
                <w:rFonts w:ascii="Times New Roman" w:cs="Times New Roman" w:eastAsia="Times New Roman" w:hAnsi="Times New Roman"/>
                <w:rtl w:val="0"/>
              </w:rPr>
              <w:t xml:space="preserve">Sumber dataset eksternal — keberhasilan model sangat bergantung pada ketersediaan dan kualitas data.</w:t>
            </w:r>
          </w:p>
          <w:p w:rsidR="00000000" w:rsidDel="00000000" w:rsidP="00000000" w:rsidRDefault="00000000" w:rsidRPr="00000000" w14:paraId="0000015E">
            <w:pPr>
              <w:numPr>
                <w:ilvl w:val="0"/>
                <w:numId w:val="6"/>
              </w:numPr>
              <w:ind w:left="720" w:hanging="360"/>
            </w:pPr>
            <w:r w:rsidDel="00000000" w:rsidR="00000000" w:rsidRPr="00000000">
              <w:rPr>
                <w:rFonts w:ascii="Times New Roman" w:cs="Times New Roman" w:eastAsia="Times New Roman" w:hAnsi="Times New Roman"/>
                <w:rtl w:val="0"/>
              </w:rPr>
              <w:t xml:space="preserve">Akses dan stabilitas layanan cloud / platform AI (Google Colab, Kaggle, dan HuggingFace) untuk proses training dan deployment.</w:t>
            </w:r>
          </w:p>
          <w:p w:rsidR="00000000" w:rsidDel="00000000" w:rsidP="00000000" w:rsidRDefault="00000000" w:rsidRPr="00000000" w14:paraId="0000015F">
            <w:pPr>
              <w:numPr>
                <w:ilvl w:val="0"/>
                <w:numId w:val="6"/>
              </w:numPr>
              <w:ind w:left="720" w:hanging="360"/>
            </w:pPr>
            <w:r w:rsidDel="00000000" w:rsidR="00000000" w:rsidRPr="00000000">
              <w:rPr>
                <w:rFonts w:ascii="Times New Roman" w:cs="Times New Roman" w:eastAsia="Times New Roman" w:hAnsi="Times New Roman"/>
                <w:rtl w:val="0"/>
              </w:rPr>
              <w:t xml:space="preserve">Sumber pustaka (dependency) AI &amp; library eksternal seperti TensorFlow, PyTorch, Scikit-learn — proyek bergantung pada kompatibilitas versi dan pembaruan library.</w:t>
            </w:r>
          </w:p>
          <w:p w:rsidR="00000000" w:rsidDel="00000000" w:rsidP="00000000" w:rsidRDefault="00000000" w:rsidRPr="00000000" w14:paraId="00000160">
            <w:pPr>
              <w:numPr>
                <w:ilvl w:val="0"/>
                <w:numId w:val="6"/>
              </w:numPr>
              <w:ind w:left="720" w:hanging="360"/>
            </w:pPr>
            <w:r w:rsidDel="00000000" w:rsidR="00000000" w:rsidRPr="00000000">
              <w:rPr>
                <w:rFonts w:ascii="Times New Roman" w:cs="Times New Roman" w:eastAsia="Times New Roman" w:hAnsi="Times New Roman"/>
                <w:rtl w:val="0"/>
              </w:rPr>
              <w:t xml:space="preserve">Dukungan atau validasi dari tenaga medis profesional (opsional) untuk memastikan hasil model tidak bertentangan dengan prinsip medis.</w:t>
            </w:r>
          </w:p>
          <w:p w:rsidR="00000000" w:rsidDel="00000000" w:rsidP="00000000" w:rsidRDefault="00000000" w:rsidRPr="00000000" w14:paraId="00000161">
            <w:pPr>
              <w:numPr>
                <w:ilvl w:val="0"/>
                <w:numId w:val="6"/>
              </w:numPr>
              <w:ind w:left="720" w:hanging="360"/>
            </w:pPr>
            <w:r w:rsidDel="00000000" w:rsidR="00000000" w:rsidRPr="00000000">
              <w:rPr>
                <w:rFonts w:ascii="Times New Roman" w:cs="Times New Roman" w:eastAsia="Times New Roman" w:hAnsi="Times New Roman"/>
                <w:rtl w:val="0"/>
              </w:rPr>
              <w:t xml:space="preserve">Hosting atau server provider untuk website (misalnya, Vercel), yang memengaruhi uptime dan akses pengguna.</w:t>
            </w:r>
          </w:p>
          <w:p w:rsidR="00000000" w:rsidDel="00000000" w:rsidP="00000000" w:rsidRDefault="00000000" w:rsidRPr="00000000" w14:paraId="00000162">
            <w:pPr>
              <w:numPr>
                <w:ilvl w:val="0"/>
                <w:numId w:val="6"/>
              </w:numPr>
              <w:ind w:left="720" w:hanging="360"/>
            </w:pPr>
            <w:r w:rsidDel="00000000" w:rsidR="00000000" w:rsidRPr="00000000">
              <w:rPr>
                <w:rFonts w:ascii="Times New Roman" w:cs="Times New Roman" w:eastAsia="Times New Roman" w:hAnsi="Times New Roman"/>
                <w:rtl w:val="0"/>
              </w:rPr>
              <w:t xml:space="preserve">Kesediaan user uji coba  untuk memberikan feedback terhadap hasil deteksi dan pengalaman penggunaan website.</w:t>
            </w:r>
          </w:p>
        </w:tc>
      </w:tr>
      <w:tr>
        <w:trPr>
          <w:cantSplit w:val="1"/>
          <w:tblHeader w:val="1"/>
        </w:trPr>
        <w:tc>
          <w:tcPr>
            <w:gridSpan w:val="9"/>
            <w:shd w:fill="800080" w:val="clear"/>
          </w:tcPr>
          <w:p w:rsidR="00000000" w:rsidDel="00000000" w:rsidP="00000000" w:rsidRDefault="00000000" w:rsidRPr="00000000" w14:paraId="0000016B">
            <w:pPr>
              <w:pStyle w:val="Heading3"/>
              <w:rPr>
                <w:i w:val="1"/>
                <w:iCs w:val="1"/>
                <w:sz w:val="18"/>
                <w:szCs w:val="18"/>
              </w:rPr>
            </w:pPr>
            <w:bookmarkStart w:colFirst="0" w:colLast="0" w:name="_heading=h.xl0babqj7d2s" w:id="3"/>
            <w:bookmarkEnd w:id="3"/>
            <w:r w:rsidDel="00000000" w:rsidR="00000000" w:rsidRPr="00000000">
              <w:rPr>
                <w:sz w:val="18"/>
                <w:szCs w:val="18"/>
                <w:rtl w:val="0"/>
              </w:rPr>
              <w:t xml:space="preserve">5. Communication Strategy </w:t>
            </w:r>
            <w:r w:rsidDel="00000000" w:rsidR="00000000" w:rsidRPr="00000000">
              <w:rPr>
                <w:b w:val="0"/>
                <w:bCs w:val="0"/>
                <w:i w:val="1"/>
                <w:iCs w:val="1"/>
                <w:sz w:val="16"/>
                <w:szCs w:val="16"/>
                <w:rtl w:val="0"/>
              </w:rPr>
              <w:t xml:space="preserve">(specify how the project manager will communicate to the Executive Sponsor, Project Team members and Stakeholders, e.g., frequency of status reports, frequency</w:t>
            </w:r>
            <w:r w:rsidDel="00000000" w:rsidR="00000000" w:rsidRPr="00000000">
              <w:rPr>
                <w:b w:val="0"/>
                <w:bCs w:val="0"/>
                <w:i w:val="1"/>
                <w:iCs w:val="1"/>
                <w:sz w:val="18"/>
                <w:szCs w:val="18"/>
                <w:rtl w:val="0"/>
              </w:rPr>
              <w:t xml:space="preserve"> </w:t>
            </w:r>
            <w:r w:rsidDel="00000000" w:rsidR="00000000" w:rsidRPr="00000000">
              <w:rPr>
                <w:b w:val="0"/>
                <w:bCs w:val="0"/>
                <w:i w:val="1"/>
                <w:iCs w:val="1"/>
                <w:sz w:val="16"/>
                <w:szCs w:val="16"/>
                <w:rtl w:val="0"/>
              </w:rPr>
              <w:t xml:space="preserve">of Project Team meetings, etc.</w:t>
            </w:r>
            <w:r w:rsidDel="00000000" w:rsidR="00000000" w:rsidRPr="00000000">
              <w:rPr>
                <w:rtl w:val="0"/>
              </w:rPr>
            </w:r>
          </w:p>
        </w:tc>
      </w:tr>
      <w:tr>
        <w:trPr>
          <w:cantSplit w:val="0"/>
          <w:tblHeader w:val="0"/>
        </w:trPr>
        <w:tc>
          <w:tcPr>
            <w:gridSpan w:val="9"/>
          </w:tcPr>
          <w:p w:rsidR="00000000" w:rsidDel="00000000" w:rsidP="00000000" w:rsidRDefault="00000000" w:rsidRPr="00000000" w14:paraId="00000174">
            <w:pPr>
              <w:tabs>
                <w:tab w:val="center" w:leader="none" w:pos="4320"/>
                <w:tab w:val="right" w:leader="none" w:pos="8640"/>
              </w:tabs>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Strategi komunikasi disusun untuk memastikan seluruh pihak yang terlibat dalam proyek menerima informasi secara konsisten, tepat waktu, dan sesuai kebutuhan mereka masing-masing. Project Manager akan menjaga koordinasi aktif antara Executive Sponsor, Department Sponsor, Tim Proyek, dan Stakeholders melalui beberapa mekanisme berikut:</w:t>
            </w:r>
          </w:p>
          <w:p w:rsidR="00000000" w:rsidDel="00000000" w:rsidP="00000000" w:rsidRDefault="00000000" w:rsidRPr="00000000" w14:paraId="00000175">
            <w:pPr>
              <w:numPr>
                <w:ilvl w:val="0"/>
                <w:numId w:val="7"/>
              </w:numPr>
              <w:tabs>
                <w:tab w:val="center" w:leader="none" w:pos="4320"/>
                <w:tab w:val="right" w:leader="none" w:pos="8640"/>
              </w:tabs>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Sponsor &amp; Departement Sponsor</w:t>
            </w:r>
          </w:p>
          <w:tbl>
            <w:tblPr>
              <w:tblStyle w:val="Table4"/>
              <w:tblW w:w="98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gridCol w:w="2471"/>
              <w:gridCol w:w="2471"/>
              <w:gridCol w:w="2471"/>
              <w:tblGridChange w:id="0">
                <w:tblGrid>
                  <w:gridCol w:w="2470"/>
                  <w:gridCol w:w="2471"/>
                  <w:gridCol w:w="2471"/>
                  <w:gridCol w:w="2471"/>
                </w:tblGrid>
              </w:tblGridChange>
            </w:tblGrid>
            <w:tr>
              <w:trPr>
                <w:cantSplit w:val="0"/>
                <w:tblHeader w:val="0"/>
              </w:trPr>
              <w:tc>
                <w:tcPr>
                  <w:shd w:fill="00b0f0" w:val="clear"/>
                </w:tcPr>
                <w:p w:rsidR="00000000" w:rsidDel="00000000" w:rsidP="00000000" w:rsidRDefault="00000000" w:rsidRPr="00000000" w14:paraId="00000176">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Komunikasi</w:t>
                  </w:r>
                </w:p>
              </w:tc>
              <w:tc>
                <w:tcPr>
                  <w:shd w:fill="00b0f0" w:val="clear"/>
                </w:tcPr>
                <w:p w:rsidR="00000000" w:rsidDel="00000000" w:rsidP="00000000" w:rsidRDefault="00000000" w:rsidRPr="00000000" w14:paraId="00000177">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Frekuensi</w:t>
                  </w:r>
                </w:p>
              </w:tc>
              <w:tc>
                <w:tcPr>
                  <w:shd w:fill="00b0f0" w:val="clear"/>
                </w:tcPr>
                <w:p w:rsidR="00000000" w:rsidDel="00000000" w:rsidP="00000000" w:rsidRDefault="00000000" w:rsidRPr="00000000" w14:paraId="00000178">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shd w:fill="00b0f0" w:val="clear"/>
                </w:tcPr>
                <w:p w:rsidR="00000000" w:rsidDel="00000000" w:rsidP="00000000" w:rsidRDefault="00000000" w:rsidRPr="00000000" w14:paraId="00000179">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yang disampaikan</w:t>
                  </w:r>
                </w:p>
              </w:tc>
            </w:tr>
            <w:tr>
              <w:trPr>
                <w:cantSplit w:val="0"/>
                <w:tblHeader w:val="0"/>
              </w:trPr>
              <w:tc>
                <w:tcPr/>
                <w:p w:rsidR="00000000" w:rsidDel="00000000" w:rsidP="00000000" w:rsidRDefault="00000000" w:rsidRPr="00000000" w14:paraId="0000017A">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Status Proyek</w:t>
                  </w:r>
                </w:p>
              </w:tc>
              <w:tc>
                <w:tcPr/>
                <w:p w:rsidR="00000000" w:rsidDel="00000000" w:rsidP="00000000" w:rsidRDefault="00000000" w:rsidRPr="00000000" w14:paraId="0000017B">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1 minggu</w:t>
                  </w:r>
                </w:p>
              </w:tc>
              <w:tc>
                <w:tcPr/>
                <w:p w:rsidR="00000000" w:rsidDel="00000000" w:rsidP="00000000" w:rsidRDefault="00000000" w:rsidRPr="00000000" w14:paraId="0000017C">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Email/Google Docs</w:t>
                  </w:r>
                </w:p>
              </w:tc>
              <w:tc>
                <w:tcPr/>
                <w:p w:rsidR="00000000" w:rsidDel="00000000" w:rsidP="00000000" w:rsidRDefault="00000000" w:rsidRPr="00000000" w14:paraId="0000017D">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milestone risiko, kendala, dan aksi mitigasi</w:t>
                  </w:r>
                </w:p>
              </w:tc>
            </w:tr>
            <w:tr>
              <w:trPr>
                <w:cantSplit w:val="0"/>
                <w:tblHeader w:val="0"/>
              </w:trPr>
              <w:tc>
                <w:tcPr/>
                <w:p w:rsidR="00000000" w:rsidDel="00000000" w:rsidP="00000000" w:rsidRDefault="00000000" w:rsidRPr="00000000" w14:paraId="0000017E">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Meeting</w:t>
                  </w:r>
                </w:p>
              </w:tc>
              <w:tc>
                <w:tcPr/>
                <w:p w:rsidR="00000000" w:rsidDel="00000000" w:rsidP="00000000" w:rsidRDefault="00000000" w:rsidRPr="00000000" w14:paraId="0000017F">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akhir fase (Milestone)</w:t>
                  </w:r>
                </w:p>
              </w:tc>
              <w:tc>
                <w:tcPr/>
                <w:p w:rsidR="00000000" w:rsidDel="00000000" w:rsidP="00000000" w:rsidRDefault="00000000" w:rsidRPr="00000000" w14:paraId="00000180">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Pertemuan langsung / online</w:t>
                  </w:r>
                </w:p>
              </w:tc>
              <w:tc>
                <w:tcPr/>
                <w:p w:rsidR="00000000" w:rsidDel="00000000" w:rsidP="00000000" w:rsidRDefault="00000000" w:rsidRPr="00000000" w14:paraId="00000181">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deliverables, approval fase berikutnya</w:t>
                  </w:r>
                </w:p>
              </w:tc>
            </w:tr>
            <w:tr>
              <w:trPr>
                <w:cantSplit w:val="0"/>
                <w:tblHeader w:val="0"/>
              </w:trPr>
              <w:tc>
                <w:tcPr/>
                <w:p w:rsidR="00000000" w:rsidDel="00000000" w:rsidP="00000000" w:rsidRDefault="00000000" w:rsidRPr="00000000" w14:paraId="00000182">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Presentation</w:t>
                  </w:r>
                </w:p>
              </w:tc>
              <w:tc>
                <w:tcPr/>
                <w:p w:rsidR="00000000" w:rsidDel="00000000" w:rsidP="00000000" w:rsidRDefault="00000000" w:rsidRPr="00000000" w14:paraId="00000183">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Kali ( akhir proyek)</w:t>
                  </w:r>
                </w:p>
              </w:tc>
              <w:tc>
                <w:tcPr/>
                <w:p w:rsidR="00000000" w:rsidDel="00000000" w:rsidP="00000000" w:rsidRDefault="00000000" w:rsidRPr="00000000" w14:paraId="00000184">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Presentasi langsung</w:t>
                  </w:r>
                </w:p>
              </w:tc>
              <w:tc>
                <w:tcPr/>
                <w:p w:rsidR="00000000" w:rsidDel="00000000" w:rsidP="00000000" w:rsidRDefault="00000000" w:rsidRPr="00000000" w14:paraId="00000185">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akhir, evaluasi performa, rekomendasi proyek</w:t>
                  </w:r>
                </w:p>
              </w:tc>
            </w:tr>
          </w:tbl>
          <w:p w:rsidR="00000000" w:rsidDel="00000000" w:rsidP="00000000" w:rsidRDefault="00000000" w:rsidRPr="00000000" w14:paraId="00000186">
            <w:pPr>
              <w:tabs>
                <w:tab w:val="center" w:leader="none" w:pos="4320"/>
                <w:tab w:val="right" w:leader="none" w:pos="8640"/>
              </w:tabs>
              <w:spacing w:after="60" w:before="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numPr>
                <w:ilvl w:val="0"/>
                <w:numId w:val="7"/>
              </w:numPr>
              <w:tabs>
                <w:tab w:val="center" w:leader="none" w:pos="4320"/>
                <w:tab w:val="right" w:leader="none" w:pos="8640"/>
              </w:tabs>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Members</w:t>
            </w:r>
          </w:p>
          <w:tbl>
            <w:tblPr>
              <w:tblStyle w:val="Table5"/>
              <w:tblW w:w="98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gridCol w:w="2471"/>
              <w:gridCol w:w="2471"/>
              <w:gridCol w:w="2471"/>
              <w:tblGridChange w:id="0">
                <w:tblGrid>
                  <w:gridCol w:w="2470"/>
                  <w:gridCol w:w="2471"/>
                  <w:gridCol w:w="2471"/>
                  <w:gridCol w:w="2471"/>
                </w:tblGrid>
              </w:tblGridChange>
            </w:tblGrid>
            <w:tr>
              <w:trPr>
                <w:cantSplit w:val="0"/>
                <w:tblHeader w:val="0"/>
              </w:trPr>
              <w:tc>
                <w:tcPr>
                  <w:shd w:fill="00b0f0" w:val="clear"/>
                </w:tcPr>
                <w:p w:rsidR="00000000" w:rsidDel="00000000" w:rsidP="00000000" w:rsidRDefault="00000000" w:rsidRPr="00000000" w14:paraId="00000188">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Kominikasi</w:t>
                  </w:r>
                </w:p>
              </w:tc>
              <w:tc>
                <w:tcPr>
                  <w:shd w:fill="00b0f0" w:val="clear"/>
                </w:tcPr>
                <w:p w:rsidR="00000000" w:rsidDel="00000000" w:rsidP="00000000" w:rsidRDefault="00000000" w:rsidRPr="00000000" w14:paraId="00000189">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Frekuensi</w:t>
                  </w:r>
                </w:p>
              </w:tc>
              <w:tc>
                <w:tcPr>
                  <w:shd w:fill="00b0f0" w:val="clear"/>
                </w:tcPr>
                <w:p w:rsidR="00000000" w:rsidDel="00000000" w:rsidP="00000000" w:rsidRDefault="00000000" w:rsidRPr="00000000" w14:paraId="0000018A">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shd w:fill="00b0f0" w:val="clear"/>
                </w:tcPr>
                <w:p w:rsidR="00000000" w:rsidDel="00000000" w:rsidP="00000000" w:rsidRDefault="00000000" w:rsidRPr="00000000" w14:paraId="0000018B">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yang disampaikan</w:t>
                  </w:r>
                </w:p>
              </w:tc>
            </w:tr>
            <w:tr>
              <w:trPr>
                <w:cantSplit w:val="0"/>
                <w:tblHeader w:val="0"/>
              </w:trPr>
              <w:tc>
                <w:tcPr/>
                <w:p w:rsidR="00000000" w:rsidDel="00000000" w:rsidP="00000000" w:rsidRDefault="00000000" w:rsidRPr="00000000" w14:paraId="0000018C">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 / Quick Update</w:t>
                  </w:r>
                </w:p>
              </w:tc>
              <w:tc>
                <w:tcPr/>
                <w:p w:rsidR="00000000" w:rsidDel="00000000" w:rsidP="00000000" w:rsidRDefault="00000000" w:rsidRPr="00000000" w14:paraId="0000018D">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hari</w:t>
                  </w:r>
                </w:p>
              </w:tc>
              <w:tc>
                <w:tcPr/>
                <w:p w:rsidR="00000000" w:rsidDel="00000000" w:rsidP="00000000" w:rsidRDefault="00000000" w:rsidRPr="00000000" w14:paraId="0000018E">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 Discord</w:t>
                  </w:r>
                </w:p>
              </w:tc>
              <w:tc>
                <w:tcPr/>
                <w:p w:rsidR="00000000" w:rsidDel="00000000" w:rsidP="00000000" w:rsidRDefault="00000000" w:rsidRPr="00000000" w14:paraId="0000018F">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 tugas harian, hambatan teknis, penugasan</w:t>
                  </w:r>
                </w:p>
              </w:tc>
            </w:tr>
            <w:tr>
              <w:trPr>
                <w:cantSplit w:val="0"/>
                <w:tblHeader w:val="0"/>
              </w:trPr>
              <w:tc>
                <w:tcPr/>
                <w:p w:rsidR="00000000" w:rsidDel="00000000" w:rsidP="00000000" w:rsidRDefault="00000000" w:rsidRPr="00000000" w14:paraId="00000190">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Meeting</w:t>
                  </w:r>
                </w:p>
              </w:tc>
              <w:tc>
                <w:tcPr/>
                <w:p w:rsidR="00000000" w:rsidDel="00000000" w:rsidP="00000000" w:rsidRDefault="00000000" w:rsidRPr="00000000" w14:paraId="00000191">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1 Minggu</w:t>
                  </w:r>
                </w:p>
              </w:tc>
              <w:tc>
                <w:tcPr/>
                <w:p w:rsidR="00000000" w:rsidDel="00000000" w:rsidP="00000000" w:rsidRDefault="00000000" w:rsidRPr="00000000" w14:paraId="00000192">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Meet / Zoom</w:t>
                  </w:r>
                </w:p>
              </w:tc>
              <w:tc>
                <w:tcPr/>
                <w:p w:rsidR="00000000" w:rsidDel="00000000" w:rsidP="00000000" w:rsidRDefault="00000000" w:rsidRPr="00000000" w14:paraId="00000193">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Rekap progres mingguan, pembagian tugas, revisi timeline</w:t>
                  </w:r>
                </w:p>
              </w:tc>
            </w:tr>
            <w:tr>
              <w:trPr>
                <w:cantSplit w:val="0"/>
                <w:tblHeader w:val="0"/>
              </w:trPr>
              <w:tc>
                <w:tcPr/>
                <w:p w:rsidR="00000000" w:rsidDel="00000000" w:rsidP="00000000" w:rsidRDefault="00000000" w:rsidRPr="00000000" w14:paraId="00000194">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Sharing</w:t>
                  </w:r>
                </w:p>
              </w:tc>
              <w:tc>
                <w:tcPr/>
                <w:p w:rsidR="00000000" w:rsidDel="00000000" w:rsidP="00000000" w:rsidRDefault="00000000" w:rsidRPr="00000000" w14:paraId="00000195">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Berjalan (as neded) </w:t>
                  </w:r>
                </w:p>
              </w:tc>
              <w:tc>
                <w:tcPr/>
                <w:p w:rsidR="00000000" w:rsidDel="00000000" w:rsidP="00000000" w:rsidRDefault="00000000" w:rsidRPr="00000000" w14:paraId="00000196">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 Github</w:t>
                  </w:r>
                </w:p>
              </w:tc>
              <w:tc>
                <w:tcPr/>
                <w:p w:rsidR="00000000" w:rsidDel="00000000" w:rsidP="00000000" w:rsidRDefault="00000000" w:rsidRPr="00000000" w14:paraId="00000197">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dokumen teknis, hasil uji, catatan perubahan</w:t>
                  </w:r>
                </w:p>
              </w:tc>
            </w:tr>
            <w:tr>
              <w:trPr>
                <w:cantSplit w:val="0"/>
                <w:tblHeader w:val="0"/>
              </w:trPr>
              <w:tc>
                <w:tcPr/>
                <w:p w:rsidR="00000000" w:rsidDel="00000000" w:rsidP="00000000" w:rsidRDefault="00000000" w:rsidRPr="00000000" w14:paraId="00000198">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Tracking</w:t>
                  </w:r>
                </w:p>
              </w:tc>
              <w:tc>
                <w:tcPr/>
                <w:p w:rsidR="00000000" w:rsidDel="00000000" w:rsidP="00000000" w:rsidRDefault="00000000" w:rsidRPr="00000000" w14:paraId="00000199">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Berjalan ( as neded)</w:t>
                  </w:r>
                </w:p>
              </w:tc>
              <w:tc>
                <w:tcPr/>
                <w:p w:rsidR="00000000" w:rsidDel="00000000" w:rsidP="00000000" w:rsidRDefault="00000000" w:rsidRPr="00000000" w14:paraId="0000019A">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 Notion</w:t>
                  </w:r>
                </w:p>
              </w:tc>
              <w:tc>
                <w:tcPr/>
                <w:p w:rsidR="00000000" w:rsidDel="00000000" w:rsidP="00000000" w:rsidRDefault="00000000" w:rsidRPr="00000000" w14:paraId="0000019B">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Task, Bug, Prioritas pekerjaan</w:t>
                  </w:r>
                </w:p>
              </w:tc>
            </w:tr>
          </w:tbl>
          <w:p w:rsidR="00000000" w:rsidDel="00000000" w:rsidP="00000000" w:rsidRDefault="00000000" w:rsidRPr="00000000" w14:paraId="0000019C">
            <w:pPr>
              <w:numPr>
                <w:ilvl w:val="0"/>
                <w:numId w:val="7"/>
              </w:numPr>
              <w:tabs>
                <w:tab w:val="center" w:leader="none" w:pos="4320"/>
                <w:tab w:val="right" w:leader="none" w:pos="8640"/>
              </w:tabs>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Stakeholder (User Tester, Revier, Data Provider)</w:t>
            </w:r>
          </w:p>
          <w:tbl>
            <w:tblPr>
              <w:tblStyle w:val="Table6"/>
              <w:tblW w:w="98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gridCol w:w="2471"/>
              <w:gridCol w:w="2471"/>
              <w:gridCol w:w="2471"/>
              <w:tblGridChange w:id="0">
                <w:tblGrid>
                  <w:gridCol w:w="2470"/>
                  <w:gridCol w:w="2471"/>
                  <w:gridCol w:w="2471"/>
                  <w:gridCol w:w="2471"/>
                </w:tblGrid>
              </w:tblGridChange>
            </w:tblGrid>
            <w:tr>
              <w:trPr>
                <w:cantSplit w:val="0"/>
                <w:tblHeader w:val="0"/>
              </w:trPr>
              <w:tc>
                <w:tcPr>
                  <w:shd w:fill="00b0f0" w:val="clear"/>
                </w:tcPr>
                <w:p w:rsidR="00000000" w:rsidDel="00000000" w:rsidP="00000000" w:rsidRDefault="00000000" w:rsidRPr="00000000" w14:paraId="0000019D">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Komunikasi</w:t>
                  </w:r>
                </w:p>
              </w:tc>
              <w:tc>
                <w:tcPr>
                  <w:shd w:fill="00b0f0" w:val="clear"/>
                </w:tcPr>
                <w:p w:rsidR="00000000" w:rsidDel="00000000" w:rsidP="00000000" w:rsidRDefault="00000000" w:rsidRPr="00000000" w14:paraId="0000019E">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Frekuensi</w:t>
                  </w:r>
                </w:p>
              </w:tc>
              <w:tc>
                <w:tcPr>
                  <w:shd w:fill="00b0f0" w:val="clear"/>
                </w:tcPr>
                <w:p w:rsidR="00000000" w:rsidDel="00000000" w:rsidP="00000000" w:rsidRDefault="00000000" w:rsidRPr="00000000" w14:paraId="0000019F">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shd w:fill="00b0f0" w:val="clear"/>
                </w:tcPr>
                <w:p w:rsidR="00000000" w:rsidDel="00000000" w:rsidP="00000000" w:rsidRDefault="00000000" w:rsidRPr="00000000" w14:paraId="000001A0">
                  <w:pPr>
                    <w:tabs>
                      <w:tab w:val="center" w:leader="none" w:pos="4320"/>
                      <w:tab w:val="right" w:leader="none" w:pos="8640"/>
                    </w:tabs>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yang disampaikan</w:t>
                  </w:r>
                </w:p>
              </w:tc>
            </w:tr>
            <w:tr>
              <w:trPr>
                <w:cantSplit w:val="0"/>
                <w:tblHeader w:val="0"/>
              </w:trPr>
              <w:tc>
                <w:tcPr/>
                <w:p w:rsidR="00000000" w:rsidDel="00000000" w:rsidP="00000000" w:rsidRDefault="00000000" w:rsidRPr="00000000" w14:paraId="000001A1">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feedback</w:t>
                  </w:r>
                </w:p>
              </w:tc>
              <w:tc>
                <w:tcPr/>
                <w:p w:rsidR="00000000" w:rsidDel="00000000" w:rsidP="00000000" w:rsidRDefault="00000000" w:rsidRPr="00000000" w14:paraId="000001A2">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fase testing</w:t>
                  </w:r>
                </w:p>
              </w:tc>
              <w:tc>
                <w:tcPr/>
                <w:p w:rsidR="00000000" w:rsidDel="00000000" w:rsidP="00000000" w:rsidRDefault="00000000" w:rsidRPr="00000000" w14:paraId="000001A3">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Form / WA</w:t>
                  </w:r>
                </w:p>
              </w:tc>
              <w:tc>
                <w:tcPr/>
                <w:p w:rsidR="00000000" w:rsidDel="00000000" w:rsidP="00000000" w:rsidRDefault="00000000" w:rsidRPr="00000000" w14:paraId="000001A4">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Masukan usability, bug report, saran fitur</w:t>
                  </w:r>
                </w:p>
              </w:tc>
            </w:tr>
            <w:tr>
              <w:trPr>
                <w:cantSplit w:val="0"/>
                <w:tblHeader w:val="0"/>
              </w:trPr>
              <w:tc>
                <w:tcPr/>
                <w:p w:rsidR="00000000" w:rsidDel="00000000" w:rsidP="00000000" w:rsidRDefault="00000000" w:rsidRPr="00000000" w14:paraId="000001A5">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 notification</w:t>
                  </w:r>
                </w:p>
              </w:tc>
              <w:tc>
                <w:tcPr/>
                <w:p w:rsidR="00000000" w:rsidDel="00000000" w:rsidP="00000000" w:rsidRDefault="00000000" w:rsidRPr="00000000" w14:paraId="000001A6">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ada update mayor</w:t>
                  </w:r>
                </w:p>
              </w:tc>
              <w:tc>
                <w:tcPr/>
                <w:p w:rsidR="00000000" w:rsidDel="00000000" w:rsidP="00000000" w:rsidRDefault="00000000" w:rsidRPr="00000000" w14:paraId="000001A7">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Website</w:t>
                  </w:r>
                </w:p>
              </w:tc>
              <w:tc>
                <w:tcPr/>
                <w:p w:rsidR="00000000" w:rsidDel="00000000" w:rsidP="00000000" w:rsidRDefault="00000000" w:rsidRPr="00000000" w14:paraId="000001A8">
                  <w:pPr>
                    <w:tabs>
                      <w:tab w:val="center" w:leader="none" w:pos="4320"/>
                      <w:tab w:val="right" w:leader="none" w:pos="8640"/>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 Perbaikan Bug, Peningkatan Fitur</w:t>
                  </w:r>
                </w:p>
              </w:tc>
            </w:tr>
          </w:tbl>
          <w:p w:rsidR="00000000" w:rsidDel="00000000" w:rsidP="00000000" w:rsidRDefault="00000000" w:rsidRPr="00000000" w14:paraId="000001A9">
            <w:pPr>
              <w:tabs>
                <w:tab w:val="center" w:leader="none" w:pos="4320"/>
                <w:tab w:val="right" w:leader="none" w:pos="8640"/>
              </w:tabs>
              <w:spacing w:after="60" w:before="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numPr>
                <w:ilvl w:val="0"/>
                <w:numId w:val="7"/>
              </w:numPr>
              <w:tabs>
                <w:tab w:val="center" w:leader="none" w:pos="4320"/>
                <w:tab w:val="right" w:leader="none" w:pos="8640"/>
              </w:tabs>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Prinsip Umum Komunikasi Proyek</w:t>
            </w:r>
          </w:p>
          <w:p w:rsidR="00000000" w:rsidDel="00000000" w:rsidP="00000000" w:rsidRDefault="00000000" w:rsidRPr="00000000" w14:paraId="000001AB">
            <w:pPr>
              <w:numPr>
                <w:ilvl w:val="0"/>
                <w:numId w:val="8"/>
              </w:numPr>
              <w:ind w:left="1440" w:hanging="360"/>
              <w:jc w:val="both"/>
            </w:pPr>
            <w:r w:rsidDel="00000000" w:rsidR="00000000" w:rsidRPr="00000000">
              <w:rPr>
                <w:rFonts w:ascii="Times New Roman" w:cs="Times New Roman" w:eastAsia="Times New Roman" w:hAnsi="Times New Roman"/>
                <w:b w:val="1"/>
                <w:bCs w:val="1"/>
                <w:rtl w:val="0"/>
              </w:rPr>
              <w:t xml:space="preserve">Terstruktur dan terjadwal</w:t>
            </w:r>
            <w:r w:rsidDel="00000000" w:rsidR="00000000" w:rsidRPr="00000000">
              <w:rPr>
                <w:rFonts w:ascii="Times New Roman" w:cs="Times New Roman" w:eastAsia="Times New Roman" w:hAnsi="Times New Roman"/>
                <w:rtl w:val="0"/>
              </w:rPr>
              <w:t xml:space="preserve"> – komunikasi dilakukan sesuai jadwal yang telah disepakati.</w:t>
            </w:r>
          </w:p>
          <w:p w:rsidR="00000000" w:rsidDel="00000000" w:rsidP="00000000" w:rsidRDefault="00000000" w:rsidRPr="00000000" w14:paraId="000001AC">
            <w:pPr>
              <w:numPr>
                <w:ilvl w:val="0"/>
                <w:numId w:val="8"/>
              </w:numPr>
              <w:ind w:left="1440" w:hanging="360"/>
              <w:jc w:val="both"/>
            </w:pPr>
            <w:r w:rsidDel="00000000" w:rsidR="00000000" w:rsidRPr="00000000">
              <w:rPr>
                <w:rFonts w:ascii="Times New Roman" w:cs="Times New Roman" w:eastAsia="Times New Roman" w:hAnsi="Times New Roman"/>
                <w:b w:val="1"/>
                <w:bCs w:val="1"/>
                <w:rtl w:val="0"/>
              </w:rPr>
              <w:t xml:space="preserve">Transparan</w:t>
            </w:r>
            <w:r w:rsidDel="00000000" w:rsidR="00000000" w:rsidRPr="00000000">
              <w:rPr>
                <w:rFonts w:ascii="Times New Roman" w:cs="Times New Roman" w:eastAsia="Times New Roman" w:hAnsi="Times New Roman"/>
                <w:rtl w:val="0"/>
              </w:rPr>
              <w:t xml:space="preserve"> – semua kendala, risiko, dan progres disampaikan secara jelas.</w:t>
            </w:r>
          </w:p>
          <w:p w:rsidR="00000000" w:rsidDel="00000000" w:rsidP="00000000" w:rsidRDefault="00000000" w:rsidRPr="00000000" w14:paraId="000001AD">
            <w:pPr>
              <w:numPr>
                <w:ilvl w:val="0"/>
                <w:numId w:val="8"/>
              </w:numPr>
              <w:ind w:left="1440" w:hanging="360"/>
              <w:jc w:val="both"/>
            </w:pPr>
            <w:r w:rsidDel="00000000" w:rsidR="00000000" w:rsidRPr="00000000">
              <w:rPr>
                <w:rFonts w:ascii="Times New Roman" w:cs="Times New Roman" w:eastAsia="Times New Roman" w:hAnsi="Times New Roman"/>
                <w:b w:val="1"/>
                <w:bCs w:val="1"/>
                <w:rtl w:val="0"/>
              </w:rPr>
              <w:t xml:space="preserve">Terdokumentasi</w:t>
            </w:r>
            <w:r w:rsidDel="00000000" w:rsidR="00000000" w:rsidRPr="00000000">
              <w:rPr>
                <w:rFonts w:ascii="Times New Roman" w:cs="Times New Roman" w:eastAsia="Times New Roman" w:hAnsi="Times New Roman"/>
                <w:rtl w:val="0"/>
              </w:rPr>
              <w:t xml:space="preserve"> – semua hasil meeting dan catatan penting disimpan di Google Drive.</w:t>
            </w:r>
          </w:p>
          <w:p w:rsidR="00000000" w:rsidDel="00000000" w:rsidP="00000000" w:rsidRDefault="00000000" w:rsidRPr="00000000" w14:paraId="000001AE">
            <w:pPr>
              <w:numPr>
                <w:ilvl w:val="0"/>
                <w:numId w:val="8"/>
              </w:numPr>
              <w:ind w:left="1440" w:hanging="360"/>
              <w:jc w:val="both"/>
            </w:pPr>
            <w:r w:rsidDel="00000000" w:rsidR="00000000" w:rsidRPr="00000000">
              <w:rPr>
                <w:rFonts w:ascii="Times New Roman" w:cs="Times New Roman" w:eastAsia="Times New Roman" w:hAnsi="Times New Roman"/>
                <w:b w:val="1"/>
                <w:bCs w:val="1"/>
                <w:rtl w:val="0"/>
              </w:rPr>
              <w:t xml:space="preserve">Kolaboratif</w:t>
            </w:r>
            <w:r w:rsidDel="00000000" w:rsidR="00000000" w:rsidRPr="00000000">
              <w:rPr>
                <w:rFonts w:ascii="Times New Roman" w:cs="Times New Roman" w:eastAsia="Times New Roman" w:hAnsi="Times New Roman"/>
                <w:rtl w:val="0"/>
              </w:rPr>
              <w:t xml:space="preserve"> – setiap anggota diperbolehkan memberikan masukan pada setiap tahap.</w:t>
            </w:r>
          </w:p>
          <w:p w:rsidR="00000000" w:rsidDel="00000000" w:rsidP="00000000" w:rsidRDefault="00000000" w:rsidRPr="00000000" w14:paraId="000001AF">
            <w:pPr>
              <w:numPr>
                <w:ilvl w:val="0"/>
                <w:numId w:val="8"/>
              </w:numPr>
              <w:ind w:left="1440" w:hanging="360"/>
              <w:jc w:val="both"/>
            </w:pPr>
            <w:r w:rsidDel="00000000" w:rsidR="00000000" w:rsidRPr="00000000">
              <w:rPr>
                <w:rFonts w:ascii="Times New Roman" w:cs="Times New Roman" w:eastAsia="Times New Roman" w:hAnsi="Times New Roman"/>
                <w:b w:val="1"/>
                <w:bCs w:val="1"/>
                <w:rtl w:val="0"/>
              </w:rPr>
              <w:t xml:space="preserve">Akurat</w:t>
            </w:r>
            <w:r w:rsidDel="00000000" w:rsidR="00000000" w:rsidRPr="00000000">
              <w:rPr>
                <w:rFonts w:ascii="Times New Roman" w:cs="Times New Roman" w:eastAsia="Times New Roman" w:hAnsi="Times New Roman"/>
                <w:rtl w:val="0"/>
              </w:rPr>
              <w:t xml:space="preserve"> – informasi yang diberikan harus relevan, faktual, dan dapat dipertanggungjawabkan.</w:t>
            </w:r>
          </w:p>
          <w:p w:rsidR="00000000" w:rsidDel="00000000" w:rsidP="00000000" w:rsidRDefault="00000000" w:rsidRPr="00000000" w14:paraId="000001B0">
            <w:pPr>
              <w:tabs>
                <w:tab w:val="center" w:leader="none" w:pos="4320"/>
                <w:tab w:val="right" w:leader="none" w:pos="8640"/>
              </w:tabs>
              <w:spacing w:after="60" w:before="60" w:lineRule="auto"/>
              <w:ind w:left="720" w:firstLine="0"/>
              <w:rPr>
                <w:rFonts w:ascii="Times New Roman" w:cs="Times New Roman" w:eastAsia="Times New Roman" w:hAnsi="Times New Roman"/>
              </w:rPr>
            </w:pPr>
            <w:r w:rsidDel="00000000" w:rsidR="00000000" w:rsidRPr="00000000">
              <w:rPr>
                <w:rtl w:val="0"/>
              </w:rPr>
            </w:r>
          </w:p>
        </w:tc>
      </w:tr>
      <w:tr>
        <w:trPr>
          <w:cantSplit w:val="1"/>
          <w:tblHeader w:val="1"/>
        </w:trPr>
        <w:tc>
          <w:tcPr>
            <w:gridSpan w:val="9"/>
            <w:shd w:fill="800080" w:val="clear"/>
          </w:tcPr>
          <w:p w:rsidR="00000000" w:rsidDel="00000000" w:rsidP="00000000" w:rsidRDefault="00000000" w:rsidRPr="00000000" w14:paraId="000001B9">
            <w:pPr>
              <w:pStyle w:val="Heading3"/>
              <w:rPr>
                <w:sz w:val="18"/>
                <w:szCs w:val="18"/>
              </w:rPr>
            </w:pPr>
            <w:bookmarkStart w:colFirst="0" w:colLast="0" w:name="_heading=h.7469l16au0np" w:id="4"/>
            <w:bookmarkEnd w:id="4"/>
            <w:r w:rsidDel="00000000" w:rsidR="00000000" w:rsidRPr="00000000">
              <w:rPr>
                <w:sz w:val="18"/>
                <w:szCs w:val="18"/>
                <w:rtl w:val="0"/>
              </w:rPr>
              <w:t xml:space="preserve">6. Sign-off</w:t>
            </w:r>
          </w:p>
        </w:tc>
      </w:tr>
      <w:tr>
        <w:trPr>
          <w:cantSplit w:val="1"/>
          <w:tblHeader w:val="1"/>
        </w:trPr>
        <w:tc>
          <w:tcPr>
            <w:gridSpan w:val="2"/>
            <w:shd w:fill="ffffff"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gridSpan w:val="3"/>
            <w:shd w:fill="ffffff" w:val="clear"/>
          </w:tcPr>
          <w:p w:rsidR="00000000" w:rsidDel="00000000" w:rsidP="00000000" w:rsidRDefault="00000000" w:rsidRPr="00000000" w14:paraId="000001C4">
            <w:pPr>
              <w:pStyle w:val="Heading3"/>
              <w:rPr>
                <w:color w:val="000000"/>
                <w:sz w:val="18"/>
                <w:szCs w:val="18"/>
              </w:rPr>
            </w:pPr>
            <w:r w:rsidDel="00000000" w:rsidR="00000000" w:rsidRPr="00000000">
              <w:rPr>
                <w:color w:val="000000"/>
                <w:sz w:val="18"/>
                <w:szCs w:val="18"/>
                <w:rtl w:val="0"/>
              </w:rPr>
              <w:t xml:space="preserve">Name</w:t>
            </w:r>
          </w:p>
        </w:tc>
        <w:tc>
          <w:tcPr>
            <w:gridSpan w:val="3"/>
            <w:shd w:fill="ffffff" w:val="clear"/>
          </w:tcPr>
          <w:p w:rsidR="00000000" w:rsidDel="00000000" w:rsidP="00000000" w:rsidRDefault="00000000" w:rsidRPr="00000000" w14:paraId="000001C7">
            <w:pPr>
              <w:pStyle w:val="Heading3"/>
              <w:rPr>
                <w:color w:val="000000"/>
                <w:sz w:val="18"/>
                <w:szCs w:val="18"/>
              </w:rPr>
            </w:pPr>
            <w:r w:rsidDel="00000000" w:rsidR="00000000" w:rsidRPr="00000000">
              <w:rPr>
                <w:color w:val="000000"/>
                <w:sz w:val="18"/>
                <w:szCs w:val="18"/>
                <w:rtl w:val="0"/>
              </w:rPr>
              <w:t xml:space="preserve">Signature</w:t>
            </w:r>
          </w:p>
        </w:tc>
        <w:tc>
          <w:tcPr>
            <w:shd w:fill="ffffff" w:val="clear"/>
          </w:tcPr>
          <w:p w:rsidR="00000000" w:rsidDel="00000000" w:rsidP="00000000" w:rsidRDefault="00000000" w:rsidRPr="00000000" w14:paraId="000001CA">
            <w:pPr>
              <w:pStyle w:val="Heading3"/>
              <w:jc w:val="center"/>
              <w:rPr>
                <w:color w:val="000000"/>
                <w:sz w:val="18"/>
                <w:szCs w:val="18"/>
              </w:rPr>
            </w:pPr>
            <w:r w:rsidDel="00000000" w:rsidR="00000000" w:rsidRPr="00000000">
              <w:rPr>
                <w:color w:val="000000"/>
                <w:sz w:val="18"/>
                <w:szCs w:val="18"/>
                <w:rtl w:val="0"/>
              </w:rPr>
              <w:t xml:space="preserve">Date (MM/DD/YYYY)</w:t>
            </w:r>
          </w:p>
        </w:tc>
      </w:tr>
      <w:tr>
        <w:trPr>
          <w:cantSplit w:val="1"/>
          <w:tblHeader w:val="0"/>
        </w:trPr>
        <w:tc>
          <w:tcPr>
            <w:gridSpan w:val="2"/>
            <w:shd w:fill="ffffff" w:val="clear"/>
            <w:tcMar>
              <w:left w:w="0.0" w:type="dxa"/>
              <w:right w:w="0.0" w:type="dxa"/>
            </w:tcMar>
            <w:vAlign w:val="center"/>
          </w:tcPr>
          <w:p w:rsidR="00000000" w:rsidDel="00000000" w:rsidP="00000000" w:rsidRDefault="00000000" w:rsidRPr="00000000" w14:paraId="000001CB">
            <w:pPr>
              <w:pStyle w:val="Heading3"/>
              <w:rPr>
                <w:color w:val="000000"/>
                <w:sz w:val="18"/>
                <w:szCs w:val="18"/>
              </w:rPr>
            </w:pPr>
            <w:bookmarkStart w:colFirst="0" w:colLast="0" w:name="_heading=h.6rrguavt2ef7" w:id="5"/>
            <w:bookmarkEnd w:id="5"/>
            <w:r w:rsidDel="00000000" w:rsidR="00000000" w:rsidRPr="00000000">
              <w:rPr>
                <w:color w:val="000000"/>
                <w:sz w:val="18"/>
                <w:szCs w:val="18"/>
                <w:rtl w:val="0"/>
              </w:rPr>
              <w:t xml:space="preserve">Executive Sponsor</w:t>
            </w:r>
          </w:p>
        </w:tc>
        <w:tc>
          <w:tcPr>
            <w:gridSpan w:val="3"/>
            <w:tcMar>
              <w:left w:w="0.0" w:type="dxa"/>
              <w:right w:w="0.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Direktur Operasional &amp; Direktur</w:t>
            </w:r>
          </w:p>
        </w:tc>
        <w:tc>
          <w:tcPr>
            <w:gridSpan w:val="3"/>
            <w:tcMar>
              <w:left w:w="0.0" w:type="dxa"/>
              <w:right w:w="0.0" w:type="dxa"/>
            </w:tcM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gridSpan w:val="2"/>
            <w:shd w:fill="ffffff" w:val="clear"/>
            <w:tcMar>
              <w:left w:w="0.0" w:type="dxa"/>
              <w:right w:w="0.0" w:type="dxa"/>
            </w:tcMar>
            <w:vAlign w:val="center"/>
          </w:tcPr>
          <w:p w:rsidR="00000000" w:rsidDel="00000000" w:rsidP="00000000" w:rsidRDefault="00000000" w:rsidRPr="00000000" w14:paraId="000001D4">
            <w:pPr>
              <w:pStyle w:val="Heading3"/>
              <w:rPr>
                <w:color w:val="000000"/>
                <w:sz w:val="18"/>
                <w:szCs w:val="18"/>
              </w:rPr>
            </w:pPr>
            <w:bookmarkStart w:colFirst="0" w:colLast="0" w:name="_heading=h.ic97xoiswcl1" w:id="6"/>
            <w:bookmarkEnd w:id="6"/>
            <w:r w:rsidDel="00000000" w:rsidR="00000000" w:rsidRPr="00000000">
              <w:rPr>
                <w:color w:val="000000"/>
                <w:sz w:val="18"/>
                <w:szCs w:val="18"/>
                <w:rtl w:val="0"/>
              </w:rPr>
              <w:t xml:space="preserve">Department Sponsor</w:t>
            </w:r>
          </w:p>
        </w:tc>
        <w:tc>
          <w:tcPr>
            <w:gridSpan w:val="3"/>
            <w:tcMar>
              <w:left w:w="0.0" w:type="dxa"/>
              <w:right w:w="0.0" w:type="dxa"/>
            </w:tcM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Departemen Digital &amp; Departemen</w:t>
            </w:r>
          </w:p>
        </w:tc>
        <w:tc>
          <w:tcPr>
            <w:gridSpan w:val="3"/>
            <w:tcMar>
              <w:left w:w="0.0" w:type="dxa"/>
              <w:right w:w="0.0" w:type="dxa"/>
            </w:tcM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gridSpan w:val="2"/>
            <w:shd w:fill="ffffff" w:val="clear"/>
            <w:tcMar>
              <w:left w:w="0.0" w:type="dxa"/>
              <w:right w:w="0.0" w:type="dxa"/>
            </w:tcMar>
            <w:vAlign w:val="center"/>
          </w:tcPr>
          <w:p w:rsidR="00000000" w:rsidDel="00000000" w:rsidP="00000000" w:rsidRDefault="00000000" w:rsidRPr="00000000" w14:paraId="000001DD">
            <w:pPr>
              <w:pStyle w:val="Heading3"/>
              <w:rPr>
                <w:color w:val="000000"/>
                <w:sz w:val="18"/>
                <w:szCs w:val="18"/>
              </w:rPr>
            </w:pPr>
            <w:bookmarkStart w:colFirst="0" w:colLast="0" w:name="_heading=h.biy0wbercrl8" w:id="7"/>
            <w:bookmarkEnd w:id="7"/>
            <w:r w:rsidDel="00000000" w:rsidR="00000000" w:rsidRPr="00000000">
              <w:rPr>
                <w:color w:val="000000"/>
                <w:sz w:val="18"/>
                <w:szCs w:val="18"/>
                <w:rtl w:val="0"/>
              </w:rPr>
              <w:t xml:space="preserve">Project Manager</w:t>
            </w:r>
          </w:p>
        </w:tc>
        <w:tc>
          <w:tcPr>
            <w:gridSpan w:val="3"/>
            <w:tcMar>
              <w:left w:w="0.0" w:type="dxa"/>
              <w:right w:w="0.0" w:type="dxa"/>
            </w:tcMa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Febycandra Carmelinda Ximenes</w:t>
            </w:r>
          </w:p>
        </w:tc>
        <w:tc>
          <w:tcPr>
            <w:gridSpan w:val="3"/>
            <w:tcMar>
              <w:left w:w="0.0" w:type="dxa"/>
              <w:right w:w="0.0" w:type="dxa"/>
            </w:tcMa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1"/>
        </w:trPr>
        <w:tc>
          <w:tcPr>
            <w:gridSpan w:val="9"/>
            <w:shd w:fill="800080" w:val="clear"/>
          </w:tcPr>
          <w:p w:rsidR="00000000" w:rsidDel="00000000" w:rsidP="00000000" w:rsidRDefault="00000000" w:rsidRPr="00000000" w14:paraId="000001E6">
            <w:pPr>
              <w:pStyle w:val="Heading3"/>
              <w:rPr>
                <w:sz w:val="18"/>
                <w:szCs w:val="18"/>
              </w:rPr>
            </w:pPr>
            <w:bookmarkStart w:colFirst="0" w:colLast="0" w:name="_heading=h.da7p6uac1oty" w:id="8"/>
            <w:bookmarkEnd w:id="8"/>
            <w:r w:rsidDel="00000000" w:rsidR="00000000" w:rsidRPr="00000000">
              <w:rPr>
                <w:sz w:val="18"/>
                <w:szCs w:val="18"/>
                <w:rtl w:val="0"/>
              </w:rPr>
              <w:t xml:space="preserve">7.  Notes</w:t>
            </w:r>
          </w:p>
        </w:tc>
      </w:tr>
      <w:tr>
        <w:trPr>
          <w:cantSplit w:val="0"/>
          <w:tblHeader w:val="0"/>
        </w:trPr>
        <w:tc>
          <w:tcPr>
            <w:gridSpan w:val="9"/>
          </w:tcPr>
          <w:p w:rsidR="00000000" w:rsidDel="00000000" w:rsidP="00000000" w:rsidRDefault="00000000" w:rsidRPr="00000000" w14:paraId="000001EF">
            <w:pPr>
              <w:numPr>
                <w:ilvl w:val="0"/>
                <w:numId w:val="9"/>
              </w:numPr>
              <w:tabs>
                <w:tab w:val="center" w:leader="none" w:pos="4320"/>
                <w:tab w:val="right" w:leader="none" w:pos="8640"/>
              </w:tabs>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Project Charter ini merupakan landasan awal untuk pengembangan proyek dan dapat diperbarui apabila terdapat perubahan kebutuhan atau kebijakan dari Executive Sponsor atau Department Sponsor.</w:t>
            </w:r>
          </w:p>
          <w:p w:rsidR="00000000" w:rsidDel="00000000" w:rsidP="00000000" w:rsidRDefault="00000000" w:rsidRPr="00000000" w14:paraId="000001F0">
            <w:pPr>
              <w:numPr>
                <w:ilvl w:val="0"/>
                <w:numId w:val="9"/>
              </w:numPr>
              <w:tabs>
                <w:tab w:val="center" w:leader="none" w:pos="4320"/>
                <w:tab w:val="right" w:leader="none" w:pos="8640"/>
              </w:tabs>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perubahan signifikan terhadap ruang lingkup, jadwal, atau anggaran harus melalui persetujuan resmi dari Project Manager dan Sponsor.</w:t>
            </w:r>
          </w:p>
          <w:p w:rsidR="00000000" w:rsidDel="00000000" w:rsidP="00000000" w:rsidRDefault="00000000" w:rsidRPr="00000000" w14:paraId="000001F1">
            <w:pPr>
              <w:numPr>
                <w:ilvl w:val="0"/>
                <w:numId w:val="9"/>
              </w:numPr>
              <w:tabs>
                <w:tab w:val="center" w:leader="none" w:pos="4320"/>
                <w:tab w:val="right" w:leader="none" w:pos="8640"/>
              </w:tabs>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anggota tim wajib membaca dan memahami isi dokumen ini sebelum memulai pengembangan proyek.</w:t>
            </w:r>
          </w:p>
          <w:p w:rsidR="00000000" w:rsidDel="00000000" w:rsidP="00000000" w:rsidRDefault="00000000" w:rsidRPr="00000000" w14:paraId="000001F2">
            <w:pPr>
              <w:numPr>
                <w:ilvl w:val="0"/>
                <w:numId w:val="9"/>
              </w:numPr>
              <w:tabs>
                <w:tab w:val="center" w:leader="none" w:pos="4320"/>
                <w:tab w:val="right" w:leader="none" w:pos="8640"/>
              </w:tabs>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Risiko-risiko yang telah diidentifikasi dapat berkembang; oleh karena itu diperlukan pengawasan rutin dan pembaruan daftar risiko bila diperlukan.</w:t>
            </w:r>
          </w:p>
          <w:p w:rsidR="00000000" w:rsidDel="00000000" w:rsidP="00000000" w:rsidRDefault="00000000" w:rsidRPr="00000000" w14:paraId="000001F3">
            <w:pPr>
              <w:numPr>
                <w:ilvl w:val="0"/>
                <w:numId w:val="9"/>
              </w:numPr>
              <w:tabs>
                <w:tab w:val="center" w:leader="none" w:pos="4320"/>
                <w:tab w:val="right" w:leader="none" w:pos="8640"/>
              </w:tabs>
              <w:spacing w:after="60" w:before="60" w:lineRule="auto"/>
              <w:ind w:left="720" w:hanging="360"/>
              <w:jc w:val="both"/>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Proyek ini bersifat akademik namun menerapkan standar profesional agar dapat dijadikan dasar untuk pengembangan lebih lanjut pada penelitian atau implementasi nyata.</w:t>
            </w:r>
            <w:r w:rsidDel="00000000" w:rsidR="00000000" w:rsidRPr="00000000">
              <w:rPr>
                <w:rtl w:val="0"/>
              </w:rPr>
            </w:r>
          </w:p>
        </w:tc>
      </w:tr>
    </w:tb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sectPr>
      <w:footerReference r:id="rId11" w:type="default"/>
      <w:pgSz w:h="15840" w:w="12240" w:orient="portrait"/>
      <w:pgMar w:bottom="432"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
      <w:tblW w:w="10098.0" w:type="dxa"/>
      <w:jc w:val="left"/>
      <w:tblBorders>
        <w:top w:color="000000" w:space="0" w:sz="6" w:val="single"/>
      </w:tblBorders>
      <w:tblLayout w:type="fixed"/>
      <w:tblLook w:val="0000"/>
    </w:tblPr>
    <w:tblGrid>
      <w:gridCol w:w="4680"/>
      <w:gridCol w:w="5418"/>
      <w:tblGridChange w:id="0">
        <w:tblGrid>
          <w:gridCol w:w="4680"/>
          <w:gridCol w:w="5418"/>
        </w:tblGrid>
      </w:tblGridChange>
    </w:tblGrid>
    <w:tr>
      <w:trPr>
        <w:cantSplit w:val="0"/>
        <w:trHeight w:val="350" w:hRule="atLeast"/>
        <w:tblHeader w:val="0"/>
      </w:trPr>
      <w:tc>
        <w:tcPr/>
        <w:p w:rsidR="00000000" w:rsidDel="00000000" w:rsidP="00000000" w:rsidRDefault="00000000" w:rsidRPr="00000000" w14:paraId="000001FE">
          <w:pPr>
            <w:spacing w:before="60" w:lineRule="auto"/>
            <w:rPr>
              <w:color w:val="808080"/>
              <w:sz w:val="18"/>
              <w:szCs w:val="18"/>
            </w:rPr>
          </w:pPr>
          <w:r w:rsidDel="00000000" w:rsidR="00000000" w:rsidRPr="00000000">
            <w:rPr>
              <w:color w:val="808080"/>
              <w:sz w:val="18"/>
              <w:szCs w:val="18"/>
              <w:rtl w:val="0"/>
            </w:rPr>
            <w:t xml:space="preserve">Submitted by: [Name]</w:t>
          </w:r>
        </w:p>
      </w:tc>
      <w:tc>
        <w:tcPr/>
        <w:p w:rsidR="00000000" w:rsidDel="00000000" w:rsidP="00000000" w:rsidRDefault="00000000" w:rsidRPr="00000000" w14:paraId="000001FF">
          <w:pPr>
            <w:spacing w:before="60" w:lineRule="auto"/>
            <w:jc w:val="right"/>
            <w:rPr>
              <w:color w:val="808080"/>
              <w:sz w:val="18"/>
              <w:szCs w:val="18"/>
            </w:rPr>
          </w:pP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color w:val="808080"/>
              <w:sz w:val="18"/>
              <w:szCs w:val="18"/>
              <w:rtl w:val="0"/>
            </w:rPr>
            <w:t xml:space="preserve"> </w:t>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20" w:hanging="360"/>
      </w:pPr>
      <w:rPr>
        <w:rFonts w:ascii="Noto Sans Symbols" w:cs="Noto Sans Symbols" w:eastAsia="Noto Sans Symbols" w:hAnsi="Noto Sans Symbols"/>
      </w:rPr>
    </w:lvl>
    <w:lvl w:ilvl="1">
      <w:start w:val="1"/>
      <w:numFmt w:val="bullet"/>
      <w:lvlText w:val="o"/>
      <w:lvlJc w:val="left"/>
      <w:pPr>
        <w:ind w:left="1540" w:hanging="360"/>
      </w:pPr>
      <w:rPr>
        <w:rFonts w:ascii="Courier New" w:cs="Courier New" w:eastAsia="Courier New" w:hAnsi="Courier New"/>
      </w:rPr>
    </w:lvl>
    <w:lvl w:ilvl="2">
      <w:start w:val="1"/>
      <w:numFmt w:val="bullet"/>
      <w:lvlText w:val="▪"/>
      <w:lvlJc w:val="left"/>
      <w:pPr>
        <w:ind w:left="2260" w:hanging="360"/>
      </w:pPr>
      <w:rPr>
        <w:rFonts w:ascii="Noto Sans Symbols" w:cs="Noto Sans Symbols" w:eastAsia="Noto Sans Symbols" w:hAnsi="Noto Sans Symbols"/>
      </w:rPr>
    </w:lvl>
    <w:lvl w:ilvl="3">
      <w:start w:val="1"/>
      <w:numFmt w:val="bullet"/>
      <w:lvlText w:val="●"/>
      <w:lvlJc w:val="left"/>
      <w:pPr>
        <w:ind w:left="2980" w:hanging="360"/>
      </w:pPr>
      <w:rPr>
        <w:rFonts w:ascii="Noto Sans Symbols" w:cs="Noto Sans Symbols" w:eastAsia="Noto Sans Symbols" w:hAnsi="Noto Sans Symbols"/>
      </w:rPr>
    </w:lvl>
    <w:lvl w:ilvl="4">
      <w:start w:val="1"/>
      <w:numFmt w:val="bullet"/>
      <w:lvlText w:val="o"/>
      <w:lvlJc w:val="left"/>
      <w:pPr>
        <w:ind w:left="3700" w:hanging="360"/>
      </w:pPr>
      <w:rPr>
        <w:rFonts w:ascii="Courier New" w:cs="Courier New" w:eastAsia="Courier New" w:hAnsi="Courier New"/>
      </w:rPr>
    </w:lvl>
    <w:lvl w:ilvl="5">
      <w:start w:val="1"/>
      <w:numFmt w:val="bullet"/>
      <w:lvlText w:val="▪"/>
      <w:lvlJc w:val="left"/>
      <w:pPr>
        <w:ind w:left="4420" w:hanging="360"/>
      </w:pPr>
      <w:rPr>
        <w:rFonts w:ascii="Noto Sans Symbols" w:cs="Noto Sans Symbols" w:eastAsia="Noto Sans Symbols" w:hAnsi="Noto Sans Symbols"/>
      </w:rPr>
    </w:lvl>
    <w:lvl w:ilvl="6">
      <w:start w:val="1"/>
      <w:numFmt w:val="bullet"/>
      <w:lvlText w:val="●"/>
      <w:lvlJc w:val="left"/>
      <w:pPr>
        <w:ind w:left="5140" w:hanging="360"/>
      </w:pPr>
      <w:rPr>
        <w:rFonts w:ascii="Noto Sans Symbols" w:cs="Noto Sans Symbols" w:eastAsia="Noto Sans Symbols" w:hAnsi="Noto Sans Symbols"/>
      </w:rPr>
    </w:lvl>
    <w:lvl w:ilvl="7">
      <w:start w:val="1"/>
      <w:numFmt w:val="bullet"/>
      <w:lvlText w:val="o"/>
      <w:lvlJc w:val="left"/>
      <w:pPr>
        <w:ind w:left="5860" w:hanging="360"/>
      </w:pPr>
      <w:rPr>
        <w:rFonts w:ascii="Courier New" w:cs="Courier New" w:eastAsia="Courier New" w:hAnsi="Courier New"/>
      </w:rPr>
    </w:lvl>
    <w:lvl w:ilvl="8">
      <w:start w:val="1"/>
      <w:numFmt w:val="bullet"/>
      <w:lvlText w:val="▪"/>
      <w:lvlJc w:val="left"/>
      <w:pPr>
        <w:ind w:left="65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32"/>
      <w:szCs w:val="32"/>
    </w:rPr>
  </w:style>
  <w:style w:type="paragraph" w:styleId="Heading2">
    <w:name w:val="heading 2"/>
    <w:basedOn w:val="Normal"/>
    <w:next w:val="Normal"/>
    <w:pPr>
      <w:keepNext w:val="1"/>
    </w:pPr>
    <w:rPr>
      <w:b w:val="1"/>
      <w:bCs w:val="1"/>
      <w:sz w:val="20"/>
      <w:szCs w:val="20"/>
    </w:rPr>
  </w:style>
  <w:style w:type="paragraph" w:styleId="Heading3">
    <w:name w:val="heading 3"/>
    <w:basedOn w:val="Normal"/>
    <w:next w:val="Normal"/>
    <w:pPr>
      <w:keepNext w:val="1"/>
      <w:spacing w:after="60" w:before="60" w:lineRule="auto"/>
    </w:pPr>
    <w:rPr>
      <w:b w:val="1"/>
      <w:bCs w:val="1"/>
      <w:color w:val="ffffff"/>
      <w:sz w:val="26"/>
      <w:szCs w:val="26"/>
    </w:rPr>
  </w:style>
  <w:style w:type="paragraph" w:styleId="Heading4">
    <w:name w:val="heading 4"/>
    <w:basedOn w:val="Normal"/>
    <w:next w:val="Normal"/>
    <w:pPr>
      <w:keepNext w:val="1"/>
      <w:spacing w:after="60" w:before="60" w:lineRule="auto"/>
    </w:pPr>
    <w:rPr>
      <w:i w:val="1"/>
      <w:iCs w:val="1"/>
      <w:sz w:val="18"/>
      <w:szCs w:val="18"/>
    </w:rPr>
  </w:style>
  <w:style w:type="paragraph" w:styleId="Heading5">
    <w:name w:val="heading 5"/>
    <w:basedOn w:val="Normal"/>
    <w:next w:val="Normal"/>
    <w:pPr>
      <w:keepNext w:val="1"/>
    </w:pPr>
    <w:rPr>
      <w:b w:val="1"/>
      <w:bCs w:val="1"/>
      <w:sz w:val="18"/>
      <w:szCs w:val="1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pPr>
      <w:tabs>
        <w:tab w:val="center" w:pos="4320"/>
        <w:tab w:val="right" w:pos="8640"/>
      </w:tabs>
    </w:pPr>
    <w:rPr>
      <w:b w:val="1"/>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styleId="CovFormText" w:customStyle="1">
    <w:name w:val="Cov_Form Text"/>
    <w:basedOn w:val="Header"/>
    <w:pPr>
      <w:tabs>
        <w:tab w:val="clear" w:pos="4320"/>
        <w:tab w:val="clear" w:pos="8640"/>
      </w:tabs>
      <w:spacing w:after="60" w:before="60"/>
    </w:pPr>
    <w:rPr>
      <w:b w:val="0"/>
      <w:noProof w:val="1"/>
    </w:rPr>
  </w:style>
  <w:style w:type="paragraph" w:styleId="FootnoteText">
    <w:name w:val="footnote text"/>
    <w:basedOn w:val="Normal"/>
    <w:semiHidden w:val="1"/>
    <w:rPr>
      <w:sz w:val="18"/>
    </w:rPr>
  </w:style>
  <w:style w:type="character" w:styleId="FootnoteReference">
    <w:name w:val="footnote reference"/>
    <w:basedOn w:val="DefaultParagraphFont"/>
    <w:semiHidden w:val="1"/>
    <w:rPr>
      <w:sz w:val="20"/>
      <w:vertAlign w:val="superscript"/>
    </w:rPr>
  </w:style>
  <w:style w:type="paragraph" w:styleId="ABodyBullet1" w:customStyle="1">
    <w:name w:val="A_Body Bullet 1"/>
    <w:basedOn w:val="Normal"/>
    <w:pPr>
      <w:spacing w:after="60" w:before="60"/>
    </w:pPr>
    <w:rPr>
      <w:sz w:val="22"/>
    </w:rPr>
  </w:style>
  <w:style w:type="character" w:styleId="CommentReference">
    <w:name w:val="annotation reference"/>
    <w:basedOn w:val="DefaultParagraphFont"/>
    <w:semiHidden w:val="1"/>
    <w:rPr>
      <w:sz w:val="16"/>
    </w:rPr>
  </w:style>
  <w:style w:type="paragraph" w:styleId="CommentText">
    <w:name w:val="annotation text"/>
    <w:basedOn w:val="Normal"/>
    <w:semiHidden w:val="1"/>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val="1"/>
    <w:rsid w:val="00AE2883"/>
    <w:rPr>
      <w:rFonts w:ascii="Tahoma" w:cs="Tahoma" w:hAnsi="Tahoma"/>
      <w:sz w:val="16"/>
      <w:szCs w:val="16"/>
    </w:rPr>
  </w:style>
  <w:style w:type="table" w:styleId="TableGrid">
    <w:name w:val="Table Grid"/>
    <w:basedOn w:val="TableNormal"/>
    <w:rsid w:val="00103BB3"/>
    <w:tblPr>
      <w:tblInd w:w="0.0" w:type="nil"/>
      <w:tblCellMar>
        <w:left w:w="0.0" w:type="dxa"/>
        <w:right w:w="0.0" w:type="dxa"/>
      </w:tblCellMar>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rPr>
  </w:style>
  <w:style w:type="character" w:styleId="UnresolvedMention">
    <w:name w:val="Unresolved Mention"/>
    <w:basedOn w:val="DefaultParagraphFont"/>
    <w:uiPriority w:val="99"/>
    <w:semiHidden w:val="1"/>
    <w:unhideWhenUsed w:val="1"/>
    <w:rsid w:val="00187FB0"/>
    <w:rPr>
      <w:color w:val="605e5c"/>
      <w:shd w:color="auto" w:fill="e1dfdd" w:val="clear"/>
    </w:rPr>
  </w:style>
  <w:style w:type="paragraph" w:styleId="p1" w:customStyle="1">
    <w:name w:val="p1"/>
    <w:basedOn w:val="Normal"/>
    <w:rsid w:val="004C585F"/>
    <w:pPr>
      <w:spacing w:after="100" w:afterAutospacing="1" w:before="100" w:beforeAutospacing="1"/>
    </w:pPr>
    <w:rPr>
      <w:rFonts w:ascii="Times New Roman" w:hAnsi="Times New Roman"/>
      <w:szCs w:val="24"/>
      <w:lang w:eastAsia="id-ID" w:val="id-ID"/>
    </w:rPr>
  </w:style>
  <w:style w:type="character" w:styleId="s1" w:customStyle="1">
    <w:name w:val="s1"/>
    <w:basedOn w:val="DefaultParagraphFont"/>
    <w:rsid w:val="004C585F"/>
  </w:style>
  <w:style w:type="table" w:styleId="TableGridLight">
    <w:name w:val="Grid Table Light"/>
    <w:basedOn w:val="TableNormal"/>
    <w:uiPriority w:val="40"/>
    <w:rsid w:val="007C1453"/>
    <w:tblPr>
      <w:tblInd w:w="0.0" w:type="nil"/>
      <w:tblCellMar>
        <w:left w:w="0.0" w:type="dxa"/>
        <w:right w:w="0.0" w:type="dxa"/>
      </w:tblCellMar>
    </w:tblPr>
  </w:style>
  <w:style w:type="paragraph" w:styleId="NormalWeb">
    <w:name w:val="Normal (Web)"/>
    <w:basedOn w:val="Normal"/>
    <w:uiPriority w:val="99"/>
    <w:unhideWhenUsed w:val="1"/>
    <w:rsid w:val="00755A9F"/>
    <w:pPr>
      <w:spacing w:after="100" w:afterAutospacing="1" w:before="100" w:beforeAutospacing="1"/>
    </w:pPr>
    <w:rPr>
      <w:rFonts w:ascii="Times New Roman" w:hAnsi="Times New Roman"/>
      <w:szCs w:val="24"/>
      <w:lang w:eastAsia="en-ID" w:val="en-ID"/>
    </w:rPr>
  </w:style>
  <w:style w:type="character" w:styleId="Strong">
    <w:name w:val="Strong"/>
    <w:basedOn w:val="DefaultParagraphFont"/>
    <w:uiPriority w:val="22"/>
    <w:qFormat w:val="1"/>
    <w:rsid w:val="00755A9F"/>
    <w:rPr>
      <w:b w:val="1"/>
      <w:bCs w:val="1"/>
    </w:rPr>
  </w:style>
  <w:style w:type="character" w:styleId="apple-converted-space" w:customStyle="1">
    <w:name w:val="apple-converted-space"/>
    <w:basedOn w:val="DefaultParagraphFont"/>
    <w:rsid w:val="00F1254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mailto:fadiyazahra@student.telkomuniversity.ac.id" TargetMode="External"/><Relationship Id="rId9" Type="http://schemas.openxmlformats.org/officeDocument/2006/relationships/hyperlink" Target="mailto:asyzyni@student.telkomuniversity.ac.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ebycandra@student.telkomuniversity.ac.id" TargetMode="External"/><Relationship Id="rId8" Type="http://schemas.openxmlformats.org/officeDocument/2006/relationships/hyperlink" Target="mailto:muhammadpandup@student.telkomuniversity.ac.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FhOVhWXWhdFUSHDMQiL22PyDog==">CgMxLjAyDmguZXB5YTNnZTMwazNhMg1oLmE1cDdjbmw2bWRjMg5oLnZ0cXkwNG9mZDl2bzIOaC54bDBiYWJxajdkMnMyDmguNzQ2OWwxNmF1MG5wMg5oLjZycmd1YXZ0MmVmNzIOaC5pYzk3eG9pc3djbDEyDmguYml5MHdiZXJjcmw4Mg5oLmRhN3A2dWFjMW90eTgAalEKNXN1Z2dlc3RJZEltcG9ydDdkMDI0NzE3LTdjNmYtNGQ5Ny1hYTkwLTA1MTA3NmM1YjhkNl8xEhhNVUhBTU1BRCBQQU5EVSBQUkFQWVVTVEFyITFRSTFuWDBMSlJNS3JjazJNd2dmRFdxUFBHS29yaVE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2025-11-27T03:03:00Z</dcterms:created>
  <dc:creator>Dr. Gary J. Evans, PMP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0x0101000622D7D30DA98C439105E5595831BFE9</vt:lpwstr>
  </property>
</Properties>
</file>