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EBB" w:rsidRDefault="00B278D6" w:rsidP="00B278D6">
      <w:pPr>
        <w:pStyle w:val="Heading1"/>
        <w:numPr>
          <w:ilvl w:val="0"/>
          <w:numId w:val="1"/>
        </w:numPr>
      </w:pPr>
      <w:r>
        <w:t>Introduction</w:t>
      </w:r>
    </w:p>
    <w:p w:rsidR="00B278D6" w:rsidRDefault="00B278D6" w:rsidP="00B278D6">
      <w:pPr>
        <w:ind w:firstLine="360"/>
      </w:pPr>
      <w:r>
        <w:t>The purpose of the fourth milestone was to evaluate the performance of the classifier designed in milestone 3.  Since the goal of the project is automated hand gesture recognition of live video, I will evaluate both the accuracy of the classifier and the speed of the entire program.</w:t>
      </w:r>
    </w:p>
    <w:p w:rsidR="00B278D6" w:rsidRDefault="00B278D6" w:rsidP="00B278D6">
      <w:pPr>
        <w:ind w:firstLine="360"/>
      </w:pPr>
      <w:r>
        <w:t xml:space="preserve">Image segmentation in the program is accomplished through a Gaussian mixture modeling (GMM) based approach, described in detail in milestone 1.  Features extracted from the image (milestone 2) include the estimated fingertip and finger-web locations, which are transformed to polar coordinates.  In milestone 3, I described the classifier design: a three-classifier majority voting algorithm that attempts to deliver accuracy (a “strong” classifier) through the use of multiple “weaker” classifiers.  The three classifiers selected were a linear discriminant classifier, a linear SVM, and a weighted </w:t>
      </w:r>
      <w:proofErr w:type="spellStart"/>
      <w:r>
        <w:t>kNN</w:t>
      </w:r>
      <w:proofErr w:type="spellEnd"/>
      <w:r>
        <w:t xml:space="preserve"> classifier.  The four hand gestures the program was designed to recognize are listed below in figure 1 (these will be referenced as gestures A, B, C, and D respectively).</w:t>
      </w:r>
    </w:p>
    <w:p w:rsidR="00B278D6" w:rsidRDefault="00B278D6" w:rsidP="00B278D6">
      <w:pPr>
        <w:keepNext/>
        <w:ind w:firstLine="360"/>
        <w:jc w:val="center"/>
      </w:pPr>
      <w:r>
        <w:rPr>
          <w:noProof/>
        </w:rPr>
        <w:drawing>
          <wp:inline distT="0" distB="0" distL="0" distR="0" wp14:anchorId="692F4DB1" wp14:editId="56C4638E">
            <wp:extent cx="2339340" cy="1223010"/>
            <wp:effectExtent l="0" t="0" r="0" b="0"/>
            <wp:docPr id="1" name="Picture 1" descr="C:\Users\Nick\Documents\MATLAB\computervision\project\ms3\icons\ges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MATLAB\computervision\project\ms3\icons\gestu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223010"/>
                    </a:xfrm>
                    <a:prstGeom prst="rect">
                      <a:avLst/>
                    </a:prstGeom>
                    <a:noFill/>
                    <a:ln>
                      <a:noFill/>
                    </a:ln>
                  </pic:spPr>
                </pic:pic>
              </a:graphicData>
            </a:graphic>
          </wp:inline>
        </w:drawing>
      </w:r>
    </w:p>
    <w:p w:rsidR="00B278D6" w:rsidRDefault="00B278D6" w:rsidP="00B278D6">
      <w:pPr>
        <w:pStyle w:val="Caption"/>
        <w:jc w:val="center"/>
      </w:pPr>
      <w:r>
        <w:t xml:space="preserve">Figure </w:t>
      </w:r>
      <w:fldSimple w:instr=" SEQ Figure \* ARABIC ">
        <w:r w:rsidR="006A41A8">
          <w:rPr>
            <w:noProof/>
          </w:rPr>
          <w:t>1</w:t>
        </w:r>
      </w:fldSimple>
      <w:r>
        <w:t>: Hand Gestures</w:t>
      </w:r>
    </w:p>
    <w:p w:rsidR="00B278D6" w:rsidRDefault="00B278D6" w:rsidP="00B278D6">
      <w:pPr>
        <w:pStyle w:val="Heading1"/>
        <w:numPr>
          <w:ilvl w:val="0"/>
          <w:numId w:val="1"/>
        </w:numPr>
      </w:pPr>
      <w:r>
        <w:t>Speed Analysis</w:t>
      </w:r>
    </w:p>
    <w:p w:rsidR="00B278D6" w:rsidRDefault="00D76580" w:rsidP="00D76580">
      <w:pPr>
        <w:ind w:firstLine="360"/>
      </w:pPr>
      <w:r>
        <w:t xml:space="preserve">The execution of the </w:t>
      </w:r>
      <w:proofErr w:type="spellStart"/>
      <w:r>
        <w:t>analyzeimage</w:t>
      </w:r>
      <w:r w:rsidR="00E57EA1">
        <w:t>s</w:t>
      </w:r>
      <w:r>
        <w:t>.m</w:t>
      </w:r>
      <w:proofErr w:type="spellEnd"/>
      <w:r>
        <w:t xml:space="preserve"> program on each image in the ‘</w:t>
      </w:r>
      <w:proofErr w:type="spellStart"/>
      <w:r>
        <w:t>eval</w:t>
      </w:r>
      <w:proofErr w:type="spellEnd"/>
      <w:r>
        <w:t xml:space="preserve">/subject1’ dataset </w:t>
      </w:r>
      <w:r w:rsidR="00E57EA1">
        <w:t xml:space="preserve">(103 </w:t>
      </w:r>
      <w:proofErr w:type="gramStart"/>
      <w:r w:rsidR="00E57EA1">
        <w:t>total</w:t>
      </w:r>
      <w:proofErr w:type="gramEnd"/>
      <w:r w:rsidR="00E57EA1">
        <w:t xml:space="preserve">) </w:t>
      </w:r>
      <w:r>
        <w:t xml:space="preserve">was timed in chunks corresponding to the major stages of the algorithm: segmentation, feature extraction and classification.  </w:t>
      </w:r>
      <w:r w:rsidR="004F23F6">
        <w:t xml:space="preserve">  For the purposes of this test, image capture and plot creation time were ignored, in order to evaluate the algorithm itself, rather than the visualization code.</w:t>
      </w:r>
      <w:r w:rsidR="004F23F6">
        <w:t xml:space="preserve">  </w:t>
      </w:r>
      <w:r>
        <w:t>The results of the speed test are shown below in table 1.</w:t>
      </w:r>
    </w:p>
    <w:p w:rsidR="00D76580" w:rsidRDefault="00D76580" w:rsidP="00D76580">
      <w:pPr>
        <w:pStyle w:val="Caption"/>
        <w:jc w:val="center"/>
      </w:pPr>
      <w:r>
        <w:t>Table 1: Speed Measurement</w:t>
      </w:r>
    </w:p>
    <w:tbl>
      <w:tblPr>
        <w:tblStyle w:val="TableGrid"/>
        <w:tblW w:w="0" w:type="auto"/>
        <w:jc w:val="center"/>
        <w:tblLook w:val="04A0" w:firstRow="1" w:lastRow="0" w:firstColumn="1" w:lastColumn="0" w:noHBand="0" w:noVBand="1"/>
      </w:tblPr>
      <w:tblGrid>
        <w:gridCol w:w="2086"/>
        <w:gridCol w:w="1586"/>
        <w:gridCol w:w="1586"/>
        <w:gridCol w:w="1586"/>
        <w:gridCol w:w="1586"/>
      </w:tblGrid>
      <w:tr w:rsidR="00D76580" w:rsidTr="00D76580">
        <w:trPr>
          <w:trHeight w:val="393"/>
          <w:jc w:val="center"/>
        </w:trPr>
        <w:tc>
          <w:tcPr>
            <w:tcW w:w="2086" w:type="dxa"/>
          </w:tcPr>
          <w:p w:rsidR="00D76580" w:rsidRPr="008C4B14" w:rsidRDefault="008C4B14" w:rsidP="00D76580">
            <w:pPr>
              <w:rPr>
                <w:b/>
              </w:rPr>
            </w:pPr>
            <w:r w:rsidRPr="008C4B14">
              <w:rPr>
                <w:b/>
              </w:rPr>
              <w:t>Process</w:t>
            </w:r>
          </w:p>
        </w:tc>
        <w:tc>
          <w:tcPr>
            <w:tcW w:w="1586" w:type="dxa"/>
          </w:tcPr>
          <w:p w:rsidR="00D76580" w:rsidRPr="00E57EA1" w:rsidRDefault="00D76580" w:rsidP="00D76580">
            <w:pPr>
              <w:rPr>
                <w:b/>
              </w:rPr>
            </w:pPr>
            <w:r w:rsidRPr="00E57EA1">
              <w:rPr>
                <w:b/>
              </w:rPr>
              <w:t>Mean (</w:t>
            </w:r>
            <w:proofErr w:type="spellStart"/>
            <w:r w:rsidRPr="00E57EA1">
              <w:rPr>
                <w:b/>
              </w:rPr>
              <w:t>ms</w:t>
            </w:r>
            <w:proofErr w:type="spellEnd"/>
            <w:r w:rsidRPr="00E57EA1">
              <w:rPr>
                <w:b/>
              </w:rPr>
              <w:t>)</w:t>
            </w:r>
          </w:p>
        </w:tc>
        <w:tc>
          <w:tcPr>
            <w:tcW w:w="1586" w:type="dxa"/>
          </w:tcPr>
          <w:p w:rsidR="00D76580" w:rsidRPr="00E57EA1" w:rsidRDefault="00D76580" w:rsidP="00D76580">
            <w:pPr>
              <w:rPr>
                <w:b/>
              </w:rPr>
            </w:pPr>
            <w:r w:rsidRPr="00E57EA1">
              <w:rPr>
                <w:b/>
              </w:rPr>
              <w:t>St. Dev. (</w:t>
            </w:r>
            <w:proofErr w:type="spellStart"/>
            <w:r w:rsidRPr="00E57EA1">
              <w:rPr>
                <w:b/>
              </w:rPr>
              <w:t>ms</w:t>
            </w:r>
            <w:proofErr w:type="spellEnd"/>
            <w:r w:rsidRPr="00E57EA1">
              <w:rPr>
                <w:b/>
              </w:rPr>
              <w:t>)</w:t>
            </w:r>
          </w:p>
        </w:tc>
        <w:tc>
          <w:tcPr>
            <w:tcW w:w="1586" w:type="dxa"/>
          </w:tcPr>
          <w:p w:rsidR="00D76580" w:rsidRPr="00E57EA1" w:rsidRDefault="00D76580" w:rsidP="00D76580">
            <w:pPr>
              <w:rPr>
                <w:b/>
              </w:rPr>
            </w:pPr>
            <w:r w:rsidRPr="00E57EA1">
              <w:rPr>
                <w:b/>
              </w:rPr>
              <w:t>Min (</w:t>
            </w:r>
            <w:proofErr w:type="spellStart"/>
            <w:r w:rsidRPr="00E57EA1">
              <w:rPr>
                <w:b/>
              </w:rPr>
              <w:t>ms</w:t>
            </w:r>
            <w:proofErr w:type="spellEnd"/>
            <w:r w:rsidRPr="00E57EA1">
              <w:rPr>
                <w:b/>
              </w:rPr>
              <w:t>)</w:t>
            </w:r>
          </w:p>
        </w:tc>
        <w:tc>
          <w:tcPr>
            <w:tcW w:w="1586" w:type="dxa"/>
          </w:tcPr>
          <w:p w:rsidR="00D76580" w:rsidRPr="00E57EA1" w:rsidRDefault="00D76580" w:rsidP="00D76580">
            <w:pPr>
              <w:rPr>
                <w:b/>
              </w:rPr>
            </w:pPr>
            <w:r w:rsidRPr="00E57EA1">
              <w:rPr>
                <w:b/>
              </w:rPr>
              <w:t>Max (</w:t>
            </w:r>
            <w:proofErr w:type="spellStart"/>
            <w:r w:rsidRPr="00E57EA1">
              <w:rPr>
                <w:b/>
              </w:rPr>
              <w:t>ms</w:t>
            </w:r>
            <w:proofErr w:type="spellEnd"/>
            <w:r w:rsidRPr="00E57EA1">
              <w:rPr>
                <w:b/>
              </w:rPr>
              <w:t>)</w:t>
            </w:r>
          </w:p>
        </w:tc>
      </w:tr>
      <w:tr w:rsidR="00D76580" w:rsidTr="00D76580">
        <w:trPr>
          <w:trHeight w:val="368"/>
          <w:jc w:val="center"/>
        </w:trPr>
        <w:tc>
          <w:tcPr>
            <w:tcW w:w="2086" w:type="dxa"/>
          </w:tcPr>
          <w:p w:rsidR="00D76580" w:rsidRPr="00E57EA1" w:rsidRDefault="00D76580" w:rsidP="00D76580">
            <w:pPr>
              <w:rPr>
                <w:b/>
              </w:rPr>
            </w:pPr>
            <w:r w:rsidRPr="00E57EA1">
              <w:rPr>
                <w:b/>
              </w:rPr>
              <w:t>Segmentation</w:t>
            </w:r>
          </w:p>
        </w:tc>
        <w:tc>
          <w:tcPr>
            <w:tcW w:w="1586" w:type="dxa"/>
          </w:tcPr>
          <w:p w:rsidR="00D76580" w:rsidRDefault="00D76580" w:rsidP="00D76580">
            <w:r>
              <w:t>855</w:t>
            </w:r>
          </w:p>
        </w:tc>
        <w:tc>
          <w:tcPr>
            <w:tcW w:w="1586" w:type="dxa"/>
          </w:tcPr>
          <w:p w:rsidR="00D76580" w:rsidRDefault="00D76580" w:rsidP="00D76580">
            <w:r>
              <w:t>529</w:t>
            </w:r>
          </w:p>
        </w:tc>
        <w:tc>
          <w:tcPr>
            <w:tcW w:w="1586" w:type="dxa"/>
          </w:tcPr>
          <w:p w:rsidR="00D76580" w:rsidRDefault="00D76580" w:rsidP="00D76580">
            <w:r>
              <w:t>149</w:t>
            </w:r>
          </w:p>
        </w:tc>
        <w:tc>
          <w:tcPr>
            <w:tcW w:w="1586" w:type="dxa"/>
          </w:tcPr>
          <w:p w:rsidR="00D76580" w:rsidRDefault="00D76580" w:rsidP="00D76580">
            <w:r>
              <w:t>2510</w:t>
            </w:r>
          </w:p>
        </w:tc>
      </w:tr>
      <w:tr w:rsidR="00D76580" w:rsidTr="00D76580">
        <w:trPr>
          <w:trHeight w:val="393"/>
          <w:jc w:val="center"/>
        </w:trPr>
        <w:tc>
          <w:tcPr>
            <w:tcW w:w="2086" w:type="dxa"/>
          </w:tcPr>
          <w:p w:rsidR="00D76580" w:rsidRPr="00E57EA1" w:rsidRDefault="00D76580" w:rsidP="00D76580">
            <w:pPr>
              <w:rPr>
                <w:b/>
              </w:rPr>
            </w:pPr>
            <w:r w:rsidRPr="00E57EA1">
              <w:rPr>
                <w:b/>
              </w:rPr>
              <w:t>Feature Extraction</w:t>
            </w:r>
          </w:p>
        </w:tc>
        <w:tc>
          <w:tcPr>
            <w:tcW w:w="1586" w:type="dxa"/>
          </w:tcPr>
          <w:p w:rsidR="00D76580" w:rsidRDefault="00D76580" w:rsidP="00D76580">
            <w:r>
              <w:t>118</w:t>
            </w:r>
          </w:p>
        </w:tc>
        <w:tc>
          <w:tcPr>
            <w:tcW w:w="1586" w:type="dxa"/>
          </w:tcPr>
          <w:p w:rsidR="00D76580" w:rsidRDefault="00D76580" w:rsidP="00D76580">
            <w:r>
              <w:t>15.7</w:t>
            </w:r>
          </w:p>
        </w:tc>
        <w:tc>
          <w:tcPr>
            <w:tcW w:w="1586" w:type="dxa"/>
          </w:tcPr>
          <w:p w:rsidR="00D76580" w:rsidRDefault="00D76580" w:rsidP="00D76580">
            <w:r>
              <w:t>90.5</w:t>
            </w:r>
          </w:p>
        </w:tc>
        <w:tc>
          <w:tcPr>
            <w:tcW w:w="1586" w:type="dxa"/>
          </w:tcPr>
          <w:p w:rsidR="00D76580" w:rsidRDefault="00D76580" w:rsidP="00D76580">
            <w:r>
              <w:t>173</w:t>
            </w:r>
          </w:p>
        </w:tc>
      </w:tr>
      <w:tr w:rsidR="00D76580" w:rsidTr="00D76580">
        <w:trPr>
          <w:trHeight w:val="393"/>
          <w:jc w:val="center"/>
        </w:trPr>
        <w:tc>
          <w:tcPr>
            <w:tcW w:w="2086" w:type="dxa"/>
          </w:tcPr>
          <w:p w:rsidR="00D76580" w:rsidRPr="00E57EA1" w:rsidRDefault="00D76580" w:rsidP="00D76580">
            <w:pPr>
              <w:rPr>
                <w:b/>
              </w:rPr>
            </w:pPr>
            <w:r w:rsidRPr="00E57EA1">
              <w:rPr>
                <w:b/>
              </w:rPr>
              <w:t>Classification</w:t>
            </w:r>
          </w:p>
        </w:tc>
        <w:tc>
          <w:tcPr>
            <w:tcW w:w="1586" w:type="dxa"/>
          </w:tcPr>
          <w:p w:rsidR="00D76580" w:rsidRDefault="00D76580" w:rsidP="00D76580">
            <w:r>
              <w:t>29.6</w:t>
            </w:r>
          </w:p>
        </w:tc>
        <w:tc>
          <w:tcPr>
            <w:tcW w:w="1586" w:type="dxa"/>
          </w:tcPr>
          <w:p w:rsidR="00D76580" w:rsidRDefault="00D76580" w:rsidP="00D76580">
            <w:r>
              <w:t>6.50</w:t>
            </w:r>
          </w:p>
        </w:tc>
        <w:tc>
          <w:tcPr>
            <w:tcW w:w="1586" w:type="dxa"/>
          </w:tcPr>
          <w:p w:rsidR="00D76580" w:rsidRDefault="00D76580" w:rsidP="00D76580">
            <w:r>
              <w:t>22.7</w:t>
            </w:r>
          </w:p>
        </w:tc>
        <w:tc>
          <w:tcPr>
            <w:tcW w:w="1586" w:type="dxa"/>
          </w:tcPr>
          <w:p w:rsidR="00D76580" w:rsidRDefault="00D76580" w:rsidP="00D76580">
            <w:r>
              <w:t>50.5</w:t>
            </w:r>
          </w:p>
        </w:tc>
      </w:tr>
    </w:tbl>
    <w:p w:rsidR="004F23F6" w:rsidRDefault="004F23F6" w:rsidP="004F23F6"/>
    <w:p w:rsidR="004F23F6" w:rsidRDefault="004F23F6" w:rsidP="004F23F6">
      <w:r>
        <w:tab/>
        <w:t xml:space="preserve">Segmentation is the longest stage of the algorithm by far.  This is unsurprising due to the iterative nature of the MATLAB </w:t>
      </w:r>
      <w:proofErr w:type="spellStart"/>
      <w:r>
        <w:t>gmfit</w:t>
      </w:r>
      <w:proofErr w:type="spellEnd"/>
      <w:r>
        <w:t xml:space="preserve"> function—an image might go through as many as 100 iterations </w:t>
      </w:r>
      <w:r>
        <w:lastRenderedPageBreak/>
        <w:t>before a suitable model is found.  Additionally, segmentation has the highest time variability of any stage, with times on the given sample ranging from 0.1 to 2.5 seconds.  This is due again to the iterative procedure of the Gaussian fitting process—an image with “weak” Gaussian clusters will take more iterations to find an accurate model, while an image with strong clusters will take much less time.  Adding up the average time for each step, the average time from image capture to the completion of image classification is approximately 1.002 seconds.</w:t>
      </w:r>
    </w:p>
    <w:p w:rsidR="00E57EA1" w:rsidRDefault="00E57EA1" w:rsidP="00E57EA1">
      <w:pPr>
        <w:pStyle w:val="Heading1"/>
        <w:numPr>
          <w:ilvl w:val="0"/>
          <w:numId w:val="1"/>
        </w:numPr>
      </w:pPr>
      <w:r>
        <w:t>Accuracy Analysis</w:t>
      </w:r>
    </w:p>
    <w:p w:rsidR="00E57EA1" w:rsidRDefault="00E57EA1" w:rsidP="00E57EA1">
      <w:pPr>
        <w:ind w:firstLine="360"/>
      </w:pPr>
      <w:r>
        <w:t>For the first test, a sample of 103 images of my hand was used (the ‘</w:t>
      </w:r>
      <w:proofErr w:type="spellStart"/>
      <w:r>
        <w:t>eval</w:t>
      </w:r>
      <w:proofErr w:type="spellEnd"/>
      <w:r>
        <w:t xml:space="preserve">/subject1’ dataset).  Using the </w:t>
      </w:r>
      <w:proofErr w:type="spellStart"/>
      <w:r>
        <w:t>analyzeimages.m</w:t>
      </w:r>
      <w:proofErr w:type="spellEnd"/>
      <w:r>
        <w:t xml:space="preserve"> program, the gesture recognition algorithm was run on each image and the accuracy of the overall classification was recorded.  The results are shown below by gesture in table 2.</w:t>
      </w:r>
    </w:p>
    <w:p w:rsidR="008C4B14" w:rsidRDefault="008C4B14" w:rsidP="008C4B14">
      <w:pPr>
        <w:pStyle w:val="Caption"/>
        <w:jc w:val="center"/>
      </w:pPr>
      <w:r>
        <w:t>Table 2</w:t>
      </w:r>
      <w:r>
        <w:t xml:space="preserve">: </w:t>
      </w:r>
      <w:r>
        <w:t>Accuracy</w:t>
      </w:r>
      <w:r>
        <w:t xml:space="preserve"> Measurement</w:t>
      </w:r>
    </w:p>
    <w:tbl>
      <w:tblPr>
        <w:tblStyle w:val="TableGrid"/>
        <w:tblW w:w="0" w:type="auto"/>
        <w:jc w:val="center"/>
        <w:tblLook w:val="04A0" w:firstRow="1" w:lastRow="0" w:firstColumn="1" w:lastColumn="0" w:noHBand="0" w:noVBand="1"/>
      </w:tblPr>
      <w:tblGrid>
        <w:gridCol w:w="1716"/>
        <w:gridCol w:w="1716"/>
        <w:gridCol w:w="1716"/>
        <w:gridCol w:w="1716"/>
      </w:tblGrid>
      <w:tr w:rsidR="00E57EA1" w:rsidTr="008C4B14">
        <w:trPr>
          <w:trHeight w:val="339"/>
          <w:jc w:val="center"/>
        </w:trPr>
        <w:tc>
          <w:tcPr>
            <w:tcW w:w="1716" w:type="dxa"/>
          </w:tcPr>
          <w:p w:rsidR="00E57EA1" w:rsidRPr="008C4B14" w:rsidRDefault="00E57EA1" w:rsidP="00E57EA1">
            <w:pPr>
              <w:rPr>
                <w:b/>
              </w:rPr>
            </w:pPr>
            <w:r w:rsidRPr="008C4B14">
              <w:rPr>
                <w:b/>
              </w:rPr>
              <w:t>Gesture</w:t>
            </w:r>
          </w:p>
        </w:tc>
        <w:tc>
          <w:tcPr>
            <w:tcW w:w="1716" w:type="dxa"/>
          </w:tcPr>
          <w:p w:rsidR="00E57EA1" w:rsidRPr="008C4B14" w:rsidRDefault="008C4B14" w:rsidP="00E57EA1">
            <w:pPr>
              <w:rPr>
                <w:b/>
              </w:rPr>
            </w:pPr>
            <w:r w:rsidRPr="008C4B14">
              <w:rPr>
                <w:b/>
              </w:rPr>
              <w:t>Total Images</w:t>
            </w:r>
          </w:p>
        </w:tc>
        <w:tc>
          <w:tcPr>
            <w:tcW w:w="1716" w:type="dxa"/>
          </w:tcPr>
          <w:p w:rsidR="00E57EA1" w:rsidRPr="008C4B14" w:rsidRDefault="008C4B14" w:rsidP="00E57EA1">
            <w:pPr>
              <w:rPr>
                <w:b/>
              </w:rPr>
            </w:pPr>
            <w:r w:rsidRPr="008C4B14">
              <w:rPr>
                <w:b/>
              </w:rPr>
              <w:t>Images Correct</w:t>
            </w:r>
          </w:p>
        </w:tc>
        <w:tc>
          <w:tcPr>
            <w:tcW w:w="1716" w:type="dxa"/>
          </w:tcPr>
          <w:p w:rsidR="00E57EA1" w:rsidRPr="008C4B14" w:rsidRDefault="008C4B14" w:rsidP="00E57EA1">
            <w:pPr>
              <w:rPr>
                <w:b/>
              </w:rPr>
            </w:pPr>
            <w:r w:rsidRPr="008C4B14">
              <w:rPr>
                <w:b/>
              </w:rPr>
              <w:t>Accuracy</w:t>
            </w:r>
          </w:p>
        </w:tc>
      </w:tr>
      <w:tr w:rsidR="00E57EA1" w:rsidTr="008C4B14">
        <w:trPr>
          <w:trHeight w:val="317"/>
          <w:jc w:val="center"/>
        </w:trPr>
        <w:tc>
          <w:tcPr>
            <w:tcW w:w="1716" w:type="dxa"/>
          </w:tcPr>
          <w:p w:rsidR="00E57EA1" w:rsidRPr="008C4B14" w:rsidRDefault="008C4B14" w:rsidP="00E57EA1">
            <w:pPr>
              <w:rPr>
                <w:b/>
              </w:rPr>
            </w:pPr>
            <w:r w:rsidRPr="008C4B14">
              <w:rPr>
                <w:b/>
              </w:rPr>
              <w:t>A</w:t>
            </w:r>
          </w:p>
        </w:tc>
        <w:tc>
          <w:tcPr>
            <w:tcW w:w="1716" w:type="dxa"/>
          </w:tcPr>
          <w:p w:rsidR="00E57EA1" w:rsidRDefault="008C4B14" w:rsidP="00E57EA1">
            <w:r>
              <w:t>21</w:t>
            </w:r>
          </w:p>
        </w:tc>
        <w:tc>
          <w:tcPr>
            <w:tcW w:w="1716" w:type="dxa"/>
          </w:tcPr>
          <w:p w:rsidR="00E57EA1" w:rsidRDefault="008C4B14" w:rsidP="00E57EA1">
            <w:r>
              <w:t>17</w:t>
            </w:r>
          </w:p>
        </w:tc>
        <w:tc>
          <w:tcPr>
            <w:tcW w:w="1716" w:type="dxa"/>
          </w:tcPr>
          <w:p w:rsidR="00E57EA1" w:rsidRDefault="008C4B14" w:rsidP="00E57EA1">
            <w:r>
              <w:t>81%</w:t>
            </w:r>
          </w:p>
        </w:tc>
      </w:tr>
      <w:tr w:rsidR="00E57EA1" w:rsidTr="008C4B14">
        <w:trPr>
          <w:trHeight w:val="339"/>
          <w:jc w:val="center"/>
        </w:trPr>
        <w:tc>
          <w:tcPr>
            <w:tcW w:w="1716" w:type="dxa"/>
          </w:tcPr>
          <w:p w:rsidR="00E57EA1" w:rsidRPr="008C4B14" w:rsidRDefault="008C4B14" w:rsidP="00E57EA1">
            <w:pPr>
              <w:rPr>
                <w:b/>
              </w:rPr>
            </w:pPr>
            <w:r w:rsidRPr="008C4B14">
              <w:rPr>
                <w:b/>
              </w:rPr>
              <w:t>B</w:t>
            </w:r>
          </w:p>
        </w:tc>
        <w:tc>
          <w:tcPr>
            <w:tcW w:w="1716" w:type="dxa"/>
          </w:tcPr>
          <w:p w:rsidR="00E57EA1" w:rsidRDefault="008C4B14" w:rsidP="00E57EA1">
            <w:r>
              <w:t>23</w:t>
            </w:r>
          </w:p>
        </w:tc>
        <w:tc>
          <w:tcPr>
            <w:tcW w:w="1716" w:type="dxa"/>
          </w:tcPr>
          <w:p w:rsidR="00E57EA1" w:rsidRDefault="008C4B14" w:rsidP="00E57EA1">
            <w:r>
              <w:t>20</w:t>
            </w:r>
          </w:p>
        </w:tc>
        <w:tc>
          <w:tcPr>
            <w:tcW w:w="1716" w:type="dxa"/>
          </w:tcPr>
          <w:p w:rsidR="00E57EA1" w:rsidRDefault="008C4B14" w:rsidP="00E57EA1">
            <w:r>
              <w:t>87%</w:t>
            </w:r>
          </w:p>
        </w:tc>
      </w:tr>
      <w:tr w:rsidR="00E57EA1" w:rsidTr="008C4B14">
        <w:trPr>
          <w:trHeight w:val="339"/>
          <w:jc w:val="center"/>
        </w:trPr>
        <w:tc>
          <w:tcPr>
            <w:tcW w:w="1716" w:type="dxa"/>
          </w:tcPr>
          <w:p w:rsidR="00E57EA1" w:rsidRPr="008C4B14" w:rsidRDefault="008C4B14" w:rsidP="00E57EA1">
            <w:pPr>
              <w:rPr>
                <w:b/>
              </w:rPr>
            </w:pPr>
            <w:r w:rsidRPr="008C4B14">
              <w:rPr>
                <w:b/>
              </w:rPr>
              <w:t>C</w:t>
            </w:r>
          </w:p>
        </w:tc>
        <w:tc>
          <w:tcPr>
            <w:tcW w:w="1716" w:type="dxa"/>
          </w:tcPr>
          <w:p w:rsidR="00E57EA1" w:rsidRDefault="008C4B14" w:rsidP="00E57EA1">
            <w:r>
              <w:t>35</w:t>
            </w:r>
          </w:p>
        </w:tc>
        <w:tc>
          <w:tcPr>
            <w:tcW w:w="1716" w:type="dxa"/>
          </w:tcPr>
          <w:p w:rsidR="00E57EA1" w:rsidRDefault="008C4B14" w:rsidP="00E57EA1">
            <w:r>
              <w:t>18</w:t>
            </w:r>
          </w:p>
        </w:tc>
        <w:tc>
          <w:tcPr>
            <w:tcW w:w="1716" w:type="dxa"/>
          </w:tcPr>
          <w:p w:rsidR="00E57EA1" w:rsidRDefault="008C4B14" w:rsidP="00E57EA1">
            <w:r>
              <w:t>51%</w:t>
            </w:r>
          </w:p>
        </w:tc>
      </w:tr>
      <w:tr w:rsidR="00E57EA1" w:rsidTr="008C4B14">
        <w:trPr>
          <w:trHeight w:val="339"/>
          <w:jc w:val="center"/>
        </w:trPr>
        <w:tc>
          <w:tcPr>
            <w:tcW w:w="1716" w:type="dxa"/>
          </w:tcPr>
          <w:p w:rsidR="00E57EA1" w:rsidRPr="008C4B14" w:rsidRDefault="008C4B14" w:rsidP="00E57EA1">
            <w:pPr>
              <w:rPr>
                <w:b/>
              </w:rPr>
            </w:pPr>
            <w:r w:rsidRPr="008C4B14">
              <w:rPr>
                <w:b/>
              </w:rPr>
              <w:t>D</w:t>
            </w:r>
          </w:p>
        </w:tc>
        <w:tc>
          <w:tcPr>
            <w:tcW w:w="1716" w:type="dxa"/>
          </w:tcPr>
          <w:p w:rsidR="00E57EA1" w:rsidRDefault="008C4B14" w:rsidP="00E57EA1">
            <w:r>
              <w:t>24</w:t>
            </w:r>
          </w:p>
        </w:tc>
        <w:tc>
          <w:tcPr>
            <w:tcW w:w="1716" w:type="dxa"/>
          </w:tcPr>
          <w:p w:rsidR="00E57EA1" w:rsidRDefault="008C4B14" w:rsidP="00E57EA1">
            <w:r>
              <w:t>18</w:t>
            </w:r>
          </w:p>
        </w:tc>
        <w:tc>
          <w:tcPr>
            <w:tcW w:w="1716" w:type="dxa"/>
          </w:tcPr>
          <w:p w:rsidR="00E57EA1" w:rsidRDefault="008C4B14" w:rsidP="00E57EA1">
            <w:r>
              <w:t>75%</w:t>
            </w:r>
          </w:p>
        </w:tc>
      </w:tr>
      <w:tr w:rsidR="008C4B14" w:rsidTr="008C4B14">
        <w:trPr>
          <w:trHeight w:val="339"/>
          <w:jc w:val="center"/>
        </w:trPr>
        <w:tc>
          <w:tcPr>
            <w:tcW w:w="1716" w:type="dxa"/>
          </w:tcPr>
          <w:p w:rsidR="008C4B14" w:rsidRPr="008C4B14" w:rsidRDefault="008C4B14" w:rsidP="00E57EA1">
            <w:pPr>
              <w:rPr>
                <w:b/>
              </w:rPr>
            </w:pPr>
            <w:r>
              <w:rPr>
                <w:b/>
              </w:rPr>
              <w:t>Total</w:t>
            </w:r>
          </w:p>
        </w:tc>
        <w:tc>
          <w:tcPr>
            <w:tcW w:w="1716" w:type="dxa"/>
          </w:tcPr>
          <w:p w:rsidR="008C4B14" w:rsidRDefault="008C4B14" w:rsidP="00E57EA1">
            <w:r>
              <w:t>103</w:t>
            </w:r>
          </w:p>
        </w:tc>
        <w:tc>
          <w:tcPr>
            <w:tcW w:w="1716" w:type="dxa"/>
          </w:tcPr>
          <w:p w:rsidR="008C4B14" w:rsidRDefault="008C4B14" w:rsidP="00E57EA1">
            <w:r>
              <w:t>73</w:t>
            </w:r>
          </w:p>
        </w:tc>
        <w:tc>
          <w:tcPr>
            <w:tcW w:w="1716" w:type="dxa"/>
          </w:tcPr>
          <w:p w:rsidR="008C4B14" w:rsidRPr="008C4B14" w:rsidRDefault="008C4B14" w:rsidP="00E57EA1">
            <w:pPr>
              <w:rPr>
                <w:b/>
              </w:rPr>
            </w:pPr>
            <w:r w:rsidRPr="008C4B14">
              <w:rPr>
                <w:b/>
              </w:rPr>
              <w:t>71%</w:t>
            </w:r>
          </w:p>
        </w:tc>
      </w:tr>
    </w:tbl>
    <w:p w:rsidR="00E57EA1" w:rsidRDefault="00E57EA1" w:rsidP="006B5B83"/>
    <w:p w:rsidR="006B5B83" w:rsidRDefault="006B5B83" w:rsidP="00514421">
      <w:pPr>
        <w:ind w:firstLine="720"/>
      </w:pPr>
      <w:r>
        <w:t>Overall the algorithm achieves an accuracy rate of 71% on average</w:t>
      </w:r>
      <w:r w:rsidR="00514421">
        <w:t>.  Clearly, the gesture C classification is the weakest of the four, but gesture B recognition is quite good.  One way to improve the classifiers overall would be to train them on additional training data.  For the training of these classifiers, I used only a small 60 image dataset of my hand.  With additional training data, especially from a variety of different people, the classifier would be much more accurate.  To improve the gesture C classification in particular (after gathering more data), it would most likely be worthwhile to add another classifier to the pool that is particularly good at correctly identifying gesture C (even if it is not effective at identifying the other gestures).  Then, if this new classifier predicts that the gesture is gesture C, its vote would be given a greater weight.</w:t>
      </w:r>
    </w:p>
    <w:p w:rsidR="00514421" w:rsidRDefault="00514421" w:rsidP="00514421">
      <w:pPr>
        <w:ind w:firstLine="720"/>
      </w:pPr>
      <w:r>
        <w:t>In order to test the “big-picture” effectiveness of the classifier, I gathered a second data set from a second test subject and re-measured the accuracy of the classifier.  The results are shown below in table 2.</w:t>
      </w:r>
      <w:r w:rsidR="00A165DE">
        <w:t xml:space="preserve">  As shown, the classifier performs approximately equally well on a person foreign to the system, a desirable characteristic for a hand gesture recognition system.</w:t>
      </w:r>
    </w:p>
    <w:p w:rsidR="00A165DE" w:rsidRDefault="00A165DE" w:rsidP="007C6C5C"/>
    <w:p w:rsidR="00A165DE" w:rsidRDefault="00A165DE" w:rsidP="00514421">
      <w:pPr>
        <w:ind w:firstLine="720"/>
      </w:pPr>
    </w:p>
    <w:p w:rsidR="00A165DE" w:rsidRDefault="00A165DE" w:rsidP="00514421">
      <w:pPr>
        <w:ind w:firstLine="720"/>
      </w:pPr>
    </w:p>
    <w:p w:rsidR="00514421" w:rsidRDefault="00514421" w:rsidP="00514421">
      <w:pPr>
        <w:pStyle w:val="Caption"/>
        <w:jc w:val="center"/>
      </w:pPr>
      <w:r>
        <w:lastRenderedPageBreak/>
        <w:t>Table 3</w:t>
      </w:r>
      <w:r>
        <w:t>: Accuracy Measurement</w:t>
      </w:r>
    </w:p>
    <w:tbl>
      <w:tblPr>
        <w:tblStyle w:val="TableGrid"/>
        <w:tblW w:w="0" w:type="auto"/>
        <w:jc w:val="center"/>
        <w:tblLook w:val="04A0" w:firstRow="1" w:lastRow="0" w:firstColumn="1" w:lastColumn="0" w:noHBand="0" w:noVBand="1"/>
      </w:tblPr>
      <w:tblGrid>
        <w:gridCol w:w="1716"/>
        <w:gridCol w:w="1716"/>
        <w:gridCol w:w="1716"/>
        <w:gridCol w:w="1716"/>
      </w:tblGrid>
      <w:tr w:rsidR="00514421" w:rsidTr="00A20D0D">
        <w:trPr>
          <w:trHeight w:val="339"/>
          <w:jc w:val="center"/>
        </w:trPr>
        <w:tc>
          <w:tcPr>
            <w:tcW w:w="1716" w:type="dxa"/>
          </w:tcPr>
          <w:p w:rsidR="00514421" w:rsidRPr="008C4B14" w:rsidRDefault="00514421" w:rsidP="00A20D0D">
            <w:pPr>
              <w:rPr>
                <w:b/>
              </w:rPr>
            </w:pPr>
            <w:r w:rsidRPr="008C4B14">
              <w:rPr>
                <w:b/>
              </w:rPr>
              <w:t>Gesture</w:t>
            </w:r>
          </w:p>
        </w:tc>
        <w:tc>
          <w:tcPr>
            <w:tcW w:w="1716" w:type="dxa"/>
          </w:tcPr>
          <w:p w:rsidR="00514421" w:rsidRPr="008C4B14" w:rsidRDefault="00514421" w:rsidP="00A20D0D">
            <w:pPr>
              <w:rPr>
                <w:b/>
              </w:rPr>
            </w:pPr>
            <w:r w:rsidRPr="008C4B14">
              <w:rPr>
                <w:b/>
              </w:rPr>
              <w:t>Total Images</w:t>
            </w:r>
          </w:p>
        </w:tc>
        <w:tc>
          <w:tcPr>
            <w:tcW w:w="1716" w:type="dxa"/>
          </w:tcPr>
          <w:p w:rsidR="00514421" w:rsidRPr="008C4B14" w:rsidRDefault="00514421" w:rsidP="00A20D0D">
            <w:pPr>
              <w:rPr>
                <w:b/>
              </w:rPr>
            </w:pPr>
            <w:r w:rsidRPr="008C4B14">
              <w:rPr>
                <w:b/>
              </w:rPr>
              <w:t>Images Correct</w:t>
            </w:r>
          </w:p>
        </w:tc>
        <w:tc>
          <w:tcPr>
            <w:tcW w:w="1716" w:type="dxa"/>
          </w:tcPr>
          <w:p w:rsidR="00514421" w:rsidRPr="008C4B14" w:rsidRDefault="00514421" w:rsidP="00A20D0D">
            <w:pPr>
              <w:rPr>
                <w:b/>
              </w:rPr>
            </w:pPr>
            <w:r w:rsidRPr="008C4B14">
              <w:rPr>
                <w:b/>
              </w:rPr>
              <w:t>Accuracy</w:t>
            </w:r>
          </w:p>
        </w:tc>
      </w:tr>
      <w:tr w:rsidR="00514421" w:rsidTr="00A20D0D">
        <w:trPr>
          <w:trHeight w:val="317"/>
          <w:jc w:val="center"/>
        </w:trPr>
        <w:tc>
          <w:tcPr>
            <w:tcW w:w="1716" w:type="dxa"/>
          </w:tcPr>
          <w:p w:rsidR="00514421" w:rsidRPr="008C4B14" w:rsidRDefault="00514421" w:rsidP="00A20D0D">
            <w:pPr>
              <w:rPr>
                <w:b/>
              </w:rPr>
            </w:pPr>
            <w:r w:rsidRPr="008C4B14">
              <w:rPr>
                <w:b/>
              </w:rPr>
              <w:t>A</w:t>
            </w:r>
          </w:p>
        </w:tc>
        <w:tc>
          <w:tcPr>
            <w:tcW w:w="1716" w:type="dxa"/>
          </w:tcPr>
          <w:p w:rsidR="00514421" w:rsidRDefault="00366C30" w:rsidP="00A20D0D">
            <w:r>
              <w:t>11</w:t>
            </w:r>
          </w:p>
        </w:tc>
        <w:tc>
          <w:tcPr>
            <w:tcW w:w="1716" w:type="dxa"/>
          </w:tcPr>
          <w:p w:rsidR="00514421" w:rsidRDefault="00366C30" w:rsidP="00A20D0D">
            <w:r>
              <w:t>9</w:t>
            </w:r>
          </w:p>
        </w:tc>
        <w:tc>
          <w:tcPr>
            <w:tcW w:w="1716" w:type="dxa"/>
          </w:tcPr>
          <w:p w:rsidR="00514421" w:rsidRDefault="00366C30" w:rsidP="00A20D0D">
            <w:r>
              <w:t>82%</w:t>
            </w:r>
          </w:p>
        </w:tc>
      </w:tr>
      <w:tr w:rsidR="00514421" w:rsidTr="00A20D0D">
        <w:trPr>
          <w:trHeight w:val="339"/>
          <w:jc w:val="center"/>
        </w:trPr>
        <w:tc>
          <w:tcPr>
            <w:tcW w:w="1716" w:type="dxa"/>
          </w:tcPr>
          <w:p w:rsidR="00514421" w:rsidRPr="008C4B14" w:rsidRDefault="00514421" w:rsidP="00A20D0D">
            <w:pPr>
              <w:rPr>
                <w:b/>
              </w:rPr>
            </w:pPr>
            <w:r w:rsidRPr="008C4B14">
              <w:rPr>
                <w:b/>
              </w:rPr>
              <w:t>B</w:t>
            </w:r>
          </w:p>
        </w:tc>
        <w:tc>
          <w:tcPr>
            <w:tcW w:w="1716" w:type="dxa"/>
          </w:tcPr>
          <w:p w:rsidR="00514421" w:rsidRDefault="00366C30" w:rsidP="00A20D0D">
            <w:r>
              <w:t>10</w:t>
            </w:r>
          </w:p>
        </w:tc>
        <w:tc>
          <w:tcPr>
            <w:tcW w:w="1716" w:type="dxa"/>
          </w:tcPr>
          <w:p w:rsidR="00514421" w:rsidRDefault="00366C30" w:rsidP="00A20D0D">
            <w:r>
              <w:t>6</w:t>
            </w:r>
          </w:p>
        </w:tc>
        <w:tc>
          <w:tcPr>
            <w:tcW w:w="1716" w:type="dxa"/>
          </w:tcPr>
          <w:p w:rsidR="00514421" w:rsidRDefault="00366C30" w:rsidP="00A20D0D">
            <w:r>
              <w:t>60%</w:t>
            </w:r>
          </w:p>
        </w:tc>
      </w:tr>
      <w:tr w:rsidR="00514421" w:rsidTr="00A20D0D">
        <w:trPr>
          <w:trHeight w:val="339"/>
          <w:jc w:val="center"/>
        </w:trPr>
        <w:tc>
          <w:tcPr>
            <w:tcW w:w="1716" w:type="dxa"/>
          </w:tcPr>
          <w:p w:rsidR="00514421" w:rsidRPr="008C4B14" w:rsidRDefault="00514421" w:rsidP="00A20D0D">
            <w:pPr>
              <w:rPr>
                <w:b/>
              </w:rPr>
            </w:pPr>
            <w:r w:rsidRPr="008C4B14">
              <w:rPr>
                <w:b/>
              </w:rPr>
              <w:t>C</w:t>
            </w:r>
          </w:p>
        </w:tc>
        <w:tc>
          <w:tcPr>
            <w:tcW w:w="1716" w:type="dxa"/>
          </w:tcPr>
          <w:p w:rsidR="00514421" w:rsidRDefault="00366C30" w:rsidP="00A20D0D">
            <w:r>
              <w:t>5</w:t>
            </w:r>
          </w:p>
        </w:tc>
        <w:tc>
          <w:tcPr>
            <w:tcW w:w="1716" w:type="dxa"/>
          </w:tcPr>
          <w:p w:rsidR="00514421" w:rsidRDefault="00366C30" w:rsidP="00A20D0D">
            <w:r>
              <w:t>3</w:t>
            </w:r>
          </w:p>
        </w:tc>
        <w:tc>
          <w:tcPr>
            <w:tcW w:w="1716" w:type="dxa"/>
          </w:tcPr>
          <w:p w:rsidR="00514421" w:rsidRDefault="00366C30" w:rsidP="00A20D0D">
            <w:r>
              <w:t>60%</w:t>
            </w:r>
          </w:p>
        </w:tc>
      </w:tr>
      <w:tr w:rsidR="00514421" w:rsidTr="00A20D0D">
        <w:trPr>
          <w:trHeight w:val="339"/>
          <w:jc w:val="center"/>
        </w:trPr>
        <w:tc>
          <w:tcPr>
            <w:tcW w:w="1716" w:type="dxa"/>
          </w:tcPr>
          <w:p w:rsidR="00514421" w:rsidRPr="008C4B14" w:rsidRDefault="00514421" w:rsidP="00A20D0D">
            <w:pPr>
              <w:rPr>
                <w:b/>
              </w:rPr>
            </w:pPr>
            <w:r w:rsidRPr="008C4B14">
              <w:rPr>
                <w:b/>
              </w:rPr>
              <w:t>D</w:t>
            </w:r>
          </w:p>
        </w:tc>
        <w:tc>
          <w:tcPr>
            <w:tcW w:w="1716" w:type="dxa"/>
          </w:tcPr>
          <w:p w:rsidR="00514421" w:rsidRDefault="00366C30" w:rsidP="00366C30">
            <w:r>
              <w:t>7</w:t>
            </w:r>
          </w:p>
        </w:tc>
        <w:tc>
          <w:tcPr>
            <w:tcW w:w="1716" w:type="dxa"/>
          </w:tcPr>
          <w:p w:rsidR="00514421" w:rsidRDefault="00366C30" w:rsidP="00A20D0D">
            <w:r>
              <w:t>6</w:t>
            </w:r>
          </w:p>
        </w:tc>
        <w:tc>
          <w:tcPr>
            <w:tcW w:w="1716" w:type="dxa"/>
          </w:tcPr>
          <w:p w:rsidR="00514421" w:rsidRDefault="00366C30" w:rsidP="00A20D0D">
            <w:r>
              <w:t>86%</w:t>
            </w:r>
          </w:p>
        </w:tc>
      </w:tr>
      <w:tr w:rsidR="00514421" w:rsidTr="00A20D0D">
        <w:trPr>
          <w:trHeight w:val="339"/>
          <w:jc w:val="center"/>
        </w:trPr>
        <w:tc>
          <w:tcPr>
            <w:tcW w:w="1716" w:type="dxa"/>
          </w:tcPr>
          <w:p w:rsidR="00514421" w:rsidRPr="008C4B14" w:rsidRDefault="00514421" w:rsidP="00A20D0D">
            <w:pPr>
              <w:rPr>
                <w:b/>
              </w:rPr>
            </w:pPr>
            <w:r>
              <w:rPr>
                <w:b/>
              </w:rPr>
              <w:t>Total</w:t>
            </w:r>
          </w:p>
        </w:tc>
        <w:tc>
          <w:tcPr>
            <w:tcW w:w="1716" w:type="dxa"/>
          </w:tcPr>
          <w:p w:rsidR="00514421" w:rsidRDefault="00E82D8E" w:rsidP="00A20D0D">
            <w:r>
              <w:t>33</w:t>
            </w:r>
          </w:p>
        </w:tc>
        <w:tc>
          <w:tcPr>
            <w:tcW w:w="1716" w:type="dxa"/>
          </w:tcPr>
          <w:p w:rsidR="00514421" w:rsidRDefault="00E82D8E" w:rsidP="00A20D0D">
            <w:r>
              <w:t>24</w:t>
            </w:r>
          </w:p>
        </w:tc>
        <w:tc>
          <w:tcPr>
            <w:tcW w:w="1716" w:type="dxa"/>
          </w:tcPr>
          <w:p w:rsidR="00514421" w:rsidRPr="008C4B14" w:rsidRDefault="00E82D8E" w:rsidP="00A20D0D">
            <w:pPr>
              <w:rPr>
                <w:b/>
              </w:rPr>
            </w:pPr>
            <w:r>
              <w:rPr>
                <w:b/>
              </w:rPr>
              <w:t>73%</w:t>
            </w:r>
          </w:p>
        </w:tc>
      </w:tr>
    </w:tbl>
    <w:p w:rsidR="00514421" w:rsidRDefault="00514421" w:rsidP="00514421">
      <w:pPr>
        <w:ind w:firstLine="720"/>
      </w:pPr>
    </w:p>
    <w:p w:rsidR="007C6C5C" w:rsidRDefault="007C6C5C" w:rsidP="007C6C5C">
      <w:pPr>
        <w:pStyle w:val="Heading1"/>
        <w:numPr>
          <w:ilvl w:val="0"/>
          <w:numId w:val="1"/>
        </w:numPr>
      </w:pPr>
      <w:r>
        <w:t>Conclusion</w:t>
      </w:r>
    </w:p>
    <w:p w:rsidR="007C6C5C" w:rsidRPr="007C6C5C" w:rsidRDefault="007C6C5C" w:rsidP="007C6C5C">
      <w:pPr>
        <w:ind w:firstLine="360"/>
      </w:pPr>
      <w:r>
        <w:t>Overall, the algorithm achieved moderate accuracy and speed performance under most conditions.  Additionally, it appears mostly insensitive to differences between individual hands</w:t>
      </w:r>
      <w:proofErr w:type="gramStart"/>
      <w:r>
        <w:t>,  focusing</w:t>
      </w:r>
      <w:proofErr w:type="gramEnd"/>
      <w:r>
        <w:t xml:space="preserve"> more on the overall shape rather than unique features of each hand.  The algorithm, while not perfect, has achieved its goal of classifying the hand gestures from a live video feed.</w:t>
      </w:r>
      <w:bookmarkStart w:id="0" w:name="_GoBack"/>
      <w:bookmarkEnd w:id="0"/>
    </w:p>
    <w:sectPr w:rsidR="007C6C5C" w:rsidRPr="007C6C5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0DB" w:rsidRDefault="00DC30DB" w:rsidP="00B278D6">
      <w:pPr>
        <w:spacing w:after="0" w:line="240" w:lineRule="auto"/>
      </w:pPr>
      <w:r>
        <w:separator/>
      </w:r>
    </w:p>
  </w:endnote>
  <w:endnote w:type="continuationSeparator" w:id="0">
    <w:p w:rsidR="00DC30DB" w:rsidRDefault="00DC30DB" w:rsidP="00B2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0DB" w:rsidRDefault="00DC30DB" w:rsidP="00B278D6">
      <w:pPr>
        <w:spacing w:after="0" w:line="240" w:lineRule="auto"/>
      </w:pPr>
      <w:r>
        <w:separator/>
      </w:r>
    </w:p>
  </w:footnote>
  <w:footnote w:type="continuationSeparator" w:id="0">
    <w:p w:rsidR="00DC30DB" w:rsidRDefault="00DC30DB" w:rsidP="00B27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8D6" w:rsidRDefault="00B278D6">
    <w:pPr>
      <w:pStyle w:val="Header"/>
    </w:pPr>
    <w:r>
      <w:t>Nick Aiello</w:t>
    </w:r>
    <w:r>
      <w:tab/>
    </w:r>
    <w:r>
      <w:tab/>
      <w:t>4/22/2016</w:t>
    </w:r>
  </w:p>
  <w:p w:rsidR="00B278D6" w:rsidRDefault="00B278D6">
    <w:pPr>
      <w:pStyle w:val="Header"/>
    </w:pPr>
    <w:r>
      <w:t>CV Final Project Milestone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D6CC2"/>
    <w:multiLevelType w:val="hybridMultilevel"/>
    <w:tmpl w:val="89E2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8D6"/>
    <w:rsid w:val="00366C30"/>
    <w:rsid w:val="00450EBB"/>
    <w:rsid w:val="004F23F6"/>
    <w:rsid w:val="00514421"/>
    <w:rsid w:val="005E3428"/>
    <w:rsid w:val="006A41A8"/>
    <w:rsid w:val="006B5B83"/>
    <w:rsid w:val="007C6C5C"/>
    <w:rsid w:val="008C4B14"/>
    <w:rsid w:val="00A165DE"/>
    <w:rsid w:val="00B278D6"/>
    <w:rsid w:val="00D76580"/>
    <w:rsid w:val="00DC30DB"/>
    <w:rsid w:val="00E57EA1"/>
    <w:rsid w:val="00E82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7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8D6"/>
  </w:style>
  <w:style w:type="paragraph" w:styleId="Footer">
    <w:name w:val="footer"/>
    <w:basedOn w:val="Normal"/>
    <w:link w:val="FooterChar"/>
    <w:uiPriority w:val="99"/>
    <w:unhideWhenUsed/>
    <w:rsid w:val="00B27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8D6"/>
  </w:style>
  <w:style w:type="character" w:customStyle="1" w:styleId="Heading1Char">
    <w:name w:val="Heading 1 Char"/>
    <w:basedOn w:val="DefaultParagraphFont"/>
    <w:link w:val="Heading1"/>
    <w:uiPriority w:val="9"/>
    <w:rsid w:val="00B278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27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8D6"/>
    <w:rPr>
      <w:rFonts w:ascii="Tahoma" w:hAnsi="Tahoma" w:cs="Tahoma"/>
      <w:sz w:val="16"/>
      <w:szCs w:val="16"/>
    </w:rPr>
  </w:style>
  <w:style w:type="paragraph" w:styleId="Caption">
    <w:name w:val="caption"/>
    <w:basedOn w:val="Normal"/>
    <w:next w:val="Normal"/>
    <w:uiPriority w:val="35"/>
    <w:unhideWhenUsed/>
    <w:qFormat/>
    <w:rsid w:val="00B278D6"/>
    <w:pPr>
      <w:spacing w:line="240" w:lineRule="auto"/>
    </w:pPr>
    <w:rPr>
      <w:b/>
      <w:bCs/>
      <w:color w:val="4F81BD" w:themeColor="accent1"/>
      <w:sz w:val="18"/>
      <w:szCs w:val="18"/>
    </w:rPr>
  </w:style>
  <w:style w:type="table" w:styleId="TableGrid">
    <w:name w:val="Table Grid"/>
    <w:basedOn w:val="TableNormal"/>
    <w:uiPriority w:val="59"/>
    <w:rsid w:val="00D7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7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8D6"/>
  </w:style>
  <w:style w:type="paragraph" w:styleId="Footer">
    <w:name w:val="footer"/>
    <w:basedOn w:val="Normal"/>
    <w:link w:val="FooterChar"/>
    <w:uiPriority w:val="99"/>
    <w:unhideWhenUsed/>
    <w:rsid w:val="00B27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8D6"/>
  </w:style>
  <w:style w:type="character" w:customStyle="1" w:styleId="Heading1Char">
    <w:name w:val="Heading 1 Char"/>
    <w:basedOn w:val="DefaultParagraphFont"/>
    <w:link w:val="Heading1"/>
    <w:uiPriority w:val="9"/>
    <w:rsid w:val="00B278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27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8D6"/>
    <w:rPr>
      <w:rFonts w:ascii="Tahoma" w:hAnsi="Tahoma" w:cs="Tahoma"/>
      <w:sz w:val="16"/>
      <w:szCs w:val="16"/>
    </w:rPr>
  </w:style>
  <w:style w:type="paragraph" w:styleId="Caption">
    <w:name w:val="caption"/>
    <w:basedOn w:val="Normal"/>
    <w:next w:val="Normal"/>
    <w:uiPriority w:val="35"/>
    <w:unhideWhenUsed/>
    <w:qFormat/>
    <w:rsid w:val="00B278D6"/>
    <w:pPr>
      <w:spacing w:line="240" w:lineRule="auto"/>
    </w:pPr>
    <w:rPr>
      <w:b/>
      <w:bCs/>
      <w:color w:val="4F81BD" w:themeColor="accent1"/>
      <w:sz w:val="18"/>
      <w:szCs w:val="18"/>
    </w:rPr>
  </w:style>
  <w:style w:type="table" w:styleId="TableGrid">
    <w:name w:val="Table Grid"/>
    <w:basedOn w:val="TableNormal"/>
    <w:uiPriority w:val="59"/>
    <w:rsid w:val="00D7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7</cp:revision>
  <cp:lastPrinted>2016-04-23T03:57:00Z</cp:lastPrinted>
  <dcterms:created xsi:type="dcterms:W3CDTF">2016-04-23T02:46:00Z</dcterms:created>
  <dcterms:modified xsi:type="dcterms:W3CDTF">2016-04-23T03:57:00Z</dcterms:modified>
</cp:coreProperties>
</file>